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FA22F">
      <w:pPr>
        <w:pStyle w:val="4"/>
        <w:overflowPunct w:val="0"/>
        <w:spacing w:line="560" w:lineRule="exact"/>
        <w:ind w:firstLine="0"/>
        <w:jc w:val="center"/>
        <w:rPr>
          <w:rFonts w:hint="default" w:ascii="Times New Roman" w:hAnsi="Times New Roman" w:eastAsia="宋体" w:cs="Times New Roman"/>
          <w:b/>
          <w:color w:val="000000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color w:val="000000"/>
          <w:sz w:val="36"/>
          <w:szCs w:val="36"/>
        </w:rPr>
        <w:t>投  标  书</w:t>
      </w:r>
    </w:p>
    <w:p w14:paraId="28608FC1">
      <w:pPr>
        <w:jc w:val="left"/>
        <w:rPr>
          <w:rFonts w:hint="default" w:ascii="Times New Roman" w:hAnsi="Times New Roman" w:eastAsia="宋体" w:cs="Times New Roman"/>
          <w:b/>
          <w:color w:val="000000"/>
        </w:rPr>
      </w:pPr>
    </w:p>
    <w:p w14:paraId="694A100D">
      <w:pPr>
        <w:jc w:val="left"/>
        <w:rPr>
          <w:rFonts w:hint="default" w:ascii="Times New Roman" w:hAnsi="Times New Roman" w:eastAsia="宋体" w:cs="Times New Roman"/>
          <w:b/>
          <w:color w:val="000000"/>
        </w:rPr>
      </w:pPr>
    </w:p>
    <w:p w14:paraId="6C531F72">
      <w:pPr>
        <w:pStyle w:val="7"/>
        <w:spacing w:line="560" w:lineRule="exac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shd w:val="clear" w:fill="FFFF00"/>
        </w:rPr>
        <w:t>采购人或采购代理机构：</w:t>
      </w:r>
    </w:p>
    <w:p w14:paraId="17BC9595">
      <w:pPr>
        <w:jc w:val="left"/>
        <w:rPr>
          <w:rFonts w:hint="default" w:ascii="Times New Roman" w:hAnsi="Times New Roman" w:eastAsia="宋体" w:cs="Times New Roman"/>
          <w:b/>
          <w:color w:val="000000"/>
        </w:rPr>
      </w:pPr>
    </w:p>
    <w:p w14:paraId="018338DF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我们仔细阅读并全面研究了</w:t>
      </w:r>
      <w:r>
        <w:rPr>
          <w:rFonts w:hint="eastAsia" w:ascii="Times New Roman" w:hAnsi="Times New Roman" w:eastAsia="宋体"/>
          <w:color w:val="000000"/>
          <w:sz w:val="24"/>
          <w:szCs w:val="24"/>
          <w:u w:val="single"/>
        </w:rPr>
        <w:t>三亚市数字化城市监控系统服务采购项目（项目编号：HFGC20252609）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u w:val="single"/>
          <w:shd w:val="clear" w:fill="FFFF00"/>
          <w:lang w:val="en-US" w:eastAsia="zh-CN"/>
        </w:rPr>
        <w:t xml:space="preserve">采购包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招标文件，决定响应招标文件的邀请，参加本项目投标。</w:t>
      </w:r>
    </w:p>
    <w:p w14:paraId="6478F3A6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1、我们提供的《</w:t>
      </w:r>
      <w:r>
        <w:rPr>
          <w:rFonts w:hint="eastAsia" w:ascii="Times New Roman" w:hAnsi="Times New Roman" w:cs="Times New Roman"/>
          <w:color w:val="000000"/>
          <w:kern w:val="2"/>
          <w:sz w:val="24"/>
          <w:szCs w:val="24"/>
          <w:lang w:val="en-US" w:eastAsia="zh-CN" w:bidi="ar-SA"/>
        </w:rPr>
        <w:t>报价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一览表》的报价，包括了完成该项目全部内容的一切费用。我们的投标总价为</w:t>
      </w:r>
      <w:r>
        <w:rPr>
          <w:rFonts w:hint="default" w:ascii="Times New Roman" w:hAnsi="Times New Roman" w:eastAsia="宋体" w:cs="Times New Roman"/>
          <w:b/>
          <w:bCs/>
          <w:color w:val="000000"/>
          <w:kern w:val="2"/>
          <w:sz w:val="24"/>
          <w:szCs w:val="24"/>
          <w:u w:val="single"/>
          <w:shd w:val="clear" w:fill="FFFF00"/>
          <w:lang w:val="en-US" w:eastAsia="zh-CN" w:bidi="ar-SA"/>
        </w:rPr>
        <w:t>人民币(大写）                 (￥        ）。</w:t>
      </w:r>
    </w:p>
    <w:p w14:paraId="4C6FE30A">
      <w:pPr>
        <w:pStyle w:val="7"/>
        <w:spacing w:line="360" w:lineRule="auto"/>
        <w:ind w:firstLine="482" w:firstLineChars="200"/>
        <w:rPr>
          <w:rFonts w:hint="default" w:ascii="Times New Roman" w:hAnsi="Times New Roman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2、我们响应的服务期为：36个月。</w:t>
      </w:r>
    </w:p>
    <w:p w14:paraId="3A2A94D4">
      <w:pPr>
        <w:pStyle w:val="7"/>
        <w:spacing w:line="360" w:lineRule="auto"/>
        <w:ind w:firstLine="482" w:firstLineChars="200"/>
        <w:rPr>
          <w:rFonts w:hint="default" w:ascii="Times New Roman" w:hAnsi="Times New Roman" w:eastAsia="宋体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3、我们响应的服务地点为：海南省三亚市。</w:t>
      </w:r>
    </w:p>
    <w:p w14:paraId="6715AD71">
      <w:pPr>
        <w:pStyle w:val="7"/>
        <w:spacing w:line="360" w:lineRule="auto"/>
        <w:ind w:firstLine="482" w:firstLineChars="200"/>
        <w:rPr>
          <w:rFonts w:ascii="Times New Roman" w:hAnsi="Times New Roman" w:eastAsia="宋体"/>
          <w:b/>
          <w:bCs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</w:rPr>
        <w:t>、我们同意按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招标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</w:rPr>
        <w:t>文件中的规定，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投标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</w:rPr>
        <w:t>有效期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  <w:lang w:val="en-US" w:eastAsia="zh-CN"/>
        </w:rPr>
        <w:t>为：自递交投标文件截止之日起90天</w:t>
      </w:r>
      <w:r>
        <w:rPr>
          <w:rFonts w:hint="eastAsia" w:ascii="Times New Roman" w:hAnsi="Times New Roman" w:eastAsia="宋体"/>
          <w:b/>
          <w:bCs/>
          <w:color w:val="000000"/>
          <w:sz w:val="24"/>
          <w:szCs w:val="24"/>
        </w:rPr>
        <w:t>。</w:t>
      </w:r>
    </w:p>
    <w:p w14:paraId="501FB9EF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、我们充分理解并完全接受合同条款的各项约定，没有任何异议，不附加任何条件。</w:t>
      </w:r>
    </w:p>
    <w:p w14:paraId="5B00136B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6、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我们愿意提供招标方在招标文件中要求的所有资料。</w:t>
      </w:r>
    </w:p>
    <w:p w14:paraId="59F4BC7C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、我们愿意遵守招标公告及招标文件中明示的收费标准。</w:t>
      </w:r>
    </w:p>
    <w:p w14:paraId="5BB9418A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、我们承诺该项投标在开标后至投标有效期截止前保持有效，不作任何更改和变动。</w:t>
      </w:r>
    </w:p>
    <w:p w14:paraId="174546C0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我们有效的电子邮箱：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，用于接收本项目资格性审查、符合性审查、无效投标处理、中标结果、评审得分与排序等事项的书面通知。</w:t>
      </w:r>
    </w:p>
    <w:p w14:paraId="0F0B7DE6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</w:p>
    <w:p w14:paraId="6C70C317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7728DDFA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2EB3825E">
      <w:pPr>
        <w:pStyle w:val="7"/>
        <w:tabs>
          <w:tab w:val="left" w:pos="5040"/>
        </w:tabs>
        <w:spacing w:line="560" w:lineRule="exac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地址：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邮政编码：</w:t>
      </w:r>
    </w:p>
    <w:p w14:paraId="0A60400D">
      <w:pPr>
        <w:pStyle w:val="7"/>
        <w:tabs>
          <w:tab w:val="left" w:pos="5040"/>
        </w:tabs>
        <w:spacing w:line="560" w:lineRule="exac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联系人：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联系电话：</w:t>
      </w:r>
    </w:p>
    <w:p w14:paraId="31E0AA3F">
      <w:pPr>
        <w:pStyle w:val="7"/>
        <w:tabs>
          <w:tab w:val="left" w:pos="5040"/>
        </w:tabs>
        <w:spacing w:line="560" w:lineRule="exac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电子邮件：</w:t>
      </w:r>
    </w:p>
    <w:p w14:paraId="4471CA15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57671C19">
      <w:pPr>
        <w:pStyle w:val="2"/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76D20"/>
    <w:rsid w:val="2B9E067F"/>
    <w:rsid w:val="30DE36DD"/>
    <w:rsid w:val="34574729"/>
    <w:rsid w:val="351607E3"/>
    <w:rsid w:val="46576D20"/>
    <w:rsid w:val="5E5B611E"/>
    <w:rsid w:val="6AC0466B"/>
    <w:rsid w:val="6B0D2DCF"/>
    <w:rsid w:val="79F8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456</Words>
  <Characters>469</Characters>
  <Lines>0</Lines>
  <Paragraphs>0</Paragraphs>
  <TotalTime>1</TotalTime>
  <ScaleCrop>false</ScaleCrop>
  <LinksUpToDate>false</LinksUpToDate>
  <CharactersWithSpaces>529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2025-04-01T12:46:00Z</dcterms:created>
  <dc:creator>薛定谔的喵</dc:creator>
  <cp:lastModifiedBy>yxmm</cp:lastModifiedBy>
  <dcterms:modified xsi:type="dcterms:W3CDTF">2025-08-01T02:12:42Z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C83C0FDA316340C4AC9B8869F4218FE3_11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