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DBD00">
      <w:pPr>
        <w:pStyle w:val="3"/>
        <w:bidi w:val="0"/>
        <w:spacing w:before="0" w:after="0" w:line="240" w:lineRule="auto"/>
        <w:ind w:firstLine="0" w:firstLineChars="0"/>
        <w:jc w:val="center"/>
      </w:pPr>
      <w:r>
        <w:rPr>
          <w:rFonts w:hint="eastAsia"/>
        </w:rPr>
        <w:t>开标</w:t>
      </w:r>
      <w:r>
        <w:rPr>
          <w:rFonts w:hint="eastAsia"/>
          <w:lang w:eastAsia="zh-CN"/>
        </w:rPr>
        <w:t>（报价）</w:t>
      </w:r>
      <w:r>
        <w:rPr>
          <w:rFonts w:hint="eastAsia"/>
        </w:rPr>
        <w:t>一览表格式</w:t>
      </w:r>
    </w:p>
    <w:p w14:paraId="1C362D6F">
      <w:pPr>
        <w:pStyle w:val="2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>项目名称：</w:t>
      </w:r>
    </w:p>
    <w:p w14:paraId="3ACBDE51">
      <w:pPr>
        <w:pStyle w:val="2"/>
        <w:rPr>
          <w:rFonts w:ascii="宋体" w:hAnsi="宋体" w:eastAsia="宋体"/>
          <w:szCs w:val="28"/>
          <w:u w:val="single"/>
        </w:rPr>
      </w:pPr>
      <w:r>
        <w:rPr>
          <w:rFonts w:hint="eastAsia" w:ascii="宋体" w:hAnsi="宋体" w:eastAsia="宋体"/>
          <w:szCs w:val="28"/>
        </w:rPr>
        <w:t>招标编号：      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1FF1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2181191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列名称</w:t>
            </w:r>
          </w:p>
        </w:tc>
        <w:tc>
          <w:tcPr>
            <w:tcW w:w="4261" w:type="dxa"/>
          </w:tcPr>
          <w:p w14:paraId="1061AD56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列内容</w:t>
            </w:r>
          </w:p>
        </w:tc>
      </w:tr>
      <w:tr w14:paraId="417C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EC6E736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投标单位名称</w:t>
            </w:r>
          </w:p>
        </w:tc>
        <w:tc>
          <w:tcPr>
            <w:tcW w:w="4261" w:type="dxa"/>
          </w:tcPr>
          <w:p w14:paraId="125AD6A6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73372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5B7451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投标报价（小写）</w:t>
            </w:r>
          </w:p>
        </w:tc>
        <w:tc>
          <w:tcPr>
            <w:tcW w:w="4261" w:type="dxa"/>
          </w:tcPr>
          <w:p w14:paraId="78BB163A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549BC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7F02353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投标报价（大写）</w:t>
            </w:r>
          </w:p>
        </w:tc>
        <w:tc>
          <w:tcPr>
            <w:tcW w:w="4261" w:type="dxa"/>
          </w:tcPr>
          <w:p w14:paraId="1BAF4171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7656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9BD5306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单价（分项价格）</w:t>
            </w:r>
          </w:p>
        </w:tc>
        <w:tc>
          <w:tcPr>
            <w:tcW w:w="4261" w:type="dxa"/>
          </w:tcPr>
          <w:p w14:paraId="11B9A158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7A03A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A26BBB1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交付期（服务期限、完工期限）</w:t>
            </w:r>
          </w:p>
        </w:tc>
        <w:tc>
          <w:tcPr>
            <w:tcW w:w="4261" w:type="dxa"/>
          </w:tcPr>
          <w:p w14:paraId="3576BFE2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2926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DDF8F42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其他声明</w:t>
            </w:r>
          </w:p>
        </w:tc>
        <w:tc>
          <w:tcPr>
            <w:tcW w:w="4261" w:type="dxa"/>
          </w:tcPr>
          <w:p w14:paraId="3DC5EE19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</w:tbl>
    <w:p w14:paraId="394FE1A7">
      <w:pPr>
        <w:pStyle w:val="2"/>
        <w:rPr>
          <w:rFonts w:ascii="宋体" w:hAnsi="宋体" w:eastAsia="宋体"/>
          <w:sz w:val="30"/>
          <w:szCs w:val="30"/>
        </w:rPr>
      </w:pPr>
    </w:p>
    <w:p w14:paraId="25A9F16E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交付地点：</w:t>
      </w:r>
      <w:r>
        <w:rPr>
          <w:rFonts w:hint="eastAsia" w:ascii="宋体" w:hAnsi="宋体" w:eastAsia="宋体"/>
          <w:color w:val="0000FF"/>
          <w:sz w:val="24"/>
          <w:szCs w:val="24"/>
        </w:rPr>
        <w:t>用户指定地点</w:t>
      </w:r>
    </w:p>
    <w:p w14:paraId="7DF7A23F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投标单位：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（公章）      </w:t>
      </w:r>
    </w:p>
    <w:p w14:paraId="71D0C4E9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法定代表人（或授权代理人）：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（签字或盖章）      </w:t>
      </w:r>
    </w:p>
    <w:p w14:paraId="71C0F5E2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</w:t>
      </w:r>
    </w:p>
    <w:p w14:paraId="7B3E672D">
      <w:pPr>
        <w:pStyle w:val="2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</w:t>
      </w:r>
    </w:p>
    <w:p w14:paraId="499C7ED9">
      <w:pPr>
        <w:pStyle w:val="2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1、开标（报价）一览表（智慧云系统内本项目招标文件内容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）序号1和序号2报价分别不超过各自最高限价，投标（响应）报价明细表可以按照一个表格报价，总价不超过开标（报价）一览表序号1和序号2的合计报价总额。</w:t>
      </w:r>
    </w:p>
    <w:p w14:paraId="74C67C65">
      <w:pPr>
        <w:pStyle w:val="2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/>
          <w:sz w:val="24"/>
          <w:szCs w:val="24"/>
        </w:rPr>
        <w:t>投标报价应包括招标文件所规定的招标范围的全部内容；投标总金额包括本招标书中要求的所有货物和服务的费用，包含运输、保险、税收等相关费用。</w:t>
      </w:r>
    </w:p>
    <w:p w14:paraId="07551BFE"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3、</w:t>
      </w:r>
      <w:r>
        <w:rPr>
          <w:rFonts w:hint="eastAsia" w:ascii="宋体" w:hAnsi="宋体"/>
        </w:rPr>
        <w:t>本项目投标总报价超过采购预算的将视为无效投标</w:t>
      </w:r>
    </w:p>
    <w:p w14:paraId="23D1D1F6">
      <w:pPr>
        <w:pStyle w:val="2"/>
        <w:rPr>
          <w:rFonts w:hint="eastAsia"/>
        </w:rPr>
      </w:pPr>
    </w:p>
    <w:p w14:paraId="2B04777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</w:rPr>
        <w:br w:type="page"/>
      </w:r>
    </w:p>
    <w:p w14:paraId="4225DA9D">
      <w:pPr>
        <w:pStyle w:val="2"/>
        <w:outlineLvl w:val="3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 xml:space="preserve">1.1  </w:t>
      </w:r>
      <w:r>
        <w:rPr>
          <w:rFonts w:hint="eastAsia" w:ascii="宋体" w:hAnsi="宋体" w:eastAsia="宋体"/>
          <w:b/>
          <w:sz w:val="30"/>
          <w:szCs w:val="30"/>
        </w:rPr>
        <w:t>分项报价表</w:t>
      </w:r>
    </w:p>
    <w:p w14:paraId="5E82ACB3">
      <w:pPr>
        <w:pStyle w:val="2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>项目名称：</w:t>
      </w:r>
    </w:p>
    <w:p w14:paraId="748D089A">
      <w:pPr>
        <w:pStyle w:val="2"/>
        <w:rPr>
          <w:rFonts w:ascii="宋体" w:hAnsi="宋体" w:eastAsia="宋体"/>
          <w:szCs w:val="28"/>
          <w:u w:val="single"/>
        </w:rPr>
      </w:pPr>
      <w:r>
        <w:rPr>
          <w:rFonts w:hint="eastAsia" w:ascii="宋体" w:hAnsi="宋体" w:eastAsia="宋体"/>
          <w:szCs w:val="28"/>
        </w:rPr>
        <w:t xml:space="preserve">招标编号：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25FA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918E257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序号</w:t>
            </w:r>
          </w:p>
        </w:tc>
        <w:tc>
          <w:tcPr>
            <w:tcW w:w="3008" w:type="dxa"/>
            <w:vAlign w:val="center"/>
          </w:tcPr>
          <w:p w14:paraId="2502D3C7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分项内容</w:t>
            </w:r>
          </w:p>
        </w:tc>
        <w:tc>
          <w:tcPr>
            <w:tcW w:w="1670" w:type="dxa"/>
            <w:vAlign w:val="center"/>
          </w:tcPr>
          <w:p w14:paraId="4F091CA6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数量/单位</w:t>
            </w:r>
          </w:p>
        </w:tc>
        <w:tc>
          <w:tcPr>
            <w:tcW w:w="895" w:type="dxa"/>
            <w:vAlign w:val="center"/>
          </w:tcPr>
          <w:p w14:paraId="51D84E3A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单价</w:t>
            </w:r>
          </w:p>
        </w:tc>
        <w:tc>
          <w:tcPr>
            <w:tcW w:w="1373" w:type="dxa"/>
            <w:vAlign w:val="center"/>
          </w:tcPr>
          <w:p w14:paraId="61B56A59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总价</w:t>
            </w:r>
          </w:p>
        </w:tc>
        <w:tc>
          <w:tcPr>
            <w:tcW w:w="850" w:type="dxa"/>
            <w:vAlign w:val="center"/>
          </w:tcPr>
          <w:p w14:paraId="65C6CB77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备注</w:t>
            </w:r>
          </w:p>
        </w:tc>
      </w:tr>
      <w:tr w14:paraId="38AA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</w:tcPr>
          <w:p w14:paraId="4C7D0FA7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1</w:t>
            </w:r>
          </w:p>
        </w:tc>
        <w:tc>
          <w:tcPr>
            <w:tcW w:w="3008" w:type="dxa"/>
          </w:tcPr>
          <w:p w14:paraId="3EB08D5F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670" w:type="dxa"/>
          </w:tcPr>
          <w:p w14:paraId="7DAD70E1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95" w:type="dxa"/>
          </w:tcPr>
          <w:p w14:paraId="4C6ECEFB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373" w:type="dxa"/>
          </w:tcPr>
          <w:p w14:paraId="19CF0E17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50" w:type="dxa"/>
          </w:tcPr>
          <w:p w14:paraId="76348E94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2C33E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</w:tcPr>
          <w:p w14:paraId="13883386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2</w:t>
            </w:r>
          </w:p>
        </w:tc>
        <w:tc>
          <w:tcPr>
            <w:tcW w:w="3008" w:type="dxa"/>
          </w:tcPr>
          <w:p w14:paraId="26C3573A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670" w:type="dxa"/>
          </w:tcPr>
          <w:p w14:paraId="21A040FE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95" w:type="dxa"/>
          </w:tcPr>
          <w:p w14:paraId="1332F037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373" w:type="dxa"/>
          </w:tcPr>
          <w:p w14:paraId="39ADDDA6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50" w:type="dxa"/>
          </w:tcPr>
          <w:p w14:paraId="6E931392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0A45C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</w:tcPr>
          <w:p w14:paraId="6A8646E9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···</w:t>
            </w:r>
          </w:p>
        </w:tc>
        <w:tc>
          <w:tcPr>
            <w:tcW w:w="3008" w:type="dxa"/>
          </w:tcPr>
          <w:p w14:paraId="56815ECD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670" w:type="dxa"/>
          </w:tcPr>
          <w:p w14:paraId="0B00A162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95" w:type="dxa"/>
          </w:tcPr>
          <w:p w14:paraId="402705F6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373" w:type="dxa"/>
          </w:tcPr>
          <w:p w14:paraId="0DB2FD1B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50" w:type="dxa"/>
          </w:tcPr>
          <w:p w14:paraId="3A1C0A81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1D7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8FB572C">
            <w:pPr>
              <w:pStyle w:val="2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···</w:t>
            </w:r>
          </w:p>
        </w:tc>
        <w:tc>
          <w:tcPr>
            <w:tcW w:w="3008" w:type="dxa"/>
          </w:tcPr>
          <w:p w14:paraId="45FD4054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670" w:type="dxa"/>
          </w:tcPr>
          <w:p w14:paraId="17C8AC71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95" w:type="dxa"/>
          </w:tcPr>
          <w:p w14:paraId="30522ECC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1373" w:type="dxa"/>
          </w:tcPr>
          <w:p w14:paraId="345711C0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50" w:type="dxa"/>
          </w:tcPr>
          <w:p w14:paraId="64FB95CE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  <w:tr w14:paraId="49AF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A505FC3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5573" w:type="dxa"/>
            <w:gridSpan w:val="3"/>
          </w:tcPr>
          <w:p w14:paraId="7065FEE5">
            <w:pPr>
              <w:pStyle w:val="2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总价</w:t>
            </w:r>
          </w:p>
        </w:tc>
        <w:tc>
          <w:tcPr>
            <w:tcW w:w="1373" w:type="dxa"/>
          </w:tcPr>
          <w:p w14:paraId="66B694CF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  <w:tc>
          <w:tcPr>
            <w:tcW w:w="850" w:type="dxa"/>
          </w:tcPr>
          <w:p w14:paraId="24803968">
            <w:pPr>
              <w:pStyle w:val="2"/>
              <w:rPr>
                <w:rFonts w:ascii="宋体" w:hAnsi="宋体" w:eastAsia="宋体"/>
                <w:szCs w:val="28"/>
              </w:rPr>
            </w:pPr>
          </w:p>
        </w:tc>
      </w:tr>
    </w:tbl>
    <w:p w14:paraId="0000E25B">
      <w:pPr>
        <w:pStyle w:val="2"/>
        <w:rPr>
          <w:rFonts w:ascii="宋体" w:hAnsi="宋体" w:eastAsia="宋体"/>
          <w:szCs w:val="28"/>
        </w:rPr>
      </w:pPr>
    </w:p>
    <w:p w14:paraId="10851AC5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投标单位：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（公章）      </w:t>
      </w:r>
    </w:p>
    <w:p w14:paraId="032665B6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法定代表人（或授权代理人）：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（签字或盖章）      </w:t>
      </w:r>
    </w:p>
    <w:p w14:paraId="1507B104">
      <w:pPr>
        <w:pStyle w:val="2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日期：</w:t>
      </w:r>
    </w:p>
    <w:p w14:paraId="18A8B188">
      <w:pPr>
        <w:pStyle w:val="2"/>
        <w:rPr>
          <w:rFonts w:ascii="宋体" w:hAnsi="宋体" w:eastAsia="宋体"/>
          <w:sz w:val="24"/>
          <w:szCs w:val="24"/>
        </w:rPr>
      </w:pPr>
    </w:p>
    <w:p w14:paraId="123488EC">
      <w:pPr>
        <w:pStyle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注：①投标人按“分项报价明细表”的格式详细报出投标总价的各个组成部分的报价，以单价来计算出总价（保留2位小数点）。</w:t>
      </w:r>
    </w:p>
    <w:p w14:paraId="4AC364FF">
      <w:pPr>
        <w:pStyle w:val="2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②“分项报价明细表”合计与“开标一览表”总报价不相等的，按照政府采购相关规定办理。</w:t>
      </w:r>
    </w:p>
    <w:p w14:paraId="63A956A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844D7"/>
    <w:rsid w:val="11D66DCF"/>
    <w:rsid w:val="28E844D7"/>
    <w:rsid w:val="6F0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389</Characters>
  <Lines>0</Lines>
  <Paragraphs>0</Paragraphs>
  <TotalTime>2</TotalTime>
  <ScaleCrop>false</ScaleCrop>
  <LinksUpToDate>false</LinksUpToDate>
  <CharactersWithSpaces>448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2025-05-07T01:28:00Z</dcterms:created>
  <dc:creator>Administrator</dc:creator>
  <cp:lastModifiedBy>Administrator</cp:lastModifiedBy>
  <dcterms:modified xsi:type="dcterms:W3CDTF">2025-05-08T01:12:05Z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800B09FE6A584A5F87CF1FFAE6571E0D_11</vt:lpwstr>
  </property>
  <property fmtid="{D5CDD505-2E9C-101B-9397-08002B2CF9AE}" pid="4" name="KSOTemplateDocerSaveRecord">
    <vt:lpwstr>eyJoZGlkIjoiOWQ3M2UxM2U5ODgzZTc4N2RiMjA0YWFhMWRmYzdmZGEifQ==</vt:lpwstr>
  </property>
</Properties>
</file>