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8F65E">
      <w:pPr>
        <w:spacing w:before="312" w:beforeLines="100" w:after="312" w:afterLines="100"/>
        <w:jc w:val="center"/>
        <w:rPr>
          <w:rFonts w:hint="default" w:ascii="宋体" w:hAnsi="宋体" w:cs="Lucida Sans Unicode"/>
          <w:b/>
          <w:sz w:val="44"/>
          <w:szCs w:val="44"/>
          <w:lang w:val="en-US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投标函</w:t>
      </w:r>
    </w:p>
    <w:p w14:paraId="4DA539B7">
      <w:pPr>
        <w:snapToGrid w:val="0"/>
        <w:spacing w:before="19"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采购人或采购代理机构：</w:t>
      </w:r>
    </w:p>
    <w:p w14:paraId="0A500587">
      <w:pPr>
        <w:snapToGrid w:val="0"/>
        <w:spacing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你们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u w:val="none"/>
          <w:lang w:val="en-US" w:eastAsia="zh-CN"/>
        </w:rPr>
        <w:t>采购</w:t>
      </w:r>
      <w:r>
        <w:rPr>
          <w:rFonts w:hint="eastAsia" w:ascii="宋体" w:hAnsi="宋体"/>
          <w:color w:val="auto"/>
          <w:sz w:val="24"/>
          <w:highlight w:val="none"/>
        </w:rPr>
        <w:t>文件（包括更正公告，如果有的话）收悉，我们经详细审阅和研究，现决定参加投标。</w:t>
      </w:r>
    </w:p>
    <w:p w14:paraId="31323C20">
      <w:pPr>
        <w:snapToGrid w:val="0"/>
        <w:spacing w:before="19"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我们郑重承诺：我们是符合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第22条规定的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highlight w:val="none"/>
        </w:rPr>
        <w:t>，并严格遵守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第77条的规定。</w:t>
      </w:r>
    </w:p>
    <w:p w14:paraId="457C6583">
      <w:pPr>
        <w:snapToGrid w:val="0"/>
        <w:spacing w:line="400" w:lineRule="exact"/>
        <w:ind w:firstLine="48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宋体" w:hAnsi="宋体"/>
          <w:color w:val="auto"/>
          <w:sz w:val="24"/>
          <w:highlight w:val="none"/>
        </w:rPr>
        <w:t>符合法律、行政法规规定的其他条件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1D4D3BD8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highlight w:val="none"/>
        </w:rPr>
        <w:t>我们接受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采购文件</w:t>
      </w:r>
      <w:r>
        <w:rPr>
          <w:rFonts w:hint="eastAsia" w:ascii="宋体" w:hAnsi="宋体"/>
          <w:color w:val="auto"/>
          <w:sz w:val="24"/>
          <w:highlight w:val="none"/>
        </w:rPr>
        <w:t>的所有的条款和规定。</w:t>
      </w:r>
    </w:p>
    <w:p w14:paraId="3B871943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highlight w:val="none"/>
        </w:rPr>
        <w:t>本投标文件的有效期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协商有效期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/>
          <w:color w:val="auto"/>
          <w:sz w:val="24"/>
          <w:highlight w:val="none"/>
        </w:rPr>
        <w:t>为从递交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highlight w:val="none"/>
        </w:rPr>
        <w:t>文件的截止之日起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>90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>天</w:t>
      </w:r>
      <w:r>
        <w:rPr>
          <w:rFonts w:hint="eastAsia" w:ascii="宋体" w:hAnsi="宋体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 w14:paraId="793E813E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highlight w:val="none"/>
        </w:rPr>
        <w:t>我们同意提供采购人要求的有关本次采购的所有资料。</w:t>
      </w:r>
    </w:p>
    <w:p w14:paraId="4DC1779E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 w14:paraId="3246049A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宋体" w:hAnsi="宋体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 w14:paraId="5597B550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</w:p>
    <w:p w14:paraId="54A11BD3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9.我们同意以下无效投标的情形：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出现下列情形之一的，将导致投标人本次投标无效。</w:t>
      </w:r>
    </w:p>
    <w:p w14:paraId="7327E56B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（1）投标文件未按规定要求上传的；</w:t>
      </w:r>
    </w:p>
    <w:p w14:paraId="240A58FD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 w14:paraId="6F0EBA9D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 w14:paraId="0C2C04A2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 w14:paraId="24B97E70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（5）未按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采购文件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要求提交投标保证金的；</w:t>
      </w:r>
    </w:p>
    <w:p w14:paraId="1D8C2333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（6）投标文件未按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采购文件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规定要求及给定的格式填写、签署及盖章的；</w:t>
      </w:r>
    </w:p>
    <w:p w14:paraId="4A1B13D3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（7）报价超过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采购文件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中规定的预算金额或者最高限价的；</w:t>
      </w:r>
    </w:p>
    <w:p w14:paraId="7BD3D79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（8）评标委员会认为投标人的报价明显低于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市场合理报价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，有可能影响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服务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质量或者不能诚信履约的，且投标人不能按评标委员会的要求证明其报价合理性的；</w:t>
      </w:r>
    </w:p>
    <w:p w14:paraId="2A90D643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（9）不满足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采购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文件中规定的其他实质性要求和条件的；</w:t>
      </w:r>
    </w:p>
    <w:p w14:paraId="3E4B6545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（10）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采购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文件含有采购人不能接受的附加条件的；</w:t>
      </w:r>
    </w:p>
    <w:p w14:paraId="4CF52720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（11）属于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采购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文件中规定的串通投标的情形的；</w:t>
      </w:r>
    </w:p>
    <w:p w14:paraId="61EAE207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（12）响应文件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符合单一来源采购文件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要求的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 xml:space="preserve">式样、签署和盖章要求且内容完整无缺漏。 </w:t>
      </w:r>
    </w:p>
    <w:p w14:paraId="609522B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）符合法律、行政法规规定的其他条件。</w:t>
      </w:r>
    </w:p>
    <w:p w14:paraId="118E6322">
      <w:pPr>
        <w:snapToGrid w:val="0"/>
        <w:spacing w:line="400" w:lineRule="exact"/>
        <w:ind w:firstLine="480"/>
        <w:rPr>
          <w:rFonts w:hint="default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（14）无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法律、法规和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采购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文件规定的无认</w:t>
      </w:r>
      <w:bookmarkStart w:id="0" w:name="_GoBack"/>
      <w:bookmarkEnd w:id="0"/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定为“响应无效”的其他情形。</w:t>
      </w:r>
    </w:p>
    <w:p w14:paraId="4B7CA127">
      <w:pPr>
        <w:pStyle w:val="8"/>
        <w:rPr>
          <w:rFonts w:hint="eastAsia"/>
          <w:color w:val="auto"/>
          <w:lang w:eastAsia="zh-CN"/>
        </w:rPr>
      </w:pPr>
    </w:p>
    <w:p w14:paraId="3B4934C6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（公章）</w:t>
      </w:r>
    </w:p>
    <w:p w14:paraId="6CE9E86A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邮编：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20936F32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传真：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420F8033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6980B7FF">
      <w:pPr>
        <w:snapToGrid w:val="0"/>
        <w:spacing w:line="400" w:lineRule="exact"/>
        <w:ind w:firstLine="2880" w:firstLineChars="1200"/>
        <w:rPr>
          <w:rFonts w:hint="default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</w:rPr>
        <w:t>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307A31"/>
    <w:multiLevelType w:val="singleLevel"/>
    <w:tmpl w:val="73307A31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012515C4"/>
    <w:rsid w:val="0AC27E7B"/>
    <w:rsid w:val="0FCC231F"/>
    <w:rsid w:val="184B0E55"/>
    <w:rsid w:val="21A810FD"/>
    <w:rsid w:val="21F8185B"/>
    <w:rsid w:val="24BD3555"/>
    <w:rsid w:val="256327BE"/>
    <w:rsid w:val="26030283"/>
    <w:rsid w:val="269612AA"/>
    <w:rsid w:val="315F053B"/>
    <w:rsid w:val="35C42453"/>
    <w:rsid w:val="40F90908"/>
    <w:rsid w:val="478A52AA"/>
    <w:rsid w:val="53AE5BFC"/>
    <w:rsid w:val="56D72E8A"/>
    <w:rsid w:val="58F635E6"/>
    <w:rsid w:val="5D79399F"/>
    <w:rsid w:val="5E6B7D54"/>
    <w:rsid w:val="62997EA8"/>
    <w:rsid w:val="6585098A"/>
    <w:rsid w:val="67DF5789"/>
    <w:rsid w:val="6E606C6A"/>
    <w:rsid w:val="7036485B"/>
    <w:rsid w:val="70502413"/>
    <w:rsid w:val="714A338F"/>
    <w:rsid w:val="732C4F18"/>
    <w:rsid w:val="7542117B"/>
    <w:rsid w:val="756D7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3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8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914</Words>
  <Characters>965</Characters>
  <Lines>0</Lines>
  <Paragraphs>0</Paragraphs>
  <TotalTime>1</TotalTime>
  <ScaleCrop>false</ScaleCrop>
  <LinksUpToDate>false</LinksUpToDate>
  <CharactersWithSpaces>1158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2024-08-23T02:45:00Z</dcterms:created>
  <dc:creator>JIAO</dc:creator>
  <cp:lastModifiedBy>Administrator</cp:lastModifiedBy>
  <dcterms:modified xsi:type="dcterms:W3CDTF">2025-07-01T08:51:38Z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6F61D5073A924FF184EF52193ACC00C6_13</vt:lpwstr>
  </property>
  <property fmtid="{D5CDD505-2E9C-101B-9397-08002B2CF9AE}" pid="4" name="KSOTemplateDocerSaveRecord">
    <vt:lpwstr>eyJoZGlkIjoiNjQ0OGRjZWU0NjAzNGU3NWJiZWE2MWI0MTUxYWUyZTkiLCJ1c2VySWQiOiI0OTk4ODM4ODYifQ==</vt:lpwstr>
  </property>
</Properties>
</file>