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三亚市规划展示馆场地租赁（2025-2026年）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HFDC20252608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三亚市自然资源和规划局</w:t>
      </w:r>
      <w:r>
        <w:rPr>
          <w:rFonts w:ascii="仿宋_GB2312" w:hAnsi="仿宋_GB2312" w:cs="仿宋_GB2312" w:eastAsia="仿宋_GB2312"/>
        </w:rPr>
        <w:t xml:space="preserve"> 的委托，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三亚市规划展示馆场地租赁（2025-2026年）</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HFDC20252608</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三亚市规划展示馆场地租赁（2025-2026年）</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2,301,108.00元</w:t>
      </w:r>
      <w:r>
        <w:rPr>
          <w:rFonts w:ascii="仿宋_GB2312" w:hAnsi="仿宋_GB2312" w:cs="仿宋_GB2312" w:eastAsia="仿宋_GB2312"/>
        </w:rPr>
        <w:t>贰佰叁拾万零壹仟壹佰零捌元整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1年（具体以合同签订时间为准）</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91460200583945531A</w:t>
            </w:r>
          </w:p>
        </w:tc>
        <w:tc>
          <w:tcPr>
            <w:tcW w:type="dxa" w:w="2769"/>
          </w:tcPr>
          <w:p>
            <w:pPr>
              <w:pStyle w:val="null3"/>
              <w:jc w:val="left"/>
            </w:pPr>
            <w:r>
              <w:rPr>
                <w:rFonts w:ascii="仿宋_GB2312" w:hAnsi="仿宋_GB2312" w:cs="仿宋_GB2312" w:eastAsia="仿宋_GB2312"/>
              </w:rPr>
              <w:t>海南阳光颐和发展有限公司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1、政府采购供应商信用承诺书：提供政府采购供应商信用承诺书</w:t>
      </w:r>
    </w:p>
    <w:p>
      <w:pPr>
        <w:pStyle w:val="null3"/>
        <w:jc w:val="left"/>
      </w:pPr>
      <w:r>
        <w:rPr>
          <w:rFonts w:ascii="仿宋_GB2312" w:hAnsi="仿宋_GB2312" w:cs="仿宋_GB2312" w:eastAsia="仿宋_GB2312"/>
        </w:rPr>
        <w:t>2、无环保类行政处罚记录声明函：提供无环保类行政处罚记录声明函</w:t>
      </w:r>
    </w:p>
    <w:p>
      <w:pPr>
        <w:pStyle w:val="null3"/>
        <w:jc w:val="left"/>
      </w:pPr>
      <w:r>
        <w:rPr>
          <w:rFonts w:ascii="仿宋_GB2312" w:hAnsi="仿宋_GB2312" w:cs="仿宋_GB2312" w:eastAsia="仿宋_GB2312"/>
        </w:rPr>
        <w:t>3、关联企业声明函：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3.本项目为远程不见面方式（供应商无需到现场）。如需云平台相关咨询，请拨打以下热线电话： 4001691288。 4.根据《三亚市人民政府办公室关于印发&lt;三亚市创建一流营商环境 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海南省三亚市吉阳区河东路182号国土局办公楼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林觉侨</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0898-88362336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三亚市迎宾路天际大厦1103B室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陈思宇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0898-88662401</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采购包1：2,301,108.00元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采购预算为计费基数，参照原海南省物价局关于降低部分招标代理服务收费标准的通知(琼价费管（2011）225号)文件规定收取招标代理服务费，按原计算标准的6折，人民币壹万伍仟元整（¥15,000.00元），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联系人：陈思宇</w:t>
      </w:r>
    </w:p>
    <w:p>
      <w:pPr>
        <w:pStyle w:val="null3"/>
        <w:jc w:val="left"/>
      </w:pPr>
      <w:r>
        <w:rPr>
          <w:rFonts w:ascii="仿宋_GB2312" w:hAnsi="仿宋_GB2312" w:cs="仿宋_GB2312" w:eastAsia="仿宋_GB2312"/>
        </w:rPr>
        <w:t>联系电话：0898-88662401</w:t>
      </w:r>
    </w:p>
    <w:p>
      <w:pPr>
        <w:pStyle w:val="null3"/>
        <w:jc w:val="left"/>
      </w:pPr>
      <w:r>
        <w:rPr>
          <w:rFonts w:ascii="仿宋_GB2312" w:hAnsi="仿宋_GB2312" w:cs="仿宋_GB2312" w:eastAsia="仿宋_GB2312"/>
        </w:rPr>
        <w:t>地址：海南省三亚市迎宾路天际大厦1103B室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u w:val="single"/>
        </w:rPr>
        <w:t>三亚市规划展示馆场地租赁（</w:t>
      </w:r>
      <w:r>
        <w:rPr>
          <w:rFonts w:ascii="仿宋_GB2312" w:hAnsi="仿宋_GB2312" w:cs="仿宋_GB2312" w:eastAsia="仿宋_GB2312"/>
          <w:sz w:val="28"/>
          <w:u w:val="single"/>
        </w:rPr>
        <w:t>2025-2026</w:t>
      </w:r>
      <w:r>
        <w:rPr>
          <w:rFonts w:ascii="仿宋_GB2312" w:hAnsi="仿宋_GB2312" w:cs="仿宋_GB2312" w:eastAsia="仿宋_GB2312"/>
          <w:sz w:val="28"/>
          <w:u w:val="single"/>
        </w:rPr>
        <w:t>年）项目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2,301,108.00</w:t>
      </w:r>
    </w:p>
    <w:p>
      <w:pPr>
        <w:pStyle w:val="null3"/>
        <w:jc w:val="left"/>
      </w:pPr>
      <w:r>
        <w:rPr>
          <w:rFonts w:ascii="仿宋_GB2312" w:hAnsi="仿宋_GB2312" w:cs="仿宋_GB2312" w:eastAsia="仿宋_GB2312"/>
        </w:rPr>
        <w:t>采购包最高限价（元）: 2,301,108.00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C21020000-房屋租赁服务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2,301,108.00</w:t>
            </w:r>
          </w:p>
        </w:tc>
        <w:tc>
          <w:tcPr>
            <w:tcW w:type="dxa" w:w="831"/>
          </w:tcPr>
          <w:p>
            <w:pPr>
              <w:pStyle w:val="null3"/>
              <w:jc w:val="left"/>
            </w:pPr>
            <w:r>
              <w:rPr>
                <w:rFonts w:ascii="仿宋_GB2312" w:hAnsi="仿宋_GB2312" w:cs="仿宋_GB2312" w:eastAsia="仿宋_GB2312"/>
              </w:rPr>
              <w:t>处</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C21020000-房屋租赁服务</w:t>
            </w:r>
          </w:p>
        </w:tc>
        <w:tc>
          <w:tcPr>
            <w:tcW w:type="dxa" w:w="554"/>
          </w:tcPr>
          <w:p>
            <w:pPr>
              <w:pStyle w:val="null3"/>
              <w:jc w:val="left"/>
            </w:pPr>
            <w:r>
              <w:rPr>
                <w:rFonts w:ascii="仿宋_GB2312" w:hAnsi="仿宋_GB2312" w:cs="仿宋_GB2312" w:eastAsia="仿宋_GB2312"/>
              </w:rPr>
              <w:t>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2,301,108.00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标的名称：C21020000-房屋租赁服务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三亚市规划展示馆位于三亚市吉阳区阳光金融广场</w:t>
            </w:r>
            <w:r>
              <w:rPr>
                <w:rFonts w:ascii="仿宋_GB2312" w:hAnsi="仿宋_GB2312" w:cs="仿宋_GB2312" w:eastAsia="仿宋_GB2312"/>
                <w:sz w:val="28"/>
              </w:rPr>
              <w:t>34</w:t>
            </w:r>
            <w:r>
              <w:rPr>
                <w:rFonts w:ascii="仿宋_GB2312" w:hAnsi="仿宋_GB2312" w:cs="仿宋_GB2312" w:eastAsia="仿宋_GB2312"/>
                <w:sz w:val="28"/>
              </w:rPr>
              <w:t>层，是城市规划建设管理提升三年行动</w:t>
            </w:r>
            <w:r>
              <w:rPr>
                <w:rFonts w:ascii="仿宋_GB2312" w:hAnsi="仿宋_GB2312" w:cs="仿宋_GB2312" w:eastAsia="仿宋_GB2312"/>
                <w:sz w:val="28"/>
              </w:rPr>
              <w:t>2021</w:t>
            </w:r>
            <w:r>
              <w:rPr>
                <w:rFonts w:ascii="仿宋_GB2312" w:hAnsi="仿宋_GB2312" w:cs="仿宋_GB2312" w:eastAsia="仿宋_GB2312"/>
                <w:sz w:val="28"/>
              </w:rPr>
              <w:t>年四个重点示范性项目建设内容之一，展厅总面积约</w:t>
            </w:r>
            <w:r>
              <w:rPr>
                <w:rFonts w:ascii="仿宋_GB2312" w:hAnsi="仿宋_GB2312" w:cs="仿宋_GB2312" w:eastAsia="仿宋_GB2312"/>
                <w:sz w:val="28"/>
              </w:rPr>
              <w:t>1500</w:t>
            </w:r>
            <w:r>
              <w:rPr>
                <w:rFonts w:ascii="仿宋_GB2312" w:hAnsi="仿宋_GB2312" w:cs="仿宋_GB2312" w:eastAsia="仿宋_GB2312"/>
                <w:sz w:val="28"/>
              </w:rPr>
              <w:t>平方米，建设总投资</w:t>
            </w:r>
            <w:r>
              <w:rPr>
                <w:rFonts w:ascii="仿宋_GB2312" w:hAnsi="仿宋_GB2312" w:cs="仿宋_GB2312" w:eastAsia="仿宋_GB2312"/>
                <w:sz w:val="28"/>
              </w:rPr>
              <w:t>1408</w:t>
            </w:r>
            <w:r>
              <w:rPr>
                <w:rFonts w:ascii="仿宋_GB2312" w:hAnsi="仿宋_GB2312" w:cs="仿宋_GB2312" w:eastAsia="仿宋_GB2312"/>
                <w:sz w:val="28"/>
              </w:rPr>
              <w:t>万元。三亚市规划展示馆以打造三亚的城市展示厅和城市规划交流中心为目标，建设成兼具规划展示、科普教育、政民互动、学术交流、招商宣传、阳光规划公示等多功能为一体的综合展示平台，采用声、光、电联动技术，全方位、生动直观展现三亚城市规划建设成效和城市未来发展蓝图。</w:t>
            </w:r>
          </w:p>
          <w:p>
            <w:pPr>
              <w:pStyle w:val="null3"/>
              <w:jc w:val="both"/>
            </w:pPr>
            <w:r>
              <w:rPr>
                <w:rFonts w:ascii="仿宋_GB2312" w:hAnsi="仿宋_GB2312" w:cs="仿宋_GB2312" w:eastAsia="仿宋_GB2312"/>
                <w:sz w:val="28"/>
              </w:rPr>
              <w:t xml:space="preserve">  展馆已于</w:t>
            </w:r>
            <w:r>
              <w:rPr>
                <w:rFonts w:ascii="仿宋_GB2312" w:hAnsi="仿宋_GB2312" w:cs="仿宋_GB2312" w:eastAsia="仿宋_GB2312"/>
                <w:sz w:val="28"/>
              </w:rPr>
              <w:t>2021</w:t>
            </w:r>
            <w:r>
              <w:rPr>
                <w:rFonts w:ascii="仿宋_GB2312" w:hAnsi="仿宋_GB2312" w:cs="仿宋_GB2312" w:eastAsia="仿宋_GB2312"/>
                <w:sz w:val="28"/>
              </w:rPr>
              <w:t>年</w:t>
            </w:r>
            <w:r>
              <w:rPr>
                <w:rFonts w:ascii="仿宋_GB2312" w:hAnsi="仿宋_GB2312" w:cs="仿宋_GB2312" w:eastAsia="仿宋_GB2312"/>
                <w:sz w:val="28"/>
              </w:rPr>
              <w:t>12</w:t>
            </w:r>
            <w:r>
              <w:rPr>
                <w:rFonts w:ascii="仿宋_GB2312" w:hAnsi="仿宋_GB2312" w:cs="仿宋_GB2312" w:eastAsia="仿宋_GB2312"/>
                <w:sz w:val="28"/>
              </w:rPr>
              <w:t>月试运营，并于</w:t>
            </w:r>
            <w:r>
              <w:rPr>
                <w:rFonts w:ascii="仿宋_GB2312" w:hAnsi="仿宋_GB2312" w:cs="仿宋_GB2312" w:eastAsia="仿宋_GB2312"/>
                <w:sz w:val="28"/>
              </w:rPr>
              <w:t>2023</w:t>
            </w:r>
            <w:r>
              <w:rPr>
                <w:rFonts w:ascii="仿宋_GB2312" w:hAnsi="仿宋_GB2312" w:cs="仿宋_GB2312" w:eastAsia="仿宋_GB2312"/>
                <w:sz w:val="28"/>
              </w:rPr>
              <w:t>年</w:t>
            </w:r>
            <w:r>
              <w:rPr>
                <w:rFonts w:ascii="仿宋_GB2312" w:hAnsi="仿宋_GB2312" w:cs="仿宋_GB2312" w:eastAsia="仿宋_GB2312"/>
                <w:sz w:val="28"/>
              </w:rPr>
              <w:t>3</w:t>
            </w:r>
            <w:r>
              <w:rPr>
                <w:rFonts w:ascii="仿宋_GB2312" w:hAnsi="仿宋_GB2312" w:cs="仿宋_GB2312" w:eastAsia="仿宋_GB2312"/>
                <w:sz w:val="28"/>
              </w:rPr>
              <w:t>月正式开馆对外运营。</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rPr>
              <w:t>展馆</w:t>
            </w:r>
            <w:r>
              <w:rPr>
                <w:rFonts w:ascii="仿宋_GB2312" w:hAnsi="仿宋_GB2312" w:cs="仿宋_GB2312" w:eastAsia="仿宋_GB2312"/>
                <w:sz w:val="28"/>
              </w:rPr>
              <w:t>为租赁用房，租赁合同已期满，三亚市自然资源和规划局拟继续租赁当前场地，租赁期限</w:t>
            </w:r>
            <w:r>
              <w:rPr>
                <w:rFonts w:ascii="仿宋_GB2312" w:hAnsi="仿宋_GB2312" w:cs="仿宋_GB2312" w:eastAsia="仿宋_GB2312"/>
                <w:sz w:val="28"/>
              </w:rPr>
              <w:t>1</w:t>
            </w:r>
            <w:r>
              <w:rPr>
                <w:rFonts w:ascii="仿宋_GB2312" w:hAnsi="仿宋_GB2312" w:cs="仿宋_GB2312" w:eastAsia="仿宋_GB2312"/>
                <w:sz w:val="28"/>
              </w:rPr>
              <w:t>年（具体以合同签订时间为准），续租建筑面积合计</w:t>
            </w:r>
            <w:r>
              <w:rPr>
                <w:rFonts w:ascii="仿宋_GB2312" w:hAnsi="仿宋_GB2312" w:cs="仿宋_GB2312" w:eastAsia="仿宋_GB2312"/>
                <w:sz w:val="28"/>
              </w:rPr>
              <w:t>1917.59</w:t>
            </w:r>
            <w:r>
              <w:rPr>
                <w:rFonts w:ascii="仿宋_GB2312" w:hAnsi="仿宋_GB2312" w:cs="仿宋_GB2312" w:eastAsia="仿宋_GB2312"/>
                <w:sz w:val="28"/>
              </w:rPr>
              <w:t>㎡。</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服务承诺函 其他要求 符合法律、行政法规规定的其他条件 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tc>
        <w:tc>
          <w:tcPr>
            <w:tcW w:type="dxa" w:w="1661"/>
          </w:tcPr>
          <w:p>
            <w:pPr>
              <w:pStyle w:val="null3"/>
              <w:jc w:val="left"/>
            </w:pPr>
            <w:r>
              <w:rPr>
                <w:rFonts w:ascii="仿宋_GB2312" w:hAnsi="仿宋_GB2312" w:cs="仿宋_GB2312" w:eastAsia="仿宋_GB2312"/>
              </w:rPr>
              <w:t>关联企业声明函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交付（服务）时间为：1年（具体以合同签订时间为准）；交付（服务）地点为：采购人指定地点。</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协商有效期为自递交响应文件截止之日起60天。</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封面</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详见附件：【定稿版】合同文本.docx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HFDC20252608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三亚市规划展示馆场地租赁（2025-2026年）</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三亚市规划展示馆场地租赁（2025-2026年）项目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C21020000-房屋租赁服务</w:t>
            </w:r>
          </w:p>
        </w:tc>
        <w:tc>
          <w:tcPr>
            <w:tcW w:type="dxa" w:w="1038"/>
          </w:tcPr>
          <w:p>
            <w:pPr>
              <w:pStyle w:val="null3"/>
              <w:jc w:val="left"/>
            </w:pPr>
            <w:r>
              <w:rPr>
                <w:rFonts w:ascii="仿宋_GB2312" w:hAnsi="仿宋_GB2312" w:cs="仿宋_GB2312" w:eastAsia="仿宋_GB2312"/>
              </w:rPr>
              <w:t xml:space="preserve"> 1.00处</w:t>
            </w:r>
          </w:p>
        </w:tc>
        <w:tc>
          <w:tcPr>
            <w:tcW w:type="dxa" w:w="1038"/>
          </w:tcPr>
          <w:p>
            <w:pPr>
              <w:pStyle w:val="null3"/>
              <w:jc w:val="left"/>
            </w:pPr>
            <w:r>
              <w:rPr>
                <w:rFonts w:ascii="仿宋_GB2312" w:hAnsi="仿宋_GB2312" w:cs="仿宋_GB2312" w:eastAsia="仿宋_GB2312"/>
              </w:rPr>
              <w:t xml:space="preserve"> 2301108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详见附件：其他要求</w:t>
      </w:r>
    </w:p>
    <w:p>
      <w:pPr>
        <w:pStyle w:val="null3"/>
        <w:ind w:firstLine="960"/>
        <w:jc w:val="left"/>
      </w:pPr>
      <w:r>
        <w:rPr>
          <w:rFonts w:ascii="仿宋_GB2312" w:hAnsi="仿宋_GB2312" w:cs="仿宋_GB2312" w:eastAsia="仿宋_GB2312"/>
        </w:rPr>
        <w:t>详见附件：服务承诺函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