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6110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</w:p>
    <w:p w14:paraId="09BF0954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三亚市自然资源和规划局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三亚市土地评估项目（2025年度）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3B0421C4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房地产土地评估服务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水利、环境和公共设施管理业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万元¹，属于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； </w:t>
      </w:r>
    </w:p>
    <w:p w14:paraId="10D4FDC9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； </w:t>
      </w:r>
    </w:p>
    <w:p w14:paraId="3AE4AEA4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…… </w:t>
      </w:r>
    </w:p>
    <w:p w14:paraId="4C49679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以上企业，不属于大企业的分支机构，不存在控股股东为大企业的情形，也不存在与大企业的负责人为同一人的情形。 </w:t>
      </w:r>
    </w:p>
    <w:p w14:paraId="2CCD493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本企业对上述声明内容的真实性负责。如有虚假，将依法承担相应责任。 </w:t>
      </w:r>
    </w:p>
    <w:p w14:paraId="693B75CF">
      <w:pPr>
        <w:spacing w:before="156" w:beforeLines="50" w:line="360" w:lineRule="auto"/>
        <w:ind w:firstLine="4800" w:firstLineChars="20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企业名称（盖章）： </w:t>
      </w:r>
    </w:p>
    <w:p w14:paraId="50304C40">
      <w:pPr>
        <w:spacing w:before="156" w:beforeLines="50" w:line="360" w:lineRule="auto"/>
        <w:ind w:firstLine="4800" w:firstLineChars="2000"/>
        <w:outlineLvl w:val="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日 期：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7184D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01" w:firstLineChars="1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注：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lang w:eastAsia="zh-CN"/>
        </w:rPr>
        <w:t>从业人员、营业收入、资产总额填报上一年度数据，无上一年数据的新成立企业可不填报。</w:t>
      </w:r>
    </w:p>
    <w:p w14:paraId="05BE3B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3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lang w:eastAsia="zh-CN"/>
        </w:rPr>
        <w:t>中型、小型、微型企业请在响应文件中附此函。</w:t>
      </w:r>
    </w:p>
    <w:p w14:paraId="287C0E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78" w:leftChars="85" w:firstLine="400" w:firstLineChars="2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C287A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78" w:leftChars="85" w:firstLine="400" w:firstLineChars="200"/>
        <w:textAlignment w:val="auto"/>
        <w:rPr>
          <w:rFonts w:hint="default" w:ascii="宋体" w:hAnsi="宋体"/>
          <w:b/>
          <w:bCs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lang w:val="en-US" w:eastAsia="zh-CN"/>
        </w:rPr>
        <w:t>4.水利、环境和公共设施管理业的中小企业划分标准：</w:t>
      </w:r>
      <w:bookmarkStart w:id="0" w:name="_GoBack"/>
      <w:r>
        <w:rPr>
          <w:rFonts w:hint="eastAsia" w:ascii="仿宋" w:hAnsi="仿宋" w:eastAsia="仿宋" w:cs="仿宋"/>
          <w:b w:val="0"/>
          <w:bCs w:val="0"/>
          <w:sz w:val="20"/>
          <w:szCs w:val="20"/>
          <w:u w:val="single"/>
          <w:lang w:val="en-US" w:eastAsia="zh-CN"/>
        </w:rPr>
        <w:t>从业人员300人以下的为中小微型企业。其中，从业人员100人及以上的为中型企业；从业人员10人及以上的为小型企业；从业人员10人以下的为微型企业。</w:t>
      </w:r>
      <w:r>
        <w:rPr>
          <w:rFonts w:hint="eastAsia" w:ascii="仿宋" w:hAnsi="仿宋" w:eastAsia="仿宋" w:cs="仿宋"/>
          <w:b/>
          <w:bCs/>
          <w:sz w:val="18"/>
          <w:szCs w:val="18"/>
          <w:u w:val="single"/>
          <w:lang w:val="en-US" w:eastAsia="zh-CN"/>
        </w:rPr>
        <w:br w:type="textWrapping"/>
      </w:r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7A912"/>
    <w:multiLevelType w:val="singleLevel"/>
    <w:tmpl w:val="5867A9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02A6EA3"/>
    <w:rsid w:val="0D71793F"/>
    <w:rsid w:val="21355D04"/>
    <w:rsid w:val="23711FEF"/>
    <w:rsid w:val="26613F07"/>
    <w:rsid w:val="302A7C45"/>
    <w:rsid w:val="37DD7617"/>
    <w:rsid w:val="3DB1150E"/>
    <w:rsid w:val="4AFB026D"/>
    <w:rsid w:val="4F4A1497"/>
    <w:rsid w:val="50906632"/>
    <w:rsid w:val="55F418A9"/>
    <w:rsid w:val="57830B0E"/>
    <w:rsid w:val="5B13515F"/>
    <w:rsid w:val="6DF76E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690</Words>
  <Characters>707</Characters>
  <Lines>0</Lines>
  <Paragraphs>0</Paragraphs>
  <TotalTime>1</TotalTime>
  <ScaleCrop>false</ScaleCrop>
  <LinksUpToDate>false</LinksUpToDate>
  <CharactersWithSpaces>749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2024-08-23T02:07:00Z</dcterms:created>
  <dc:creator>JIAO</dc:creator>
  <cp:lastModifiedBy>123</cp:lastModifiedBy>
  <dcterms:modified xsi:type="dcterms:W3CDTF">2025-06-23T13:01:12Z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3EDD6A77D6DE44918D5F47A6C77C374A_13</vt:lpwstr>
  </property>
  <property fmtid="{D5CDD505-2E9C-101B-9397-08002B2CF9AE}" pid="4" name="KSOTemplateDocerSaveRecord">
    <vt:lpwstr>eyJoZGlkIjoiMDlmY2JkMDU5ZTYyMzg5Mzk4NmNmNGJmZjc0MmRjOTMiLCJ1c2VySWQiOiIyNzQzNjA2MjIifQ==</vt:lpwstr>
  </property>
</Properties>
</file>