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0CCADD">
      <w:pPr>
        <w:spacing w:line="240" w:lineRule="auto"/>
        <w:jc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eastAsia="宋体"/>
          <w:b/>
          <w:bCs/>
          <w:sz w:val="28"/>
          <w:lang w:val="en-US" w:eastAsia="zh-CN"/>
        </w:rPr>
        <w:t>声明</w:t>
      </w:r>
      <w:bookmarkStart w:id="0" w:name="_GoBack"/>
      <w:bookmarkEnd w:id="0"/>
      <w:r>
        <w:rPr>
          <w:rFonts w:hint="eastAsia"/>
          <w:b/>
          <w:bCs/>
          <w:sz w:val="28"/>
          <w:lang w:val="en-US"/>
        </w:rPr>
        <w:t>函</w:t>
      </w:r>
    </w:p>
    <w:p w14:paraId="1B67DD96">
      <w:pPr>
        <w:spacing w:line="240" w:lineRule="auto"/>
        <w:rPr>
          <w:rFonts w:hint="eastAsia" w:ascii="宋体" w:hAnsi="宋体" w:eastAsia="宋体" w:cs="宋体"/>
          <w:color w:val="auto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致：</w:t>
      </w:r>
      <w:r>
        <w:rPr>
          <w:rFonts w:hint="eastAsia" w:ascii="宋体" w:hAnsi="宋体" w:cs="宋体"/>
          <w:color w:val="auto"/>
          <w:sz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采购人</w:t>
      </w:r>
      <w:r>
        <w:rPr>
          <w:rFonts w:hint="eastAsia" w:ascii="宋体" w:hAnsi="宋体" w:cs="宋体"/>
          <w:color w:val="auto"/>
          <w:sz w:val="24"/>
          <w:lang w:eastAsia="zh-CN"/>
        </w:rPr>
        <w:t>）</w:t>
      </w:r>
    </w:p>
    <w:p w14:paraId="71AE0112">
      <w:pPr>
        <w:spacing w:line="240" w:lineRule="auto"/>
        <w:ind w:firstLine="426"/>
        <w:rPr>
          <w:rFonts w:hint="eastAsia" w:ascii="宋体" w:hAnsi="宋体" w:eastAsia="宋体" w:cs="宋体"/>
          <w:color w:val="auto"/>
          <w:sz w:val="24"/>
        </w:rPr>
      </w:pPr>
    </w:p>
    <w:p w14:paraId="2522EFF4">
      <w:pPr>
        <w:spacing w:line="240" w:lineRule="auto"/>
        <w:ind w:firstLine="426"/>
        <w:rPr>
          <w:rFonts w:hint="eastAsia" w:ascii="宋体" w:hAnsi="宋体" w:eastAsia="宋体" w:cs="宋体"/>
          <w:color w:val="auto"/>
          <w:sz w:val="24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lang w:val="en-US"/>
        </w:rPr>
        <w:t xml:space="preserve">我单位郑重承诺：单位负责人为同一人或者存在直接控股、管理关系的不同投标人，不得参加同一合同项下的采购活动。除单一来源采购项目外，为采购项目提供整体设计、规范编制或者项目管理、监理、检测等服务的供应商，不得再参加该采购项目的其他采购活动。 </w:t>
      </w:r>
    </w:p>
    <w:p w14:paraId="15835E54">
      <w:pPr>
        <w:spacing w:line="240" w:lineRule="auto"/>
        <w:rPr>
          <w:rFonts w:hint="eastAsia" w:ascii="宋体" w:hAnsi="宋体" w:eastAsia="宋体" w:cs="宋体"/>
          <w:color w:val="auto"/>
          <w:sz w:val="24"/>
        </w:rPr>
      </w:pPr>
    </w:p>
    <w:p w14:paraId="65555FB7">
      <w:pPr>
        <w:spacing w:line="240" w:lineRule="auto"/>
        <w:ind w:firstLine="426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与我方的法定代表人（单位负责人）为同一人的企业如下：</w:t>
      </w:r>
    </w:p>
    <w:p w14:paraId="5A633B85">
      <w:pPr>
        <w:spacing w:line="240" w:lineRule="auto"/>
        <w:ind w:firstLine="426"/>
        <w:rPr>
          <w:rFonts w:hint="eastAsia" w:ascii="宋体" w:hAnsi="宋体" w:eastAsia="宋体" w:cs="宋体"/>
          <w:color w:val="auto"/>
          <w:sz w:val="24"/>
        </w:rPr>
      </w:pPr>
    </w:p>
    <w:p w14:paraId="3BB1AB4F">
      <w:pPr>
        <w:spacing w:line="240" w:lineRule="auto"/>
        <w:ind w:firstLine="426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我方的控股股东如下：</w:t>
      </w:r>
    </w:p>
    <w:p w14:paraId="51ACC18B">
      <w:pPr>
        <w:pStyle w:val="4"/>
        <w:spacing w:line="240" w:lineRule="auto"/>
        <w:ind w:left="0" w:leftChars="0" w:firstLine="0" w:firstLineChars="0"/>
        <w:rPr>
          <w:rFonts w:hint="eastAsia" w:ascii="宋体" w:hAnsi="宋体" w:eastAsia="宋体" w:cs="宋体"/>
          <w:color w:val="auto"/>
        </w:rPr>
      </w:pPr>
    </w:p>
    <w:p w14:paraId="695F74F7">
      <w:pPr>
        <w:spacing w:line="240" w:lineRule="auto"/>
        <w:ind w:firstLine="426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我方直接控股的企业如下：</w:t>
      </w:r>
    </w:p>
    <w:p w14:paraId="57E3C6A1">
      <w:pPr>
        <w:pStyle w:val="4"/>
        <w:spacing w:line="240" w:lineRule="auto"/>
        <w:ind w:left="0" w:leftChars="0" w:firstLine="0" w:firstLineChars="0"/>
        <w:rPr>
          <w:rFonts w:hint="eastAsia" w:ascii="宋体" w:hAnsi="宋体" w:eastAsia="宋体" w:cs="宋体"/>
          <w:color w:val="auto"/>
        </w:rPr>
      </w:pPr>
    </w:p>
    <w:p w14:paraId="5E882EEE">
      <w:pPr>
        <w:spacing w:line="240" w:lineRule="auto"/>
        <w:ind w:firstLine="426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与我方存在管理、被管理关系的单位名称如下：</w:t>
      </w:r>
    </w:p>
    <w:p w14:paraId="71CC7EF3">
      <w:pPr>
        <w:spacing w:line="240" w:lineRule="auto"/>
        <w:ind w:firstLine="426"/>
        <w:rPr>
          <w:rFonts w:hint="eastAsia" w:ascii="宋体" w:hAnsi="宋体" w:eastAsia="宋体" w:cs="宋体"/>
          <w:color w:val="auto"/>
          <w:sz w:val="24"/>
        </w:rPr>
      </w:pPr>
    </w:p>
    <w:p w14:paraId="1DB397B6">
      <w:pPr>
        <w:spacing w:line="240" w:lineRule="auto"/>
        <w:ind w:firstLine="426"/>
        <w:rPr>
          <w:rFonts w:hint="eastAsia" w:ascii="宋体" w:hAnsi="宋体" w:eastAsia="宋体" w:cs="宋体"/>
          <w:color w:val="auto"/>
          <w:sz w:val="24"/>
        </w:rPr>
      </w:pPr>
    </w:p>
    <w:p w14:paraId="4BEEC223">
      <w:pPr>
        <w:spacing w:line="240" w:lineRule="auto"/>
        <w:ind w:firstLine="426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供应商名称（加盖公章）：</w:t>
      </w:r>
    </w:p>
    <w:p w14:paraId="6F0344D9">
      <w:pPr>
        <w:spacing w:line="240" w:lineRule="auto"/>
        <w:ind w:firstLine="426"/>
        <w:rPr>
          <w:rFonts w:hint="eastAsia" w:ascii="宋体" w:hAnsi="宋体" w:eastAsia="宋体" w:cs="宋体"/>
          <w:color w:val="auto"/>
          <w:sz w:val="24"/>
        </w:rPr>
      </w:pPr>
    </w:p>
    <w:p w14:paraId="219A842B">
      <w:pPr>
        <w:spacing w:line="240" w:lineRule="auto"/>
        <w:ind w:firstLine="426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日期：    年    月    日</w:t>
      </w:r>
    </w:p>
    <w:p w14:paraId="24B6BC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1E2931"/>
    <w:rsid w:val="723945D0"/>
    <w:rsid w:val="75D5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首行缩进:  2 字符"/>
    <w:basedOn w:val="1"/>
    <w:autoRedefine/>
    <w:qFormat/>
    <w:uiPriority w:val="0"/>
    <w:pPr>
      <w:spacing w:line="480" w:lineRule="exact"/>
      <w:ind w:firstLine="480" w:firstLineChars="200"/>
      <w:jc w:val="left"/>
    </w:pPr>
    <w:rPr>
      <w:color w:val="7030A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215</Characters>
  <Lines>0</Lines>
  <Paragraphs>0</Paragraphs>
  <TotalTime>0</TotalTime>
  <ScaleCrop>false</ScaleCrop>
  <LinksUpToDate>false</LinksUpToDate>
  <CharactersWithSpaces>228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2025-04-02T08:54:00Z</dcterms:created>
  <dc:creator>HNZN</dc:creator>
  <cp:lastModifiedBy>小孙</cp:lastModifiedBy>
  <dcterms:modified xsi:type="dcterms:W3CDTF">2025-05-30T07:39:48Z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eyJoZGlkIjoiZThiZTBhOGViZTA1Y2RiYTIyNzgwNDYwOWQ0YmE1YmQiLCJ1c2VySWQiOiI1NjM1OTcwMTYifQ==</vt:lpwstr>
  </property>
  <property fmtid="{D5CDD505-2E9C-101B-9397-08002B2CF9AE}" pid="4" name="ICV">
    <vt:lpwstr>64FB14BFE52949C1A70655E7DB89AFFC_12</vt:lpwstr>
  </property>
</Properties>
</file>