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EB349">
      <w:pPr>
        <w:rPr>
          <w:rFonts w:hint="eastAsia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分项报价明细表</w:t>
      </w:r>
    </w:p>
    <w:p w14:paraId="03282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分项报价明细表</w:t>
      </w:r>
    </w:p>
    <w:p w14:paraId="40191732">
      <w:pPr>
        <w:tabs>
          <w:tab w:val="left" w:pos="4620"/>
        </w:tabs>
        <w:spacing w:before="100" w:beforeAutospacing="1" w:after="100" w:afterAutospacing="1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>单位名称：（加盖公章）</w:t>
      </w:r>
    </w:p>
    <w:p w14:paraId="7003967E">
      <w:pPr>
        <w:spacing w:line="560" w:lineRule="exact"/>
        <w:rPr>
          <w:rFonts w:ascii="宋体" w:hAnsi="宋体" w:cs="宋体"/>
          <w:color w:val="000000"/>
        </w:rPr>
      </w:pPr>
      <w:r>
        <w:rPr>
          <w:rFonts w:hint="eastAsia"/>
          <w:color w:val="000000"/>
        </w:rPr>
        <w:t>项目</w:t>
      </w:r>
      <w:r>
        <w:rPr>
          <w:rFonts w:hint="eastAsia"/>
          <w:color w:val="000000"/>
          <w:lang w:val="en-US" w:eastAsia="zh-CN"/>
        </w:rPr>
        <w:t>名称、</w:t>
      </w:r>
      <w:r>
        <w:rPr>
          <w:rFonts w:hint="eastAsia"/>
          <w:color w:val="000000"/>
        </w:rPr>
        <w:t>编号：</w:t>
      </w:r>
      <w:r>
        <w:rPr>
          <w:color w:val="000000"/>
        </w:rPr>
        <w:t xml:space="preserve">                                     </w:t>
      </w:r>
      <w:r>
        <w:rPr>
          <w:rFonts w:hint="eastAsia"/>
          <w:color w:val="000000"/>
        </w:rPr>
        <w:t>金额单位：元</w:t>
      </w:r>
      <w:r>
        <w:rPr>
          <w:rFonts w:hint="eastAsia" w:ascii="宋体" w:hAnsi="宋体" w:cs="宋体"/>
          <w:color w:val="000000"/>
        </w:rPr>
        <w:t xml:space="preserve">                                                                  </w:t>
      </w:r>
    </w:p>
    <w:tbl>
      <w:tblPr>
        <w:tblStyle w:val="3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914"/>
        <w:gridCol w:w="2009"/>
        <w:gridCol w:w="1901"/>
      </w:tblGrid>
      <w:tr w14:paraId="79854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D0D30">
            <w:pPr>
              <w:keepNext w:val="0"/>
              <w:keepLines w:val="0"/>
              <w:suppressLineNumbers w:val="0"/>
              <w:tabs>
                <w:tab w:val="right" w:leader="dot" w:pos="8393"/>
              </w:tabs>
              <w:spacing w:before="120" w:beforeAutospacing="0" w:after="12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b/>
                <w:bCs/>
                <w:cap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ap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38A23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项目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98C1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费用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8FF39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备注 </w:t>
            </w:r>
          </w:p>
        </w:tc>
      </w:tr>
      <w:tr w14:paraId="54718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6B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B669E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1D86F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1C4AE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 w14:paraId="2FD87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A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25F5B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59014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2D9E3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 w14:paraId="286F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EF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58814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84FB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23EE2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 w14:paraId="7938C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07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90492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BBC16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1ADE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 w14:paraId="65ED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701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D993F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EC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48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</w:tr>
      <w:tr w14:paraId="600BA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BB3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E9C8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08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0A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 w14:paraId="7FF27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704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...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46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66625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8731E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</w:tr>
      <w:tr w14:paraId="100E2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686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...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6B862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6F49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3E168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</w:tr>
      <w:tr w14:paraId="5127A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04193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BB8F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合    计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E874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627A5">
            <w:pPr>
              <w:keepNext w:val="0"/>
              <w:keepLines w:val="0"/>
              <w:suppressLineNumbers w:val="0"/>
              <w:spacing w:before="0" w:beforeAutospacing="0" w:after="0" w:afterAutospacing="0"/>
              <w:ind w:left="240" w:leftChars="100" w:right="0" w:firstLine="540" w:firstLineChars="225"/>
              <w:jc w:val="center"/>
              <w:rPr>
                <w:rFonts w:hint="default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</w:tbl>
    <w:p w14:paraId="4932B1C1">
      <w:pPr>
        <w:spacing w:line="540" w:lineRule="exact"/>
        <w:ind w:firstLine="4080" w:firstLineChars="17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法定代表人或被</w:t>
      </w:r>
      <w:r>
        <w:rPr>
          <w:rFonts w:hint="eastAsia"/>
          <w:color w:val="000000"/>
        </w:rPr>
        <w:t>授权代表签字：</w:t>
      </w:r>
    </w:p>
    <w:p w14:paraId="2FD66CDC">
      <w:pPr>
        <w:adjustRightInd w:val="0"/>
        <w:spacing w:line="500" w:lineRule="exact"/>
        <w:ind w:left="240" w:leftChars="100" w:firstLine="5100" w:firstLineChars="2125"/>
        <w:jc w:val="left"/>
        <w:rPr>
          <w:rFonts w:hint="eastAsia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000000"/>
          <w:lang w:val="en-US" w:eastAsia="zh-CN"/>
        </w:rPr>
        <w:t>年   月   日</w:t>
      </w:r>
    </w:p>
    <w:p w14:paraId="4985A16E">
      <w:pPr>
        <w:adjustRightInd w:val="0"/>
        <w:spacing w:line="500" w:lineRule="exact"/>
        <w:ind w:left="240" w:leftChars="100" w:firstLine="542" w:firstLineChars="225"/>
        <w:jc w:val="left"/>
        <w:rPr>
          <w:rFonts w:hint="eastAsia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highlight w:val="none"/>
          <w:lang w:val="en-US" w:eastAsia="zh-CN"/>
        </w:rPr>
        <w:t>注：</w:t>
      </w:r>
    </w:p>
    <w:p w14:paraId="234964CC">
      <w:pPr>
        <w:adjustRightInd w:val="0"/>
        <w:spacing w:line="500" w:lineRule="exact"/>
        <w:ind w:left="0" w:leftChars="0" w:firstLine="720" w:firstLineChars="300"/>
        <w:jc w:val="left"/>
        <w:rPr>
          <w:rFonts w:hint="eastAsia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highlight w:val="none"/>
          <w:lang w:val="en-US" w:eastAsia="zh-CN"/>
        </w:rPr>
        <w:t>1、供应商必须在响应文件中提供分项报价明细表，详细报出总价的各个组成部分的报价，否则作无效报价处理。</w:t>
      </w:r>
      <w:r>
        <w:rPr>
          <w:rFonts w:hint="eastAsia" w:ascii="宋体" w:hAnsi="宋体" w:cs="宋体"/>
          <w:color w:val="000000"/>
          <w:highlight w:val="none"/>
        </w:rPr>
        <w:t>供应商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自拟的</w:t>
      </w:r>
      <w:r>
        <w:rPr>
          <w:rFonts w:hint="eastAsia" w:ascii="宋体" w:hAnsi="宋体" w:cs="宋体"/>
          <w:color w:val="000000"/>
          <w:highlight w:val="none"/>
        </w:rPr>
        <w:t>报价明细表</w:t>
      </w:r>
      <w:r>
        <w:rPr>
          <w:rFonts w:hint="eastAsia" w:ascii="宋体" w:hAnsi="宋体" w:cs="宋体"/>
          <w:color w:val="000000"/>
          <w:highlight w:val="none"/>
          <w:lang w:eastAsia="zh-CN"/>
        </w:rPr>
        <w:t>，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必须满足本项目的要求</w:t>
      </w:r>
      <w:r>
        <w:rPr>
          <w:rFonts w:hint="eastAsia" w:ascii="宋体" w:hAnsi="宋体" w:cs="宋体"/>
          <w:color w:val="000000"/>
          <w:highlight w:val="none"/>
        </w:rPr>
        <w:t>。</w:t>
      </w:r>
      <w:r>
        <w:rPr>
          <w:rFonts w:hint="eastAsia"/>
          <w:b w:val="0"/>
          <w:bCs w:val="0"/>
          <w:color w:val="000000"/>
          <w:sz w:val="24"/>
          <w:szCs w:val="24"/>
          <w:highlight w:val="none"/>
          <w:lang w:val="en-US" w:eastAsia="zh-CN"/>
        </w:rPr>
        <w:t>提供第二次报价的</w:t>
      </w:r>
      <w:bookmarkStart w:id="0" w:name="_GoBack"/>
      <w:bookmarkEnd w:id="0"/>
      <w:r>
        <w:rPr>
          <w:rFonts w:hint="eastAsia"/>
          <w:b w:val="0"/>
          <w:bCs w:val="0"/>
          <w:color w:val="000000"/>
          <w:sz w:val="24"/>
          <w:szCs w:val="24"/>
          <w:highlight w:val="none"/>
          <w:lang w:val="en-US" w:eastAsia="zh-CN"/>
        </w:rPr>
        <w:t>供应商，成交后根据成交价格重新编制分项报价明细表，作为和采购人签订成交合同的重要组成部分。</w:t>
      </w:r>
    </w:p>
    <w:p w14:paraId="44B10A32">
      <w:pPr>
        <w:adjustRightInd w:val="0"/>
        <w:spacing w:line="500" w:lineRule="exact"/>
        <w:ind w:left="0" w:leftChars="0" w:firstLine="720" w:firstLineChars="300"/>
        <w:jc w:val="left"/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000000"/>
          <w:highlight w:val="none"/>
        </w:rPr>
        <w:t>、</w:t>
      </w:r>
      <w:r>
        <w:rPr>
          <w:rFonts w:hint="eastAsia"/>
          <w:b w:val="0"/>
          <w:bCs w:val="0"/>
          <w:color w:val="000000"/>
          <w:sz w:val="24"/>
          <w:szCs w:val="24"/>
          <w:highlight w:val="none"/>
          <w:lang w:val="en-US" w:eastAsia="zh-CN"/>
        </w:rPr>
        <w:t>分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项报价明细表合计应当与“报价一览表”总价相等。</w:t>
      </w:r>
    </w:p>
    <w:p w14:paraId="3904C548">
      <w:pPr>
        <w:ind w:firstLine="720" w:firstLineChars="300"/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3、分项报价表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首页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应写明：项目名称、项目编号、 报价人名称并盖章、法定代表人或授权代表签字或盖章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，其它页盖报价人公章。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009BF"/>
    <w:rsid w:val="0C7009BF"/>
    <w:rsid w:val="219D34BA"/>
    <w:rsid w:val="3F8102C2"/>
    <w:rsid w:val="4CFC0204"/>
    <w:rsid w:val="5B5D481F"/>
    <w:rsid w:val="5D5020B4"/>
    <w:rsid w:val="7122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1</TotalTime>
  <ScaleCrop>false</ScaleCrop>
  <LinksUpToDate>false</LinksUpToDate>
  <CharactersWithSpaces>212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2025-05-07T07:40:00Z</dcterms:created>
  <dc:creator>Administrator</dc:creator>
  <cp:lastModifiedBy>Administrator</cp:lastModifiedBy>
  <dcterms:modified xsi:type="dcterms:W3CDTF">2025-06-03T00:50:19Z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49151C2F0BA44356BFCF5AB7965336BC_11</vt:lpwstr>
  </property>
  <property fmtid="{D5CDD505-2E9C-101B-9397-08002B2CF9AE}" pid="4" name="KSOTemplateDocerSaveRecord">
    <vt:lpwstr>eyJoZGlkIjoiOWQ3M2UxM2U5ODgzZTc4N2RiMjA0YWFhMWRmYzdmZGEifQ==</vt:lpwstr>
  </property>
</Properties>
</file>