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772F6A">
      <w:pPr>
        <w:numPr>
          <w:ilvl w:val="0"/>
          <w:numId w:val="0"/>
        </w:numPr>
        <w:shd w:val="clear"/>
        <w:adjustRightInd w:val="0"/>
        <w:snapToGrid w:val="0"/>
        <w:spacing w:before="156" w:beforeLines="50" w:after="156" w:afterLines="50"/>
        <w:jc w:val="center"/>
        <w:outlineLvl w:val="0"/>
        <w:rPr>
          <w:rStyle w:val="21"/>
          <w:rFonts w:hint="eastAsia" w:ascii="宋体" w:hAnsi="宋体" w:eastAsia="宋体" w:cs="宋体"/>
          <w:color w:val="000000" w:themeColor="text1"/>
          <w:sz w:val="28"/>
          <w:szCs w:val="28"/>
          <w:highlight w:val="none"/>
          <w14:textFill>
            <w14:solidFill>
              <w14:schemeClr w14:val="tx1"/>
            </w14:solidFill>
          </w14:textFill>
        </w:rPr>
      </w:pPr>
      <w:bookmarkStart w:id="0" w:name="_Toc5763"/>
      <w:r>
        <w:rPr>
          <w:rStyle w:val="21"/>
          <w:rFonts w:hint="eastAsia" w:ascii="宋体" w:hAnsi="宋体" w:eastAsia="宋体" w:cs="宋体"/>
          <w:color w:val="000000" w:themeColor="text1"/>
          <w:sz w:val="28"/>
          <w:szCs w:val="28"/>
          <w:highlight w:val="none"/>
          <w:lang w:val="en-US" w:eastAsia="zh-CN"/>
          <w14:textFill>
            <w14:solidFill>
              <w14:schemeClr w14:val="tx1"/>
            </w14:solidFill>
          </w14:textFill>
        </w:rPr>
        <w:t xml:space="preserve">第三章 </w:t>
      </w:r>
      <w:r>
        <w:rPr>
          <w:rStyle w:val="21"/>
          <w:rFonts w:hint="eastAsia" w:ascii="宋体" w:hAnsi="宋体" w:eastAsia="宋体" w:cs="宋体"/>
          <w:color w:val="000000" w:themeColor="text1"/>
          <w:sz w:val="28"/>
          <w:szCs w:val="28"/>
          <w:highlight w:val="none"/>
          <w14:textFill>
            <w14:solidFill>
              <w14:schemeClr w14:val="tx1"/>
            </w14:solidFill>
          </w14:textFill>
        </w:rPr>
        <w:t>采购需求</w:t>
      </w:r>
      <w:bookmarkEnd w:id="0"/>
      <w:bookmarkStart w:id="1" w:name="_Toc2758"/>
      <w:bookmarkStart w:id="22" w:name="_GoBack"/>
      <w:bookmarkEnd w:id="22"/>
    </w:p>
    <w:bookmarkEnd w:id="1"/>
    <w:p w14:paraId="1AA1E9A0">
      <w:pPr>
        <w:pStyle w:val="3"/>
        <w:shd w:val="clear"/>
        <w:bidi w:val="0"/>
        <w:rPr>
          <w:rFonts w:hint="eastAsia" w:ascii="宋体" w:hAnsi="宋体" w:eastAsia="宋体" w:cs="宋体"/>
          <w:b/>
          <w:color w:val="000000" w:themeColor="text1"/>
          <w:highlight w:val="none"/>
          <w14:textFill>
            <w14:solidFill>
              <w14:schemeClr w14:val="tx1"/>
            </w14:solidFill>
          </w14:textFill>
        </w:rPr>
      </w:pPr>
      <w:bookmarkStart w:id="2" w:name="_Toc453752986"/>
      <w:bookmarkStart w:id="3" w:name="_Toc449078314"/>
      <w:bookmarkStart w:id="4" w:name="_Toc449078351"/>
      <w:r>
        <w:rPr>
          <w:rFonts w:hint="eastAsia" w:ascii="宋体" w:hAnsi="宋体" w:eastAsia="宋体" w:cs="宋体"/>
          <w:b/>
          <w:color w:val="000000" w:themeColor="text1"/>
          <w:highlight w:val="none"/>
          <w14:textFill>
            <w14:solidFill>
              <w14:schemeClr w14:val="tx1"/>
            </w14:solidFill>
          </w14:textFill>
        </w:rPr>
        <w:t>一、项目概况</w:t>
      </w:r>
    </w:p>
    <w:p w14:paraId="1390EFD2">
      <w:pPr>
        <w:keepNext w:val="0"/>
        <w:keepLines w:val="0"/>
        <w:pageBreakBefore w:val="0"/>
        <w:widowControl w:val="0"/>
        <w:numPr>
          <w:ilvl w:val="0"/>
          <w:numId w:val="2"/>
        </w:numPr>
        <w:shd w:val="clear"/>
        <w:kinsoku/>
        <w:wordWrap/>
        <w:overflowPunct/>
        <w:topLinePunct w:val="0"/>
        <w:autoSpaceDE/>
        <w:autoSpaceDN/>
        <w:bidi w:val="0"/>
        <w:adjustRightInd/>
        <w:snapToGrid/>
        <w:spacing w:line="435" w:lineRule="auto"/>
        <w:ind w:left="0" w:firstLine="397" w:firstLineChars="0"/>
        <w:textAlignment w:val="auto"/>
        <w:rPr>
          <w:rFonts w:hint="eastAsia" w:ascii="宋体" w:hAnsi="宋体" w:eastAsia="宋体" w:cs="宋体"/>
          <w:b w:val="0"/>
          <w:bCs w:val="0"/>
          <w:color w:val="000000" w:themeColor="text1"/>
          <w:sz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项目编号：HNSB20241113</w:t>
      </w:r>
    </w:p>
    <w:p w14:paraId="408B973D">
      <w:pPr>
        <w:keepNext w:val="0"/>
        <w:keepLines w:val="0"/>
        <w:pageBreakBefore w:val="0"/>
        <w:widowControl w:val="0"/>
        <w:numPr>
          <w:ilvl w:val="0"/>
          <w:numId w:val="2"/>
        </w:numPr>
        <w:shd w:val="clear"/>
        <w:kinsoku/>
        <w:wordWrap/>
        <w:overflowPunct/>
        <w:topLinePunct w:val="0"/>
        <w:autoSpaceDE/>
        <w:autoSpaceDN/>
        <w:bidi w:val="0"/>
        <w:adjustRightInd/>
        <w:snapToGrid/>
        <w:spacing w:line="435" w:lineRule="auto"/>
        <w:ind w:left="0" w:firstLine="397" w:firstLineChars="0"/>
        <w:textAlignment w:val="auto"/>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项目名称：婴儿辐射保暖台等一批医疗设备</w:t>
      </w:r>
    </w:p>
    <w:p w14:paraId="786F45B8">
      <w:pPr>
        <w:keepNext w:val="0"/>
        <w:keepLines w:val="0"/>
        <w:pageBreakBefore w:val="0"/>
        <w:widowControl w:val="0"/>
        <w:numPr>
          <w:ilvl w:val="0"/>
          <w:numId w:val="2"/>
        </w:numPr>
        <w:shd w:val="clear"/>
        <w:kinsoku/>
        <w:wordWrap/>
        <w:overflowPunct/>
        <w:topLinePunct w:val="0"/>
        <w:autoSpaceDE/>
        <w:autoSpaceDN/>
        <w:bidi w:val="0"/>
        <w:adjustRightInd/>
        <w:snapToGrid/>
        <w:spacing w:line="435" w:lineRule="auto"/>
        <w:ind w:left="0" w:firstLine="397" w:firstLineChars="0"/>
        <w:textAlignment w:val="auto"/>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采购方式：公开招标</w:t>
      </w:r>
    </w:p>
    <w:p w14:paraId="233AFEF7">
      <w:pPr>
        <w:keepNext w:val="0"/>
        <w:keepLines w:val="0"/>
        <w:pageBreakBefore w:val="0"/>
        <w:widowControl w:val="0"/>
        <w:numPr>
          <w:ilvl w:val="0"/>
          <w:numId w:val="2"/>
        </w:numPr>
        <w:shd w:val="clear"/>
        <w:kinsoku/>
        <w:wordWrap/>
        <w:overflowPunct/>
        <w:topLinePunct w:val="0"/>
        <w:autoSpaceDE/>
        <w:autoSpaceDN/>
        <w:bidi w:val="0"/>
        <w:adjustRightInd/>
        <w:snapToGrid/>
        <w:spacing w:line="435" w:lineRule="auto"/>
        <w:ind w:left="0" w:firstLine="397" w:firstLineChars="0"/>
        <w:textAlignment w:val="auto"/>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预算金额：</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¥716.016</w:t>
      </w:r>
      <w:r>
        <w:rPr>
          <w:rFonts w:hint="eastAsia" w:ascii="宋体" w:hAnsi="宋体" w:eastAsia="宋体" w:cs="宋体"/>
          <w:b w:val="0"/>
          <w:bCs w:val="0"/>
          <w:color w:val="000000" w:themeColor="text1"/>
          <w:sz w:val="24"/>
          <w:highlight w:val="none"/>
          <w14:textFill>
            <w14:solidFill>
              <w14:schemeClr w14:val="tx1"/>
            </w14:solidFill>
          </w14:textFill>
        </w:rPr>
        <w:t>万元，其中</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A</w:t>
      </w:r>
      <w:r>
        <w:rPr>
          <w:rFonts w:hint="eastAsia" w:ascii="宋体" w:hAnsi="宋体" w:eastAsia="宋体" w:cs="宋体"/>
          <w:b w:val="0"/>
          <w:bCs w:val="0"/>
          <w:color w:val="000000" w:themeColor="text1"/>
          <w:sz w:val="24"/>
          <w:highlight w:val="none"/>
          <w14:textFill>
            <w14:solidFill>
              <w14:schemeClr w14:val="tx1"/>
            </w14:solidFill>
          </w14:textFill>
        </w:rPr>
        <w:t>包：</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¥443.036</w:t>
      </w:r>
      <w:r>
        <w:rPr>
          <w:rFonts w:hint="eastAsia" w:ascii="宋体" w:hAnsi="宋体" w:eastAsia="宋体" w:cs="宋体"/>
          <w:b w:val="0"/>
          <w:bCs w:val="0"/>
          <w:color w:val="000000" w:themeColor="text1"/>
          <w:sz w:val="24"/>
          <w:highlight w:val="none"/>
          <w14:textFill>
            <w14:solidFill>
              <w14:schemeClr w14:val="tx1"/>
            </w14:solidFill>
          </w14:textFill>
        </w:rPr>
        <w:t>万元，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B</w:t>
      </w:r>
      <w:r>
        <w:rPr>
          <w:rFonts w:hint="eastAsia" w:ascii="宋体" w:hAnsi="宋体" w:eastAsia="宋体" w:cs="宋体"/>
          <w:b w:val="0"/>
          <w:bCs w:val="0"/>
          <w:color w:val="000000" w:themeColor="text1"/>
          <w:sz w:val="24"/>
          <w:highlight w:val="none"/>
          <w14:textFill>
            <w14:solidFill>
              <w14:schemeClr w14:val="tx1"/>
            </w14:solidFill>
          </w14:textFill>
        </w:rPr>
        <w:t>包：</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¥121.43</w:t>
      </w:r>
      <w:r>
        <w:rPr>
          <w:rFonts w:hint="eastAsia" w:ascii="宋体" w:hAnsi="宋体" w:eastAsia="宋体" w:cs="宋体"/>
          <w:b w:val="0"/>
          <w:bCs w:val="0"/>
          <w:color w:val="000000" w:themeColor="text1"/>
          <w:sz w:val="24"/>
          <w:highlight w:val="none"/>
          <w14:textFill>
            <w14:solidFill>
              <w14:schemeClr w14:val="tx1"/>
            </w14:solidFill>
          </w14:textFill>
        </w:rPr>
        <w:t>万元，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C</w:t>
      </w:r>
      <w:r>
        <w:rPr>
          <w:rFonts w:hint="eastAsia" w:ascii="宋体" w:hAnsi="宋体" w:eastAsia="宋体" w:cs="宋体"/>
          <w:b w:val="0"/>
          <w:bCs w:val="0"/>
          <w:color w:val="000000" w:themeColor="text1"/>
          <w:sz w:val="24"/>
          <w:highlight w:val="none"/>
          <w14:textFill>
            <w14:solidFill>
              <w14:schemeClr w14:val="tx1"/>
            </w14:solidFill>
          </w14:textFill>
        </w:rPr>
        <w:t>包：</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¥85.2</w:t>
      </w:r>
      <w:r>
        <w:rPr>
          <w:rFonts w:hint="eastAsia" w:ascii="宋体" w:hAnsi="宋体" w:eastAsia="宋体" w:cs="宋体"/>
          <w:b w:val="0"/>
          <w:bCs w:val="0"/>
          <w:color w:val="000000" w:themeColor="text1"/>
          <w:sz w:val="24"/>
          <w:highlight w:val="none"/>
          <w14:textFill>
            <w14:solidFill>
              <w14:schemeClr w14:val="tx1"/>
            </w14:solidFill>
          </w14:textFill>
        </w:rPr>
        <w:t>万元，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D</w:t>
      </w:r>
      <w:r>
        <w:rPr>
          <w:rFonts w:hint="eastAsia" w:ascii="宋体" w:hAnsi="宋体" w:eastAsia="宋体" w:cs="宋体"/>
          <w:b w:val="0"/>
          <w:bCs w:val="0"/>
          <w:color w:val="000000" w:themeColor="text1"/>
          <w:sz w:val="24"/>
          <w:highlight w:val="none"/>
          <w14:textFill>
            <w14:solidFill>
              <w14:schemeClr w14:val="tx1"/>
            </w14:solidFill>
          </w14:textFill>
        </w:rPr>
        <w:t>包：</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¥66.35</w:t>
      </w:r>
      <w:r>
        <w:rPr>
          <w:rFonts w:hint="eastAsia" w:ascii="宋体" w:hAnsi="宋体" w:eastAsia="宋体" w:cs="宋体"/>
          <w:b w:val="0"/>
          <w:bCs w:val="0"/>
          <w:color w:val="000000" w:themeColor="text1"/>
          <w:sz w:val="24"/>
          <w:highlight w:val="none"/>
          <w14:textFill>
            <w14:solidFill>
              <w14:schemeClr w14:val="tx1"/>
            </w14:solidFill>
          </w14:textFill>
        </w:rPr>
        <w:t>万元。</w:t>
      </w:r>
    </w:p>
    <w:p w14:paraId="3078E275">
      <w:pPr>
        <w:keepNext w:val="0"/>
        <w:keepLines w:val="0"/>
        <w:pageBreakBefore w:val="0"/>
        <w:widowControl w:val="0"/>
        <w:numPr>
          <w:ilvl w:val="0"/>
          <w:numId w:val="2"/>
        </w:numPr>
        <w:shd w:val="clear"/>
        <w:kinsoku/>
        <w:wordWrap/>
        <w:overflowPunct/>
        <w:topLinePunct w:val="0"/>
        <w:autoSpaceDE/>
        <w:autoSpaceDN/>
        <w:bidi w:val="0"/>
        <w:adjustRightInd/>
        <w:snapToGrid/>
        <w:spacing w:line="435" w:lineRule="auto"/>
        <w:ind w:left="0" w:firstLine="397" w:firstLineChars="0"/>
        <w:textAlignment w:val="auto"/>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最高限价：</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¥716.016</w:t>
      </w:r>
      <w:r>
        <w:rPr>
          <w:rFonts w:hint="eastAsia" w:ascii="宋体" w:hAnsi="宋体" w:eastAsia="宋体" w:cs="宋体"/>
          <w:b w:val="0"/>
          <w:bCs w:val="0"/>
          <w:color w:val="000000" w:themeColor="text1"/>
          <w:sz w:val="24"/>
          <w:highlight w:val="none"/>
          <w14:textFill>
            <w14:solidFill>
              <w14:schemeClr w14:val="tx1"/>
            </w14:solidFill>
          </w14:textFill>
        </w:rPr>
        <w:t>万元，其中</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A</w:t>
      </w:r>
      <w:r>
        <w:rPr>
          <w:rFonts w:hint="eastAsia" w:ascii="宋体" w:hAnsi="宋体" w:eastAsia="宋体" w:cs="宋体"/>
          <w:b w:val="0"/>
          <w:bCs w:val="0"/>
          <w:color w:val="000000" w:themeColor="text1"/>
          <w:sz w:val="24"/>
          <w:highlight w:val="none"/>
          <w14:textFill>
            <w14:solidFill>
              <w14:schemeClr w14:val="tx1"/>
            </w14:solidFill>
          </w14:textFill>
        </w:rPr>
        <w:t>包：</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¥443.036</w:t>
      </w:r>
      <w:r>
        <w:rPr>
          <w:rFonts w:hint="eastAsia" w:ascii="宋体" w:hAnsi="宋体" w:eastAsia="宋体" w:cs="宋体"/>
          <w:b w:val="0"/>
          <w:bCs w:val="0"/>
          <w:color w:val="000000" w:themeColor="text1"/>
          <w:sz w:val="24"/>
          <w:highlight w:val="none"/>
          <w14:textFill>
            <w14:solidFill>
              <w14:schemeClr w14:val="tx1"/>
            </w14:solidFill>
          </w14:textFill>
        </w:rPr>
        <w:t>万元，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B</w:t>
      </w:r>
      <w:r>
        <w:rPr>
          <w:rFonts w:hint="eastAsia" w:ascii="宋体" w:hAnsi="宋体" w:eastAsia="宋体" w:cs="宋体"/>
          <w:b w:val="0"/>
          <w:bCs w:val="0"/>
          <w:color w:val="000000" w:themeColor="text1"/>
          <w:sz w:val="24"/>
          <w:highlight w:val="none"/>
          <w14:textFill>
            <w14:solidFill>
              <w14:schemeClr w14:val="tx1"/>
            </w14:solidFill>
          </w14:textFill>
        </w:rPr>
        <w:t>包：</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w:t>
      </w:r>
      <w:r>
        <w:rPr>
          <w:rFonts w:hint="eastAsia" w:ascii="宋体" w:hAnsi="宋体" w:cs="宋体"/>
          <w:b w:val="0"/>
          <w:bCs w:val="0"/>
          <w:color w:val="000000" w:themeColor="text1"/>
          <w:sz w:val="24"/>
          <w:highlight w:val="none"/>
          <w:lang w:val="en-US" w:eastAsia="zh-CN"/>
          <w14:textFill>
            <w14:solidFill>
              <w14:schemeClr w14:val="tx1"/>
            </w14:solidFill>
          </w14:textFill>
        </w:rPr>
        <w:t>121.43</w:t>
      </w:r>
      <w:r>
        <w:rPr>
          <w:rFonts w:hint="eastAsia" w:ascii="宋体" w:hAnsi="宋体" w:eastAsia="宋体" w:cs="宋体"/>
          <w:b w:val="0"/>
          <w:bCs w:val="0"/>
          <w:color w:val="000000" w:themeColor="text1"/>
          <w:sz w:val="24"/>
          <w:highlight w:val="none"/>
          <w14:textFill>
            <w14:solidFill>
              <w14:schemeClr w14:val="tx1"/>
            </w14:solidFill>
          </w14:textFill>
        </w:rPr>
        <w:t>万元，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C</w:t>
      </w:r>
      <w:r>
        <w:rPr>
          <w:rFonts w:hint="eastAsia" w:ascii="宋体" w:hAnsi="宋体" w:eastAsia="宋体" w:cs="宋体"/>
          <w:b w:val="0"/>
          <w:bCs w:val="0"/>
          <w:color w:val="000000" w:themeColor="text1"/>
          <w:sz w:val="24"/>
          <w:highlight w:val="none"/>
          <w14:textFill>
            <w14:solidFill>
              <w14:schemeClr w14:val="tx1"/>
            </w14:solidFill>
          </w14:textFill>
        </w:rPr>
        <w:t>包：</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¥85.2</w:t>
      </w:r>
      <w:r>
        <w:rPr>
          <w:rFonts w:hint="eastAsia" w:ascii="宋体" w:hAnsi="宋体" w:eastAsia="宋体" w:cs="宋体"/>
          <w:b w:val="0"/>
          <w:bCs w:val="0"/>
          <w:color w:val="000000" w:themeColor="text1"/>
          <w:sz w:val="24"/>
          <w:highlight w:val="none"/>
          <w14:textFill>
            <w14:solidFill>
              <w14:schemeClr w14:val="tx1"/>
            </w14:solidFill>
          </w14:textFill>
        </w:rPr>
        <w:t>万元，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D</w:t>
      </w:r>
      <w:r>
        <w:rPr>
          <w:rFonts w:hint="eastAsia" w:ascii="宋体" w:hAnsi="宋体" w:eastAsia="宋体" w:cs="宋体"/>
          <w:b w:val="0"/>
          <w:bCs w:val="0"/>
          <w:color w:val="000000" w:themeColor="text1"/>
          <w:sz w:val="24"/>
          <w:highlight w:val="none"/>
          <w14:textFill>
            <w14:solidFill>
              <w14:schemeClr w14:val="tx1"/>
            </w14:solidFill>
          </w14:textFill>
        </w:rPr>
        <w:t>包：</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¥66.35</w:t>
      </w:r>
      <w:r>
        <w:rPr>
          <w:rFonts w:hint="eastAsia" w:ascii="宋体" w:hAnsi="宋体" w:eastAsia="宋体" w:cs="宋体"/>
          <w:b w:val="0"/>
          <w:bCs w:val="0"/>
          <w:color w:val="000000" w:themeColor="text1"/>
          <w:sz w:val="24"/>
          <w:highlight w:val="none"/>
          <w14:textFill>
            <w14:solidFill>
              <w14:schemeClr w14:val="tx1"/>
            </w14:solidFill>
          </w14:textFill>
        </w:rPr>
        <w:t>万元</w:t>
      </w:r>
      <w:r>
        <w:rPr>
          <w:rFonts w:hint="eastAsia" w:ascii="宋体" w:hAnsi="宋体" w:eastAsia="宋体" w:cs="宋体"/>
          <w:b w:val="0"/>
          <w:bCs w:val="0"/>
          <w:color w:val="000000" w:themeColor="text1"/>
          <w:sz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投标报价不得超过预算金额及最高限价，超过视为无效报价。</w:t>
      </w:r>
    </w:p>
    <w:p w14:paraId="2C0BD4AA">
      <w:pPr>
        <w:keepNext w:val="0"/>
        <w:keepLines w:val="0"/>
        <w:pageBreakBefore w:val="0"/>
        <w:widowControl w:val="0"/>
        <w:numPr>
          <w:ilvl w:val="0"/>
          <w:numId w:val="2"/>
        </w:numPr>
        <w:shd w:val="clear"/>
        <w:kinsoku/>
        <w:wordWrap/>
        <w:overflowPunct/>
        <w:topLinePunct w:val="0"/>
        <w:autoSpaceDE/>
        <w:autoSpaceDN/>
        <w:bidi w:val="0"/>
        <w:adjustRightInd/>
        <w:snapToGrid/>
        <w:spacing w:line="435" w:lineRule="auto"/>
        <w:ind w:left="0" w:firstLine="397" w:firstLineChars="0"/>
        <w:textAlignment w:val="auto"/>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采购背景</w:t>
      </w:r>
    </w:p>
    <w:p w14:paraId="6D8644C5">
      <w:pPr>
        <w:keepNext w:val="0"/>
        <w:keepLines w:val="0"/>
        <w:pageBreakBefore w:val="0"/>
        <w:widowControl w:val="0"/>
        <w:numPr>
          <w:ilvl w:val="0"/>
          <w:numId w:val="0"/>
        </w:numPr>
        <w:shd w:val="clear"/>
        <w:kinsoku/>
        <w:wordWrap/>
        <w:overflowPunct/>
        <w:topLinePunct w:val="0"/>
        <w:autoSpaceDE/>
        <w:autoSpaceDN/>
        <w:bidi w:val="0"/>
        <w:adjustRightInd/>
        <w:snapToGrid/>
        <w:spacing w:line="435" w:lineRule="auto"/>
        <w:ind w:firstLine="480" w:firstLineChars="200"/>
        <w:textAlignment w:val="auto"/>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为加快国家儿童区域医疗中心建设，打造“立足琼南，辐射海南，面向东南亚的现代化妇女儿童医学中心”为目标，以公立医院改革与高质量发展示范项目为着力点，提升我院医疗服务水平，高效推动医院发展。根据产科、新生儿科等科室提出申请采购婴儿辐射保暖台等一批医疗设备。</w:t>
      </w:r>
    </w:p>
    <w:p w14:paraId="726DF30E">
      <w:pPr>
        <w:keepNext w:val="0"/>
        <w:keepLines w:val="0"/>
        <w:pageBreakBefore w:val="0"/>
        <w:widowControl w:val="0"/>
        <w:numPr>
          <w:ilvl w:val="0"/>
          <w:numId w:val="2"/>
        </w:numPr>
        <w:shd w:val="clear"/>
        <w:kinsoku/>
        <w:wordWrap/>
        <w:overflowPunct/>
        <w:topLinePunct w:val="0"/>
        <w:autoSpaceDE/>
        <w:autoSpaceDN/>
        <w:bidi w:val="0"/>
        <w:adjustRightInd/>
        <w:snapToGrid/>
        <w:spacing w:line="435" w:lineRule="auto"/>
        <w:ind w:left="0" w:firstLine="397" w:firstLineChars="0"/>
        <w:textAlignment w:val="auto"/>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采购清单：</w:t>
      </w:r>
    </w:p>
    <w:tbl>
      <w:tblPr>
        <w:tblStyle w:val="15"/>
        <w:tblW w:w="95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92"/>
        <w:gridCol w:w="879"/>
        <w:gridCol w:w="2718"/>
        <w:gridCol w:w="702"/>
        <w:gridCol w:w="702"/>
        <w:gridCol w:w="1172"/>
        <w:gridCol w:w="1134"/>
        <w:gridCol w:w="1477"/>
      </w:tblGrid>
      <w:tr w14:paraId="3B630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tcMar>
              <w:top w:w="15" w:type="dxa"/>
              <w:left w:w="15" w:type="dxa"/>
              <w:right w:w="15" w:type="dxa"/>
            </w:tcMar>
            <w:vAlign w:val="center"/>
          </w:tcPr>
          <w:p w14:paraId="2A266343">
            <w:pPr>
              <w:keepNext w:val="0"/>
              <w:keepLines w:val="0"/>
              <w:suppressLineNumbers w:val="0"/>
              <w:shd w:val="clear"/>
              <w:spacing w:before="62" w:beforeLines="20" w:beforeAutospacing="0" w:after="62" w:afterLines="20" w:afterAutospacing="0"/>
              <w:ind w:left="0" w:right="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包号</w:t>
            </w:r>
          </w:p>
        </w:tc>
        <w:tc>
          <w:tcPr>
            <w:tcW w:w="879" w:type="dxa"/>
            <w:tcMar>
              <w:top w:w="15" w:type="dxa"/>
              <w:left w:w="15" w:type="dxa"/>
              <w:right w:w="15" w:type="dxa"/>
            </w:tcMar>
            <w:vAlign w:val="center"/>
          </w:tcPr>
          <w:p w14:paraId="1E1B7F8E">
            <w:pPr>
              <w:keepNext w:val="0"/>
              <w:keepLines w:val="0"/>
              <w:suppressLineNumbers w:val="0"/>
              <w:shd w:val="clear"/>
              <w:spacing w:before="62" w:beforeLines="20" w:beforeAutospacing="0" w:after="62" w:afterLines="20" w:afterAutospacing="0"/>
              <w:ind w:left="0" w:right="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序号</w:t>
            </w:r>
          </w:p>
        </w:tc>
        <w:tc>
          <w:tcPr>
            <w:tcW w:w="2718" w:type="dxa"/>
            <w:tcMar>
              <w:top w:w="15" w:type="dxa"/>
              <w:left w:w="15" w:type="dxa"/>
              <w:right w:w="15" w:type="dxa"/>
            </w:tcMar>
            <w:vAlign w:val="center"/>
          </w:tcPr>
          <w:p w14:paraId="3D40FC7E">
            <w:pPr>
              <w:keepNext w:val="0"/>
              <w:keepLines w:val="0"/>
              <w:suppressLineNumbers w:val="0"/>
              <w:shd w:val="clear"/>
              <w:spacing w:before="62" w:beforeLines="20" w:beforeAutospacing="0" w:after="62" w:afterLines="20" w:afterAutospacing="0"/>
              <w:ind w:left="0" w:right="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采购品目</w:t>
            </w:r>
          </w:p>
        </w:tc>
        <w:tc>
          <w:tcPr>
            <w:tcW w:w="702" w:type="dxa"/>
            <w:tcMar>
              <w:top w:w="15" w:type="dxa"/>
              <w:left w:w="15" w:type="dxa"/>
              <w:right w:w="15" w:type="dxa"/>
            </w:tcMar>
            <w:vAlign w:val="center"/>
          </w:tcPr>
          <w:p w14:paraId="40E39356">
            <w:pPr>
              <w:keepNext w:val="0"/>
              <w:keepLines w:val="0"/>
              <w:suppressLineNumbers w:val="0"/>
              <w:shd w:val="clear"/>
              <w:spacing w:before="62" w:beforeLines="20" w:beforeAutospacing="0" w:after="62" w:afterLines="20" w:afterAutospacing="0"/>
              <w:ind w:left="0" w:right="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单位</w:t>
            </w:r>
          </w:p>
        </w:tc>
        <w:tc>
          <w:tcPr>
            <w:tcW w:w="702" w:type="dxa"/>
            <w:tcMar>
              <w:top w:w="15" w:type="dxa"/>
              <w:left w:w="15" w:type="dxa"/>
              <w:right w:w="15" w:type="dxa"/>
            </w:tcMar>
            <w:vAlign w:val="center"/>
          </w:tcPr>
          <w:p w14:paraId="45EE64D2">
            <w:pPr>
              <w:keepNext w:val="0"/>
              <w:keepLines w:val="0"/>
              <w:suppressLineNumbers w:val="0"/>
              <w:shd w:val="clear"/>
              <w:spacing w:before="62" w:beforeLines="20" w:beforeAutospacing="0" w:after="62" w:afterLines="20" w:afterAutospacing="0"/>
              <w:ind w:left="0" w:right="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数量</w:t>
            </w:r>
          </w:p>
        </w:tc>
        <w:tc>
          <w:tcPr>
            <w:tcW w:w="1172" w:type="dxa"/>
            <w:tcMar>
              <w:top w:w="15" w:type="dxa"/>
              <w:left w:w="15" w:type="dxa"/>
              <w:right w:w="15" w:type="dxa"/>
            </w:tcMar>
            <w:vAlign w:val="center"/>
          </w:tcPr>
          <w:p w14:paraId="03B04DE9">
            <w:pPr>
              <w:keepNext w:val="0"/>
              <w:keepLines w:val="0"/>
              <w:suppressLineNumbers w:val="0"/>
              <w:shd w:val="clear"/>
              <w:spacing w:before="62" w:beforeLines="20" w:beforeAutospacing="0" w:after="62" w:afterLines="20" w:afterAutospacing="0"/>
              <w:ind w:left="0" w:right="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单价</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限价</w:t>
            </w:r>
          </w:p>
          <w:p w14:paraId="66066618">
            <w:pPr>
              <w:keepNext w:val="0"/>
              <w:keepLines w:val="0"/>
              <w:suppressLineNumbers w:val="0"/>
              <w:shd w:val="clear"/>
              <w:spacing w:before="62" w:beforeLines="20" w:beforeAutospacing="0" w:after="62" w:afterLines="20" w:afterAutospacing="0"/>
              <w:ind w:left="0" w:right="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万</w:t>
            </w:r>
            <w:r>
              <w:rPr>
                <w:rFonts w:hint="eastAsia" w:ascii="宋体" w:hAnsi="宋体" w:eastAsia="宋体" w:cs="宋体"/>
                <w:b/>
                <w:bCs/>
                <w:color w:val="000000" w:themeColor="text1"/>
                <w:sz w:val="24"/>
                <w:szCs w:val="24"/>
                <w:highlight w:val="none"/>
                <w14:textFill>
                  <w14:solidFill>
                    <w14:schemeClr w14:val="tx1"/>
                  </w14:solidFill>
                </w14:textFill>
              </w:rPr>
              <w:t>元）</w:t>
            </w:r>
          </w:p>
        </w:tc>
        <w:tc>
          <w:tcPr>
            <w:tcW w:w="1134" w:type="dxa"/>
            <w:tcMar>
              <w:top w:w="15" w:type="dxa"/>
              <w:left w:w="15" w:type="dxa"/>
              <w:right w:w="15" w:type="dxa"/>
            </w:tcMar>
            <w:vAlign w:val="center"/>
          </w:tcPr>
          <w:p w14:paraId="6E9691BB">
            <w:pPr>
              <w:keepNext w:val="0"/>
              <w:keepLines w:val="0"/>
              <w:suppressLineNumbers w:val="0"/>
              <w:shd w:val="clear"/>
              <w:spacing w:before="62" w:beforeLines="20" w:beforeAutospacing="0" w:after="62" w:afterLines="20" w:afterAutospacing="0"/>
              <w:ind w:left="0" w:right="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预算总价</w:t>
            </w:r>
          </w:p>
          <w:p w14:paraId="248DD9E9">
            <w:pPr>
              <w:keepNext w:val="0"/>
              <w:keepLines w:val="0"/>
              <w:suppressLineNumbers w:val="0"/>
              <w:shd w:val="clear"/>
              <w:spacing w:before="62" w:beforeLines="20" w:beforeAutospacing="0" w:after="62" w:afterLines="20" w:afterAutospacing="0"/>
              <w:ind w:left="0" w:right="0"/>
              <w:jc w:val="center"/>
              <w:textAlignment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万</w:t>
            </w:r>
            <w:r>
              <w:rPr>
                <w:rFonts w:hint="eastAsia" w:ascii="宋体" w:hAnsi="宋体" w:eastAsia="宋体" w:cs="宋体"/>
                <w:b/>
                <w:bCs/>
                <w:color w:val="000000" w:themeColor="text1"/>
                <w:sz w:val="24"/>
                <w:szCs w:val="24"/>
                <w:highlight w:val="none"/>
                <w14:textFill>
                  <w14:solidFill>
                    <w14:schemeClr w14:val="tx1"/>
                  </w14:solidFill>
                </w14:textFill>
              </w:rPr>
              <w:t>元）</w:t>
            </w:r>
          </w:p>
        </w:tc>
        <w:tc>
          <w:tcPr>
            <w:tcW w:w="1477" w:type="dxa"/>
            <w:tcMar>
              <w:top w:w="15" w:type="dxa"/>
              <w:left w:w="15" w:type="dxa"/>
              <w:right w:w="15" w:type="dxa"/>
            </w:tcMar>
            <w:vAlign w:val="center"/>
          </w:tcPr>
          <w:p w14:paraId="0AEA4263">
            <w:pPr>
              <w:keepNext w:val="0"/>
              <w:keepLines w:val="0"/>
              <w:suppressLineNumbers w:val="0"/>
              <w:shd w:val="clear"/>
              <w:spacing w:before="62" w:beforeLines="20" w:beforeAutospacing="0" w:after="62" w:afterLines="20" w:afterAutospacing="0"/>
              <w:ind w:left="0" w:right="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备注</w:t>
            </w:r>
          </w:p>
        </w:tc>
      </w:tr>
      <w:tr w14:paraId="286BD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restart"/>
            <w:tcMar>
              <w:top w:w="15" w:type="dxa"/>
              <w:left w:w="15" w:type="dxa"/>
              <w:right w:w="15" w:type="dxa"/>
            </w:tcMar>
            <w:vAlign w:val="center"/>
          </w:tcPr>
          <w:p w14:paraId="500D0F8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t>A包</w:t>
            </w:r>
          </w:p>
        </w:tc>
        <w:tc>
          <w:tcPr>
            <w:tcW w:w="879" w:type="dxa"/>
            <w:tcMar>
              <w:top w:w="15" w:type="dxa"/>
              <w:left w:w="15" w:type="dxa"/>
              <w:right w:w="15" w:type="dxa"/>
            </w:tcMar>
            <w:vAlign w:val="center"/>
          </w:tcPr>
          <w:p w14:paraId="34CE0CE1">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2E8AB65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多功能产床</w:t>
            </w:r>
          </w:p>
        </w:tc>
        <w:tc>
          <w:tcPr>
            <w:tcW w:w="702" w:type="dxa"/>
            <w:tcMar>
              <w:top w:w="15" w:type="dxa"/>
              <w:left w:w="15" w:type="dxa"/>
              <w:right w:w="15" w:type="dxa"/>
            </w:tcMar>
            <w:vAlign w:val="center"/>
          </w:tcPr>
          <w:p w14:paraId="3297B68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套</w:t>
            </w:r>
          </w:p>
        </w:tc>
        <w:tc>
          <w:tcPr>
            <w:tcW w:w="702" w:type="dxa"/>
            <w:tcMar>
              <w:top w:w="15" w:type="dxa"/>
              <w:left w:w="15" w:type="dxa"/>
              <w:right w:w="15" w:type="dxa"/>
            </w:tcMar>
            <w:vAlign w:val="center"/>
          </w:tcPr>
          <w:p w14:paraId="6672550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8</w:t>
            </w:r>
          </w:p>
        </w:tc>
        <w:tc>
          <w:tcPr>
            <w:tcW w:w="1172" w:type="dxa"/>
            <w:tcMar>
              <w:top w:w="15" w:type="dxa"/>
              <w:left w:w="15" w:type="dxa"/>
              <w:right w:w="15" w:type="dxa"/>
            </w:tcMar>
            <w:vAlign w:val="center"/>
          </w:tcPr>
          <w:p w14:paraId="5916E8E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13.5</w:t>
            </w:r>
          </w:p>
        </w:tc>
        <w:tc>
          <w:tcPr>
            <w:tcW w:w="1134" w:type="dxa"/>
            <w:tcMar>
              <w:top w:w="15" w:type="dxa"/>
              <w:left w:w="15" w:type="dxa"/>
              <w:right w:w="15" w:type="dxa"/>
            </w:tcMar>
            <w:vAlign w:val="center"/>
          </w:tcPr>
          <w:p w14:paraId="6108CDD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108</w:t>
            </w:r>
          </w:p>
        </w:tc>
        <w:tc>
          <w:tcPr>
            <w:tcW w:w="1477" w:type="dxa"/>
            <w:tcMar>
              <w:top w:w="15" w:type="dxa"/>
              <w:left w:w="15" w:type="dxa"/>
              <w:right w:w="15" w:type="dxa"/>
            </w:tcMar>
            <w:vAlign w:val="center"/>
          </w:tcPr>
          <w:p w14:paraId="62B0CA0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p>
        </w:tc>
      </w:tr>
      <w:tr w14:paraId="66F0A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3E75F7E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6E1C3ECF">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5A56AC7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移动式分娩灯</w:t>
            </w:r>
          </w:p>
        </w:tc>
        <w:tc>
          <w:tcPr>
            <w:tcW w:w="702" w:type="dxa"/>
            <w:tcMar>
              <w:top w:w="15" w:type="dxa"/>
              <w:left w:w="15" w:type="dxa"/>
              <w:right w:w="15" w:type="dxa"/>
            </w:tcMar>
            <w:vAlign w:val="center"/>
          </w:tcPr>
          <w:p w14:paraId="72E70EA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057C704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5</w:t>
            </w:r>
          </w:p>
        </w:tc>
        <w:tc>
          <w:tcPr>
            <w:tcW w:w="1172" w:type="dxa"/>
            <w:tcMar>
              <w:top w:w="15" w:type="dxa"/>
              <w:left w:w="15" w:type="dxa"/>
              <w:right w:w="15" w:type="dxa"/>
            </w:tcMar>
            <w:vAlign w:val="center"/>
          </w:tcPr>
          <w:p w14:paraId="1A2B45D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0.5</w:t>
            </w:r>
          </w:p>
        </w:tc>
        <w:tc>
          <w:tcPr>
            <w:tcW w:w="1134" w:type="dxa"/>
            <w:tcMar>
              <w:top w:w="15" w:type="dxa"/>
              <w:left w:w="15" w:type="dxa"/>
              <w:right w:w="15" w:type="dxa"/>
            </w:tcMar>
            <w:vAlign w:val="center"/>
          </w:tcPr>
          <w:p w14:paraId="034144B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2.5</w:t>
            </w:r>
          </w:p>
        </w:tc>
        <w:tc>
          <w:tcPr>
            <w:tcW w:w="1477" w:type="dxa"/>
            <w:tcMar>
              <w:top w:w="15" w:type="dxa"/>
              <w:left w:w="15" w:type="dxa"/>
              <w:right w:w="15" w:type="dxa"/>
            </w:tcMar>
            <w:vAlign w:val="center"/>
          </w:tcPr>
          <w:p w14:paraId="2BC45C6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72B14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2C76FBF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7F9EF577">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10BC3F0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胎儿胎心监护仪（单胎）</w:t>
            </w:r>
          </w:p>
        </w:tc>
        <w:tc>
          <w:tcPr>
            <w:tcW w:w="702" w:type="dxa"/>
            <w:tcMar>
              <w:top w:w="15" w:type="dxa"/>
              <w:left w:w="15" w:type="dxa"/>
              <w:right w:w="15" w:type="dxa"/>
            </w:tcMar>
            <w:vAlign w:val="center"/>
          </w:tcPr>
          <w:p w14:paraId="0F0647C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33C9AC2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3</w:t>
            </w:r>
          </w:p>
        </w:tc>
        <w:tc>
          <w:tcPr>
            <w:tcW w:w="1172" w:type="dxa"/>
            <w:tcMar>
              <w:top w:w="15" w:type="dxa"/>
              <w:left w:w="15" w:type="dxa"/>
              <w:right w:w="15" w:type="dxa"/>
            </w:tcMar>
            <w:vAlign w:val="center"/>
          </w:tcPr>
          <w:p w14:paraId="5F4179E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3.18</w:t>
            </w:r>
          </w:p>
        </w:tc>
        <w:tc>
          <w:tcPr>
            <w:tcW w:w="1134" w:type="dxa"/>
            <w:tcMar>
              <w:top w:w="15" w:type="dxa"/>
              <w:left w:w="15" w:type="dxa"/>
              <w:right w:w="15" w:type="dxa"/>
            </w:tcMar>
            <w:vAlign w:val="center"/>
          </w:tcPr>
          <w:p w14:paraId="6A5AE10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9.54</w:t>
            </w:r>
          </w:p>
        </w:tc>
        <w:tc>
          <w:tcPr>
            <w:tcW w:w="1477" w:type="dxa"/>
            <w:tcMar>
              <w:top w:w="15" w:type="dxa"/>
              <w:left w:w="15" w:type="dxa"/>
              <w:right w:w="15" w:type="dxa"/>
            </w:tcMar>
            <w:vAlign w:val="center"/>
          </w:tcPr>
          <w:p w14:paraId="6232E27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3D9E4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7F517D2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48A2B509">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4CF6035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婴儿辐射保暖台</w:t>
            </w:r>
          </w:p>
        </w:tc>
        <w:tc>
          <w:tcPr>
            <w:tcW w:w="702" w:type="dxa"/>
            <w:tcMar>
              <w:top w:w="15" w:type="dxa"/>
              <w:left w:w="15" w:type="dxa"/>
              <w:right w:w="15" w:type="dxa"/>
            </w:tcMar>
            <w:vAlign w:val="center"/>
          </w:tcPr>
          <w:p w14:paraId="7D32416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40F090B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3</w:t>
            </w:r>
          </w:p>
        </w:tc>
        <w:tc>
          <w:tcPr>
            <w:tcW w:w="1172" w:type="dxa"/>
            <w:tcMar>
              <w:top w:w="15" w:type="dxa"/>
              <w:left w:w="15" w:type="dxa"/>
              <w:right w:w="15" w:type="dxa"/>
            </w:tcMar>
            <w:vAlign w:val="center"/>
          </w:tcPr>
          <w:p w14:paraId="7100001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33</w:t>
            </w:r>
          </w:p>
        </w:tc>
        <w:tc>
          <w:tcPr>
            <w:tcW w:w="1134" w:type="dxa"/>
            <w:tcMar>
              <w:top w:w="15" w:type="dxa"/>
              <w:left w:w="15" w:type="dxa"/>
              <w:right w:w="15" w:type="dxa"/>
            </w:tcMar>
            <w:vAlign w:val="center"/>
          </w:tcPr>
          <w:p w14:paraId="5EF61A0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99</w:t>
            </w:r>
          </w:p>
        </w:tc>
        <w:tc>
          <w:tcPr>
            <w:tcW w:w="1477" w:type="dxa"/>
            <w:tcMar>
              <w:top w:w="15" w:type="dxa"/>
              <w:left w:w="15" w:type="dxa"/>
              <w:right w:w="15" w:type="dxa"/>
            </w:tcMar>
            <w:vAlign w:val="center"/>
          </w:tcPr>
          <w:p w14:paraId="7CBCF50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t>允许进口</w:t>
            </w:r>
          </w:p>
        </w:tc>
      </w:tr>
      <w:tr w14:paraId="2D4FA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45B4B60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6DE90BB8">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0BC6B5B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空气消毒机</w:t>
            </w:r>
          </w:p>
        </w:tc>
        <w:tc>
          <w:tcPr>
            <w:tcW w:w="702" w:type="dxa"/>
            <w:tcMar>
              <w:top w:w="15" w:type="dxa"/>
              <w:left w:w="15" w:type="dxa"/>
              <w:right w:w="15" w:type="dxa"/>
            </w:tcMar>
            <w:vAlign w:val="center"/>
          </w:tcPr>
          <w:p w14:paraId="08849FE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324F67A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9</w:t>
            </w:r>
          </w:p>
        </w:tc>
        <w:tc>
          <w:tcPr>
            <w:tcW w:w="1172" w:type="dxa"/>
            <w:tcMar>
              <w:top w:w="15" w:type="dxa"/>
              <w:left w:w="15" w:type="dxa"/>
              <w:right w:w="15" w:type="dxa"/>
            </w:tcMar>
            <w:vAlign w:val="center"/>
          </w:tcPr>
          <w:p w14:paraId="16D81E1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1.198</w:t>
            </w:r>
          </w:p>
        </w:tc>
        <w:tc>
          <w:tcPr>
            <w:tcW w:w="1134" w:type="dxa"/>
            <w:tcMar>
              <w:top w:w="15" w:type="dxa"/>
              <w:left w:w="15" w:type="dxa"/>
              <w:right w:w="15" w:type="dxa"/>
            </w:tcMar>
            <w:vAlign w:val="center"/>
          </w:tcPr>
          <w:p w14:paraId="40CC76E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10.782</w:t>
            </w:r>
          </w:p>
        </w:tc>
        <w:tc>
          <w:tcPr>
            <w:tcW w:w="1477" w:type="dxa"/>
            <w:tcMar>
              <w:top w:w="15" w:type="dxa"/>
              <w:left w:w="15" w:type="dxa"/>
              <w:right w:w="15" w:type="dxa"/>
            </w:tcMar>
            <w:vAlign w:val="center"/>
          </w:tcPr>
          <w:p w14:paraId="598CB94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175CC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051D405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70168448">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3A26BA8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胎心多普勒</w:t>
            </w:r>
          </w:p>
        </w:tc>
        <w:tc>
          <w:tcPr>
            <w:tcW w:w="702" w:type="dxa"/>
            <w:tcMar>
              <w:top w:w="15" w:type="dxa"/>
              <w:left w:w="15" w:type="dxa"/>
              <w:right w:w="15" w:type="dxa"/>
            </w:tcMar>
            <w:vAlign w:val="center"/>
          </w:tcPr>
          <w:p w14:paraId="5BE50EC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0474C85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3</w:t>
            </w:r>
          </w:p>
        </w:tc>
        <w:tc>
          <w:tcPr>
            <w:tcW w:w="1172" w:type="dxa"/>
            <w:tcMar>
              <w:top w:w="15" w:type="dxa"/>
              <w:left w:w="15" w:type="dxa"/>
              <w:right w:w="15" w:type="dxa"/>
            </w:tcMar>
            <w:vAlign w:val="center"/>
          </w:tcPr>
          <w:p w14:paraId="112FE8E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0.298</w:t>
            </w:r>
          </w:p>
        </w:tc>
        <w:tc>
          <w:tcPr>
            <w:tcW w:w="1134" w:type="dxa"/>
            <w:tcMar>
              <w:top w:w="15" w:type="dxa"/>
              <w:left w:w="15" w:type="dxa"/>
              <w:right w:w="15" w:type="dxa"/>
            </w:tcMar>
            <w:vAlign w:val="center"/>
          </w:tcPr>
          <w:p w14:paraId="652880A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0.894</w:t>
            </w:r>
          </w:p>
        </w:tc>
        <w:tc>
          <w:tcPr>
            <w:tcW w:w="1477" w:type="dxa"/>
            <w:tcMar>
              <w:top w:w="15" w:type="dxa"/>
              <w:left w:w="15" w:type="dxa"/>
              <w:right w:w="15" w:type="dxa"/>
            </w:tcMar>
            <w:vAlign w:val="center"/>
          </w:tcPr>
          <w:p w14:paraId="232EDBA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36126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402805F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3513577C">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2BC7120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医用移动车</w:t>
            </w:r>
          </w:p>
        </w:tc>
        <w:tc>
          <w:tcPr>
            <w:tcW w:w="702" w:type="dxa"/>
            <w:tcMar>
              <w:top w:w="15" w:type="dxa"/>
              <w:left w:w="15" w:type="dxa"/>
              <w:right w:w="15" w:type="dxa"/>
            </w:tcMar>
            <w:vAlign w:val="center"/>
          </w:tcPr>
          <w:p w14:paraId="0BA79A0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辆</w:t>
            </w:r>
          </w:p>
        </w:tc>
        <w:tc>
          <w:tcPr>
            <w:tcW w:w="702" w:type="dxa"/>
            <w:tcMar>
              <w:top w:w="15" w:type="dxa"/>
              <w:left w:w="15" w:type="dxa"/>
              <w:right w:w="15" w:type="dxa"/>
            </w:tcMar>
            <w:vAlign w:val="center"/>
          </w:tcPr>
          <w:p w14:paraId="7367AC2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45AC648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0.89</w:t>
            </w:r>
          </w:p>
        </w:tc>
        <w:tc>
          <w:tcPr>
            <w:tcW w:w="1134" w:type="dxa"/>
            <w:tcMar>
              <w:top w:w="15" w:type="dxa"/>
              <w:left w:w="15" w:type="dxa"/>
              <w:right w:w="15" w:type="dxa"/>
            </w:tcMar>
            <w:vAlign w:val="center"/>
          </w:tcPr>
          <w:p w14:paraId="3215FDC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0.89</w:t>
            </w:r>
          </w:p>
        </w:tc>
        <w:tc>
          <w:tcPr>
            <w:tcW w:w="1477" w:type="dxa"/>
            <w:tcMar>
              <w:top w:w="15" w:type="dxa"/>
              <w:left w:w="15" w:type="dxa"/>
              <w:right w:w="15" w:type="dxa"/>
            </w:tcMar>
            <w:vAlign w:val="center"/>
          </w:tcPr>
          <w:p w14:paraId="3022534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39518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2D9DCE2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2F65F005">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28D5E9E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接产器械车</w:t>
            </w:r>
          </w:p>
        </w:tc>
        <w:tc>
          <w:tcPr>
            <w:tcW w:w="702" w:type="dxa"/>
            <w:tcMar>
              <w:top w:w="15" w:type="dxa"/>
              <w:left w:w="15" w:type="dxa"/>
              <w:right w:w="15" w:type="dxa"/>
            </w:tcMar>
            <w:vAlign w:val="center"/>
          </w:tcPr>
          <w:p w14:paraId="0808E04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辆</w:t>
            </w:r>
          </w:p>
        </w:tc>
        <w:tc>
          <w:tcPr>
            <w:tcW w:w="702" w:type="dxa"/>
            <w:tcMar>
              <w:top w:w="15" w:type="dxa"/>
              <w:left w:w="15" w:type="dxa"/>
              <w:right w:w="15" w:type="dxa"/>
            </w:tcMar>
            <w:vAlign w:val="center"/>
          </w:tcPr>
          <w:p w14:paraId="22B915B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5</w:t>
            </w:r>
          </w:p>
        </w:tc>
        <w:tc>
          <w:tcPr>
            <w:tcW w:w="1172" w:type="dxa"/>
            <w:tcMar>
              <w:top w:w="15" w:type="dxa"/>
              <w:left w:w="15" w:type="dxa"/>
              <w:right w:w="15" w:type="dxa"/>
            </w:tcMar>
            <w:vAlign w:val="center"/>
          </w:tcPr>
          <w:p w14:paraId="3931E2A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0.064</w:t>
            </w:r>
          </w:p>
        </w:tc>
        <w:tc>
          <w:tcPr>
            <w:tcW w:w="1134" w:type="dxa"/>
            <w:tcMar>
              <w:top w:w="15" w:type="dxa"/>
              <w:left w:w="15" w:type="dxa"/>
              <w:right w:w="15" w:type="dxa"/>
            </w:tcMar>
            <w:vAlign w:val="center"/>
          </w:tcPr>
          <w:p w14:paraId="4B13669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0.32</w:t>
            </w:r>
          </w:p>
        </w:tc>
        <w:tc>
          <w:tcPr>
            <w:tcW w:w="1477" w:type="dxa"/>
            <w:tcMar>
              <w:top w:w="15" w:type="dxa"/>
              <w:left w:w="15" w:type="dxa"/>
              <w:right w:w="15" w:type="dxa"/>
            </w:tcMar>
            <w:vAlign w:val="center"/>
          </w:tcPr>
          <w:p w14:paraId="4AD0F9C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26FC9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1AA0A87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215D03F7">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60EA65D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治疗车</w:t>
            </w:r>
          </w:p>
        </w:tc>
        <w:tc>
          <w:tcPr>
            <w:tcW w:w="702" w:type="dxa"/>
            <w:tcMar>
              <w:top w:w="15" w:type="dxa"/>
              <w:left w:w="15" w:type="dxa"/>
              <w:right w:w="15" w:type="dxa"/>
            </w:tcMar>
            <w:vAlign w:val="center"/>
          </w:tcPr>
          <w:p w14:paraId="5DE92CF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辆</w:t>
            </w:r>
          </w:p>
        </w:tc>
        <w:tc>
          <w:tcPr>
            <w:tcW w:w="702" w:type="dxa"/>
            <w:tcMar>
              <w:top w:w="15" w:type="dxa"/>
              <w:left w:w="15" w:type="dxa"/>
              <w:right w:w="15" w:type="dxa"/>
            </w:tcMar>
            <w:vAlign w:val="center"/>
          </w:tcPr>
          <w:p w14:paraId="4D4D7A8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3</w:t>
            </w:r>
          </w:p>
        </w:tc>
        <w:tc>
          <w:tcPr>
            <w:tcW w:w="1172" w:type="dxa"/>
            <w:tcMar>
              <w:top w:w="15" w:type="dxa"/>
              <w:left w:w="15" w:type="dxa"/>
              <w:right w:w="15" w:type="dxa"/>
            </w:tcMar>
            <w:vAlign w:val="center"/>
          </w:tcPr>
          <w:p w14:paraId="4B35966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0.1198</w:t>
            </w:r>
          </w:p>
        </w:tc>
        <w:tc>
          <w:tcPr>
            <w:tcW w:w="1134" w:type="dxa"/>
            <w:tcMar>
              <w:top w:w="15" w:type="dxa"/>
              <w:left w:w="15" w:type="dxa"/>
              <w:right w:w="15" w:type="dxa"/>
            </w:tcMar>
            <w:vAlign w:val="center"/>
          </w:tcPr>
          <w:p w14:paraId="0BDEDDA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0.3594</w:t>
            </w:r>
          </w:p>
        </w:tc>
        <w:tc>
          <w:tcPr>
            <w:tcW w:w="1477" w:type="dxa"/>
            <w:tcMar>
              <w:top w:w="15" w:type="dxa"/>
              <w:left w:w="15" w:type="dxa"/>
              <w:right w:w="15" w:type="dxa"/>
            </w:tcMar>
            <w:vAlign w:val="center"/>
          </w:tcPr>
          <w:p w14:paraId="4691488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11174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257B3F6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132B5373">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795DFA5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平车</w:t>
            </w:r>
          </w:p>
        </w:tc>
        <w:tc>
          <w:tcPr>
            <w:tcW w:w="702" w:type="dxa"/>
            <w:tcMar>
              <w:top w:w="15" w:type="dxa"/>
              <w:left w:w="15" w:type="dxa"/>
              <w:right w:w="15" w:type="dxa"/>
            </w:tcMar>
            <w:vAlign w:val="center"/>
          </w:tcPr>
          <w:p w14:paraId="329DAC7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辆</w:t>
            </w:r>
          </w:p>
        </w:tc>
        <w:tc>
          <w:tcPr>
            <w:tcW w:w="702" w:type="dxa"/>
            <w:tcMar>
              <w:top w:w="15" w:type="dxa"/>
              <w:left w:w="15" w:type="dxa"/>
              <w:right w:w="15" w:type="dxa"/>
            </w:tcMar>
            <w:vAlign w:val="center"/>
          </w:tcPr>
          <w:p w14:paraId="0151FB4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3D9682C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0.8</w:t>
            </w:r>
          </w:p>
        </w:tc>
        <w:tc>
          <w:tcPr>
            <w:tcW w:w="1134" w:type="dxa"/>
            <w:tcMar>
              <w:top w:w="15" w:type="dxa"/>
              <w:left w:w="15" w:type="dxa"/>
              <w:right w:w="15" w:type="dxa"/>
            </w:tcMar>
            <w:vAlign w:val="center"/>
          </w:tcPr>
          <w:p w14:paraId="26363C2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0.8</w:t>
            </w:r>
          </w:p>
        </w:tc>
        <w:tc>
          <w:tcPr>
            <w:tcW w:w="1477" w:type="dxa"/>
            <w:tcMar>
              <w:top w:w="15" w:type="dxa"/>
              <w:left w:w="15" w:type="dxa"/>
              <w:right w:w="15" w:type="dxa"/>
            </w:tcMar>
            <w:vAlign w:val="center"/>
          </w:tcPr>
          <w:p w14:paraId="446BE18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264F4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3EC69F4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71BACB66">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2CFEA4B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输血加压仪</w:t>
            </w:r>
          </w:p>
        </w:tc>
        <w:tc>
          <w:tcPr>
            <w:tcW w:w="702" w:type="dxa"/>
            <w:tcMar>
              <w:top w:w="15" w:type="dxa"/>
              <w:left w:w="15" w:type="dxa"/>
              <w:right w:w="15" w:type="dxa"/>
            </w:tcMar>
            <w:vAlign w:val="center"/>
          </w:tcPr>
          <w:p w14:paraId="49F8A8B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289040E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5045CE5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4.899</w:t>
            </w:r>
          </w:p>
        </w:tc>
        <w:tc>
          <w:tcPr>
            <w:tcW w:w="1134" w:type="dxa"/>
            <w:tcMar>
              <w:top w:w="15" w:type="dxa"/>
              <w:left w:w="15" w:type="dxa"/>
              <w:right w:w="15" w:type="dxa"/>
            </w:tcMar>
            <w:vAlign w:val="center"/>
          </w:tcPr>
          <w:p w14:paraId="3B80EC1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4.899</w:t>
            </w:r>
          </w:p>
        </w:tc>
        <w:tc>
          <w:tcPr>
            <w:tcW w:w="1477" w:type="dxa"/>
            <w:tcMar>
              <w:top w:w="15" w:type="dxa"/>
              <w:left w:w="15" w:type="dxa"/>
              <w:right w:w="15" w:type="dxa"/>
            </w:tcMar>
            <w:vAlign w:val="center"/>
          </w:tcPr>
          <w:p w14:paraId="151354F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0722A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3244C0A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44CC5852">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124046D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脚踏板</w:t>
            </w:r>
          </w:p>
        </w:tc>
        <w:tc>
          <w:tcPr>
            <w:tcW w:w="702" w:type="dxa"/>
            <w:tcMar>
              <w:top w:w="15" w:type="dxa"/>
              <w:left w:w="15" w:type="dxa"/>
              <w:right w:w="15" w:type="dxa"/>
            </w:tcMar>
            <w:vAlign w:val="center"/>
          </w:tcPr>
          <w:p w14:paraId="302086F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个</w:t>
            </w:r>
          </w:p>
        </w:tc>
        <w:tc>
          <w:tcPr>
            <w:tcW w:w="702" w:type="dxa"/>
            <w:tcMar>
              <w:top w:w="15" w:type="dxa"/>
              <w:left w:w="15" w:type="dxa"/>
              <w:right w:w="15" w:type="dxa"/>
            </w:tcMar>
            <w:vAlign w:val="center"/>
          </w:tcPr>
          <w:p w14:paraId="49E8F03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4</w:t>
            </w:r>
          </w:p>
        </w:tc>
        <w:tc>
          <w:tcPr>
            <w:tcW w:w="1172" w:type="dxa"/>
            <w:tcMar>
              <w:top w:w="15" w:type="dxa"/>
              <w:left w:w="15" w:type="dxa"/>
              <w:right w:w="15" w:type="dxa"/>
            </w:tcMar>
            <w:vAlign w:val="center"/>
          </w:tcPr>
          <w:p w14:paraId="4AE7CAA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0.0257</w:t>
            </w:r>
          </w:p>
        </w:tc>
        <w:tc>
          <w:tcPr>
            <w:tcW w:w="1134" w:type="dxa"/>
            <w:tcMar>
              <w:top w:w="15" w:type="dxa"/>
              <w:left w:w="15" w:type="dxa"/>
              <w:right w:w="15" w:type="dxa"/>
            </w:tcMar>
            <w:vAlign w:val="center"/>
          </w:tcPr>
          <w:p w14:paraId="1085077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0.1028</w:t>
            </w:r>
          </w:p>
        </w:tc>
        <w:tc>
          <w:tcPr>
            <w:tcW w:w="1477" w:type="dxa"/>
            <w:tcMar>
              <w:top w:w="15" w:type="dxa"/>
              <w:left w:w="15" w:type="dxa"/>
              <w:right w:w="15" w:type="dxa"/>
            </w:tcMar>
            <w:vAlign w:val="center"/>
          </w:tcPr>
          <w:p w14:paraId="2E57D25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35B4D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70C07F0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4585E0C1">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35DB26F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手术床</w:t>
            </w:r>
          </w:p>
        </w:tc>
        <w:tc>
          <w:tcPr>
            <w:tcW w:w="702" w:type="dxa"/>
            <w:tcMar>
              <w:top w:w="15" w:type="dxa"/>
              <w:left w:w="15" w:type="dxa"/>
              <w:right w:w="15" w:type="dxa"/>
            </w:tcMar>
            <w:vAlign w:val="center"/>
          </w:tcPr>
          <w:p w14:paraId="76FFB9A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张</w:t>
            </w:r>
          </w:p>
        </w:tc>
        <w:tc>
          <w:tcPr>
            <w:tcW w:w="702" w:type="dxa"/>
            <w:tcMar>
              <w:top w:w="15" w:type="dxa"/>
              <w:left w:w="15" w:type="dxa"/>
              <w:right w:w="15" w:type="dxa"/>
            </w:tcMar>
            <w:vAlign w:val="center"/>
          </w:tcPr>
          <w:p w14:paraId="069BE9D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6F85FAA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2.2</w:t>
            </w:r>
          </w:p>
        </w:tc>
        <w:tc>
          <w:tcPr>
            <w:tcW w:w="1134" w:type="dxa"/>
            <w:tcMar>
              <w:top w:w="15" w:type="dxa"/>
              <w:left w:w="15" w:type="dxa"/>
              <w:right w:w="15" w:type="dxa"/>
            </w:tcMar>
            <w:vAlign w:val="center"/>
          </w:tcPr>
          <w:p w14:paraId="5A2FF2C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2.2</w:t>
            </w:r>
          </w:p>
        </w:tc>
        <w:tc>
          <w:tcPr>
            <w:tcW w:w="1477" w:type="dxa"/>
            <w:tcMar>
              <w:top w:w="15" w:type="dxa"/>
              <w:left w:w="15" w:type="dxa"/>
              <w:right w:w="15" w:type="dxa"/>
            </w:tcMar>
            <w:vAlign w:val="center"/>
          </w:tcPr>
          <w:p w14:paraId="7035BC0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22CD6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721E792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15F64D68">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3F1C9FA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抢救车</w:t>
            </w:r>
          </w:p>
        </w:tc>
        <w:tc>
          <w:tcPr>
            <w:tcW w:w="702" w:type="dxa"/>
            <w:tcMar>
              <w:top w:w="15" w:type="dxa"/>
              <w:left w:w="15" w:type="dxa"/>
              <w:right w:w="15" w:type="dxa"/>
            </w:tcMar>
            <w:vAlign w:val="center"/>
          </w:tcPr>
          <w:p w14:paraId="0FE6320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3266070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28ECAC7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0.2018</w:t>
            </w:r>
          </w:p>
        </w:tc>
        <w:tc>
          <w:tcPr>
            <w:tcW w:w="1134" w:type="dxa"/>
            <w:tcMar>
              <w:top w:w="15" w:type="dxa"/>
              <w:left w:w="15" w:type="dxa"/>
              <w:right w:w="15" w:type="dxa"/>
            </w:tcMar>
            <w:vAlign w:val="center"/>
          </w:tcPr>
          <w:p w14:paraId="4FDA3D4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0.2018</w:t>
            </w:r>
          </w:p>
        </w:tc>
        <w:tc>
          <w:tcPr>
            <w:tcW w:w="1477" w:type="dxa"/>
            <w:tcMar>
              <w:top w:w="15" w:type="dxa"/>
              <w:left w:w="15" w:type="dxa"/>
              <w:right w:w="15" w:type="dxa"/>
            </w:tcMar>
            <w:vAlign w:val="center"/>
          </w:tcPr>
          <w:p w14:paraId="3BB51EE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51D28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057D897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1C299923">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24E59F4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无影灯</w:t>
            </w:r>
          </w:p>
        </w:tc>
        <w:tc>
          <w:tcPr>
            <w:tcW w:w="702" w:type="dxa"/>
            <w:tcMar>
              <w:top w:w="15" w:type="dxa"/>
              <w:left w:w="15" w:type="dxa"/>
              <w:right w:w="15" w:type="dxa"/>
            </w:tcMar>
            <w:vAlign w:val="center"/>
          </w:tcPr>
          <w:p w14:paraId="7814A44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0C25923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4590F63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25</w:t>
            </w:r>
          </w:p>
        </w:tc>
        <w:tc>
          <w:tcPr>
            <w:tcW w:w="1134" w:type="dxa"/>
            <w:tcMar>
              <w:top w:w="15" w:type="dxa"/>
              <w:left w:w="15" w:type="dxa"/>
              <w:right w:w="15" w:type="dxa"/>
            </w:tcMar>
            <w:vAlign w:val="center"/>
          </w:tcPr>
          <w:p w14:paraId="1E74579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25</w:t>
            </w:r>
          </w:p>
        </w:tc>
        <w:tc>
          <w:tcPr>
            <w:tcW w:w="1477" w:type="dxa"/>
            <w:tcMar>
              <w:top w:w="15" w:type="dxa"/>
              <w:left w:w="15" w:type="dxa"/>
              <w:right w:w="15" w:type="dxa"/>
            </w:tcMar>
            <w:vAlign w:val="center"/>
          </w:tcPr>
          <w:p w14:paraId="45BE792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630D6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24A2535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535049D7">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1185C36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医用婴儿床</w:t>
            </w:r>
          </w:p>
        </w:tc>
        <w:tc>
          <w:tcPr>
            <w:tcW w:w="702" w:type="dxa"/>
            <w:tcMar>
              <w:top w:w="15" w:type="dxa"/>
              <w:left w:w="15" w:type="dxa"/>
              <w:right w:w="15" w:type="dxa"/>
            </w:tcMar>
            <w:vAlign w:val="center"/>
          </w:tcPr>
          <w:p w14:paraId="5690F90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张</w:t>
            </w:r>
          </w:p>
        </w:tc>
        <w:tc>
          <w:tcPr>
            <w:tcW w:w="702" w:type="dxa"/>
            <w:tcMar>
              <w:top w:w="15" w:type="dxa"/>
              <w:left w:w="15" w:type="dxa"/>
              <w:right w:w="15" w:type="dxa"/>
            </w:tcMar>
            <w:vAlign w:val="center"/>
          </w:tcPr>
          <w:p w14:paraId="1204836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8</w:t>
            </w:r>
          </w:p>
        </w:tc>
        <w:tc>
          <w:tcPr>
            <w:tcW w:w="1172" w:type="dxa"/>
            <w:tcMar>
              <w:top w:w="15" w:type="dxa"/>
              <w:left w:w="15" w:type="dxa"/>
              <w:right w:w="15" w:type="dxa"/>
            </w:tcMar>
            <w:vAlign w:val="center"/>
          </w:tcPr>
          <w:p w14:paraId="4DBE466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0.99</w:t>
            </w:r>
          </w:p>
        </w:tc>
        <w:tc>
          <w:tcPr>
            <w:tcW w:w="1134" w:type="dxa"/>
            <w:tcMar>
              <w:top w:w="15" w:type="dxa"/>
              <w:left w:w="15" w:type="dxa"/>
              <w:right w:w="15" w:type="dxa"/>
            </w:tcMar>
            <w:vAlign w:val="center"/>
          </w:tcPr>
          <w:p w14:paraId="70D72E1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7.92</w:t>
            </w:r>
          </w:p>
        </w:tc>
        <w:tc>
          <w:tcPr>
            <w:tcW w:w="1477" w:type="dxa"/>
            <w:tcMar>
              <w:top w:w="15" w:type="dxa"/>
              <w:left w:w="15" w:type="dxa"/>
              <w:right w:w="15" w:type="dxa"/>
            </w:tcMar>
            <w:vAlign w:val="center"/>
          </w:tcPr>
          <w:p w14:paraId="56F22F6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12006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385DFC8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160D46B3">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188ECF2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床单位臭氧消毒机</w:t>
            </w:r>
          </w:p>
        </w:tc>
        <w:tc>
          <w:tcPr>
            <w:tcW w:w="702" w:type="dxa"/>
            <w:tcMar>
              <w:top w:w="15" w:type="dxa"/>
              <w:left w:w="15" w:type="dxa"/>
              <w:right w:w="15" w:type="dxa"/>
            </w:tcMar>
            <w:vAlign w:val="center"/>
          </w:tcPr>
          <w:p w14:paraId="7D8A9AE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6AC0928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36A0A7D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1.498</w:t>
            </w:r>
          </w:p>
        </w:tc>
        <w:tc>
          <w:tcPr>
            <w:tcW w:w="1134" w:type="dxa"/>
            <w:tcMar>
              <w:top w:w="15" w:type="dxa"/>
              <w:left w:w="15" w:type="dxa"/>
              <w:right w:w="15" w:type="dxa"/>
            </w:tcMar>
            <w:vAlign w:val="center"/>
          </w:tcPr>
          <w:p w14:paraId="14C0E6E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1.498</w:t>
            </w:r>
          </w:p>
        </w:tc>
        <w:tc>
          <w:tcPr>
            <w:tcW w:w="1477" w:type="dxa"/>
            <w:tcMar>
              <w:top w:w="15" w:type="dxa"/>
              <w:left w:w="15" w:type="dxa"/>
              <w:right w:w="15" w:type="dxa"/>
            </w:tcMar>
            <w:vAlign w:val="center"/>
          </w:tcPr>
          <w:p w14:paraId="57831B5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18A53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08FA954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6C04B765">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5813805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普通喉镜</w:t>
            </w:r>
          </w:p>
        </w:tc>
        <w:tc>
          <w:tcPr>
            <w:tcW w:w="702" w:type="dxa"/>
            <w:tcMar>
              <w:top w:w="15" w:type="dxa"/>
              <w:left w:w="15" w:type="dxa"/>
              <w:right w:w="15" w:type="dxa"/>
            </w:tcMar>
            <w:vAlign w:val="center"/>
          </w:tcPr>
          <w:p w14:paraId="3240F06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套</w:t>
            </w:r>
          </w:p>
        </w:tc>
        <w:tc>
          <w:tcPr>
            <w:tcW w:w="702" w:type="dxa"/>
            <w:tcMar>
              <w:top w:w="15" w:type="dxa"/>
              <w:left w:w="15" w:type="dxa"/>
              <w:right w:w="15" w:type="dxa"/>
            </w:tcMar>
            <w:vAlign w:val="center"/>
          </w:tcPr>
          <w:p w14:paraId="3B542E2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69F98DF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0.187</w:t>
            </w:r>
          </w:p>
        </w:tc>
        <w:tc>
          <w:tcPr>
            <w:tcW w:w="1134" w:type="dxa"/>
            <w:tcMar>
              <w:top w:w="15" w:type="dxa"/>
              <w:left w:w="15" w:type="dxa"/>
              <w:right w:w="15" w:type="dxa"/>
            </w:tcMar>
            <w:vAlign w:val="center"/>
          </w:tcPr>
          <w:p w14:paraId="7240BCA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0.187</w:t>
            </w:r>
          </w:p>
        </w:tc>
        <w:tc>
          <w:tcPr>
            <w:tcW w:w="1477" w:type="dxa"/>
            <w:tcMar>
              <w:top w:w="15" w:type="dxa"/>
              <w:left w:w="15" w:type="dxa"/>
              <w:right w:w="15" w:type="dxa"/>
            </w:tcMar>
            <w:vAlign w:val="center"/>
          </w:tcPr>
          <w:p w14:paraId="32DAFB3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3732E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39205A6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610F809B">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7916A10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可视电子喉镜</w:t>
            </w:r>
          </w:p>
        </w:tc>
        <w:tc>
          <w:tcPr>
            <w:tcW w:w="702" w:type="dxa"/>
            <w:tcMar>
              <w:top w:w="15" w:type="dxa"/>
              <w:left w:w="15" w:type="dxa"/>
              <w:right w:w="15" w:type="dxa"/>
            </w:tcMar>
            <w:vAlign w:val="center"/>
          </w:tcPr>
          <w:p w14:paraId="2A63489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套</w:t>
            </w:r>
          </w:p>
        </w:tc>
        <w:tc>
          <w:tcPr>
            <w:tcW w:w="702" w:type="dxa"/>
            <w:tcMar>
              <w:top w:w="15" w:type="dxa"/>
              <w:left w:w="15" w:type="dxa"/>
              <w:right w:w="15" w:type="dxa"/>
            </w:tcMar>
            <w:vAlign w:val="center"/>
          </w:tcPr>
          <w:p w14:paraId="7D839AA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34FA1B2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4.79</w:t>
            </w:r>
          </w:p>
        </w:tc>
        <w:tc>
          <w:tcPr>
            <w:tcW w:w="1134" w:type="dxa"/>
            <w:tcMar>
              <w:top w:w="15" w:type="dxa"/>
              <w:left w:w="15" w:type="dxa"/>
              <w:right w:w="15" w:type="dxa"/>
            </w:tcMar>
            <w:vAlign w:val="center"/>
          </w:tcPr>
          <w:p w14:paraId="03D5456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4.79</w:t>
            </w:r>
          </w:p>
        </w:tc>
        <w:tc>
          <w:tcPr>
            <w:tcW w:w="1477" w:type="dxa"/>
            <w:tcMar>
              <w:top w:w="15" w:type="dxa"/>
              <w:left w:w="15" w:type="dxa"/>
              <w:right w:w="15" w:type="dxa"/>
            </w:tcMar>
            <w:vAlign w:val="center"/>
          </w:tcPr>
          <w:p w14:paraId="409D8A9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36FF6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6DE1B10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5CEC8D54">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6482917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注射泵支架</w:t>
            </w:r>
          </w:p>
        </w:tc>
        <w:tc>
          <w:tcPr>
            <w:tcW w:w="702" w:type="dxa"/>
            <w:tcMar>
              <w:top w:w="15" w:type="dxa"/>
              <w:left w:w="15" w:type="dxa"/>
              <w:right w:w="15" w:type="dxa"/>
            </w:tcMar>
            <w:vAlign w:val="center"/>
          </w:tcPr>
          <w:p w14:paraId="207D892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62ABB5E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3</w:t>
            </w:r>
          </w:p>
        </w:tc>
        <w:tc>
          <w:tcPr>
            <w:tcW w:w="1172" w:type="dxa"/>
            <w:tcMar>
              <w:top w:w="15" w:type="dxa"/>
              <w:left w:w="15" w:type="dxa"/>
              <w:right w:w="15" w:type="dxa"/>
            </w:tcMar>
            <w:vAlign w:val="center"/>
          </w:tcPr>
          <w:p w14:paraId="297C43F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0.016</w:t>
            </w:r>
          </w:p>
        </w:tc>
        <w:tc>
          <w:tcPr>
            <w:tcW w:w="1134" w:type="dxa"/>
            <w:tcMar>
              <w:top w:w="15" w:type="dxa"/>
              <w:left w:w="15" w:type="dxa"/>
              <w:right w:w="15" w:type="dxa"/>
            </w:tcMar>
            <w:vAlign w:val="center"/>
          </w:tcPr>
          <w:p w14:paraId="0C4081A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0.048</w:t>
            </w:r>
          </w:p>
        </w:tc>
        <w:tc>
          <w:tcPr>
            <w:tcW w:w="1477" w:type="dxa"/>
            <w:tcMar>
              <w:top w:w="15" w:type="dxa"/>
              <w:left w:w="15" w:type="dxa"/>
              <w:right w:w="15" w:type="dxa"/>
            </w:tcMar>
            <w:vAlign w:val="center"/>
          </w:tcPr>
          <w:p w14:paraId="430F337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2A5A7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25D5C20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43B19A43">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6F12505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血气分析仪</w:t>
            </w:r>
          </w:p>
        </w:tc>
        <w:tc>
          <w:tcPr>
            <w:tcW w:w="702" w:type="dxa"/>
            <w:tcMar>
              <w:top w:w="15" w:type="dxa"/>
              <w:left w:w="15" w:type="dxa"/>
              <w:right w:w="15" w:type="dxa"/>
            </w:tcMar>
            <w:vAlign w:val="center"/>
          </w:tcPr>
          <w:p w14:paraId="597598E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27803B1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787A591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33</w:t>
            </w:r>
          </w:p>
        </w:tc>
        <w:tc>
          <w:tcPr>
            <w:tcW w:w="1134" w:type="dxa"/>
            <w:tcMar>
              <w:top w:w="15" w:type="dxa"/>
              <w:left w:w="15" w:type="dxa"/>
              <w:right w:w="15" w:type="dxa"/>
            </w:tcMar>
            <w:vAlign w:val="center"/>
          </w:tcPr>
          <w:p w14:paraId="6C8CD54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33</w:t>
            </w:r>
          </w:p>
        </w:tc>
        <w:tc>
          <w:tcPr>
            <w:tcW w:w="1477" w:type="dxa"/>
            <w:tcMar>
              <w:top w:w="15" w:type="dxa"/>
              <w:left w:w="15" w:type="dxa"/>
              <w:right w:w="15" w:type="dxa"/>
            </w:tcMar>
            <w:vAlign w:val="center"/>
          </w:tcPr>
          <w:p w14:paraId="769C192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t>允许进口</w:t>
            </w:r>
          </w:p>
        </w:tc>
      </w:tr>
      <w:tr w14:paraId="6E5EB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30BBE34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103CAFEF">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5DBCFE0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高端麻醉机</w:t>
            </w:r>
          </w:p>
        </w:tc>
        <w:tc>
          <w:tcPr>
            <w:tcW w:w="702" w:type="dxa"/>
            <w:tcMar>
              <w:top w:w="15" w:type="dxa"/>
              <w:left w:w="15" w:type="dxa"/>
              <w:right w:w="15" w:type="dxa"/>
            </w:tcMar>
            <w:vAlign w:val="center"/>
          </w:tcPr>
          <w:p w14:paraId="6F4CB7D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3478176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0BC88B3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49.98</w:t>
            </w:r>
          </w:p>
        </w:tc>
        <w:tc>
          <w:tcPr>
            <w:tcW w:w="1134" w:type="dxa"/>
            <w:tcMar>
              <w:top w:w="15" w:type="dxa"/>
              <w:left w:w="15" w:type="dxa"/>
              <w:right w:w="15" w:type="dxa"/>
            </w:tcMar>
            <w:vAlign w:val="center"/>
          </w:tcPr>
          <w:p w14:paraId="7FF1801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49.98</w:t>
            </w:r>
          </w:p>
        </w:tc>
        <w:tc>
          <w:tcPr>
            <w:tcW w:w="1477" w:type="dxa"/>
            <w:tcMar>
              <w:top w:w="15" w:type="dxa"/>
              <w:left w:w="15" w:type="dxa"/>
              <w:right w:w="15" w:type="dxa"/>
            </w:tcMar>
            <w:vAlign w:val="center"/>
          </w:tcPr>
          <w:p w14:paraId="31023526">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cs="宋体"/>
                <w:b/>
                <w:bCs/>
                <w:color w:val="000000" w:themeColor="text1"/>
                <w:sz w:val="24"/>
                <w:szCs w:val="24"/>
                <w:highlight w:val="none"/>
                <w:lang w:val="en-US" w:eastAsia="zh-CN"/>
                <w14:textFill>
                  <w14:solidFill>
                    <w14:schemeClr w14:val="tx1"/>
                  </w14:solidFill>
                </w14:textFill>
              </w:rPr>
              <w:t>核心产品</w:t>
            </w:r>
          </w:p>
        </w:tc>
      </w:tr>
      <w:tr w14:paraId="0637E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46C0F25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3B077EE7">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2F3150C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高端麻醉机监护仪</w:t>
            </w:r>
          </w:p>
        </w:tc>
        <w:tc>
          <w:tcPr>
            <w:tcW w:w="702" w:type="dxa"/>
            <w:tcMar>
              <w:top w:w="15" w:type="dxa"/>
              <w:left w:w="15" w:type="dxa"/>
              <w:right w:w="15" w:type="dxa"/>
            </w:tcMar>
            <w:vAlign w:val="center"/>
          </w:tcPr>
          <w:p w14:paraId="45AE3E7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06973E7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787EBAD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32.8</w:t>
            </w:r>
          </w:p>
        </w:tc>
        <w:tc>
          <w:tcPr>
            <w:tcW w:w="1134" w:type="dxa"/>
            <w:tcMar>
              <w:top w:w="15" w:type="dxa"/>
              <w:left w:w="15" w:type="dxa"/>
              <w:right w:w="15" w:type="dxa"/>
            </w:tcMar>
            <w:vAlign w:val="center"/>
          </w:tcPr>
          <w:p w14:paraId="7837202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32.8</w:t>
            </w:r>
          </w:p>
        </w:tc>
        <w:tc>
          <w:tcPr>
            <w:tcW w:w="1477" w:type="dxa"/>
            <w:tcMar>
              <w:top w:w="15" w:type="dxa"/>
              <w:left w:w="15" w:type="dxa"/>
              <w:right w:w="15" w:type="dxa"/>
            </w:tcMar>
            <w:vAlign w:val="center"/>
          </w:tcPr>
          <w:p w14:paraId="228482A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0956F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570319E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1873EDC0">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72FAB30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移动式空气消毒机</w:t>
            </w:r>
          </w:p>
        </w:tc>
        <w:tc>
          <w:tcPr>
            <w:tcW w:w="702" w:type="dxa"/>
            <w:tcMar>
              <w:top w:w="15" w:type="dxa"/>
              <w:left w:w="15" w:type="dxa"/>
              <w:right w:w="15" w:type="dxa"/>
            </w:tcMar>
            <w:vAlign w:val="center"/>
          </w:tcPr>
          <w:p w14:paraId="4AAD28C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0F0CD14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5225D25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0.595</w:t>
            </w:r>
          </w:p>
        </w:tc>
        <w:tc>
          <w:tcPr>
            <w:tcW w:w="1134" w:type="dxa"/>
            <w:tcMar>
              <w:top w:w="15" w:type="dxa"/>
              <w:left w:w="15" w:type="dxa"/>
              <w:right w:w="15" w:type="dxa"/>
            </w:tcMar>
            <w:vAlign w:val="center"/>
          </w:tcPr>
          <w:p w14:paraId="3282180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0.595</w:t>
            </w:r>
          </w:p>
        </w:tc>
        <w:tc>
          <w:tcPr>
            <w:tcW w:w="1477" w:type="dxa"/>
            <w:tcMar>
              <w:top w:w="15" w:type="dxa"/>
              <w:left w:w="15" w:type="dxa"/>
              <w:right w:w="15" w:type="dxa"/>
            </w:tcMar>
            <w:vAlign w:val="center"/>
          </w:tcPr>
          <w:p w14:paraId="1BCC219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1EC4D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6FB75E0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29DB26A4">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7E10120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发药车</w:t>
            </w:r>
          </w:p>
        </w:tc>
        <w:tc>
          <w:tcPr>
            <w:tcW w:w="702" w:type="dxa"/>
            <w:tcMar>
              <w:top w:w="15" w:type="dxa"/>
              <w:left w:w="15" w:type="dxa"/>
              <w:right w:w="15" w:type="dxa"/>
            </w:tcMar>
            <w:vAlign w:val="center"/>
          </w:tcPr>
          <w:p w14:paraId="5B3781F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6B477E3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2E7D3E4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0.205</w:t>
            </w:r>
          </w:p>
        </w:tc>
        <w:tc>
          <w:tcPr>
            <w:tcW w:w="1134" w:type="dxa"/>
            <w:tcMar>
              <w:top w:w="15" w:type="dxa"/>
              <w:left w:w="15" w:type="dxa"/>
              <w:right w:w="15" w:type="dxa"/>
            </w:tcMar>
            <w:vAlign w:val="center"/>
          </w:tcPr>
          <w:p w14:paraId="48FD9D7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0.205</w:t>
            </w:r>
          </w:p>
        </w:tc>
        <w:tc>
          <w:tcPr>
            <w:tcW w:w="1477" w:type="dxa"/>
            <w:tcMar>
              <w:top w:w="15" w:type="dxa"/>
              <w:left w:w="15" w:type="dxa"/>
              <w:right w:w="15" w:type="dxa"/>
            </w:tcMar>
            <w:vAlign w:val="center"/>
          </w:tcPr>
          <w:p w14:paraId="139F4E0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0DBF0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529CBEB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4B16D84B">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20DD26E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听诊器</w:t>
            </w:r>
          </w:p>
        </w:tc>
        <w:tc>
          <w:tcPr>
            <w:tcW w:w="702" w:type="dxa"/>
            <w:tcMar>
              <w:top w:w="15" w:type="dxa"/>
              <w:left w:w="15" w:type="dxa"/>
              <w:right w:w="15" w:type="dxa"/>
            </w:tcMar>
            <w:vAlign w:val="center"/>
          </w:tcPr>
          <w:p w14:paraId="54F712A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套</w:t>
            </w:r>
          </w:p>
        </w:tc>
        <w:tc>
          <w:tcPr>
            <w:tcW w:w="702" w:type="dxa"/>
            <w:tcMar>
              <w:top w:w="15" w:type="dxa"/>
              <w:left w:w="15" w:type="dxa"/>
              <w:right w:w="15" w:type="dxa"/>
            </w:tcMar>
            <w:vAlign w:val="center"/>
          </w:tcPr>
          <w:p w14:paraId="3D60911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2</w:t>
            </w:r>
          </w:p>
        </w:tc>
        <w:tc>
          <w:tcPr>
            <w:tcW w:w="1172" w:type="dxa"/>
            <w:tcMar>
              <w:top w:w="15" w:type="dxa"/>
              <w:left w:w="15" w:type="dxa"/>
              <w:right w:w="15" w:type="dxa"/>
            </w:tcMar>
            <w:vAlign w:val="center"/>
          </w:tcPr>
          <w:p w14:paraId="7880B2B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0.0025</w:t>
            </w:r>
          </w:p>
        </w:tc>
        <w:tc>
          <w:tcPr>
            <w:tcW w:w="1134" w:type="dxa"/>
            <w:tcMar>
              <w:top w:w="15" w:type="dxa"/>
              <w:left w:w="15" w:type="dxa"/>
              <w:right w:w="15" w:type="dxa"/>
            </w:tcMar>
            <w:vAlign w:val="center"/>
          </w:tcPr>
          <w:p w14:paraId="5C02763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0.005</w:t>
            </w:r>
          </w:p>
        </w:tc>
        <w:tc>
          <w:tcPr>
            <w:tcW w:w="1477" w:type="dxa"/>
            <w:tcMar>
              <w:top w:w="15" w:type="dxa"/>
              <w:left w:w="15" w:type="dxa"/>
              <w:right w:w="15" w:type="dxa"/>
            </w:tcMar>
            <w:vAlign w:val="center"/>
          </w:tcPr>
          <w:p w14:paraId="485AD69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0E4D1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6D1FB49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01D9E957">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4AC0842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轮椅</w:t>
            </w:r>
          </w:p>
        </w:tc>
        <w:tc>
          <w:tcPr>
            <w:tcW w:w="702" w:type="dxa"/>
            <w:tcMar>
              <w:top w:w="15" w:type="dxa"/>
              <w:left w:w="15" w:type="dxa"/>
              <w:right w:w="15" w:type="dxa"/>
            </w:tcMar>
            <w:vAlign w:val="center"/>
          </w:tcPr>
          <w:p w14:paraId="4BC834D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3151C95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341C2D2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0.228</w:t>
            </w:r>
          </w:p>
        </w:tc>
        <w:tc>
          <w:tcPr>
            <w:tcW w:w="1134" w:type="dxa"/>
            <w:tcMar>
              <w:top w:w="15" w:type="dxa"/>
              <w:left w:w="15" w:type="dxa"/>
              <w:right w:w="15" w:type="dxa"/>
            </w:tcMar>
            <w:vAlign w:val="center"/>
          </w:tcPr>
          <w:p w14:paraId="5D2FE0A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0.228</w:t>
            </w:r>
          </w:p>
        </w:tc>
        <w:tc>
          <w:tcPr>
            <w:tcW w:w="1477" w:type="dxa"/>
            <w:tcMar>
              <w:top w:w="15" w:type="dxa"/>
              <w:left w:w="15" w:type="dxa"/>
              <w:right w:w="15" w:type="dxa"/>
            </w:tcMar>
            <w:vAlign w:val="center"/>
          </w:tcPr>
          <w:p w14:paraId="5CFA96B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71310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22DDC60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4F7349E2">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5FCB01E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恒温箱</w:t>
            </w:r>
          </w:p>
        </w:tc>
        <w:tc>
          <w:tcPr>
            <w:tcW w:w="702" w:type="dxa"/>
            <w:tcMar>
              <w:top w:w="15" w:type="dxa"/>
              <w:left w:w="15" w:type="dxa"/>
              <w:right w:w="15" w:type="dxa"/>
            </w:tcMar>
            <w:vAlign w:val="center"/>
          </w:tcPr>
          <w:p w14:paraId="0413F6B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423174A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2</w:t>
            </w:r>
          </w:p>
        </w:tc>
        <w:tc>
          <w:tcPr>
            <w:tcW w:w="1172" w:type="dxa"/>
            <w:tcMar>
              <w:top w:w="15" w:type="dxa"/>
              <w:left w:w="15" w:type="dxa"/>
              <w:right w:w="15" w:type="dxa"/>
            </w:tcMar>
            <w:vAlign w:val="center"/>
          </w:tcPr>
          <w:p w14:paraId="09521E7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1.96</w:t>
            </w:r>
          </w:p>
        </w:tc>
        <w:tc>
          <w:tcPr>
            <w:tcW w:w="1134" w:type="dxa"/>
            <w:tcMar>
              <w:top w:w="15" w:type="dxa"/>
              <w:left w:w="15" w:type="dxa"/>
              <w:right w:w="15" w:type="dxa"/>
            </w:tcMar>
            <w:vAlign w:val="center"/>
          </w:tcPr>
          <w:p w14:paraId="45C4FAE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3.92</w:t>
            </w:r>
          </w:p>
        </w:tc>
        <w:tc>
          <w:tcPr>
            <w:tcW w:w="1477" w:type="dxa"/>
            <w:tcMar>
              <w:top w:w="15" w:type="dxa"/>
              <w:left w:w="15" w:type="dxa"/>
              <w:right w:w="15" w:type="dxa"/>
            </w:tcMar>
            <w:vAlign w:val="center"/>
          </w:tcPr>
          <w:p w14:paraId="4E3589B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0CEE0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16B9875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432EB0DB">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111BCB7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医用吊塔（麻醉吊塔）</w:t>
            </w:r>
          </w:p>
        </w:tc>
        <w:tc>
          <w:tcPr>
            <w:tcW w:w="702" w:type="dxa"/>
            <w:tcMar>
              <w:top w:w="15" w:type="dxa"/>
              <w:left w:w="15" w:type="dxa"/>
              <w:right w:w="15" w:type="dxa"/>
            </w:tcMar>
            <w:vAlign w:val="center"/>
          </w:tcPr>
          <w:p w14:paraId="780ED2C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26780D1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5070935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5</w:t>
            </w:r>
          </w:p>
        </w:tc>
        <w:tc>
          <w:tcPr>
            <w:tcW w:w="1134" w:type="dxa"/>
            <w:tcMar>
              <w:top w:w="15" w:type="dxa"/>
              <w:left w:w="15" w:type="dxa"/>
              <w:right w:w="15" w:type="dxa"/>
            </w:tcMar>
            <w:vAlign w:val="center"/>
          </w:tcPr>
          <w:p w14:paraId="5DF1909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5</w:t>
            </w:r>
          </w:p>
        </w:tc>
        <w:tc>
          <w:tcPr>
            <w:tcW w:w="1477" w:type="dxa"/>
            <w:tcMar>
              <w:top w:w="15" w:type="dxa"/>
              <w:left w:w="15" w:type="dxa"/>
              <w:right w:w="15" w:type="dxa"/>
            </w:tcMar>
            <w:vAlign w:val="center"/>
          </w:tcPr>
          <w:p w14:paraId="153EC8A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21F8D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61EC930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1D24730B">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1D76AE1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医用吊塔（外科吊塔）</w:t>
            </w:r>
          </w:p>
        </w:tc>
        <w:tc>
          <w:tcPr>
            <w:tcW w:w="702" w:type="dxa"/>
            <w:tcMar>
              <w:top w:w="15" w:type="dxa"/>
              <w:left w:w="15" w:type="dxa"/>
              <w:right w:w="15" w:type="dxa"/>
            </w:tcMar>
            <w:vAlign w:val="center"/>
          </w:tcPr>
          <w:p w14:paraId="248E798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362E57F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048B0D8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5</w:t>
            </w:r>
          </w:p>
        </w:tc>
        <w:tc>
          <w:tcPr>
            <w:tcW w:w="1134" w:type="dxa"/>
            <w:tcMar>
              <w:top w:w="15" w:type="dxa"/>
              <w:left w:w="15" w:type="dxa"/>
              <w:right w:w="15" w:type="dxa"/>
            </w:tcMar>
            <w:vAlign w:val="center"/>
          </w:tcPr>
          <w:p w14:paraId="0BAD6FF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5</w:t>
            </w:r>
          </w:p>
        </w:tc>
        <w:tc>
          <w:tcPr>
            <w:tcW w:w="1477" w:type="dxa"/>
            <w:tcMar>
              <w:top w:w="15" w:type="dxa"/>
              <w:left w:w="15" w:type="dxa"/>
              <w:right w:w="15" w:type="dxa"/>
            </w:tcMar>
            <w:vAlign w:val="center"/>
          </w:tcPr>
          <w:p w14:paraId="78542FC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291BE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4F2C7A7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05ECCD46">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691CFC0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移动输液架</w:t>
            </w:r>
          </w:p>
        </w:tc>
        <w:tc>
          <w:tcPr>
            <w:tcW w:w="702" w:type="dxa"/>
            <w:tcMar>
              <w:top w:w="15" w:type="dxa"/>
              <w:left w:w="15" w:type="dxa"/>
              <w:right w:w="15" w:type="dxa"/>
            </w:tcMar>
            <w:vAlign w:val="center"/>
          </w:tcPr>
          <w:p w14:paraId="29E9F21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0DE73E4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5</w:t>
            </w:r>
          </w:p>
        </w:tc>
        <w:tc>
          <w:tcPr>
            <w:tcW w:w="1172" w:type="dxa"/>
            <w:tcMar>
              <w:top w:w="15" w:type="dxa"/>
              <w:left w:w="15" w:type="dxa"/>
              <w:right w:w="15" w:type="dxa"/>
            </w:tcMar>
            <w:vAlign w:val="center"/>
          </w:tcPr>
          <w:p w14:paraId="3ED2CA0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0.013</w:t>
            </w:r>
          </w:p>
        </w:tc>
        <w:tc>
          <w:tcPr>
            <w:tcW w:w="1134" w:type="dxa"/>
            <w:tcMar>
              <w:top w:w="15" w:type="dxa"/>
              <w:left w:w="15" w:type="dxa"/>
              <w:right w:w="15" w:type="dxa"/>
            </w:tcMar>
            <w:vAlign w:val="center"/>
          </w:tcPr>
          <w:p w14:paraId="2A39660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0.065</w:t>
            </w:r>
          </w:p>
        </w:tc>
        <w:tc>
          <w:tcPr>
            <w:tcW w:w="1477" w:type="dxa"/>
            <w:tcMar>
              <w:top w:w="15" w:type="dxa"/>
              <w:left w:w="15" w:type="dxa"/>
              <w:right w:w="15" w:type="dxa"/>
            </w:tcMar>
            <w:vAlign w:val="center"/>
          </w:tcPr>
          <w:p w14:paraId="193B419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389D7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731F051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4FD7E386">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3647C52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智能床旁交互系统</w:t>
            </w:r>
          </w:p>
        </w:tc>
        <w:tc>
          <w:tcPr>
            <w:tcW w:w="702" w:type="dxa"/>
            <w:tcMar>
              <w:top w:w="15" w:type="dxa"/>
              <w:left w:w="15" w:type="dxa"/>
              <w:right w:w="15" w:type="dxa"/>
            </w:tcMar>
            <w:vAlign w:val="center"/>
          </w:tcPr>
          <w:p w14:paraId="5A377DA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套</w:t>
            </w:r>
          </w:p>
        </w:tc>
        <w:tc>
          <w:tcPr>
            <w:tcW w:w="702" w:type="dxa"/>
            <w:tcMar>
              <w:top w:w="15" w:type="dxa"/>
              <w:left w:w="15" w:type="dxa"/>
              <w:right w:w="15" w:type="dxa"/>
            </w:tcMar>
            <w:vAlign w:val="center"/>
          </w:tcPr>
          <w:p w14:paraId="3D98F60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107C2A2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30</w:t>
            </w:r>
          </w:p>
        </w:tc>
        <w:tc>
          <w:tcPr>
            <w:tcW w:w="1134" w:type="dxa"/>
            <w:tcMar>
              <w:top w:w="15" w:type="dxa"/>
              <w:left w:w="15" w:type="dxa"/>
              <w:right w:w="15" w:type="dxa"/>
            </w:tcMar>
            <w:vAlign w:val="center"/>
          </w:tcPr>
          <w:p w14:paraId="72DB340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30</w:t>
            </w:r>
          </w:p>
        </w:tc>
        <w:tc>
          <w:tcPr>
            <w:tcW w:w="1477" w:type="dxa"/>
            <w:tcMar>
              <w:top w:w="15" w:type="dxa"/>
              <w:left w:w="15" w:type="dxa"/>
              <w:right w:w="15" w:type="dxa"/>
            </w:tcMar>
            <w:vAlign w:val="center"/>
          </w:tcPr>
          <w:p w14:paraId="0657825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6625F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4E6D796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39C16319">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67ED5AF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吸痰器</w:t>
            </w:r>
          </w:p>
        </w:tc>
        <w:tc>
          <w:tcPr>
            <w:tcW w:w="702" w:type="dxa"/>
            <w:tcMar>
              <w:top w:w="15" w:type="dxa"/>
              <w:left w:w="15" w:type="dxa"/>
              <w:right w:w="15" w:type="dxa"/>
            </w:tcMar>
            <w:vAlign w:val="center"/>
          </w:tcPr>
          <w:p w14:paraId="17531C1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64A898F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40702F8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0.073</w:t>
            </w:r>
          </w:p>
        </w:tc>
        <w:tc>
          <w:tcPr>
            <w:tcW w:w="1134" w:type="dxa"/>
            <w:tcMar>
              <w:top w:w="15" w:type="dxa"/>
              <w:left w:w="15" w:type="dxa"/>
              <w:right w:w="15" w:type="dxa"/>
            </w:tcMar>
            <w:vAlign w:val="center"/>
          </w:tcPr>
          <w:p w14:paraId="2632B82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0.073</w:t>
            </w:r>
          </w:p>
        </w:tc>
        <w:tc>
          <w:tcPr>
            <w:tcW w:w="1477" w:type="dxa"/>
            <w:tcMar>
              <w:top w:w="15" w:type="dxa"/>
              <w:left w:w="15" w:type="dxa"/>
              <w:right w:w="15" w:type="dxa"/>
            </w:tcMar>
            <w:vAlign w:val="center"/>
          </w:tcPr>
          <w:p w14:paraId="513BCD5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6BB6A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6C85F69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7C589BDA">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6A3D591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手术室器械摆台车</w:t>
            </w:r>
          </w:p>
        </w:tc>
        <w:tc>
          <w:tcPr>
            <w:tcW w:w="702" w:type="dxa"/>
            <w:tcMar>
              <w:top w:w="15" w:type="dxa"/>
              <w:left w:w="15" w:type="dxa"/>
              <w:right w:w="15" w:type="dxa"/>
            </w:tcMar>
            <w:vAlign w:val="center"/>
          </w:tcPr>
          <w:p w14:paraId="3E374B7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556AF71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4DD53D7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0.28</w:t>
            </w:r>
          </w:p>
        </w:tc>
        <w:tc>
          <w:tcPr>
            <w:tcW w:w="1134" w:type="dxa"/>
            <w:tcMar>
              <w:top w:w="15" w:type="dxa"/>
              <w:left w:w="15" w:type="dxa"/>
              <w:right w:w="15" w:type="dxa"/>
            </w:tcMar>
            <w:vAlign w:val="center"/>
          </w:tcPr>
          <w:p w14:paraId="0EAE5D3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0.28</w:t>
            </w:r>
          </w:p>
        </w:tc>
        <w:tc>
          <w:tcPr>
            <w:tcW w:w="1477" w:type="dxa"/>
            <w:tcMar>
              <w:top w:w="15" w:type="dxa"/>
              <w:left w:w="15" w:type="dxa"/>
              <w:right w:w="15" w:type="dxa"/>
            </w:tcMar>
            <w:vAlign w:val="center"/>
          </w:tcPr>
          <w:p w14:paraId="3F2E408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2A54F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031EC34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0BAAC899">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494316F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血压计</w:t>
            </w:r>
          </w:p>
        </w:tc>
        <w:tc>
          <w:tcPr>
            <w:tcW w:w="702" w:type="dxa"/>
            <w:tcMar>
              <w:top w:w="15" w:type="dxa"/>
              <w:left w:w="15" w:type="dxa"/>
              <w:right w:w="15" w:type="dxa"/>
            </w:tcMar>
            <w:vAlign w:val="center"/>
          </w:tcPr>
          <w:p w14:paraId="7FBA072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22FD295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65BAFC0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0.045</w:t>
            </w:r>
          </w:p>
        </w:tc>
        <w:tc>
          <w:tcPr>
            <w:tcW w:w="1134" w:type="dxa"/>
            <w:tcMar>
              <w:top w:w="15" w:type="dxa"/>
              <w:left w:w="15" w:type="dxa"/>
              <w:right w:w="15" w:type="dxa"/>
            </w:tcMar>
            <w:vAlign w:val="center"/>
          </w:tcPr>
          <w:p w14:paraId="002E612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0.045</w:t>
            </w:r>
          </w:p>
        </w:tc>
        <w:tc>
          <w:tcPr>
            <w:tcW w:w="1477" w:type="dxa"/>
            <w:tcMar>
              <w:top w:w="15" w:type="dxa"/>
              <w:left w:w="15" w:type="dxa"/>
              <w:right w:w="15" w:type="dxa"/>
            </w:tcMar>
            <w:vAlign w:val="center"/>
          </w:tcPr>
          <w:p w14:paraId="7E5AC9F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7B265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7F96995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27DDAC3C">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0BA7420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成人身高体重测量称</w:t>
            </w:r>
          </w:p>
        </w:tc>
        <w:tc>
          <w:tcPr>
            <w:tcW w:w="702" w:type="dxa"/>
            <w:tcMar>
              <w:top w:w="15" w:type="dxa"/>
              <w:left w:w="15" w:type="dxa"/>
              <w:right w:w="15" w:type="dxa"/>
            </w:tcMar>
            <w:vAlign w:val="center"/>
          </w:tcPr>
          <w:p w14:paraId="15ACCB5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4FE0304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67F7D4D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0.42</w:t>
            </w:r>
          </w:p>
        </w:tc>
        <w:tc>
          <w:tcPr>
            <w:tcW w:w="1134" w:type="dxa"/>
            <w:tcMar>
              <w:top w:w="15" w:type="dxa"/>
              <w:left w:w="15" w:type="dxa"/>
              <w:right w:w="15" w:type="dxa"/>
            </w:tcMar>
            <w:vAlign w:val="center"/>
          </w:tcPr>
          <w:p w14:paraId="49BFFF6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0.42</w:t>
            </w:r>
          </w:p>
        </w:tc>
        <w:tc>
          <w:tcPr>
            <w:tcW w:w="1477" w:type="dxa"/>
            <w:tcMar>
              <w:top w:w="15" w:type="dxa"/>
              <w:left w:w="15" w:type="dxa"/>
              <w:right w:w="15" w:type="dxa"/>
            </w:tcMar>
            <w:vAlign w:val="center"/>
          </w:tcPr>
          <w:p w14:paraId="7B94CB9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588D7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2DD11D3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0E92345C">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699780F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婴儿体重秤</w:t>
            </w:r>
          </w:p>
        </w:tc>
        <w:tc>
          <w:tcPr>
            <w:tcW w:w="702" w:type="dxa"/>
            <w:tcMar>
              <w:top w:w="15" w:type="dxa"/>
              <w:left w:w="15" w:type="dxa"/>
              <w:right w:w="15" w:type="dxa"/>
            </w:tcMar>
            <w:vAlign w:val="center"/>
          </w:tcPr>
          <w:p w14:paraId="03FC8F8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53F44EC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3224B23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0.068</w:t>
            </w:r>
          </w:p>
        </w:tc>
        <w:tc>
          <w:tcPr>
            <w:tcW w:w="1134" w:type="dxa"/>
            <w:tcMar>
              <w:top w:w="15" w:type="dxa"/>
              <w:left w:w="15" w:type="dxa"/>
              <w:right w:w="15" w:type="dxa"/>
            </w:tcMar>
            <w:vAlign w:val="center"/>
          </w:tcPr>
          <w:p w14:paraId="4A5867A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0.068</w:t>
            </w:r>
          </w:p>
        </w:tc>
        <w:tc>
          <w:tcPr>
            <w:tcW w:w="1477" w:type="dxa"/>
            <w:tcMar>
              <w:top w:w="15" w:type="dxa"/>
              <w:left w:w="15" w:type="dxa"/>
              <w:right w:w="15" w:type="dxa"/>
            </w:tcMar>
            <w:vAlign w:val="center"/>
          </w:tcPr>
          <w:p w14:paraId="3870C10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4E3FE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09E4396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2E45E7D7">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665BAE3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新生儿复苏囊</w:t>
            </w:r>
          </w:p>
        </w:tc>
        <w:tc>
          <w:tcPr>
            <w:tcW w:w="702" w:type="dxa"/>
            <w:tcMar>
              <w:top w:w="15" w:type="dxa"/>
              <w:left w:w="15" w:type="dxa"/>
              <w:right w:w="15" w:type="dxa"/>
            </w:tcMar>
            <w:vAlign w:val="center"/>
          </w:tcPr>
          <w:p w14:paraId="699EE04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个</w:t>
            </w:r>
          </w:p>
        </w:tc>
        <w:tc>
          <w:tcPr>
            <w:tcW w:w="702" w:type="dxa"/>
            <w:tcMar>
              <w:top w:w="15" w:type="dxa"/>
              <w:left w:w="15" w:type="dxa"/>
              <w:right w:w="15" w:type="dxa"/>
            </w:tcMar>
            <w:vAlign w:val="center"/>
          </w:tcPr>
          <w:p w14:paraId="1047E49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2</w:t>
            </w:r>
          </w:p>
        </w:tc>
        <w:tc>
          <w:tcPr>
            <w:tcW w:w="1172" w:type="dxa"/>
            <w:tcMar>
              <w:top w:w="15" w:type="dxa"/>
              <w:left w:w="15" w:type="dxa"/>
              <w:right w:w="15" w:type="dxa"/>
            </w:tcMar>
            <w:vAlign w:val="center"/>
          </w:tcPr>
          <w:p w14:paraId="5929DE3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0.33</w:t>
            </w:r>
          </w:p>
        </w:tc>
        <w:tc>
          <w:tcPr>
            <w:tcW w:w="1134" w:type="dxa"/>
            <w:tcMar>
              <w:top w:w="15" w:type="dxa"/>
              <w:left w:w="15" w:type="dxa"/>
              <w:right w:w="15" w:type="dxa"/>
            </w:tcMar>
            <w:vAlign w:val="center"/>
          </w:tcPr>
          <w:p w14:paraId="1471F94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0.66</w:t>
            </w:r>
          </w:p>
        </w:tc>
        <w:tc>
          <w:tcPr>
            <w:tcW w:w="1477" w:type="dxa"/>
            <w:tcMar>
              <w:top w:w="15" w:type="dxa"/>
              <w:left w:w="15" w:type="dxa"/>
              <w:right w:w="15" w:type="dxa"/>
            </w:tcMar>
            <w:vAlign w:val="center"/>
          </w:tcPr>
          <w:p w14:paraId="401938C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3C77B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5025FD9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639FDB43">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698ED55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接产物品车</w:t>
            </w:r>
          </w:p>
        </w:tc>
        <w:tc>
          <w:tcPr>
            <w:tcW w:w="702" w:type="dxa"/>
            <w:tcMar>
              <w:top w:w="15" w:type="dxa"/>
              <w:left w:w="15" w:type="dxa"/>
              <w:right w:w="15" w:type="dxa"/>
            </w:tcMar>
            <w:vAlign w:val="center"/>
          </w:tcPr>
          <w:p w14:paraId="39A17DE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0F9F169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2</w:t>
            </w:r>
          </w:p>
        </w:tc>
        <w:tc>
          <w:tcPr>
            <w:tcW w:w="1172" w:type="dxa"/>
            <w:tcMar>
              <w:top w:w="15" w:type="dxa"/>
              <w:left w:w="15" w:type="dxa"/>
              <w:right w:w="15" w:type="dxa"/>
            </w:tcMar>
            <w:vAlign w:val="center"/>
          </w:tcPr>
          <w:p w14:paraId="3F66329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0.38</w:t>
            </w:r>
          </w:p>
        </w:tc>
        <w:tc>
          <w:tcPr>
            <w:tcW w:w="1134" w:type="dxa"/>
            <w:tcMar>
              <w:top w:w="15" w:type="dxa"/>
              <w:left w:w="15" w:type="dxa"/>
              <w:right w:w="15" w:type="dxa"/>
            </w:tcMar>
            <w:vAlign w:val="center"/>
          </w:tcPr>
          <w:p w14:paraId="3BA904E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0.76</w:t>
            </w:r>
          </w:p>
        </w:tc>
        <w:tc>
          <w:tcPr>
            <w:tcW w:w="1477" w:type="dxa"/>
            <w:tcMar>
              <w:top w:w="15" w:type="dxa"/>
              <w:left w:w="15" w:type="dxa"/>
              <w:right w:w="15" w:type="dxa"/>
            </w:tcMar>
            <w:vAlign w:val="center"/>
          </w:tcPr>
          <w:p w14:paraId="1157E7B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6E21C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restart"/>
            <w:tcMar>
              <w:top w:w="15" w:type="dxa"/>
              <w:left w:w="15" w:type="dxa"/>
              <w:right w:w="15" w:type="dxa"/>
            </w:tcMar>
            <w:vAlign w:val="center"/>
          </w:tcPr>
          <w:p w14:paraId="7882FED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t>B包</w:t>
            </w:r>
          </w:p>
        </w:tc>
        <w:tc>
          <w:tcPr>
            <w:tcW w:w="879" w:type="dxa"/>
            <w:tcMar>
              <w:top w:w="15" w:type="dxa"/>
              <w:left w:w="15" w:type="dxa"/>
              <w:right w:w="15" w:type="dxa"/>
            </w:tcMar>
            <w:vAlign w:val="center"/>
          </w:tcPr>
          <w:p w14:paraId="3EDD1DE9">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538AE8B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空氧混合仪</w:t>
            </w:r>
          </w:p>
        </w:tc>
        <w:tc>
          <w:tcPr>
            <w:tcW w:w="702" w:type="dxa"/>
            <w:tcMar>
              <w:top w:w="15" w:type="dxa"/>
              <w:left w:w="15" w:type="dxa"/>
              <w:right w:w="15" w:type="dxa"/>
            </w:tcMar>
            <w:vAlign w:val="center"/>
          </w:tcPr>
          <w:p w14:paraId="227F028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603FDB4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10</w:t>
            </w:r>
          </w:p>
        </w:tc>
        <w:tc>
          <w:tcPr>
            <w:tcW w:w="1172" w:type="dxa"/>
            <w:tcMar>
              <w:top w:w="15" w:type="dxa"/>
              <w:left w:w="15" w:type="dxa"/>
              <w:right w:w="15" w:type="dxa"/>
            </w:tcMar>
            <w:vAlign w:val="center"/>
          </w:tcPr>
          <w:p w14:paraId="6ABB8A5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3</w:t>
            </w:r>
          </w:p>
        </w:tc>
        <w:tc>
          <w:tcPr>
            <w:tcW w:w="1134" w:type="dxa"/>
            <w:tcMar>
              <w:top w:w="15" w:type="dxa"/>
              <w:left w:w="15" w:type="dxa"/>
              <w:right w:w="15" w:type="dxa"/>
            </w:tcMar>
            <w:vAlign w:val="center"/>
          </w:tcPr>
          <w:p w14:paraId="20AAF0B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30</w:t>
            </w:r>
          </w:p>
        </w:tc>
        <w:tc>
          <w:tcPr>
            <w:tcW w:w="1477" w:type="dxa"/>
            <w:tcMar>
              <w:top w:w="15" w:type="dxa"/>
              <w:left w:w="15" w:type="dxa"/>
              <w:right w:w="15" w:type="dxa"/>
            </w:tcMar>
            <w:vAlign w:val="center"/>
          </w:tcPr>
          <w:p w14:paraId="12736C4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52B9F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2B2FE74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4A3DD85F">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17E2ABE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电子体重称</w:t>
            </w:r>
          </w:p>
        </w:tc>
        <w:tc>
          <w:tcPr>
            <w:tcW w:w="702" w:type="dxa"/>
            <w:tcMar>
              <w:top w:w="15" w:type="dxa"/>
              <w:left w:w="15" w:type="dxa"/>
              <w:right w:w="15" w:type="dxa"/>
            </w:tcMar>
            <w:vAlign w:val="center"/>
          </w:tcPr>
          <w:p w14:paraId="5411228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592E77F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3FBB620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1.85</w:t>
            </w:r>
          </w:p>
        </w:tc>
        <w:tc>
          <w:tcPr>
            <w:tcW w:w="1134" w:type="dxa"/>
            <w:tcMar>
              <w:top w:w="15" w:type="dxa"/>
              <w:left w:w="15" w:type="dxa"/>
              <w:right w:w="15" w:type="dxa"/>
            </w:tcMar>
            <w:vAlign w:val="center"/>
          </w:tcPr>
          <w:p w14:paraId="721B8F9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1.85</w:t>
            </w:r>
          </w:p>
        </w:tc>
        <w:tc>
          <w:tcPr>
            <w:tcW w:w="1477" w:type="dxa"/>
            <w:tcMar>
              <w:top w:w="15" w:type="dxa"/>
              <w:left w:w="15" w:type="dxa"/>
              <w:right w:w="15" w:type="dxa"/>
            </w:tcMar>
            <w:vAlign w:val="center"/>
          </w:tcPr>
          <w:p w14:paraId="7CCF7EB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2B57F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238EC12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0EEBAC95">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shd w:val="clear" w:color="auto" w:fill="auto"/>
            <w:tcMar>
              <w:top w:w="15" w:type="dxa"/>
              <w:left w:w="15" w:type="dxa"/>
              <w:right w:w="15" w:type="dxa"/>
            </w:tcMar>
            <w:vAlign w:val="center"/>
          </w:tcPr>
          <w:p w14:paraId="5375B4C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经皮黄疸测定仪</w:t>
            </w:r>
          </w:p>
        </w:tc>
        <w:tc>
          <w:tcPr>
            <w:tcW w:w="702" w:type="dxa"/>
            <w:shd w:val="clear" w:color="auto" w:fill="auto"/>
            <w:tcMar>
              <w:top w:w="15" w:type="dxa"/>
              <w:left w:w="15" w:type="dxa"/>
              <w:right w:w="15" w:type="dxa"/>
            </w:tcMar>
            <w:vAlign w:val="center"/>
          </w:tcPr>
          <w:p w14:paraId="5824C79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shd w:val="clear" w:color="auto" w:fill="auto"/>
            <w:tcMar>
              <w:top w:w="15" w:type="dxa"/>
              <w:left w:w="15" w:type="dxa"/>
              <w:right w:w="15" w:type="dxa"/>
            </w:tcMar>
            <w:vAlign w:val="center"/>
          </w:tcPr>
          <w:p w14:paraId="00E232A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2</w:t>
            </w:r>
          </w:p>
        </w:tc>
        <w:tc>
          <w:tcPr>
            <w:tcW w:w="1172" w:type="dxa"/>
            <w:shd w:val="clear" w:color="auto" w:fill="auto"/>
            <w:tcMar>
              <w:top w:w="15" w:type="dxa"/>
              <w:left w:w="15" w:type="dxa"/>
              <w:right w:w="15" w:type="dxa"/>
            </w:tcMar>
            <w:vAlign w:val="center"/>
          </w:tcPr>
          <w:p w14:paraId="528F1F0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1.8</w:t>
            </w:r>
          </w:p>
        </w:tc>
        <w:tc>
          <w:tcPr>
            <w:tcW w:w="1134" w:type="dxa"/>
            <w:shd w:val="clear" w:color="auto" w:fill="auto"/>
            <w:tcMar>
              <w:top w:w="15" w:type="dxa"/>
              <w:left w:w="15" w:type="dxa"/>
              <w:right w:w="15" w:type="dxa"/>
            </w:tcMar>
            <w:vAlign w:val="center"/>
          </w:tcPr>
          <w:p w14:paraId="2FD287D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3.6</w:t>
            </w:r>
          </w:p>
        </w:tc>
        <w:tc>
          <w:tcPr>
            <w:tcW w:w="1477" w:type="dxa"/>
            <w:tcMar>
              <w:top w:w="15" w:type="dxa"/>
              <w:left w:w="15" w:type="dxa"/>
              <w:right w:w="15" w:type="dxa"/>
            </w:tcMar>
            <w:vAlign w:val="center"/>
          </w:tcPr>
          <w:p w14:paraId="7835FB7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61BA1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1BB0FCC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768748FB">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shd w:val="clear" w:color="auto" w:fill="auto"/>
            <w:tcMar>
              <w:top w:w="15" w:type="dxa"/>
              <w:left w:w="15" w:type="dxa"/>
              <w:right w:w="15" w:type="dxa"/>
            </w:tcMar>
            <w:vAlign w:val="center"/>
          </w:tcPr>
          <w:p w14:paraId="7DA121D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负压吸引器</w:t>
            </w:r>
          </w:p>
        </w:tc>
        <w:tc>
          <w:tcPr>
            <w:tcW w:w="702" w:type="dxa"/>
            <w:shd w:val="clear" w:color="auto" w:fill="auto"/>
            <w:tcMar>
              <w:top w:w="15" w:type="dxa"/>
              <w:left w:w="15" w:type="dxa"/>
              <w:right w:w="15" w:type="dxa"/>
            </w:tcMar>
            <w:vAlign w:val="center"/>
          </w:tcPr>
          <w:p w14:paraId="7BAA372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shd w:val="clear" w:color="auto" w:fill="auto"/>
            <w:tcMar>
              <w:top w:w="15" w:type="dxa"/>
              <w:left w:w="15" w:type="dxa"/>
              <w:right w:w="15" w:type="dxa"/>
            </w:tcMar>
            <w:vAlign w:val="center"/>
          </w:tcPr>
          <w:p w14:paraId="230CACD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2</w:t>
            </w:r>
          </w:p>
        </w:tc>
        <w:tc>
          <w:tcPr>
            <w:tcW w:w="1172" w:type="dxa"/>
            <w:shd w:val="clear" w:color="auto" w:fill="auto"/>
            <w:tcMar>
              <w:top w:w="15" w:type="dxa"/>
              <w:left w:w="15" w:type="dxa"/>
              <w:right w:w="15" w:type="dxa"/>
            </w:tcMar>
            <w:vAlign w:val="center"/>
          </w:tcPr>
          <w:p w14:paraId="7F9DA6F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0.5</w:t>
            </w:r>
          </w:p>
        </w:tc>
        <w:tc>
          <w:tcPr>
            <w:tcW w:w="1134" w:type="dxa"/>
            <w:shd w:val="clear" w:color="auto" w:fill="auto"/>
            <w:tcMar>
              <w:top w:w="15" w:type="dxa"/>
              <w:left w:w="15" w:type="dxa"/>
              <w:right w:w="15" w:type="dxa"/>
            </w:tcMar>
            <w:vAlign w:val="center"/>
          </w:tcPr>
          <w:p w14:paraId="70F3455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477" w:type="dxa"/>
            <w:shd w:val="clear" w:color="auto" w:fill="auto"/>
            <w:tcMar>
              <w:top w:w="15" w:type="dxa"/>
              <w:left w:w="15" w:type="dxa"/>
              <w:right w:w="15" w:type="dxa"/>
            </w:tcMar>
            <w:vAlign w:val="center"/>
          </w:tcPr>
          <w:p w14:paraId="5C808BF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p>
        </w:tc>
      </w:tr>
      <w:tr w14:paraId="7FB2E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1826617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475E6DE2">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shd w:val="clear" w:color="auto" w:fill="auto"/>
            <w:tcMar>
              <w:top w:w="15" w:type="dxa"/>
              <w:left w:w="15" w:type="dxa"/>
              <w:right w:w="15" w:type="dxa"/>
            </w:tcMar>
            <w:vAlign w:val="center"/>
          </w:tcPr>
          <w:p w14:paraId="42471DC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血细胞分离机</w:t>
            </w:r>
          </w:p>
        </w:tc>
        <w:tc>
          <w:tcPr>
            <w:tcW w:w="702" w:type="dxa"/>
            <w:shd w:val="clear" w:color="auto" w:fill="auto"/>
            <w:tcMar>
              <w:top w:w="15" w:type="dxa"/>
              <w:left w:w="15" w:type="dxa"/>
              <w:right w:w="15" w:type="dxa"/>
            </w:tcMar>
            <w:vAlign w:val="center"/>
          </w:tcPr>
          <w:p w14:paraId="2BE035A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shd w:val="clear" w:color="auto" w:fill="auto"/>
            <w:tcMar>
              <w:top w:w="15" w:type="dxa"/>
              <w:left w:w="15" w:type="dxa"/>
              <w:right w:w="15" w:type="dxa"/>
            </w:tcMar>
            <w:vAlign w:val="center"/>
          </w:tcPr>
          <w:p w14:paraId="3C7C3D5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shd w:val="clear" w:color="auto" w:fill="auto"/>
            <w:tcMar>
              <w:top w:w="15" w:type="dxa"/>
              <w:left w:w="15" w:type="dxa"/>
              <w:right w:w="15" w:type="dxa"/>
            </w:tcMar>
            <w:vAlign w:val="center"/>
          </w:tcPr>
          <w:p w14:paraId="72C115C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49.98</w:t>
            </w:r>
          </w:p>
        </w:tc>
        <w:tc>
          <w:tcPr>
            <w:tcW w:w="1134" w:type="dxa"/>
            <w:shd w:val="clear" w:color="auto" w:fill="auto"/>
            <w:tcMar>
              <w:top w:w="15" w:type="dxa"/>
              <w:left w:w="15" w:type="dxa"/>
              <w:right w:w="15" w:type="dxa"/>
            </w:tcMar>
            <w:vAlign w:val="center"/>
          </w:tcPr>
          <w:p w14:paraId="769E2DB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49.98</w:t>
            </w:r>
          </w:p>
        </w:tc>
        <w:tc>
          <w:tcPr>
            <w:tcW w:w="1477" w:type="dxa"/>
            <w:shd w:val="clear" w:color="auto" w:fill="auto"/>
            <w:tcMar>
              <w:top w:w="15" w:type="dxa"/>
              <w:left w:w="15" w:type="dxa"/>
              <w:right w:w="15" w:type="dxa"/>
            </w:tcMar>
            <w:vAlign w:val="center"/>
          </w:tcPr>
          <w:p w14:paraId="60FFBB57">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t>允许进口</w:t>
            </w:r>
          </w:p>
        </w:tc>
      </w:tr>
      <w:tr w14:paraId="76A27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05B797B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6197B6CE">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shd w:val="clear" w:color="auto" w:fill="auto"/>
            <w:tcMar>
              <w:top w:w="15" w:type="dxa"/>
              <w:left w:w="15" w:type="dxa"/>
              <w:right w:w="15" w:type="dxa"/>
            </w:tcMar>
            <w:vAlign w:val="center"/>
          </w:tcPr>
          <w:p w14:paraId="7DCED36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全自动核酸检测分析仪</w:t>
            </w:r>
          </w:p>
        </w:tc>
        <w:tc>
          <w:tcPr>
            <w:tcW w:w="702" w:type="dxa"/>
            <w:shd w:val="clear" w:color="auto" w:fill="auto"/>
            <w:tcMar>
              <w:top w:w="15" w:type="dxa"/>
              <w:left w:w="15" w:type="dxa"/>
              <w:right w:w="15" w:type="dxa"/>
            </w:tcMar>
            <w:vAlign w:val="center"/>
          </w:tcPr>
          <w:p w14:paraId="18EED35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shd w:val="clear" w:color="auto" w:fill="auto"/>
            <w:tcMar>
              <w:top w:w="15" w:type="dxa"/>
              <w:left w:w="15" w:type="dxa"/>
              <w:right w:w="15" w:type="dxa"/>
            </w:tcMar>
            <w:vAlign w:val="center"/>
          </w:tcPr>
          <w:p w14:paraId="0F47BB5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2</w:t>
            </w:r>
          </w:p>
        </w:tc>
        <w:tc>
          <w:tcPr>
            <w:tcW w:w="1172" w:type="dxa"/>
            <w:shd w:val="clear" w:color="auto" w:fill="auto"/>
            <w:tcMar>
              <w:top w:w="15" w:type="dxa"/>
              <w:left w:w="15" w:type="dxa"/>
              <w:right w:w="15" w:type="dxa"/>
            </w:tcMar>
            <w:vAlign w:val="center"/>
          </w:tcPr>
          <w:p w14:paraId="0CA29EE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7.5</w:t>
            </w:r>
          </w:p>
        </w:tc>
        <w:tc>
          <w:tcPr>
            <w:tcW w:w="1134" w:type="dxa"/>
            <w:shd w:val="clear" w:color="auto" w:fill="auto"/>
            <w:tcMar>
              <w:top w:w="15" w:type="dxa"/>
              <w:left w:w="15" w:type="dxa"/>
              <w:right w:w="15" w:type="dxa"/>
            </w:tcMar>
            <w:vAlign w:val="center"/>
          </w:tcPr>
          <w:p w14:paraId="5B3AC6B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15</w:t>
            </w:r>
          </w:p>
        </w:tc>
        <w:tc>
          <w:tcPr>
            <w:tcW w:w="1477" w:type="dxa"/>
            <w:shd w:val="clear" w:color="auto" w:fill="auto"/>
            <w:tcMar>
              <w:top w:w="15" w:type="dxa"/>
              <w:left w:w="15" w:type="dxa"/>
              <w:right w:w="15" w:type="dxa"/>
            </w:tcMar>
            <w:vAlign w:val="center"/>
          </w:tcPr>
          <w:p w14:paraId="635E3C8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t>核心产品</w:t>
            </w:r>
          </w:p>
        </w:tc>
      </w:tr>
      <w:tr w14:paraId="7B6EF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3FE4830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6B178B9A">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shd w:val="clear" w:color="auto" w:fill="auto"/>
            <w:tcMar>
              <w:top w:w="15" w:type="dxa"/>
              <w:left w:w="15" w:type="dxa"/>
              <w:right w:w="15" w:type="dxa"/>
            </w:tcMar>
            <w:vAlign w:val="center"/>
          </w:tcPr>
          <w:p w14:paraId="1F308E5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耳内镜</w:t>
            </w:r>
          </w:p>
        </w:tc>
        <w:tc>
          <w:tcPr>
            <w:tcW w:w="702" w:type="dxa"/>
            <w:shd w:val="clear" w:color="auto" w:fill="auto"/>
            <w:tcMar>
              <w:top w:w="15" w:type="dxa"/>
              <w:left w:w="15" w:type="dxa"/>
              <w:right w:w="15" w:type="dxa"/>
            </w:tcMar>
            <w:vAlign w:val="center"/>
          </w:tcPr>
          <w:p w14:paraId="75F855B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套</w:t>
            </w:r>
          </w:p>
        </w:tc>
        <w:tc>
          <w:tcPr>
            <w:tcW w:w="702" w:type="dxa"/>
            <w:shd w:val="clear" w:color="auto" w:fill="auto"/>
            <w:tcMar>
              <w:top w:w="15" w:type="dxa"/>
              <w:left w:w="15" w:type="dxa"/>
              <w:right w:w="15" w:type="dxa"/>
            </w:tcMar>
            <w:vAlign w:val="center"/>
          </w:tcPr>
          <w:p w14:paraId="233F071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shd w:val="clear" w:color="auto" w:fill="auto"/>
            <w:tcMar>
              <w:top w:w="15" w:type="dxa"/>
              <w:left w:w="15" w:type="dxa"/>
              <w:right w:w="15" w:type="dxa"/>
            </w:tcMar>
            <w:vAlign w:val="center"/>
          </w:tcPr>
          <w:p w14:paraId="679C9B2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10</w:t>
            </w:r>
          </w:p>
        </w:tc>
        <w:tc>
          <w:tcPr>
            <w:tcW w:w="1134" w:type="dxa"/>
            <w:shd w:val="clear" w:color="auto" w:fill="auto"/>
            <w:tcMar>
              <w:top w:w="15" w:type="dxa"/>
              <w:left w:w="15" w:type="dxa"/>
              <w:right w:w="15" w:type="dxa"/>
            </w:tcMar>
            <w:vAlign w:val="center"/>
          </w:tcPr>
          <w:p w14:paraId="5D8E63C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10</w:t>
            </w:r>
          </w:p>
        </w:tc>
        <w:tc>
          <w:tcPr>
            <w:tcW w:w="1477" w:type="dxa"/>
            <w:shd w:val="clear" w:color="auto" w:fill="auto"/>
            <w:tcMar>
              <w:top w:w="15" w:type="dxa"/>
              <w:left w:w="15" w:type="dxa"/>
              <w:right w:w="15" w:type="dxa"/>
            </w:tcMar>
            <w:vAlign w:val="center"/>
          </w:tcPr>
          <w:p w14:paraId="219D731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t>允许进口</w:t>
            </w:r>
          </w:p>
        </w:tc>
      </w:tr>
      <w:tr w14:paraId="21013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7C1628D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7DD0013F">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shd w:val="clear" w:color="auto" w:fill="auto"/>
            <w:tcMar>
              <w:top w:w="15" w:type="dxa"/>
              <w:left w:w="15" w:type="dxa"/>
              <w:right w:w="15" w:type="dxa"/>
            </w:tcMar>
            <w:vAlign w:val="center"/>
          </w:tcPr>
          <w:p w14:paraId="5093517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鼻内镜70度</w:t>
            </w:r>
          </w:p>
        </w:tc>
        <w:tc>
          <w:tcPr>
            <w:tcW w:w="702" w:type="dxa"/>
            <w:shd w:val="clear" w:color="auto" w:fill="auto"/>
            <w:tcMar>
              <w:top w:w="15" w:type="dxa"/>
              <w:left w:w="15" w:type="dxa"/>
              <w:right w:w="15" w:type="dxa"/>
            </w:tcMar>
            <w:vAlign w:val="center"/>
          </w:tcPr>
          <w:p w14:paraId="14AC457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套</w:t>
            </w:r>
          </w:p>
        </w:tc>
        <w:tc>
          <w:tcPr>
            <w:tcW w:w="702" w:type="dxa"/>
            <w:shd w:val="clear" w:color="auto" w:fill="auto"/>
            <w:tcMar>
              <w:top w:w="15" w:type="dxa"/>
              <w:left w:w="15" w:type="dxa"/>
              <w:right w:w="15" w:type="dxa"/>
            </w:tcMar>
            <w:vAlign w:val="center"/>
          </w:tcPr>
          <w:p w14:paraId="79D4552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shd w:val="clear" w:color="auto" w:fill="auto"/>
            <w:tcMar>
              <w:top w:w="15" w:type="dxa"/>
              <w:left w:w="15" w:type="dxa"/>
              <w:right w:w="15" w:type="dxa"/>
            </w:tcMar>
            <w:vAlign w:val="center"/>
          </w:tcPr>
          <w:p w14:paraId="77508F4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10</w:t>
            </w:r>
          </w:p>
        </w:tc>
        <w:tc>
          <w:tcPr>
            <w:tcW w:w="1134" w:type="dxa"/>
            <w:shd w:val="clear" w:color="auto" w:fill="auto"/>
            <w:tcMar>
              <w:top w:w="15" w:type="dxa"/>
              <w:left w:w="15" w:type="dxa"/>
              <w:right w:w="15" w:type="dxa"/>
            </w:tcMar>
            <w:vAlign w:val="center"/>
          </w:tcPr>
          <w:p w14:paraId="22E5835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10</w:t>
            </w:r>
          </w:p>
        </w:tc>
        <w:tc>
          <w:tcPr>
            <w:tcW w:w="1477" w:type="dxa"/>
            <w:shd w:val="clear" w:color="auto" w:fill="auto"/>
            <w:tcMar>
              <w:top w:w="15" w:type="dxa"/>
              <w:left w:w="15" w:type="dxa"/>
              <w:right w:w="15" w:type="dxa"/>
            </w:tcMar>
            <w:vAlign w:val="center"/>
          </w:tcPr>
          <w:p w14:paraId="5F23CF6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t>允许进口</w:t>
            </w:r>
          </w:p>
        </w:tc>
      </w:tr>
      <w:tr w14:paraId="17E5D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restart"/>
            <w:tcMar>
              <w:top w:w="15" w:type="dxa"/>
              <w:left w:w="15" w:type="dxa"/>
              <w:right w:w="15" w:type="dxa"/>
            </w:tcMar>
            <w:vAlign w:val="center"/>
          </w:tcPr>
          <w:p w14:paraId="2893A4F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t>C包</w:t>
            </w:r>
          </w:p>
        </w:tc>
        <w:tc>
          <w:tcPr>
            <w:tcW w:w="879" w:type="dxa"/>
            <w:tcMar>
              <w:top w:w="15" w:type="dxa"/>
              <w:left w:w="15" w:type="dxa"/>
              <w:right w:w="15" w:type="dxa"/>
            </w:tcMar>
            <w:vAlign w:val="center"/>
          </w:tcPr>
          <w:p w14:paraId="7EF3D064">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6E9D6F7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普通PCR扩增仪</w:t>
            </w:r>
          </w:p>
        </w:tc>
        <w:tc>
          <w:tcPr>
            <w:tcW w:w="702" w:type="dxa"/>
            <w:tcMar>
              <w:top w:w="15" w:type="dxa"/>
              <w:left w:w="15" w:type="dxa"/>
              <w:right w:w="15" w:type="dxa"/>
            </w:tcMar>
            <w:vAlign w:val="center"/>
          </w:tcPr>
          <w:p w14:paraId="631DE2F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66EC0B2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5690657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4.6</w:t>
            </w:r>
          </w:p>
        </w:tc>
        <w:tc>
          <w:tcPr>
            <w:tcW w:w="1134" w:type="dxa"/>
            <w:tcMar>
              <w:top w:w="15" w:type="dxa"/>
              <w:left w:w="15" w:type="dxa"/>
              <w:right w:w="15" w:type="dxa"/>
            </w:tcMar>
            <w:vAlign w:val="center"/>
          </w:tcPr>
          <w:p w14:paraId="1F45F34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4.6</w:t>
            </w:r>
          </w:p>
        </w:tc>
        <w:tc>
          <w:tcPr>
            <w:tcW w:w="1477" w:type="dxa"/>
            <w:tcMar>
              <w:top w:w="15" w:type="dxa"/>
              <w:left w:w="15" w:type="dxa"/>
              <w:right w:w="15" w:type="dxa"/>
            </w:tcMar>
            <w:vAlign w:val="center"/>
          </w:tcPr>
          <w:p w14:paraId="1EB751C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p>
        </w:tc>
      </w:tr>
      <w:tr w14:paraId="77BBA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62A24B0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0C15F08E">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5A83D8A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冷藏冷冻箱</w:t>
            </w:r>
          </w:p>
        </w:tc>
        <w:tc>
          <w:tcPr>
            <w:tcW w:w="702" w:type="dxa"/>
            <w:tcMar>
              <w:top w:w="15" w:type="dxa"/>
              <w:left w:w="15" w:type="dxa"/>
              <w:right w:w="15" w:type="dxa"/>
            </w:tcMar>
            <w:vAlign w:val="center"/>
          </w:tcPr>
          <w:p w14:paraId="316D5A7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5761078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4A22942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1.6</w:t>
            </w:r>
          </w:p>
        </w:tc>
        <w:tc>
          <w:tcPr>
            <w:tcW w:w="1134" w:type="dxa"/>
            <w:tcMar>
              <w:top w:w="15" w:type="dxa"/>
              <w:left w:w="15" w:type="dxa"/>
              <w:right w:w="15" w:type="dxa"/>
            </w:tcMar>
            <w:vAlign w:val="center"/>
          </w:tcPr>
          <w:p w14:paraId="5E137FD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1.6</w:t>
            </w:r>
          </w:p>
        </w:tc>
        <w:tc>
          <w:tcPr>
            <w:tcW w:w="1477" w:type="dxa"/>
            <w:tcMar>
              <w:top w:w="15" w:type="dxa"/>
              <w:left w:w="15" w:type="dxa"/>
              <w:right w:w="15" w:type="dxa"/>
            </w:tcMar>
            <w:vAlign w:val="center"/>
          </w:tcPr>
          <w:p w14:paraId="1D8F016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p>
        </w:tc>
      </w:tr>
      <w:tr w14:paraId="05AE3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6318C7D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760439EC">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34AA28D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涡旋混合仪</w:t>
            </w:r>
          </w:p>
        </w:tc>
        <w:tc>
          <w:tcPr>
            <w:tcW w:w="702" w:type="dxa"/>
            <w:tcMar>
              <w:top w:w="15" w:type="dxa"/>
              <w:left w:w="15" w:type="dxa"/>
              <w:right w:w="15" w:type="dxa"/>
            </w:tcMar>
            <w:vAlign w:val="center"/>
          </w:tcPr>
          <w:p w14:paraId="23B67EE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67DCD59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2</w:t>
            </w:r>
          </w:p>
        </w:tc>
        <w:tc>
          <w:tcPr>
            <w:tcW w:w="1172" w:type="dxa"/>
            <w:tcMar>
              <w:top w:w="15" w:type="dxa"/>
              <w:left w:w="15" w:type="dxa"/>
              <w:right w:w="15" w:type="dxa"/>
            </w:tcMar>
            <w:vAlign w:val="center"/>
          </w:tcPr>
          <w:p w14:paraId="49B60AF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0.3</w:t>
            </w:r>
          </w:p>
        </w:tc>
        <w:tc>
          <w:tcPr>
            <w:tcW w:w="1134" w:type="dxa"/>
            <w:tcMar>
              <w:top w:w="15" w:type="dxa"/>
              <w:left w:w="15" w:type="dxa"/>
              <w:right w:w="15" w:type="dxa"/>
            </w:tcMar>
            <w:vAlign w:val="center"/>
          </w:tcPr>
          <w:p w14:paraId="069F134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0.6</w:t>
            </w:r>
          </w:p>
        </w:tc>
        <w:tc>
          <w:tcPr>
            <w:tcW w:w="1477" w:type="dxa"/>
            <w:tcMar>
              <w:top w:w="15" w:type="dxa"/>
              <w:left w:w="15" w:type="dxa"/>
              <w:right w:w="15" w:type="dxa"/>
            </w:tcMar>
            <w:vAlign w:val="center"/>
          </w:tcPr>
          <w:p w14:paraId="23D78C9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p>
        </w:tc>
      </w:tr>
      <w:tr w14:paraId="3151D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1169492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6EF87DFF">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146B051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微孔板离心机</w:t>
            </w:r>
          </w:p>
        </w:tc>
        <w:tc>
          <w:tcPr>
            <w:tcW w:w="702" w:type="dxa"/>
            <w:tcMar>
              <w:top w:w="15" w:type="dxa"/>
              <w:left w:w="15" w:type="dxa"/>
              <w:right w:w="15" w:type="dxa"/>
            </w:tcMar>
            <w:vAlign w:val="center"/>
          </w:tcPr>
          <w:p w14:paraId="0D50A41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5551C69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4</w:t>
            </w:r>
          </w:p>
        </w:tc>
        <w:tc>
          <w:tcPr>
            <w:tcW w:w="1172" w:type="dxa"/>
            <w:tcMar>
              <w:top w:w="15" w:type="dxa"/>
              <w:left w:w="15" w:type="dxa"/>
              <w:right w:w="15" w:type="dxa"/>
            </w:tcMar>
            <w:vAlign w:val="center"/>
          </w:tcPr>
          <w:p w14:paraId="486552A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0.3</w:t>
            </w:r>
          </w:p>
        </w:tc>
        <w:tc>
          <w:tcPr>
            <w:tcW w:w="1134" w:type="dxa"/>
            <w:tcMar>
              <w:top w:w="15" w:type="dxa"/>
              <w:left w:w="15" w:type="dxa"/>
              <w:right w:w="15" w:type="dxa"/>
            </w:tcMar>
            <w:vAlign w:val="center"/>
          </w:tcPr>
          <w:p w14:paraId="6042C42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1.2</w:t>
            </w:r>
          </w:p>
        </w:tc>
        <w:tc>
          <w:tcPr>
            <w:tcW w:w="1477" w:type="dxa"/>
            <w:tcMar>
              <w:top w:w="15" w:type="dxa"/>
              <w:left w:w="15" w:type="dxa"/>
              <w:right w:w="15" w:type="dxa"/>
            </w:tcMar>
            <w:vAlign w:val="center"/>
          </w:tcPr>
          <w:p w14:paraId="685AF76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p>
        </w:tc>
      </w:tr>
      <w:tr w14:paraId="6AF6C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6D217DB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547381AA">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11C8D1E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生物安全柜</w:t>
            </w:r>
          </w:p>
        </w:tc>
        <w:tc>
          <w:tcPr>
            <w:tcW w:w="702" w:type="dxa"/>
            <w:tcMar>
              <w:top w:w="15" w:type="dxa"/>
              <w:left w:w="15" w:type="dxa"/>
              <w:right w:w="15" w:type="dxa"/>
            </w:tcMar>
            <w:vAlign w:val="center"/>
          </w:tcPr>
          <w:p w14:paraId="63735E2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5285630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2</w:t>
            </w:r>
          </w:p>
        </w:tc>
        <w:tc>
          <w:tcPr>
            <w:tcW w:w="1172" w:type="dxa"/>
            <w:tcMar>
              <w:top w:w="15" w:type="dxa"/>
              <w:left w:w="15" w:type="dxa"/>
              <w:right w:w="15" w:type="dxa"/>
            </w:tcMar>
            <w:vAlign w:val="center"/>
          </w:tcPr>
          <w:p w14:paraId="0EFB440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9.4</w:t>
            </w:r>
          </w:p>
        </w:tc>
        <w:tc>
          <w:tcPr>
            <w:tcW w:w="1134" w:type="dxa"/>
            <w:tcMar>
              <w:top w:w="15" w:type="dxa"/>
              <w:left w:w="15" w:type="dxa"/>
              <w:right w:w="15" w:type="dxa"/>
            </w:tcMar>
            <w:vAlign w:val="center"/>
          </w:tcPr>
          <w:p w14:paraId="0B51ADD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18.8</w:t>
            </w:r>
          </w:p>
        </w:tc>
        <w:tc>
          <w:tcPr>
            <w:tcW w:w="1477" w:type="dxa"/>
            <w:tcMar>
              <w:top w:w="15" w:type="dxa"/>
              <w:left w:w="15" w:type="dxa"/>
              <w:right w:w="15" w:type="dxa"/>
            </w:tcMar>
            <w:vAlign w:val="center"/>
          </w:tcPr>
          <w:p w14:paraId="40BCBDE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p>
        </w:tc>
      </w:tr>
      <w:tr w14:paraId="73E6D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50E4DF2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4E37A309">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1B4940B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医用冷冻冷藏冰箱</w:t>
            </w:r>
          </w:p>
        </w:tc>
        <w:tc>
          <w:tcPr>
            <w:tcW w:w="702" w:type="dxa"/>
            <w:tcMar>
              <w:top w:w="15" w:type="dxa"/>
              <w:left w:w="15" w:type="dxa"/>
              <w:right w:w="15" w:type="dxa"/>
            </w:tcMar>
            <w:vAlign w:val="center"/>
          </w:tcPr>
          <w:p w14:paraId="043B3C6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6A5FC8E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3</w:t>
            </w:r>
          </w:p>
        </w:tc>
        <w:tc>
          <w:tcPr>
            <w:tcW w:w="1172" w:type="dxa"/>
            <w:tcMar>
              <w:top w:w="15" w:type="dxa"/>
              <w:left w:w="15" w:type="dxa"/>
              <w:right w:w="15" w:type="dxa"/>
            </w:tcMar>
            <w:vAlign w:val="center"/>
          </w:tcPr>
          <w:p w14:paraId="6C9A9DF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2.8</w:t>
            </w:r>
          </w:p>
        </w:tc>
        <w:tc>
          <w:tcPr>
            <w:tcW w:w="1134" w:type="dxa"/>
            <w:tcMar>
              <w:top w:w="15" w:type="dxa"/>
              <w:left w:w="15" w:type="dxa"/>
              <w:right w:w="15" w:type="dxa"/>
            </w:tcMar>
            <w:vAlign w:val="center"/>
          </w:tcPr>
          <w:p w14:paraId="25FEEED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8.4</w:t>
            </w:r>
          </w:p>
        </w:tc>
        <w:tc>
          <w:tcPr>
            <w:tcW w:w="1477" w:type="dxa"/>
            <w:tcMar>
              <w:top w:w="15" w:type="dxa"/>
              <w:left w:w="15" w:type="dxa"/>
              <w:right w:w="15" w:type="dxa"/>
            </w:tcMar>
            <w:vAlign w:val="center"/>
          </w:tcPr>
          <w:p w14:paraId="19981B5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p>
        </w:tc>
      </w:tr>
      <w:tr w14:paraId="01CD5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258CEE9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03E9E95A">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56EB74F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智能三维体态评估系统</w:t>
            </w:r>
          </w:p>
        </w:tc>
        <w:tc>
          <w:tcPr>
            <w:tcW w:w="702" w:type="dxa"/>
            <w:tcMar>
              <w:top w:w="15" w:type="dxa"/>
              <w:left w:w="15" w:type="dxa"/>
              <w:right w:w="15" w:type="dxa"/>
            </w:tcMar>
            <w:vAlign w:val="center"/>
          </w:tcPr>
          <w:p w14:paraId="47858C2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套</w:t>
            </w:r>
          </w:p>
        </w:tc>
        <w:tc>
          <w:tcPr>
            <w:tcW w:w="702" w:type="dxa"/>
            <w:tcMar>
              <w:top w:w="15" w:type="dxa"/>
              <w:left w:w="15" w:type="dxa"/>
              <w:right w:w="15" w:type="dxa"/>
            </w:tcMar>
            <w:vAlign w:val="center"/>
          </w:tcPr>
          <w:p w14:paraId="03E485F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7ED620D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35</w:t>
            </w:r>
          </w:p>
        </w:tc>
        <w:tc>
          <w:tcPr>
            <w:tcW w:w="1134" w:type="dxa"/>
            <w:tcMar>
              <w:top w:w="15" w:type="dxa"/>
              <w:left w:w="15" w:type="dxa"/>
              <w:right w:w="15" w:type="dxa"/>
            </w:tcMar>
            <w:vAlign w:val="center"/>
          </w:tcPr>
          <w:p w14:paraId="1F73E8F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35</w:t>
            </w:r>
          </w:p>
        </w:tc>
        <w:tc>
          <w:tcPr>
            <w:tcW w:w="1477" w:type="dxa"/>
            <w:tcMar>
              <w:top w:w="15" w:type="dxa"/>
              <w:left w:w="15" w:type="dxa"/>
              <w:right w:w="15" w:type="dxa"/>
            </w:tcMar>
            <w:vAlign w:val="center"/>
          </w:tcPr>
          <w:p w14:paraId="1A4C83F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t>核心产品</w:t>
            </w:r>
          </w:p>
        </w:tc>
      </w:tr>
      <w:tr w14:paraId="0C263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60E12F8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60633288">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6B0718C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水光机</w:t>
            </w:r>
          </w:p>
        </w:tc>
        <w:tc>
          <w:tcPr>
            <w:tcW w:w="702" w:type="dxa"/>
            <w:tcMar>
              <w:top w:w="15" w:type="dxa"/>
              <w:left w:w="15" w:type="dxa"/>
              <w:right w:w="15" w:type="dxa"/>
            </w:tcMar>
            <w:vAlign w:val="center"/>
          </w:tcPr>
          <w:p w14:paraId="7DD6184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3A50207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7F7525C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15</w:t>
            </w:r>
          </w:p>
        </w:tc>
        <w:tc>
          <w:tcPr>
            <w:tcW w:w="1134" w:type="dxa"/>
            <w:tcMar>
              <w:top w:w="15" w:type="dxa"/>
              <w:left w:w="15" w:type="dxa"/>
              <w:right w:w="15" w:type="dxa"/>
            </w:tcMar>
            <w:vAlign w:val="center"/>
          </w:tcPr>
          <w:p w14:paraId="02C3731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15</w:t>
            </w:r>
          </w:p>
        </w:tc>
        <w:tc>
          <w:tcPr>
            <w:tcW w:w="1477" w:type="dxa"/>
            <w:tcMar>
              <w:top w:w="15" w:type="dxa"/>
              <w:left w:w="15" w:type="dxa"/>
              <w:right w:w="15" w:type="dxa"/>
            </w:tcMar>
            <w:vAlign w:val="center"/>
          </w:tcPr>
          <w:p w14:paraId="061FD43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t>允许进口</w:t>
            </w:r>
          </w:p>
        </w:tc>
      </w:tr>
      <w:tr w14:paraId="56084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restart"/>
            <w:tcMar>
              <w:top w:w="15" w:type="dxa"/>
              <w:left w:w="15" w:type="dxa"/>
              <w:right w:w="15" w:type="dxa"/>
            </w:tcMar>
            <w:vAlign w:val="center"/>
          </w:tcPr>
          <w:p w14:paraId="6BCEA9D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t>D包</w:t>
            </w:r>
          </w:p>
        </w:tc>
        <w:tc>
          <w:tcPr>
            <w:tcW w:w="879" w:type="dxa"/>
            <w:tcMar>
              <w:top w:w="15" w:type="dxa"/>
              <w:left w:w="15" w:type="dxa"/>
              <w:right w:w="15" w:type="dxa"/>
            </w:tcMar>
            <w:vAlign w:val="center"/>
          </w:tcPr>
          <w:p w14:paraId="6E845F1D">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5FDB13C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体外受精超净工作台（单人）</w:t>
            </w:r>
          </w:p>
        </w:tc>
        <w:tc>
          <w:tcPr>
            <w:tcW w:w="702" w:type="dxa"/>
            <w:tcMar>
              <w:top w:w="15" w:type="dxa"/>
              <w:left w:w="15" w:type="dxa"/>
              <w:right w:w="15" w:type="dxa"/>
            </w:tcMar>
            <w:vAlign w:val="center"/>
          </w:tcPr>
          <w:p w14:paraId="1DB3F01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3164024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79689B1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40</w:t>
            </w:r>
          </w:p>
        </w:tc>
        <w:tc>
          <w:tcPr>
            <w:tcW w:w="1134" w:type="dxa"/>
            <w:tcMar>
              <w:top w:w="15" w:type="dxa"/>
              <w:left w:w="15" w:type="dxa"/>
              <w:right w:w="15" w:type="dxa"/>
            </w:tcMar>
            <w:vAlign w:val="center"/>
          </w:tcPr>
          <w:p w14:paraId="7DB6F00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40</w:t>
            </w:r>
          </w:p>
        </w:tc>
        <w:tc>
          <w:tcPr>
            <w:tcW w:w="1477" w:type="dxa"/>
            <w:tcMar>
              <w:top w:w="15" w:type="dxa"/>
              <w:left w:w="15" w:type="dxa"/>
              <w:right w:w="15" w:type="dxa"/>
            </w:tcMar>
            <w:vAlign w:val="center"/>
          </w:tcPr>
          <w:p w14:paraId="48563C6C">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cs="宋体"/>
                <w:b/>
                <w:bCs/>
                <w:color w:val="000000" w:themeColor="text1"/>
                <w:sz w:val="24"/>
                <w:szCs w:val="24"/>
                <w:highlight w:val="none"/>
                <w:lang w:val="en-US" w:eastAsia="zh-CN"/>
                <w14:textFill>
                  <w14:solidFill>
                    <w14:schemeClr w14:val="tx1"/>
                  </w14:solidFill>
                </w14:textFill>
              </w:rPr>
              <w:t>核心产品</w:t>
            </w:r>
          </w:p>
        </w:tc>
      </w:tr>
      <w:tr w14:paraId="2DE03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48ABC2D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47078F59">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199905B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转运床</w:t>
            </w:r>
          </w:p>
        </w:tc>
        <w:tc>
          <w:tcPr>
            <w:tcW w:w="702" w:type="dxa"/>
            <w:tcMar>
              <w:top w:w="15" w:type="dxa"/>
              <w:left w:w="15" w:type="dxa"/>
              <w:right w:w="15" w:type="dxa"/>
            </w:tcMar>
            <w:vAlign w:val="center"/>
          </w:tcPr>
          <w:p w14:paraId="01930D9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张</w:t>
            </w:r>
          </w:p>
        </w:tc>
        <w:tc>
          <w:tcPr>
            <w:tcW w:w="702" w:type="dxa"/>
            <w:tcMar>
              <w:top w:w="15" w:type="dxa"/>
              <w:left w:w="15" w:type="dxa"/>
              <w:right w:w="15" w:type="dxa"/>
            </w:tcMar>
            <w:vAlign w:val="center"/>
          </w:tcPr>
          <w:p w14:paraId="55C7E3B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4</w:t>
            </w:r>
          </w:p>
        </w:tc>
        <w:tc>
          <w:tcPr>
            <w:tcW w:w="1172" w:type="dxa"/>
            <w:tcMar>
              <w:top w:w="15" w:type="dxa"/>
              <w:left w:w="15" w:type="dxa"/>
              <w:right w:w="15" w:type="dxa"/>
            </w:tcMar>
            <w:vAlign w:val="center"/>
          </w:tcPr>
          <w:p w14:paraId="6068229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0.5</w:t>
            </w:r>
          </w:p>
        </w:tc>
        <w:tc>
          <w:tcPr>
            <w:tcW w:w="1134" w:type="dxa"/>
            <w:tcMar>
              <w:top w:w="15" w:type="dxa"/>
              <w:left w:w="15" w:type="dxa"/>
              <w:right w:w="15" w:type="dxa"/>
            </w:tcMar>
            <w:vAlign w:val="center"/>
          </w:tcPr>
          <w:p w14:paraId="380C860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2</w:t>
            </w:r>
          </w:p>
        </w:tc>
        <w:tc>
          <w:tcPr>
            <w:tcW w:w="1477" w:type="dxa"/>
            <w:tcMar>
              <w:top w:w="15" w:type="dxa"/>
              <w:left w:w="15" w:type="dxa"/>
              <w:right w:w="15" w:type="dxa"/>
            </w:tcMar>
            <w:vAlign w:val="center"/>
          </w:tcPr>
          <w:p w14:paraId="451629C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7BD6C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751E835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6BC72C4C">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4A19A7F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电动血压仪</w:t>
            </w:r>
          </w:p>
        </w:tc>
        <w:tc>
          <w:tcPr>
            <w:tcW w:w="702" w:type="dxa"/>
            <w:tcMar>
              <w:top w:w="15" w:type="dxa"/>
              <w:left w:w="15" w:type="dxa"/>
              <w:right w:w="15" w:type="dxa"/>
            </w:tcMar>
            <w:vAlign w:val="center"/>
          </w:tcPr>
          <w:p w14:paraId="164BB36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4BDC31A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5CDA50B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0.1</w:t>
            </w:r>
          </w:p>
        </w:tc>
        <w:tc>
          <w:tcPr>
            <w:tcW w:w="1134" w:type="dxa"/>
            <w:tcMar>
              <w:top w:w="15" w:type="dxa"/>
              <w:left w:w="15" w:type="dxa"/>
              <w:right w:w="15" w:type="dxa"/>
            </w:tcMar>
            <w:vAlign w:val="center"/>
          </w:tcPr>
          <w:p w14:paraId="7AD102B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0.1</w:t>
            </w:r>
          </w:p>
        </w:tc>
        <w:tc>
          <w:tcPr>
            <w:tcW w:w="1477" w:type="dxa"/>
            <w:tcMar>
              <w:top w:w="15" w:type="dxa"/>
              <w:left w:w="15" w:type="dxa"/>
              <w:right w:w="15" w:type="dxa"/>
            </w:tcMar>
            <w:vAlign w:val="center"/>
          </w:tcPr>
          <w:p w14:paraId="0CDA45F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69462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6DA7AB7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59C1F33A">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156AB29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纯水仪</w:t>
            </w:r>
          </w:p>
        </w:tc>
        <w:tc>
          <w:tcPr>
            <w:tcW w:w="702" w:type="dxa"/>
            <w:tcMar>
              <w:top w:w="15" w:type="dxa"/>
              <w:left w:w="15" w:type="dxa"/>
              <w:right w:w="15" w:type="dxa"/>
            </w:tcMar>
            <w:vAlign w:val="center"/>
          </w:tcPr>
          <w:p w14:paraId="0F9407D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2B03679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0A8C7AA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3</w:t>
            </w:r>
          </w:p>
        </w:tc>
        <w:tc>
          <w:tcPr>
            <w:tcW w:w="1134" w:type="dxa"/>
            <w:tcMar>
              <w:top w:w="15" w:type="dxa"/>
              <w:left w:w="15" w:type="dxa"/>
              <w:right w:w="15" w:type="dxa"/>
            </w:tcMar>
            <w:vAlign w:val="center"/>
          </w:tcPr>
          <w:p w14:paraId="079008D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3</w:t>
            </w:r>
          </w:p>
        </w:tc>
        <w:tc>
          <w:tcPr>
            <w:tcW w:w="1477" w:type="dxa"/>
            <w:tcMar>
              <w:top w:w="15" w:type="dxa"/>
              <w:left w:w="15" w:type="dxa"/>
              <w:right w:w="15" w:type="dxa"/>
            </w:tcMar>
            <w:vAlign w:val="center"/>
          </w:tcPr>
          <w:p w14:paraId="16DE06C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2DDCC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14EDCF2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22A14C63">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332E05B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迷你离心机</w:t>
            </w:r>
          </w:p>
        </w:tc>
        <w:tc>
          <w:tcPr>
            <w:tcW w:w="702" w:type="dxa"/>
            <w:tcMar>
              <w:top w:w="15" w:type="dxa"/>
              <w:left w:w="15" w:type="dxa"/>
              <w:right w:w="15" w:type="dxa"/>
            </w:tcMar>
            <w:vAlign w:val="center"/>
          </w:tcPr>
          <w:p w14:paraId="0EABD4F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79C316A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2</w:t>
            </w:r>
          </w:p>
        </w:tc>
        <w:tc>
          <w:tcPr>
            <w:tcW w:w="1172" w:type="dxa"/>
            <w:tcMar>
              <w:top w:w="15" w:type="dxa"/>
              <w:left w:w="15" w:type="dxa"/>
              <w:right w:w="15" w:type="dxa"/>
            </w:tcMar>
            <w:vAlign w:val="center"/>
          </w:tcPr>
          <w:p w14:paraId="112D099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0.3</w:t>
            </w:r>
          </w:p>
        </w:tc>
        <w:tc>
          <w:tcPr>
            <w:tcW w:w="1134" w:type="dxa"/>
            <w:tcMar>
              <w:top w:w="15" w:type="dxa"/>
              <w:left w:w="15" w:type="dxa"/>
              <w:right w:w="15" w:type="dxa"/>
            </w:tcMar>
            <w:vAlign w:val="center"/>
          </w:tcPr>
          <w:p w14:paraId="0A98452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0.6</w:t>
            </w:r>
          </w:p>
        </w:tc>
        <w:tc>
          <w:tcPr>
            <w:tcW w:w="1477" w:type="dxa"/>
            <w:tcMar>
              <w:top w:w="15" w:type="dxa"/>
              <w:left w:w="15" w:type="dxa"/>
              <w:right w:w="15" w:type="dxa"/>
            </w:tcMar>
            <w:vAlign w:val="center"/>
          </w:tcPr>
          <w:p w14:paraId="4454AE0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7ABB1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2E4B222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113CBF9F">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73B3158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基因扩增仪（一）</w:t>
            </w:r>
          </w:p>
        </w:tc>
        <w:tc>
          <w:tcPr>
            <w:tcW w:w="702" w:type="dxa"/>
            <w:tcMar>
              <w:top w:w="15" w:type="dxa"/>
              <w:left w:w="15" w:type="dxa"/>
              <w:right w:w="15" w:type="dxa"/>
            </w:tcMar>
            <w:vAlign w:val="center"/>
          </w:tcPr>
          <w:p w14:paraId="5FDB5E3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52D56A5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05B81B9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7</w:t>
            </w:r>
          </w:p>
        </w:tc>
        <w:tc>
          <w:tcPr>
            <w:tcW w:w="1134" w:type="dxa"/>
            <w:tcMar>
              <w:top w:w="15" w:type="dxa"/>
              <w:left w:w="15" w:type="dxa"/>
              <w:right w:w="15" w:type="dxa"/>
            </w:tcMar>
            <w:vAlign w:val="center"/>
          </w:tcPr>
          <w:p w14:paraId="672D5FA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7</w:t>
            </w:r>
          </w:p>
        </w:tc>
        <w:tc>
          <w:tcPr>
            <w:tcW w:w="1477" w:type="dxa"/>
            <w:tcMar>
              <w:top w:w="15" w:type="dxa"/>
              <w:left w:w="15" w:type="dxa"/>
              <w:right w:w="15" w:type="dxa"/>
            </w:tcMar>
            <w:vAlign w:val="center"/>
          </w:tcPr>
          <w:p w14:paraId="27DC647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t>允许进口</w:t>
            </w:r>
          </w:p>
        </w:tc>
      </w:tr>
      <w:tr w14:paraId="08E5A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682F779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5471A002">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12A58B0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不间断电源</w:t>
            </w:r>
          </w:p>
        </w:tc>
        <w:tc>
          <w:tcPr>
            <w:tcW w:w="702" w:type="dxa"/>
            <w:tcMar>
              <w:top w:w="15" w:type="dxa"/>
              <w:left w:w="15" w:type="dxa"/>
              <w:right w:w="15" w:type="dxa"/>
            </w:tcMar>
            <w:vAlign w:val="center"/>
          </w:tcPr>
          <w:p w14:paraId="4E538CA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18E599D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086C3FB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2.5</w:t>
            </w:r>
          </w:p>
        </w:tc>
        <w:tc>
          <w:tcPr>
            <w:tcW w:w="1134" w:type="dxa"/>
            <w:tcMar>
              <w:top w:w="15" w:type="dxa"/>
              <w:left w:w="15" w:type="dxa"/>
              <w:right w:w="15" w:type="dxa"/>
            </w:tcMar>
            <w:vAlign w:val="center"/>
          </w:tcPr>
          <w:p w14:paraId="6090649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2.5</w:t>
            </w:r>
          </w:p>
        </w:tc>
        <w:tc>
          <w:tcPr>
            <w:tcW w:w="1477" w:type="dxa"/>
            <w:tcMar>
              <w:top w:w="15" w:type="dxa"/>
              <w:left w:w="15" w:type="dxa"/>
              <w:right w:w="15" w:type="dxa"/>
            </w:tcMar>
            <w:vAlign w:val="center"/>
          </w:tcPr>
          <w:p w14:paraId="3BBC712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0CB04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11AA787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68A4603C">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7A6D27F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0.2 mL PCR管磁力架</w:t>
            </w:r>
          </w:p>
        </w:tc>
        <w:tc>
          <w:tcPr>
            <w:tcW w:w="702" w:type="dxa"/>
            <w:tcMar>
              <w:top w:w="15" w:type="dxa"/>
              <w:left w:w="15" w:type="dxa"/>
              <w:right w:w="15" w:type="dxa"/>
            </w:tcMar>
            <w:vAlign w:val="center"/>
          </w:tcPr>
          <w:p w14:paraId="3B183D9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59FD9C9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120F439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0.7</w:t>
            </w:r>
          </w:p>
        </w:tc>
        <w:tc>
          <w:tcPr>
            <w:tcW w:w="1134" w:type="dxa"/>
            <w:tcMar>
              <w:top w:w="15" w:type="dxa"/>
              <w:left w:w="15" w:type="dxa"/>
              <w:right w:w="15" w:type="dxa"/>
            </w:tcMar>
            <w:vAlign w:val="center"/>
          </w:tcPr>
          <w:p w14:paraId="2D30547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0.7</w:t>
            </w:r>
          </w:p>
        </w:tc>
        <w:tc>
          <w:tcPr>
            <w:tcW w:w="1477" w:type="dxa"/>
            <w:tcMar>
              <w:top w:w="15" w:type="dxa"/>
              <w:left w:w="15" w:type="dxa"/>
              <w:right w:w="15" w:type="dxa"/>
            </w:tcMar>
            <w:vAlign w:val="center"/>
          </w:tcPr>
          <w:p w14:paraId="231EF51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t>允许进口</w:t>
            </w:r>
          </w:p>
        </w:tc>
      </w:tr>
      <w:tr w14:paraId="14805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0258E9F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0724EDD1">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2E05AC3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基因扩增仪（二）</w:t>
            </w:r>
          </w:p>
        </w:tc>
        <w:tc>
          <w:tcPr>
            <w:tcW w:w="702" w:type="dxa"/>
            <w:tcMar>
              <w:top w:w="15" w:type="dxa"/>
              <w:left w:w="15" w:type="dxa"/>
              <w:right w:w="15" w:type="dxa"/>
            </w:tcMar>
            <w:vAlign w:val="center"/>
          </w:tcPr>
          <w:p w14:paraId="510D646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662235F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7FA50D9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4</w:t>
            </w:r>
          </w:p>
        </w:tc>
        <w:tc>
          <w:tcPr>
            <w:tcW w:w="1134" w:type="dxa"/>
            <w:tcMar>
              <w:top w:w="15" w:type="dxa"/>
              <w:left w:w="15" w:type="dxa"/>
              <w:right w:w="15" w:type="dxa"/>
            </w:tcMar>
            <w:vAlign w:val="center"/>
          </w:tcPr>
          <w:p w14:paraId="797587E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4</w:t>
            </w:r>
          </w:p>
        </w:tc>
        <w:tc>
          <w:tcPr>
            <w:tcW w:w="1477" w:type="dxa"/>
            <w:tcMar>
              <w:top w:w="15" w:type="dxa"/>
              <w:left w:w="15" w:type="dxa"/>
              <w:right w:w="15" w:type="dxa"/>
            </w:tcMar>
            <w:vAlign w:val="center"/>
          </w:tcPr>
          <w:p w14:paraId="3159D6F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p>
        </w:tc>
      </w:tr>
      <w:tr w14:paraId="328A9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40E2E86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47AC50F2">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7BB72EB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荧光计</w:t>
            </w:r>
          </w:p>
        </w:tc>
        <w:tc>
          <w:tcPr>
            <w:tcW w:w="702" w:type="dxa"/>
            <w:tcMar>
              <w:top w:w="15" w:type="dxa"/>
              <w:left w:w="15" w:type="dxa"/>
              <w:right w:w="15" w:type="dxa"/>
            </w:tcMar>
            <w:vAlign w:val="center"/>
          </w:tcPr>
          <w:p w14:paraId="10E67DD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0BAD746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0208863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5.5</w:t>
            </w:r>
          </w:p>
        </w:tc>
        <w:tc>
          <w:tcPr>
            <w:tcW w:w="1134" w:type="dxa"/>
            <w:tcMar>
              <w:top w:w="15" w:type="dxa"/>
              <w:left w:w="15" w:type="dxa"/>
              <w:right w:w="15" w:type="dxa"/>
            </w:tcMar>
            <w:vAlign w:val="center"/>
          </w:tcPr>
          <w:p w14:paraId="506202F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5.5</w:t>
            </w:r>
          </w:p>
        </w:tc>
        <w:tc>
          <w:tcPr>
            <w:tcW w:w="1477" w:type="dxa"/>
            <w:tcMar>
              <w:top w:w="15" w:type="dxa"/>
              <w:left w:w="15" w:type="dxa"/>
              <w:right w:w="15" w:type="dxa"/>
            </w:tcMar>
            <w:vAlign w:val="center"/>
          </w:tcPr>
          <w:p w14:paraId="36848F1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t>允许进口</w:t>
            </w:r>
          </w:p>
        </w:tc>
      </w:tr>
      <w:tr w14:paraId="14AAD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92" w:type="dxa"/>
            <w:vMerge w:val="continue"/>
            <w:tcMar>
              <w:top w:w="15" w:type="dxa"/>
              <w:left w:w="15" w:type="dxa"/>
              <w:right w:w="15" w:type="dxa"/>
            </w:tcMar>
            <w:vAlign w:val="center"/>
          </w:tcPr>
          <w:p w14:paraId="5B6C5ED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themeColor="text1"/>
                <w:kern w:val="0"/>
                <w:sz w:val="18"/>
                <w:szCs w:val="18"/>
                <w:highlight w:val="none"/>
                <w:lang w:val="en-US" w:eastAsia="zh-CN" w:bidi="ar"/>
                <w14:textFill>
                  <w14:solidFill>
                    <w14:schemeClr w14:val="tx1"/>
                  </w14:solidFill>
                </w14:textFill>
              </w:rPr>
            </w:pPr>
          </w:p>
        </w:tc>
        <w:tc>
          <w:tcPr>
            <w:tcW w:w="879" w:type="dxa"/>
            <w:tcMar>
              <w:top w:w="15" w:type="dxa"/>
              <w:left w:w="15" w:type="dxa"/>
              <w:right w:w="15" w:type="dxa"/>
            </w:tcMar>
            <w:vAlign w:val="center"/>
          </w:tcPr>
          <w:p w14:paraId="096D2DD0">
            <w:pPr>
              <w:keepNext w:val="0"/>
              <w:keepLines w:val="0"/>
              <w:numPr>
                <w:ilvl w:val="0"/>
                <w:numId w:val="3"/>
              </w:numPr>
              <w:suppressLineNumbers w:val="0"/>
              <w:shd w:val="clear"/>
              <w:tabs>
                <w:tab w:val="clear" w:pos="0"/>
              </w:tabs>
              <w:spacing w:before="62" w:beforeLines="20" w:beforeAutospacing="0" w:after="62" w:afterLines="20" w:afterAutospacing="0"/>
              <w:ind w:left="425" w:leftChars="0" w:right="0" w:hanging="425" w:firstLineChars="0"/>
              <w:jc w:val="center"/>
              <w:textAlignment w:val="center"/>
              <w:rPr>
                <w:rFonts w:hint="eastAsia" w:ascii="宋体" w:hAnsi="宋体" w:eastAsia="宋体" w:cs="宋体"/>
                <w:b w:val="0"/>
                <w:bCs w:val="0"/>
                <w:color w:val="000000" w:themeColor="text1"/>
                <w:sz w:val="24"/>
                <w:szCs w:val="24"/>
                <w:highlight w:val="none"/>
                <w14:textFill>
                  <w14:solidFill>
                    <w14:schemeClr w14:val="tx1"/>
                  </w14:solidFill>
                </w14:textFill>
              </w:rPr>
            </w:pPr>
          </w:p>
        </w:tc>
        <w:tc>
          <w:tcPr>
            <w:tcW w:w="2718" w:type="dxa"/>
            <w:tcMar>
              <w:top w:w="15" w:type="dxa"/>
              <w:left w:w="15" w:type="dxa"/>
              <w:right w:w="15" w:type="dxa"/>
            </w:tcMar>
            <w:vAlign w:val="center"/>
          </w:tcPr>
          <w:p w14:paraId="4835CCA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磁力架</w:t>
            </w:r>
          </w:p>
        </w:tc>
        <w:tc>
          <w:tcPr>
            <w:tcW w:w="702" w:type="dxa"/>
            <w:tcMar>
              <w:top w:w="15" w:type="dxa"/>
              <w:left w:w="15" w:type="dxa"/>
              <w:right w:w="15" w:type="dxa"/>
            </w:tcMar>
            <w:vAlign w:val="center"/>
          </w:tcPr>
          <w:p w14:paraId="03CF596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台</w:t>
            </w:r>
          </w:p>
        </w:tc>
        <w:tc>
          <w:tcPr>
            <w:tcW w:w="702" w:type="dxa"/>
            <w:tcMar>
              <w:top w:w="15" w:type="dxa"/>
              <w:left w:w="15" w:type="dxa"/>
              <w:right w:w="15" w:type="dxa"/>
            </w:tcMar>
            <w:vAlign w:val="center"/>
          </w:tcPr>
          <w:p w14:paraId="2F6CEBB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1</w:t>
            </w:r>
          </w:p>
        </w:tc>
        <w:tc>
          <w:tcPr>
            <w:tcW w:w="1172" w:type="dxa"/>
            <w:tcMar>
              <w:top w:w="15" w:type="dxa"/>
              <w:left w:w="15" w:type="dxa"/>
              <w:right w:w="15" w:type="dxa"/>
            </w:tcMar>
            <w:vAlign w:val="center"/>
          </w:tcPr>
          <w:p w14:paraId="6BCC240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0.95</w:t>
            </w:r>
          </w:p>
        </w:tc>
        <w:tc>
          <w:tcPr>
            <w:tcW w:w="1134" w:type="dxa"/>
            <w:tcMar>
              <w:top w:w="15" w:type="dxa"/>
              <w:left w:w="15" w:type="dxa"/>
              <w:right w:w="15" w:type="dxa"/>
            </w:tcMar>
            <w:vAlign w:val="center"/>
          </w:tcPr>
          <w:p w14:paraId="2720634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lang w:val="en-US" w:eastAsia="zh-CN" w:bidi="ar"/>
                <w14:textFill>
                  <w14:solidFill>
                    <w14:schemeClr w14:val="tx1"/>
                  </w14:solidFill>
                </w14:textFill>
              </w:rPr>
              <w:t>0.95</w:t>
            </w:r>
          </w:p>
        </w:tc>
        <w:tc>
          <w:tcPr>
            <w:tcW w:w="1477" w:type="dxa"/>
            <w:tcMar>
              <w:top w:w="15" w:type="dxa"/>
              <w:left w:w="15" w:type="dxa"/>
              <w:right w:w="15" w:type="dxa"/>
            </w:tcMar>
            <w:vAlign w:val="center"/>
          </w:tcPr>
          <w:p w14:paraId="0538D55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i w:val="0"/>
                <w:iCs w:val="0"/>
                <w:color w:val="000000" w:themeColor="text1"/>
                <w:kern w:val="0"/>
                <w:sz w:val="24"/>
                <w:szCs w:val="24"/>
                <w:highlight w:val="none"/>
                <w:lang w:val="en-US" w:eastAsia="zh-CN" w:bidi="ar"/>
                <w14:textFill>
                  <w14:solidFill>
                    <w14:schemeClr w14:val="tx1"/>
                  </w14:solidFill>
                </w14:textFill>
              </w:rPr>
              <w:t>允许进口</w:t>
            </w:r>
          </w:p>
        </w:tc>
      </w:tr>
    </w:tbl>
    <w:p w14:paraId="514D0149">
      <w:pPr>
        <w:shd w:val="clear"/>
        <w:spacing w:line="500" w:lineRule="exact"/>
        <w:rPr>
          <w:rFonts w:hint="eastAsia" w:ascii="宋体" w:hAnsi="宋体" w:eastAsia="宋体" w:cs="宋体"/>
          <w:bCs/>
          <w:color w:val="000000" w:themeColor="text1"/>
          <w:sz w:val="24"/>
          <w:highlight w:val="none"/>
          <w14:textFill>
            <w14:solidFill>
              <w14:schemeClr w14:val="tx1"/>
            </w14:solidFill>
          </w14:textFill>
        </w:rPr>
      </w:pPr>
      <w:r>
        <w:rPr>
          <w:rFonts w:hint="eastAsia" w:ascii="宋体" w:hAnsi="宋体" w:eastAsia="宋体" w:cs="宋体"/>
          <w:bCs/>
          <w:color w:val="000000" w:themeColor="text1"/>
          <w:sz w:val="24"/>
          <w:highlight w:val="none"/>
          <w14:textFill>
            <w14:solidFill>
              <w14:schemeClr w14:val="tx1"/>
            </w14:solidFill>
          </w14:textFill>
        </w:rPr>
        <w:t>注：清单中未标明允许进口的品目不接受进口产品。</w:t>
      </w:r>
    </w:p>
    <w:bookmarkEnd w:id="2"/>
    <w:bookmarkEnd w:id="3"/>
    <w:bookmarkEnd w:id="4"/>
    <w:p w14:paraId="70E3096E">
      <w:pPr>
        <w:shd w:val="clear"/>
        <w:rPr>
          <w:rFonts w:hint="eastAsia" w:ascii="宋体" w:hAnsi="宋体" w:eastAsia="宋体" w:cs="宋体"/>
          <w:color w:val="000000" w:themeColor="text1"/>
          <w:highlight w:val="none"/>
          <w14:textFill>
            <w14:solidFill>
              <w14:schemeClr w14:val="tx1"/>
            </w14:solidFill>
          </w14:textFill>
        </w:rPr>
      </w:pPr>
    </w:p>
    <w:p w14:paraId="77A6705F">
      <w:pPr>
        <w:pStyle w:val="3"/>
        <w:shd w:val="clear"/>
        <w:bidi w:val="0"/>
        <w:rPr>
          <w:rFonts w:hint="eastAsia" w:ascii="宋体" w:hAnsi="宋体" w:eastAsia="宋体" w:cs="宋体"/>
          <w:b/>
          <w:color w:val="000000" w:themeColor="text1"/>
          <w:highlight w:val="none"/>
          <w14:textFill>
            <w14:solidFill>
              <w14:schemeClr w14:val="tx1"/>
            </w14:solidFill>
          </w14:textFill>
        </w:rPr>
      </w:pPr>
      <w:r>
        <w:rPr>
          <w:rFonts w:hint="eastAsia" w:ascii="宋体" w:hAnsi="宋体" w:eastAsia="宋体" w:cs="宋体"/>
          <w:b/>
          <w:color w:val="000000" w:themeColor="text1"/>
          <w:highlight w:val="none"/>
          <w14:textFill>
            <w14:solidFill>
              <w14:schemeClr w14:val="tx1"/>
            </w14:solidFill>
          </w14:textFill>
        </w:rPr>
        <w:t>二、技术参数及配置要求（在技术响应表中进行响应）</w:t>
      </w:r>
    </w:p>
    <w:p w14:paraId="1B18A236">
      <w:pPr>
        <w:pStyle w:val="3"/>
        <w:shd w:val="clear"/>
        <w:bidi w:val="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A</w:t>
      </w:r>
      <w:r>
        <w:rPr>
          <w:rFonts w:hint="eastAsia" w:ascii="宋体" w:hAnsi="宋体" w:eastAsia="宋体" w:cs="宋体"/>
          <w:color w:val="000000" w:themeColor="text1"/>
          <w:highlight w:val="none"/>
          <w14:textFill>
            <w14:solidFill>
              <w14:schemeClr w14:val="tx1"/>
            </w14:solidFill>
          </w14:textFill>
        </w:rPr>
        <w:t>包】</w:t>
      </w:r>
    </w:p>
    <w:p w14:paraId="6F265297">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多功能产床</w:t>
      </w:r>
    </w:p>
    <w:p w14:paraId="117E63B6">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是集接产、待产、分娩、休养及一般产科手术、一般检查、诊断于一体的国际陪伴分娩新思想指导下的人智化产病床。</w:t>
      </w:r>
    </w:p>
    <w:p w14:paraId="687BEFEB">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主机安全电压为DC24V，无需稳压器，操作安全平稳无噪音。</w:t>
      </w:r>
    </w:p>
    <w:p w14:paraId="26441A5F">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背板、膝板、床面高低升降等部位调节方式为电机电动操作系统完成，前后倾斜为手动操作完成。</w:t>
      </w:r>
    </w:p>
    <w:p w14:paraId="17102969">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▲护栏具有一键释放装置，护栏升降距离≥395mm，下降后可收于床面下，实现零间隙转移。</w:t>
      </w:r>
    </w:p>
    <w:p w14:paraId="3FC76BF2">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可拆卸PE塑料床头板，更贴切家庭化温馨产房的理念。</w:t>
      </w:r>
    </w:p>
    <w:p w14:paraId="2494980B">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中控刹车系统使产床的稳定性更好。</w:t>
      </w:r>
    </w:p>
    <w:p w14:paraId="28A6B17E">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高品质、高精度医用脚轮，直径15cm。</w:t>
      </w:r>
    </w:p>
    <w:p w14:paraId="6A2B6B55">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提供医院选择臀部位置V型切口，标准配置的污物盆。</w:t>
      </w:r>
    </w:p>
    <w:p w14:paraId="77EE5F77">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▲臀板上折角度0～15°，背板座板连动，防止产妇臀部下滑造成安全隐患，便于保护会阴，方便侧切与缝合。</w:t>
      </w:r>
    </w:p>
    <w:p w14:paraId="78718E00">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▲双侧配有隐藏式可移动助产组件，组件前后可调距离为≥120mm。</w:t>
      </w:r>
    </w:p>
    <w:p w14:paraId="4918DE81">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直流电机升降系统，恒速、静音、无静电、安全电压(24V)。</w:t>
      </w:r>
    </w:p>
    <w:p w14:paraId="7943B47F">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护栏为双侧内嵌护士与产妇控制键，方便双方共同调节产妇舒适度与安全。</w:t>
      </w:r>
    </w:p>
    <w:p w14:paraId="35BAEC8F">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紧急CPR装置，紧急抢救时，提高抢救速度。</w:t>
      </w:r>
    </w:p>
    <w:p w14:paraId="21C3E0F5">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护栏为PP材质模具一次性成型，表面接触手感好，给护理人员及产妇卫生、温馨与舒适的感觉。</w:t>
      </w:r>
    </w:p>
    <w:p w14:paraId="02A68603">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感应式夜灯提供下床区域及地面自动照明。</w:t>
      </w:r>
    </w:p>
    <w:p w14:paraId="54735D23">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配备有音响播放系统，柔和的音乐给产妇温馨、舒适的感觉。</w:t>
      </w:r>
    </w:p>
    <w:p w14:paraId="172A0149">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不间断电源系统可保证紧急情况下使用。</w:t>
      </w:r>
    </w:p>
    <w:p w14:paraId="0D5A1279">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脚板支撑架，单手操作调节产妇脚部到适当位置。</w:t>
      </w:r>
    </w:p>
    <w:p w14:paraId="49DA26C6">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▲腿部床垫可实现电动升降，可随意调节任何产妇体位，腿部升降行程≥190mm。</w:t>
      </w:r>
    </w:p>
    <w:p w14:paraId="20DB47F1">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超低的起始位置给便于孕妇上下床。</w:t>
      </w:r>
    </w:p>
    <w:p w14:paraId="6182F138">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床垫外套面料为纳米银离子材质，无缝粘合防污水，柔软、透气、舒适。</w:t>
      </w:r>
    </w:p>
    <w:p w14:paraId="40239541">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床垫材质为高密度海绵复合而成，舒适、柔软，防腐、防臭，易清洗。</w:t>
      </w:r>
    </w:p>
    <w:p w14:paraId="4422F560">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整床框架为钢塑混合结构。</w:t>
      </w:r>
    </w:p>
    <w:p w14:paraId="30AF677C">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整床设计最低位反弹保护功能及后倾反弹保护功能。</w:t>
      </w:r>
    </w:p>
    <w:p w14:paraId="262BF511">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床面尺寸：长度1950mm±20mm宽度860mm±15mm。</w:t>
      </w:r>
    </w:p>
    <w:p w14:paraId="69580EF9">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床面高度：最低：485mm±20mm；最高：900mm±20mm(不含床垫)。</w:t>
      </w:r>
    </w:p>
    <w:p w14:paraId="113A7514">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背板折转角度：≥63°</w:t>
      </w:r>
    </w:p>
    <w:p w14:paraId="38842FD8">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臀板上折角度：≥15°</w:t>
      </w:r>
    </w:p>
    <w:p w14:paraId="0272E89F">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前后倾角度：≥8°</w:t>
      </w:r>
    </w:p>
    <w:p w14:paraId="5D20D78F">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脚板升降行程：190mm±20mm</w:t>
      </w:r>
    </w:p>
    <w:p w14:paraId="70C03D10">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▲脚板外摆角度：≥90°</w:t>
      </w:r>
    </w:p>
    <w:p w14:paraId="1C8714CE">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▲脚板上折角度：≥90°</w:t>
      </w:r>
    </w:p>
    <w:p w14:paraId="2899878E">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护栏升降距离：400mm±20mm</w:t>
      </w:r>
    </w:p>
    <w:p w14:paraId="6FF58675">
      <w:pPr>
        <w:numPr>
          <w:ilvl w:val="0"/>
          <w:numId w:val="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w:t>
      </w:r>
      <w:r>
        <w:rPr>
          <w:rFonts w:hint="default" w:ascii="宋体" w:hAnsi="宋体" w:eastAsia="宋体" w:cs="宋体"/>
          <w:b w:val="0"/>
          <w:bCs w:val="0"/>
          <w:color w:val="000000" w:themeColor="text1"/>
          <w:sz w:val="24"/>
          <w:highlight w:val="none"/>
          <w:lang w:val="en-US" w:eastAsia="zh-CN"/>
          <w14:textFill>
            <w14:solidFill>
              <w14:schemeClr w14:val="tx1"/>
            </w14:solidFill>
          </w14:textFill>
        </w:rPr>
        <w:t>作为实现设备功能的配置参考，不作为评审因素</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8"/>
        <w:gridCol w:w="3825"/>
        <w:gridCol w:w="1339"/>
        <w:gridCol w:w="1215"/>
      </w:tblGrid>
      <w:tr w14:paraId="2B005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2C7A05E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3825" w:type="dxa"/>
            <w:shd w:val="clear" w:color="auto" w:fill="auto"/>
            <w:vAlign w:val="center"/>
          </w:tcPr>
          <w:p w14:paraId="1300257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名称</w:t>
            </w:r>
          </w:p>
        </w:tc>
        <w:tc>
          <w:tcPr>
            <w:tcW w:w="1339" w:type="dxa"/>
            <w:shd w:val="clear" w:color="auto" w:fill="auto"/>
            <w:vAlign w:val="center"/>
          </w:tcPr>
          <w:p w14:paraId="79DDB80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数量</w:t>
            </w:r>
          </w:p>
        </w:tc>
        <w:tc>
          <w:tcPr>
            <w:tcW w:w="1215" w:type="dxa"/>
            <w:shd w:val="clear" w:color="auto" w:fill="auto"/>
            <w:vAlign w:val="center"/>
          </w:tcPr>
          <w:p w14:paraId="35B0B1A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单位</w:t>
            </w:r>
          </w:p>
        </w:tc>
      </w:tr>
      <w:tr w14:paraId="326D6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1073A4F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p>
        </w:tc>
        <w:tc>
          <w:tcPr>
            <w:tcW w:w="3825" w:type="dxa"/>
            <w:shd w:val="clear" w:color="auto" w:fill="auto"/>
            <w:vAlign w:val="center"/>
          </w:tcPr>
          <w:p w14:paraId="78BB714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主床体</w:t>
            </w:r>
          </w:p>
        </w:tc>
        <w:tc>
          <w:tcPr>
            <w:tcW w:w="1339" w:type="dxa"/>
            <w:shd w:val="clear" w:color="auto" w:fill="auto"/>
            <w:vAlign w:val="center"/>
          </w:tcPr>
          <w:p w14:paraId="5733356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center"/>
          </w:tcPr>
          <w:p w14:paraId="1D37EFB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782D8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2FAC3F5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w:t>
            </w:r>
          </w:p>
        </w:tc>
        <w:tc>
          <w:tcPr>
            <w:tcW w:w="3825" w:type="dxa"/>
            <w:shd w:val="clear" w:color="auto" w:fill="auto"/>
            <w:vAlign w:val="center"/>
          </w:tcPr>
          <w:p w14:paraId="22D14C4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搁腿架</w:t>
            </w:r>
          </w:p>
        </w:tc>
        <w:tc>
          <w:tcPr>
            <w:tcW w:w="1339" w:type="dxa"/>
            <w:shd w:val="clear" w:color="auto" w:fill="auto"/>
            <w:vAlign w:val="center"/>
          </w:tcPr>
          <w:p w14:paraId="5FDA75A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center"/>
          </w:tcPr>
          <w:p w14:paraId="180A79A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副</w:t>
            </w:r>
          </w:p>
        </w:tc>
      </w:tr>
      <w:tr w14:paraId="00E1C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34AE0BC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w:t>
            </w:r>
          </w:p>
        </w:tc>
        <w:tc>
          <w:tcPr>
            <w:tcW w:w="3825" w:type="dxa"/>
            <w:shd w:val="clear" w:color="auto" w:fill="auto"/>
            <w:vAlign w:val="center"/>
          </w:tcPr>
          <w:p w14:paraId="309EC8C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脚蹬</w:t>
            </w:r>
          </w:p>
        </w:tc>
        <w:tc>
          <w:tcPr>
            <w:tcW w:w="1339" w:type="dxa"/>
            <w:shd w:val="clear" w:color="auto" w:fill="auto"/>
            <w:vAlign w:val="center"/>
          </w:tcPr>
          <w:p w14:paraId="47FAA1D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center"/>
          </w:tcPr>
          <w:p w14:paraId="5032674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副</w:t>
            </w:r>
          </w:p>
        </w:tc>
      </w:tr>
      <w:tr w14:paraId="362C7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78" w:type="dxa"/>
            <w:shd w:val="clear" w:color="auto" w:fill="auto"/>
            <w:vAlign w:val="center"/>
          </w:tcPr>
          <w:p w14:paraId="0BCF7F0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w:t>
            </w:r>
          </w:p>
        </w:tc>
        <w:tc>
          <w:tcPr>
            <w:tcW w:w="3825" w:type="dxa"/>
            <w:shd w:val="clear" w:color="auto" w:fill="auto"/>
            <w:vAlign w:val="center"/>
          </w:tcPr>
          <w:p w14:paraId="6AE498D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床垫</w:t>
            </w:r>
          </w:p>
        </w:tc>
        <w:tc>
          <w:tcPr>
            <w:tcW w:w="1339" w:type="dxa"/>
            <w:shd w:val="clear" w:color="auto" w:fill="auto"/>
            <w:vAlign w:val="center"/>
          </w:tcPr>
          <w:p w14:paraId="1FE47EF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center"/>
          </w:tcPr>
          <w:p w14:paraId="77B89F3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5CFFF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2DD7B3B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center"/>
          </w:tcPr>
          <w:p w14:paraId="5004ECF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输液架</w:t>
            </w:r>
          </w:p>
        </w:tc>
        <w:tc>
          <w:tcPr>
            <w:tcW w:w="1339" w:type="dxa"/>
            <w:shd w:val="clear" w:color="auto" w:fill="auto"/>
            <w:vAlign w:val="center"/>
          </w:tcPr>
          <w:p w14:paraId="5D8CD60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center"/>
          </w:tcPr>
          <w:p w14:paraId="3B17C6D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件</w:t>
            </w:r>
          </w:p>
        </w:tc>
      </w:tr>
      <w:tr w14:paraId="417E8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32ABAE2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6</w:t>
            </w:r>
          </w:p>
        </w:tc>
        <w:tc>
          <w:tcPr>
            <w:tcW w:w="3825" w:type="dxa"/>
            <w:shd w:val="clear" w:color="auto" w:fill="auto"/>
            <w:vAlign w:val="center"/>
          </w:tcPr>
          <w:p w14:paraId="039FEB5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电源线</w:t>
            </w:r>
          </w:p>
        </w:tc>
        <w:tc>
          <w:tcPr>
            <w:tcW w:w="1339" w:type="dxa"/>
            <w:shd w:val="clear" w:color="auto" w:fill="auto"/>
            <w:vAlign w:val="center"/>
          </w:tcPr>
          <w:p w14:paraId="054F9E6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center"/>
          </w:tcPr>
          <w:p w14:paraId="236CF48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根</w:t>
            </w:r>
          </w:p>
        </w:tc>
      </w:tr>
      <w:tr w14:paraId="36685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159D4F3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7</w:t>
            </w:r>
          </w:p>
        </w:tc>
        <w:tc>
          <w:tcPr>
            <w:tcW w:w="3825" w:type="dxa"/>
            <w:shd w:val="clear" w:color="auto" w:fill="auto"/>
            <w:vAlign w:val="center"/>
          </w:tcPr>
          <w:p w14:paraId="41753CD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床头板</w:t>
            </w:r>
          </w:p>
        </w:tc>
        <w:tc>
          <w:tcPr>
            <w:tcW w:w="1339" w:type="dxa"/>
            <w:shd w:val="clear" w:color="auto" w:fill="auto"/>
            <w:vAlign w:val="center"/>
          </w:tcPr>
          <w:p w14:paraId="1A19092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center"/>
          </w:tcPr>
          <w:p w14:paraId="07E829F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件</w:t>
            </w:r>
          </w:p>
        </w:tc>
      </w:tr>
      <w:tr w14:paraId="20D56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1678D92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8</w:t>
            </w:r>
          </w:p>
        </w:tc>
        <w:tc>
          <w:tcPr>
            <w:tcW w:w="3825" w:type="dxa"/>
            <w:shd w:val="clear" w:color="auto" w:fill="auto"/>
            <w:vAlign w:val="center"/>
          </w:tcPr>
          <w:p w14:paraId="713484D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辅助台</w:t>
            </w:r>
          </w:p>
        </w:tc>
        <w:tc>
          <w:tcPr>
            <w:tcW w:w="1339" w:type="dxa"/>
            <w:shd w:val="clear" w:color="auto" w:fill="auto"/>
            <w:vAlign w:val="center"/>
          </w:tcPr>
          <w:p w14:paraId="1CBF541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center"/>
          </w:tcPr>
          <w:p w14:paraId="7D4B540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件</w:t>
            </w:r>
          </w:p>
        </w:tc>
      </w:tr>
      <w:tr w14:paraId="56EF9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6B0A46C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9</w:t>
            </w:r>
          </w:p>
        </w:tc>
        <w:tc>
          <w:tcPr>
            <w:tcW w:w="3825" w:type="dxa"/>
            <w:shd w:val="clear" w:color="auto" w:fill="auto"/>
            <w:vAlign w:val="center"/>
          </w:tcPr>
          <w:p w14:paraId="4339F7D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污物盆</w:t>
            </w:r>
          </w:p>
        </w:tc>
        <w:tc>
          <w:tcPr>
            <w:tcW w:w="1339" w:type="dxa"/>
            <w:shd w:val="clear" w:color="auto" w:fill="auto"/>
            <w:vAlign w:val="center"/>
          </w:tcPr>
          <w:p w14:paraId="1348538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center"/>
          </w:tcPr>
          <w:p w14:paraId="6FBED97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件</w:t>
            </w:r>
          </w:p>
        </w:tc>
      </w:tr>
      <w:tr w14:paraId="05677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1D8019A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10</w:t>
            </w:r>
          </w:p>
        </w:tc>
        <w:tc>
          <w:tcPr>
            <w:tcW w:w="3825" w:type="dxa"/>
            <w:shd w:val="clear" w:color="auto" w:fill="auto"/>
            <w:vAlign w:val="center"/>
          </w:tcPr>
          <w:p w14:paraId="38002E4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防水垫</w:t>
            </w:r>
          </w:p>
        </w:tc>
        <w:tc>
          <w:tcPr>
            <w:tcW w:w="1339" w:type="dxa"/>
            <w:shd w:val="clear" w:color="auto" w:fill="auto"/>
            <w:vAlign w:val="center"/>
          </w:tcPr>
          <w:p w14:paraId="5400A76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auto"/>
            <w:vAlign w:val="center"/>
          </w:tcPr>
          <w:p w14:paraId="2D411BD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件</w:t>
            </w:r>
          </w:p>
        </w:tc>
      </w:tr>
    </w:tbl>
    <w:p w14:paraId="339297CF">
      <w:pPr>
        <w:numPr>
          <w:ilvl w:val="0"/>
          <w:numId w:val="0"/>
        </w:numPr>
        <w:spacing w:line="435" w:lineRule="auto"/>
        <w:ind w:left="397"/>
        <w:rPr>
          <w:rFonts w:hint="eastAsia" w:ascii="宋体" w:hAnsi="宋体" w:eastAsia="宋体" w:cs="宋体"/>
          <w:color w:val="000000" w:themeColor="text1"/>
          <w:sz w:val="24"/>
          <w:highlight w:val="none"/>
          <w14:textFill>
            <w14:solidFill>
              <w14:schemeClr w14:val="tx1"/>
            </w14:solidFill>
          </w14:textFill>
        </w:rPr>
      </w:pPr>
    </w:p>
    <w:p w14:paraId="22E698D6">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移动式分娩灯</w:t>
      </w:r>
    </w:p>
    <w:p w14:paraId="27B575C5">
      <w:pPr>
        <w:numPr>
          <w:ilvl w:val="0"/>
          <w:numId w:val="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照度(相距1处LUX)：40000lux</w:t>
      </w:r>
    </w:p>
    <w:p w14:paraId="24CE4BE3">
      <w:pPr>
        <w:numPr>
          <w:ilvl w:val="0"/>
          <w:numId w:val="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色温：4300K</w:t>
      </w:r>
    </w:p>
    <w:p w14:paraId="48365917">
      <w:pPr>
        <w:numPr>
          <w:ilvl w:val="0"/>
          <w:numId w:val="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光斑直径：50</w:t>
      </w:r>
      <w:r>
        <w:rPr>
          <w:rFonts w:hint="eastAsia" w:ascii="宋体" w:hAnsi="宋体" w:cs="宋体"/>
          <w:color w:val="000000" w:themeColor="text1"/>
          <w:highlight w:val="none"/>
          <w:lang w:val="en-US" w:eastAsia="zh-CN"/>
          <w14:textFill>
            <w14:solidFill>
              <w14:schemeClr w14:val="tx1"/>
            </w14:solidFill>
          </w14:textFill>
        </w:rPr>
        <w:t>mm</w:t>
      </w:r>
    </w:p>
    <w:p w14:paraId="19D1D7A0">
      <w:pPr>
        <w:numPr>
          <w:ilvl w:val="0"/>
          <w:numId w:val="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照明深度：800</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lux</w:t>
      </w:r>
    </w:p>
    <w:p w14:paraId="2D231ACB">
      <w:pPr>
        <w:numPr>
          <w:ilvl w:val="0"/>
          <w:numId w:val="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亮度调节：1-100</w:t>
      </w:r>
      <w:r>
        <w:rPr>
          <w:rStyle w:val="19"/>
          <w:rFonts w:ascii="Arial" w:hAnsi="Arial" w:eastAsia="Arial" w:cs="Arial"/>
          <w:i w:val="0"/>
          <w:iCs w:val="0"/>
          <w:caps w:val="0"/>
          <w:color w:val="000000" w:themeColor="text1"/>
          <w:spacing w:val="0"/>
          <w:sz w:val="19"/>
          <w:szCs w:val="19"/>
          <w:highlight w:val="none"/>
          <w:shd w:val="clear" w:fill="FFFFFF"/>
          <w14:textFill>
            <w14:solidFill>
              <w14:schemeClr w14:val="tx1"/>
            </w14:solidFill>
          </w14:textFill>
        </w:rPr>
        <w:t>cd/m²</w:t>
      </w:r>
    </w:p>
    <w:p w14:paraId="21DC975B">
      <w:pPr>
        <w:numPr>
          <w:ilvl w:val="0"/>
          <w:numId w:val="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演色性指数CRI≥97%</w:t>
      </w:r>
    </w:p>
    <w:p w14:paraId="6AA95136">
      <w:pPr>
        <w:numPr>
          <w:ilvl w:val="0"/>
          <w:numId w:val="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色彩还原指数RA≥97%</w:t>
      </w:r>
    </w:p>
    <w:p w14:paraId="4BE824F5">
      <w:pPr>
        <w:numPr>
          <w:ilvl w:val="0"/>
          <w:numId w:val="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电源电压：220V±22V</w:t>
      </w:r>
    </w:p>
    <w:p w14:paraId="4749532A">
      <w:pPr>
        <w:numPr>
          <w:ilvl w:val="0"/>
          <w:numId w:val="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灯泡平均寿命≥60000小时</w:t>
      </w:r>
    </w:p>
    <w:p w14:paraId="14F3C37B">
      <w:pPr>
        <w:numPr>
          <w:ilvl w:val="0"/>
          <w:numId w:val="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灯泡功率：1W</w:t>
      </w:r>
    </w:p>
    <w:p w14:paraId="6834C202">
      <w:pPr>
        <w:numPr>
          <w:ilvl w:val="0"/>
          <w:numId w:val="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8"/>
        <w:gridCol w:w="3825"/>
        <w:gridCol w:w="1339"/>
        <w:gridCol w:w="1215"/>
      </w:tblGrid>
      <w:tr w14:paraId="68055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226B89F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3825" w:type="dxa"/>
            <w:shd w:val="clear" w:color="auto" w:fill="auto"/>
            <w:vAlign w:val="center"/>
          </w:tcPr>
          <w:p w14:paraId="0CE08AB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5F76F1E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0C57D77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0A279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69A95A4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p>
        </w:tc>
        <w:tc>
          <w:tcPr>
            <w:tcW w:w="3825" w:type="dxa"/>
            <w:shd w:val="clear" w:color="auto" w:fill="auto"/>
            <w:vAlign w:val="top"/>
          </w:tcPr>
          <w:p w14:paraId="5D7246D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底座</w:t>
            </w:r>
          </w:p>
        </w:tc>
        <w:tc>
          <w:tcPr>
            <w:tcW w:w="1339" w:type="dxa"/>
            <w:shd w:val="clear" w:color="auto" w:fill="auto"/>
            <w:vAlign w:val="top"/>
          </w:tcPr>
          <w:p w14:paraId="0CBBC00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241D587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42598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704E007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w:t>
            </w:r>
          </w:p>
        </w:tc>
        <w:tc>
          <w:tcPr>
            <w:tcW w:w="3825" w:type="dxa"/>
            <w:shd w:val="clear" w:color="auto" w:fill="auto"/>
            <w:vAlign w:val="top"/>
          </w:tcPr>
          <w:p w14:paraId="734EEED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立杆</w:t>
            </w:r>
          </w:p>
        </w:tc>
        <w:tc>
          <w:tcPr>
            <w:tcW w:w="1339" w:type="dxa"/>
            <w:shd w:val="clear" w:color="auto" w:fill="auto"/>
            <w:vAlign w:val="top"/>
          </w:tcPr>
          <w:p w14:paraId="2ED9ACA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66DCD79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345CF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095DF3D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w:t>
            </w:r>
          </w:p>
        </w:tc>
        <w:tc>
          <w:tcPr>
            <w:tcW w:w="3825" w:type="dxa"/>
            <w:shd w:val="clear" w:color="auto" w:fill="auto"/>
            <w:vAlign w:val="top"/>
          </w:tcPr>
          <w:p w14:paraId="40C72B0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346°平衡臂</w:t>
            </w:r>
          </w:p>
        </w:tc>
        <w:tc>
          <w:tcPr>
            <w:tcW w:w="1339" w:type="dxa"/>
            <w:shd w:val="clear" w:color="auto" w:fill="auto"/>
            <w:vAlign w:val="top"/>
          </w:tcPr>
          <w:p w14:paraId="13E9B8F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22F3181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64544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04FE215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w:t>
            </w:r>
          </w:p>
        </w:tc>
        <w:tc>
          <w:tcPr>
            <w:tcW w:w="3825" w:type="dxa"/>
            <w:shd w:val="clear" w:color="auto" w:fill="auto"/>
            <w:vAlign w:val="top"/>
          </w:tcPr>
          <w:p w14:paraId="7C6424C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灯头</w:t>
            </w:r>
          </w:p>
        </w:tc>
        <w:tc>
          <w:tcPr>
            <w:tcW w:w="1339" w:type="dxa"/>
            <w:shd w:val="clear" w:color="auto" w:fill="auto"/>
            <w:vAlign w:val="top"/>
          </w:tcPr>
          <w:p w14:paraId="694460F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5F39A0D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793AE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08351E9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top"/>
          </w:tcPr>
          <w:p w14:paraId="1F54FCC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合格证</w:t>
            </w:r>
          </w:p>
        </w:tc>
        <w:tc>
          <w:tcPr>
            <w:tcW w:w="1339" w:type="dxa"/>
            <w:shd w:val="clear" w:color="auto" w:fill="auto"/>
            <w:vAlign w:val="top"/>
          </w:tcPr>
          <w:p w14:paraId="7C9AD72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00B7EB7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张</w:t>
            </w:r>
          </w:p>
        </w:tc>
      </w:tr>
      <w:tr w14:paraId="2EDE3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62C1EA7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6</w:t>
            </w:r>
          </w:p>
        </w:tc>
        <w:tc>
          <w:tcPr>
            <w:tcW w:w="3825" w:type="dxa"/>
            <w:shd w:val="clear" w:color="auto" w:fill="auto"/>
            <w:vAlign w:val="top"/>
          </w:tcPr>
          <w:p w14:paraId="4137507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使用说明书</w:t>
            </w:r>
          </w:p>
        </w:tc>
        <w:tc>
          <w:tcPr>
            <w:tcW w:w="1339" w:type="dxa"/>
            <w:shd w:val="clear" w:color="auto" w:fill="auto"/>
            <w:vAlign w:val="top"/>
          </w:tcPr>
          <w:p w14:paraId="38C14D2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67DB897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本</w:t>
            </w:r>
          </w:p>
        </w:tc>
      </w:tr>
      <w:tr w14:paraId="77353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23AD16E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7</w:t>
            </w:r>
          </w:p>
        </w:tc>
        <w:tc>
          <w:tcPr>
            <w:tcW w:w="3825" w:type="dxa"/>
            <w:shd w:val="clear" w:color="auto" w:fill="auto"/>
            <w:vAlign w:val="top"/>
          </w:tcPr>
          <w:p w14:paraId="7417538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产品保修卡</w:t>
            </w:r>
          </w:p>
        </w:tc>
        <w:tc>
          <w:tcPr>
            <w:tcW w:w="1339" w:type="dxa"/>
            <w:shd w:val="clear" w:color="auto" w:fill="auto"/>
            <w:vAlign w:val="top"/>
          </w:tcPr>
          <w:p w14:paraId="6D20573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4776013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bl>
    <w:p w14:paraId="6D9D1926">
      <w:pPr>
        <w:numPr>
          <w:ilvl w:val="0"/>
          <w:numId w:val="0"/>
        </w:numPr>
        <w:spacing w:line="435" w:lineRule="auto"/>
        <w:ind w:left="397"/>
        <w:rPr>
          <w:rFonts w:hint="eastAsia" w:ascii="宋体" w:hAnsi="宋体" w:eastAsia="宋体" w:cs="宋体"/>
          <w:color w:val="000000" w:themeColor="text1"/>
          <w:sz w:val="24"/>
          <w:highlight w:val="none"/>
          <w14:textFill>
            <w14:solidFill>
              <w14:schemeClr w14:val="tx1"/>
            </w14:solidFill>
          </w14:textFill>
        </w:rPr>
      </w:pPr>
    </w:p>
    <w:p w14:paraId="00714759">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胎儿胎心监护仪（单胎）</w:t>
      </w:r>
    </w:p>
    <w:p w14:paraId="2DCB6A8E">
      <w:pPr>
        <w:numPr>
          <w:ilvl w:val="-1"/>
          <w:numId w:val="0"/>
        </w:numPr>
        <w:autoSpaceDE/>
        <w:autoSpaceDN/>
        <w:bidi w:val="0"/>
        <w:spacing w:line="435" w:lineRule="auto"/>
        <w:ind w:left="420"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（一）功能特点</w:t>
      </w:r>
    </w:p>
    <w:p w14:paraId="4AFA19F5">
      <w:pPr>
        <w:numPr>
          <w:ilvl w:val="0"/>
          <w:numId w:val="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不小于</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12.1寸真彩色大屏幕液晶显示翻转屏，触摸彩屏可选，隐藏式提手。</w:t>
      </w:r>
    </w:p>
    <w:p w14:paraId="6D7393C5">
      <w:pPr>
        <w:numPr>
          <w:ilvl w:val="0"/>
          <w:numId w:val="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监护参数：胎心率(FHR)、宫缩(TOCO)、胎动(FM)。</w:t>
      </w:r>
    </w:p>
    <w:p w14:paraId="1D512DD1">
      <w:pPr>
        <w:numPr>
          <w:ilvl w:val="0"/>
          <w:numId w:val="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多晶片高灵敏度，低超声剂量探头，1.0MHz。</w:t>
      </w:r>
    </w:p>
    <w:p w14:paraId="5496769A">
      <w:pPr>
        <w:numPr>
          <w:ilvl w:val="0"/>
          <w:numId w:val="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具有胎儿监护自动诊断功能，可对胎心半曲线的一过性变化做出诊断结果，包括：胎动次数、周期性加速次数、非周期性加速次数、周期变异、振幅变异、宫缩间隔时间、宫缩持续时间等。</w:t>
      </w:r>
    </w:p>
    <w:p w14:paraId="24ED4219">
      <w:pPr>
        <w:numPr>
          <w:ilvl w:val="0"/>
          <w:numId w:val="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具有改良Fischer评分功能：系统在自动监护20分钟后，在打印出的胎心率曲线上会自动标注“加速”、“减速”“周期变异”“振幅变异”等临床自动诊断结果，并作出改良Fischer评分结果。</w:t>
      </w:r>
    </w:p>
    <w:p w14:paraId="0A1C0026">
      <w:pPr>
        <w:numPr>
          <w:ilvl w:val="0"/>
          <w:numId w:val="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具有实时分析标注功能：系统在实时监护的过程中对当前胎心率曲线做出精确的胎心率基线诊断以及加速、减速等分析结果进行实时标注。</w:t>
      </w:r>
    </w:p>
    <w:p w14:paraId="124805AD">
      <w:pPr>
        <w:numPr>
          <w:ilvl w:val="0"/>
          <w:numId w:val="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胎心率110-160bpm正常范围区域标识。</w:t>
      </w:r>
    </w:p>
    <w:p w14:paraId="018ADC94">
      <w:pPr>
        <w:numPr>
          <w:ilvl w:val="0"/>
          <w:numId w:val="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48小时数据全患存贮和回放。</w:t>
      </w:r>
    </w:p>
    <w:p w14:paraId="5546AAF1">
      <w:pPr>
        <w:numPr>
          <w:ilvl w:val="0"/>
          <w:numId w:val="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高寿命热阵列打印机，WIBF超过20年，可以实时监护打印或储存内容打印，曲线清晰、细腻。</w:t>
      </w:r>
    </w:p>
    <w:p w14:paraId="74693D4D">
      <w:pPr>
        <w:numPr>
          <w:ilvl w:val="0"/>
          <w:numId w:val="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152mm宽行打印，兼容美国和国际标准。</w:t>
      </w:r>
    </w:p>
    <w:p w14:paraId="062341E0">
      <w:pPr>
        <w:numPr>
          <w:ilvl w:val="0"/>
          <w:numId w:val="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可连续记录打印胎心率、宫缩压曲线及胎儿活动曲线，可设定打印时间，到时自动停止打印。</w:t>
      </w:r>
    </w:p>
    <w:p w14:paraId="197E2DA9">
      <w:pPr>
        <w:numPr>
          <w:ilvl w:val="0"/>
          <w:numId w:val="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采用世界领先DSP技术，真正实现了胎儿心率的实时相关运算和模式识别，保证检测到的胎心率准确，可靠。</w:t>
      </w:r>
    </w:p>
    <w:p w14:paraId="4E20CCBC">
      <w:pPr>
        <w:numPr>
          <w:ilvl w:val="0"/>
          <w:numId w:val="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孕妇用的标准事件标记器。</w:t>
      </w:r>
    </w:p>
    <w:p w14:paraId="13A7CB9A">
      <w:pPr>
        <w:numPr>
          <w:ilvl w:val="0"/>
          <w:numId w:val="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采用编码盘操作，轻松、方便。</w:t>
      </w:r>
    </w:p>
    <w:p w14:paraId="1F536F8A">
      <w:pPr>
        <w:numPr>
          <w:ilvl w:val="0"/>
          <w:numId w:val="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多种报警功能，包括，胎心率过速、过缓报警、监护时间到提示，打印机缺纸报警。</w:t>
      </w:r>
    </w:p>
    <w:p w14:paraId="5BE06AF7">
      <w:pPr>
        <w:numPr>
          <w:ilvl w:val="0"/>
          <w:numId w:val="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具有手动、自动胎动功能。</w:t>
      </w:r>
    </w:p>
    <w:p w14:paraId="28EFA8FF">
      <w:pPr>
        <w:numPr>
          <w:ilvl w:val="0"/>
          <w:numId w:val="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支持有线/无线联网功能，可联入产科中央监护管理系统。</w:t>
      </w:r>
    </w:p>
    <w:p w14:paraId="0156EEDC">
      <w:pPr>
        <w:numPr>
          <w:ilvl w:val="-1"/>
          <w:numId w:val="0"/>
        </w:numPr>
        <w:autoSpaceDE/>
        <w:autoSpaceDN/>
        <w:bidi w:val="0"/>
        <w:spacing w:line="435" w:lineRule="auto"/>
        <w:ind w:left="420"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（二）技术参数</w:t>
      </w:r>
    </w:p>
    <w:p w14:paraId="4B97AF41">
      <w:pPr>
        <w:numPr>
          <w:ilvl w:val="0"/>
          <w:numId w:val="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胎心率超声探头：多晶片、宽波束，脉冲工作方式，高灵敏度</w:t>
      </w:r>
    </w:p>
    <w:p w14:paraId="3BE51711">
      <w:pPr>
        <w:numPr>
          <w:ilvl w:val="0"/>
          <w:numId w:val="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超声强度：&lt;5mw/cm工作频率：1.0MHz</w:t>
      </w:r>
    </w:p>
    <w:p w14:paraId="4DFB0DBF">
      <w:pPr>
        <w:numPr>
          <w:ilvl w:val="0"/>
          <w:numId w:val="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测量范围：65-210bpm</w:t>
      </w:r>
    </w:p>
    <w:p w14:paraId="3E8B8F6E">
      <w:pPr>
        <w:numPr>
          <w:ilvl w:val="0"/>
          <w:numId w:val="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报警范围：上限：160、170、180、190bpm，下限：90、100、110、120bpm</w:t>
      </w:r>
    </w:p>
    <w:p w14:paraId="3C6891BC">
      <w:pPr>
        <w:numPr>
          <w:ilvl w:val="0"/>
          <w:numId w:val="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分辨率：±1BPM</w:t>
      </w:r>
    </w:p>
    <w:p w14:paraId="567C600B">
      <w:pPr>
        <w:numPr>
          <w:ilvl w:val="0"/>
          <w:numId w:val="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精度：±1BPM</w:t>
      </w:r>
    </w:p>
    <w:p w14:paraId="0FD28354">
      <w:pPr>
        <w:numPr>
          <w:ilvl w:val="0"/>
          <w:numId w:val="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宫缩压力测量范围：0-100压力单位</w:t>
      </w:r>
    </w:p>
    <w:p w14:paraId="31B97D4B">
      <w:pPr>
        <w:numPr>
          <w:ilvl w:val="0"/>
          <w:numId w:val="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动手动或自动胎动</w:t>
      </w:r>
    </w:p>
    <w:p w14:paraId="499B48D9">
      <w:pPr>
        <w:numPr>
          <w:ilvl w:val="0"/>
          <w:numId w:val="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电源/功率：AC220V±20%，50Hz/45VA</w:t>
      </w:r>
    </w:p>
    <w:p w14:paraId="0C66904D">
      <w:pPr>
        <w:numPr>
          <w:ilvl w:val="0"/>
          <w:numId w:val="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工作环境温度：0-70℃，相对温度：10-80%</w:t>
      </w:r>
    </w:p>
    <w:p w14:paraId="683A46C4">
      <w:pPr>
        <w:numPr>
          <w:ilvl w:val="-1"/>
          <w:numId w:val="0"/>
        </w:numPr>
        <w:autoSpaceDE/>
        <w:autoSpaceDN/>
        <w:bidi w:val="0"/>
        <w:spacing w:line="435" w:lineRule="auto"/>
        <w:ind w:left="420"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（三）配置清单（作为实现设备功能的配置参考，不作为评审因素）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8"/>
        <w:gridCol w:w="3825"/>
        <w:gridCol w:w="1339"/>
        <w:gridCol w:w="1215"/>
      </w:tblGrid>
      <w:tr w14:paraId="08FC8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4006EF0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3825" w:type="dxa"/>
            <w:shd w:val="clear" w:color="auto" w:fill="auto"/>
            <w:vAlign w:val="center"/>
          </w:tcPr>
          <w:p w14:paraId="05B0A5B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4A41DEF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483C8D2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1B321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4940E85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34225D8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主机</w:t>
            </w:r>
          </w:p>
        </w:tc>
        <w:tc>
          <w:tcPr>
            <w:tcW w:w="1339" w:type="dxa"/>
            <w:shd w:val="clear" w:color="auto" w:fill="auto"/>
            <w:vAlign w:val="top"/>
          </w:tcPr>
          <w:p w14:paraId="1BD2EAE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0B14915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7AAFC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7D7A589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top"/>
          </w:tcPr>
          <w:p w14:paraId="2AEF9EF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胎心探头</w:t>
            </w:r>
          </w:p>
        </w:tc>
        <w:tc>
          <w:tcPr>
            <w:tcW w:w="1339" w:type="dxa"/>
            <w:shd w:val="clear" w:color="auto" w:fill="auto"/>
            <w:vAlign w:val="top"/>
          </w:tcPr>
          <w:p w14:paraId="6FD1DD4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30D1E91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6CB3A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2F17C9C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top"/>
          </w:tcPr>
          <w:p w14:paraId="409D89D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宫缩探头</w:t>
            </w:r>
          </w:p>
        </w:tc>
        <w:tc>
          <w:tcPr>
            <w:tcW w:w="1339" w:type="dxa"/>
            <w:shd w:val="clear" w:color="auto" w:fill="auto"/>
            <w:vAlign w:val="top"/>
          </w:tcPr>
          <w:p w14:paraId="7147C4D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591C147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79AD0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75EB76F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3825" w:type="dxa"/>
            <w:shd w:val="clear" w:color="auto" w:fill="auto"/>
            <w:vAlign w:val="top"/>
          </w:tcPr>
          <w:p w14:paraId="5EF5CB8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胎动探头</w:t>
            </w:r>
          </w:p>
        </w:tc>
        <w:tc>
          <w:tcPr>
            <w:tcW w:w="1339" w:type="dxa"/>
            <w:shd w:val="clear" w:color="auto" w:fill="auto"/>
            <w:vAlign w:val="top"/>
          </w:tcPr>
          <w:p w14:paraId="6F1EBFB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2FE89D5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3DAB1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6D5467B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top"/>
          </w:tcPr>
          <w:p w14:paraId="7E279ED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腹带</w:t>
            </w:r>
          </w:p>
        </w:tc>
        <w:tc>
          <w:tcPr>
            <w:tcW w:w="1339" w:type="dxa"/>
            <w:shd w:val="clear" w:color="auto" w:fill="auto"/>
            <w:vAlign w:val="top"/>
          </w:tcPr>
          <w:p w14:paraId="21C79CB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auto"/>
            <w:vAlign w:val="top"/>
          </w:tcPr>
          <w:p w14:paraId="1D6C7C6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条</w:t>
            </w:r>
          </w:p>
        </w:tc>
      </w:tr>
    </w:tbl>
    <w:p w14:paraId="07B6AA96">
      <w:pPr>
        <w:numPr>
          <w:ilvl w:val="0"/>
          <w:numId w:val="0"/>
        </w:numPr>
        <w:spacing w:line="435" w:lineRule="auto"/>
        <w:ind w:left="397"/>
        <w:rPr>
          <w:rFonts w:hint="eastAsia" w:ascii="宋体" w:hAnsi="宋体" w:eastAsia="宋体" w:cs="宋体"/>
          <w:color w:val="000000" w:themeColor="text1"/>
          <w:sz w:val="24"/>
          <w:highlight w:val="none"/>
          <w14:textFill>
            <w14:solidFill>
              <w14:schemeClr w14:val="tx1"/>
            </w14:solidFill>
          </w14:textFill>
        </w:rPr>
      </w:pPr>
    </w:p>
    <w:p w14:paraId="1C67FF9B">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婴儿辐射保暖台</w:t>
      </w:r>
    </w:p>
    <w:p w14:paraId="439ADA77">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▲床垫可360°旋转，为临床提供最佳操作方位。</w:t>
      </w:r>
    </w:p>
    <w:p w14:paraId="055B3A04">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床垫具备防水解压性能，降低患儿褥疮滋生率，控制感染。</w:t>
      </w:r>
    </w:p>
    <w:p w14:paraId="4AC89FB9">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床垫最大承重</w:t>
      </w:r>
      <w:r>
        <w:rPr>
          <w:rFonts w:hint="eastAsia" w:ascii="宋体" w:hAnsi="宋体" w:cs="宋体"/>
          <w:b w:val="0"/>
          <w:bCs w:val="0"/>
          <w:color w:val="000000" w:themeColor="text1"/>
          <w:sz w:val="24"/>
          <w:highlight w:val="none"/>
          <w:lang w:val="en-US" w:eastAsia="zh-CN"/>
          <w14:textFill>
            <w14:solidFill>
              <w14:schemeClr w14:val="tx1"/>
            </w14:solidFill>
          </w14:textFill>
        </w:rPr>
        <w:t>约</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13.6kg。如果床面没有处于水平状态影响称重，设备将提示调整床面于水平位，可以使用床面水平标尺标称床面的水平。</w:t>
      </w:r>
    </w:p>
    <w:p w14:paraId="3AECF086">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▲球面反射加热体设计，提供沙漏式加热路径。提供全面的床面辐射热能，削减旁侧的多余热辐射，使床边执行X光拍片甚至手术操作的医护人员头顶不致过热。</w:t>
      </w:r>
    </w:p>
    <w:p w14:paraId="5C853CF3">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流线型外观设计，不论进行X光拍片还是做手术，保暖台加热体都不会发生遮挡，同时也无需旋转解热体，无需中断对婴儿的辐射热。</w:t>
      </w:r>
    </w:p>
    <w:p w14:paraId="451C3B7B">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▲微电脑控制单元可集成控制设备的各项性能，具有6.5英寸中央彩色显示器，显示数据。</w:t>
      </w:r>
    </w:p>
    <w:p w14:paraId="5275BD67">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微电脑控制系统，包括人工模式和肤温模式两种温控模式。人工模式：加热体部件功率360W，热量输出0-100%，5%增量。肤温模式：34-37.5℃，0.1℃增量；温度测量精确度在±0.3℃；温度探头的测量范围30-42℃，分辨率为±0.1℃。</w:t>
      </w:r>
    </w:p>
    <w:p w14:paraId="20B0D715">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设备具备预热模式，100%功率快速升高床面温度，预热时间≤3分钟。</w:t>
      </w:r>
    </w:p>
    <w:p w14:paraId="767A2215">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具备计时器，可提供声音提示。</w:t>
      </w:r>
    </w:p>
    <w:p w14:paraId="072B2872">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床体可升降。</w:t>
      </w:r>
    </w:p>
    <w:p w14:paraId="4E62BF8C">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床体可倾斜，倾斜范围是连续的±11°，精准度偏离±1°。</w:t>
      </w:r>
    </w:p>
    <w:p w14:paraId="375EFF3F">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床面侧板可拆卸。</w:t>
      </w:r>
    </w:p>
    <w:p w14:paraId="2C641F88">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声光双级报警，包括检查婴儿、检查婴儿-停止加热、婴儿温度低、婴儿温度高、确认探头插孔连接、温度探头故障等报警。音量可调。提供触摸式和感应式两种静音方式。</w:t>
      </w:r>
    </w:p>
    <w:p w14:paraId="20135B0E">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温度(肤温和设定温度)、加热功率、血氧饱和度等数据均可存储并查看趋势，提供图形趋势显示。</w:t>
      </w:r>
    </w:p>
    <w:p w14:paraId="1A1807C3">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配置有2个淡光卤素观察灯，发出柔和光线用于观察婴儿，亮度可调。</w:t>
      </w:r>
    </w:p>
    <w:p w14:paraId="08733C91">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配置有一个聚光检查灯，检查灯光斑可在床垫任何位置定位，利于临床进行精细操作。</w:t>
      </w:r>
    </w:p>
    <w:p w14:paraId="57EF36D4">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▲配置有手动遥感静音功能，当发生报警时，无需触碰机器就能快速静音。</w:t>
      </w:r>
    </w:p>
    <w:p w14:paraId="37609812">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配置存储抽屉，方便存储物品。</w:t>
      </w:r>
    </w:p>
    <w:p w14:paraId="211B11CB">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配有内置电子秤，测量范围不小于300-7999克，允许误差±10g。</w:t>
      </w:r>
    </w:p>
    <w:p w14:paraId="1A966A30">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整机可徒手拆卸，清洁简单，具备导轨系统可无工具安装输液架、仪器架等附件。</w:t>
      </w:r>
    </w:p>
    <w:p w14:paraId="1FC40A8F">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内置血氧饱和度监测，用于监测呼吸复苏过程中的血氧的数值、波形以及趋势变化。</w:t>
      </w:r>
    </w:p>
    <w:p w14:paraId="404F9CCA">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血氧饱和度模块测量范围在30-100%，70-100%之间的精确度为±3个数字。同时提供脉率的监测，监测范围在25-240bpm，精确度为静止状态±3bpm，运动干扰下±5bpm。</w:t>
      </w:r>
    </w:p>
    <w:p w14:paraId="7876265D">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内置T-Piece呼吸复苏系统。最大输入压强40-75pai，最大输入流量701pm，输出气道压力计监测范围-10～80cmH20，精确度±5%。T-piece呼吸复苏系统还配置PIP过压保护模块，0-30cmH20，&gt;30cmH20需手动触发，最高过压保护为45cmH20，气体流量最大为15lpm。内置负压吸引器，抽吸压力在0-150mmHg，精确度在±5%。</w:t>
      </w:r>
    </w:p>
    <w:p w14:paraId="6B6D7CE7">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窒息复苏系统可选配空氧混合器和气瓶流量表及气瓶轭。空氧混合氧分数在21-100%，±5%精确度。</w:t>
      </w:r>
    </w:p>
    <w:p w14:paraId="5B8CF456">
      <w:pPr>
        <w:numPr>
          <w:ilvl w:val="0"/>
          <w:numId w:val="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8"/>
        <w:gridCol w:w="3825"/>
        <w:gridCol w:w="1339"/>
        <w:gridCol w:w="1215"/>
      </w:tblGrid>
      <w:tr w14:paraId="361E4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252768A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3825" w:type="dxa"/>
            <w:shd w:val="clear" w:color="auto" w:fill="auto"/>
            <w:vAlign w:val="center"/>
          </w:tcPr>
          <w:p w14:paraId="1E8768D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6BFCC8E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00A3C88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5AE64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6BEA4A5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p>
        </w:tc>
        <w:tc>
          <w:tcPr>
            <w:tcW w:w="3825" w:type="dxa"/>
            <w:shd w:val="clear" w:color="auto" w:fill="auto"/>
            <w:vAlign w:val="top"/>
          </w:tcPr>
          <w:p w14:paraId="1775452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电子秤</w:t>
            </w:r>
          </w:p>
        </w:tc>
        <w:tc>
          <w:tcPr>
            <w:tcW w:w="1339" w:type="dxa"/>
            <w:shd w:val="clear" w:color="auto" w:fill="auto"/>
            <w:vAlign w:val="top"/>
          </w:tcPr>
          <w:p w14:paraId="37D091D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1B80093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0A74F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1D95D05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w:t>
            </w:r>
          </w:p>
        </w:tc>
        <w:tc>
          <w:tcPr>
            <w:tcW w:w="3825" w:type="dxa"/>
            <w:shd w:val="clear" w:color="auto" w:fill="auto"/>
            <w:vAlign w:val="top"/>
          </w:tcPr>
          <w:p w14:paraId="567EE13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输液架</w:t>
            </w:r>
          </w:p>
        </w:tc>
        <w:tc>
          <w:tcPr>
            <w:tcW w:w="1339" w:type="dxa"/>
            <w:shd w:val="clear" w:color="auto" w:fill="auto"/>
            <w:vAlign w:val="top"/>
          </w:tcPr>
          <w:p w14:paraId="66CCF8A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29BA281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020A0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417E868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w:t>
            </w:r>
          </w:p>
        </w:tc>
        <w:tc>
          <w:tcPr>
            <w:tcW w:w="3825" w:type="dxa"/>
            <w:shd w:val="clear" w:color="auto" w:fill="auto"/>
            <w:vAlign w:val="top"/>
          </w:tcPr>
          <w:p w14:paraId="4A36113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氧气管路</w:t>
            </w:r>
          </w:p>
        </w:tc>
        <w:tc>
          <w:tcPr>
            <w:tcW w:w="1339" w:type="dxa"/>
            <w:shd w:val="clear" w:color="auto" w:fill="auto"/>
            <w:vAlign w:val="top"/>
          </w:tcPr>
          <w:p w14:paraId="69087E9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7E50F56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4D2CF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74DA995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w:t>
            </w:r>
          </w:p>
        </w:tc>
        <w:tc>
          <w:tcPr>
            <w:tcW w:w="3825" w:type="dxa"/>
            <w:shd w:val="clear" w:color="auto" w:fill="auto"/>
            <w:vAlign w:val="top"/>
          </w:tcPr>
          <w:p w14:paraId="10FAF13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空气管路</w:t>
            </w:r>
          </w:p>
        </w:tc>
        <w:tc>
          <w:tcPr>
            <w:tcW w:w="1339" w:type="dxa"/>
            <w:shd w:val="clear" w:color="auto" w:fill="auto"/>
            <w:vAlign w:val="top"/>
          </w:tcPr>
          <w:p w14:paraId="6BD4322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76616D3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542DC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4AF9A60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top"/>
          </w:tcPr>
          <w:p w14:paraId="19A16E3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复苏系统</w:t>
            </w:r>
          </w:p>
        </w:tc>
        <w:tc>
          <w:tcPr>
            <w:tcW w:w="1339" w:type="dxa"/>
            <w:shd w:val="clear" w:color="auto" w:fill="auto"/>
            <w:vAlign w:val="top"/>
          </w:tcPr>
          <w:p w14:paraId="3E50D99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0CC21E6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bl>
    <w:p w14:paraId="38E4D194">
      <w:pPr>
        <w:numPr>
          <w:ilvl w:val="0"/>
          <w:numId w:val="0"/>
        </w:numPr>
        <w:spacing w:line="435" w:lineRule="auto"/>
        <w:ind w:left="397"/>
        <w:rPr>
          <w:rFonts w:hint="eastAsia" w:ascii="宋体" w:hAnsi="宋体" w:eastAsia="宋体" w:cs="宋体"/>
          <w:color w:val="000000" w:themeColor="text1"/>
          <w:sz w:val="24"/>
          <w:highlight w:val="none"/>
          <w14:textFill>
            <w14:solidFill>
              <w14:schemeClr w14:val="tx1"/>
            </w14:solidFill>
          </w14:textFill>
        </w:rPr>
      </w:pPr>
    </w:p>
    <w:p w14:paraId="580B570C">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空气消毒机</w:t>
      </w:r>
    </w:p>
    <w:p w14:paraId="64F901E3">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消毒因子：等离子体。</w:t>
      </w:r>
    </w:p>
    <w:p w14:paraId="4DB0C6D2">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特定适用空间体积≤100</w:t>
      </w:r>
      <w:r>
        <w:rPr>
          <w:rFonts w:hint="eastAsia" w:ascii="宋体" w:hAnsi="宋体" w:cs="宋体"/>
          <w:b w:val="0"/>
          <w:bCs w:val="0"/>
          <w:color w:val="000000" w:themeColor="text1"/>
          <w:sz w:val="24"/>
          <w:highlight w:val="none"/>
          <w:lang w:val="en-US" w:eastAsia="zh-CN"/>
          <w14:textFill>
            <w14:solidFill>
              <w14:schemeClr w14:val="tx1"/>
            </w14:solidFill>
          </w14:textFill>
        </w:rPr>
        <w:t>m³</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w:t>
      </w:r>
    </w:p>
    <w:p w14:paraId="41F4469D">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安装方式：壁挂式安装。</w:t>
      </w:r>
    </w:p>
    <w:p w14:paraId="1ACDD78A">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额定输入功率≤55W，工作电源环境：220V±22V50Hz±1Hz。</w:t>
      </w:r>
    </w:p>
    <w:p w14:paraId="264D8463">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循环风量≥800m3/h。</w:t>
      </w:r>
    </w:p>
    <w:p w14:paraId="470C210E">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等离子体密度分布≥2.9X1017m-3。</w:t>
      </w:r>
    </w:p>
    <w:p w14:paraId="34C8FF5A">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臭氧泄漏量≤0.003mg/m3。</w:t>
      </w:r>
    </w:p>
    <w:p w14:paraId="230F7F3F">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等离子体空气消毒机内部不得装有中、高效过滤器和紫外线杀菌灯，符合WS/T648-2019《空气消毒机通用卫生要求》第6.4.2条。</w:t>
      </w:r>
    </w:p>
    <w:p w14:paraId="2AFFAF45">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设备电源安全性：保护接地阻抗≤0.1Ω。</w:t>
      </w:r>
    </w:p>
    <w:p w14:paraId="0EA50687">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设备对白色葡萄球菌(8032)进行60Min消毒作业后的平均杀灭率≥99.95%。</w:t>
      </w:r>
    </w:p>
    <w:p w14:paraId="35716149">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设备对白色葡萄球菌(8032)进行60Min消毒作业后的菌数≤30(cfu/m3)。</w:t>
      </w:r>
    </w:p>
    <w:p w14:paraId="0B86C3F9">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设备对100m3空间作业120min后，≥0.5μm悬浮粒子数≤1.7x10^6(粒/m3)。</w:t>
      </w:r>
    </w:p>
    <w:p w14:paraId="58BEB4ED">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设备对毒株A/PR8/34进行60min消毒作业后去除率≥99.9%。</w:t>
      </w:r>
    </w:p>
    <w:p w14:paraId="4AE15A99">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设备对大肠杆菌进行60Min消毒作业后杀灭率≥99.92%。</w:t>
      </w:r>
    </w:p>
    <w:p w14:paraId="264F9B6D">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设备对金黄色葡萄球菌进行60Min消毒作业后杀灭率≥99.92%。</w:t>
      </w:r>
    </w:p>
    <w:p w14:paraId="5E3FBB6E">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设备对白色念珠菌进行60Min消毒作业后杀灭率≥99.92%。</w:t>
      </w:r>
    </w:p>
    <w:p w14:paraId="4043762E">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设备对肺炎克雷伯氏菌进行60Min消毒作业后杀灭率≥99.92%。</w:t>
      </w:r>
    </w:p>
    <w:p w14:paraId="0B79D3F6">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设备对黑曲霉菌进行60min消毒作业后杀灭率≥99.9%。</w:t>
      </w:r>
    </w:p>
    <w:p w14:paraId="100E52D5">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设备对冠状病毒(HCoV-229E)进行60min消毒作业后杀灭率≥99.99%。</w:t>
      </w:r>
    </w:p>
    <w:p w14:paraId="4EC2F4B2">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运行时可显示工作模式、消毒剩余时间、风速、湿度、温度等信息。</w:t>
      </w:r>
    </w:p>
    <w:p w14:paraId="35C6D278">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具有滤网过期、风机故障、等离子故障提示。</w:t>
      </w:r>
    </w:p>
    <w:p w14:paraId="599F63FD">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支持NB协议连接，具备主动发射网络和连接网络功能。</w:t>
      </w:r>
    </w:p>
    <w:p w14:paraId="7894B3E1">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具备传输空间地理位置的功能，包括所处楼层、科室。</w:t>
      </w:r>
    </w:p>
    <w:p w14:paraId="5D7665D6">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具备传输设备运行状态、生命状态的功能。</w:t>
      </w:r>
    </w:p>
    <w:p w14:paraId="73512FE5">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具备传输设备消毒记录的功能。</w:t>
      </w:r>
    </w:p>
    <w:p w14:paraId="03742EC1">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具备传输故障报警、保养提示的功能。</w:t>
      </w:r>
    </w:p>
    <w:p w14:paraId="2B04870C">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支持设备信息、消毒记录等数据在管理平台的记录和导出。</w:t>
      </w:r>
    </w:p>
    <w:p w14:paraId="4743B945">
      <w:pPr>
        <w:numPr>
          <w:ilvl w:val="0"/>
          <w:numId w:val="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4C46F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4FF0F0C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3825" w:type="dxa"/>
            <w:shd w:val="clear" w:color="auto" w:fill="auto"/>
            <w:vAlign w:val="center"/>
          </w:tcPr>
          <w:p w14:paraId="5BB7C71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17C85FF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08B5CB7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16BF4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6ABA33D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p>
        </w:tc>
        <w:tc>
          <w:tcPr>
            <w:tcW w:w="3825" w:type="dxa"/>
            <w:shd w:val="clear" w:color="auto" w:fill="auto"/>
            <w:vAlign w:val="top"/>
          </w:tcPr>
          <w:p w14:paraId="7EAB5EC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主控板D03</w:t>
            </w:r>
          </w:p>
        </w:tc>
        <w:tc>
          <w:tcPr>
            <w:tcW w:w="1339" w:type="dxa"/>
            <w:shd w:val="clear" w:color="auto" w:fill="auto"/>
            <w:vAlign w:val="top"/>
          </w:tcPr>
          <w:p w14:paraId="236EC84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1004695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58CE5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EF6688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w:t>
            </w:r>
          </w:p>
        </w:tc>
        <w:tc>
          <w:tcPr>
            <w:tcW w:w="3825" w:type="dxa"/>
            <w:shd w:val="clear" w:color="auto" w:fill="auto"/>
            <w:vAlign w:val="top"/>
          </w:tcPr>
          <w:p w14:paraId="4B47566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LCD显示屏</w:t>
            </w:r>
          </w:p>
        </w:tc>
        <w:tc>
          <w:tcPr>
            <w:tcW w:w="1339" w:type="dxa"/>
            <w:shd w:val="clear" w:color="auto" w:fill="auto"/>
            <w:vAlign w:val="top"/>
          </w:tcPr>
          <w:p w14:paraId="58CE733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448C45B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块</w:t>
            </w:r>
          </w:p>
        </w:tc>
      </w:tr>
      <w:tr w14:paraId="56B32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F494FE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w:t>
            </w:r>
          </w:p>
        </w:tc>
        <w:tc>
          <w:tcPr>
            <w:tcW w:w="3825" w:type="dxa"/>
            <w:shd w:val="clear" w:color="auto" w:fill="auto"/>
            <w:vAlign w:val="top"/>
          </w:tcPr>
          <w:p w14:paraId="022457E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等离子体发生器</w:t>
            </w:r>
          </w:p>
        </w:tc>
        <w:tc>
          <w:tcPr>
            <w:tcW w:w="1339" w:type="dxa"/>
            <w:shd w:val="clear" w:color="auto" w:fill="auto"/>
            <w:vAlign w:val="top"/>
          </w:tcPr>
          <w:p w14:paraId="1E244AD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1949DA3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34AC7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4E2CB7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w:t>
            </w:r>
          </w:p>
        </w:tc>
        <w:tc>
          <w:tcPr>
            <w:tcW w:w="3825" w:type="dxa"/>
            <w:shd w:val="clear" w:color="auto" w:fill="auto"/>
            <w:vAlign w:val="top"/>
          </w:tcPr>
          <w:p w14:paraId="697B570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KJFB套装电极</w:t>
            </w:r>
          </w:p>
        </w:tc>
        <w:tc>
          <w:tcPr>
            <w:tcW w:w="1339" w:type="dxa"/>
            <w:shd w:val="clear" w:color="auto" w:fill="auto"/>
            <w:vAlign w:val="top"/>
          </w:tcPr>
          <w:p w14:paraId="5E9C9D6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0A97860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600CE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5F79E34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top"/>
          </w:tcPr>
          <w:p w14:paraId="3BCC647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电机</w:t>
            </w:r>
          </w:p>
        </w:tc>
        <w:tc>
          <w:tcPr>
            <w:tcW w:w="1339" w:type="dxa"/>
            <w:shd w:val="clear" w:color="auto" w:fill="auto"/>
            <w:vAlign w:val="top"/>
          </w:tcPr>
          <w:p w14:paraId="5212B48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1818F8C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7FB5A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4F41B4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6</w:t>
            </w:r>
          </w:p>
        </w:tc>
        <w:tc>
          <w:tcPr>
            <w:tcW w:w="3825" w:type="dxa"/>
            <w:shd w:val="clear" w:color="auto" w:fill="auto"/>
            <w:vAlign w:val="top"/>
          </w:tcPr>
          <w:p w14:paraId="7FA9546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温湿度传感器</w:t>
            </w:r>
          </w:p>
        </w:tc>
        <w:tc>
          <w:tcPr>
            <w:tcW w:w="1339" w:type="dxa"/>
            <w:shd w:val="clear" w:color="auto" w:fill="auto"/>
            <w:vAlign w:val="top"/>
          </w:tcPr>
          <w:p w14:paraId="600A934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7398AC1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428AC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00DED3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7</w:t>
            </w:r>
          </w:p>
        </w:tc>
        <w:tc>
          <w:tcPr>
            <w:tcW w:w="3825" w:type="dxa"/>
            <w:shd w:val="clear" w:color="auto" w:fill="auto"/>
            <w:vAlign w:val="top"/>
          </w:tcPr>
          <w:p w14:paraId="4277130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NB-IoT无线数据终端</w:t>
            </w:r>
          </w:p>
        </w:tc>
        <w:tc>
          <w:tcPr>
            <w:tcW w:w="1339" w:type="dxa"/>
            <w:shd w:val="clear" w:color="auto" w:fill="auto"/>
            <w:vAlign w:val="top"/>
          </w:tcPr>
          <w:p w14:paraId="2A6BEC2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6966D1E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件</w:t>
            </w:r>
          </w:p>
        </w:tc>
      </w:tr>
    </w:tbl>
    <w:p w14:paraId="15CD0E2E">
      <w:pPr>
        <w:numPr>
          <w:ilvl w:val="0"/>
          <w:numId w:val="0"/>
        </w:numPr>
        <w:spacing w:line="435" w:lineRule="auto"/>
        <w:ind w:left="397"/>
        <w:rPr>
          <w:rFonts w:hint="eastAsia" w:ascii="宋体" w:hAnsi="宋体" w:eastAsia="宋体" w:cs="宋体"/>
          <w:color w:val="000000" w:themeColor="text1"/>
          <w:sz w:val="24"/>
          <w:highlight w:val="none"/>
          <w14:textFill>
            <w14:solidFill>
              <w14:schemeClr w14:val="tx1"/>
            </w14:solidFill>
          </w14:textFill>
        </w:rPr>
      </w:pPr>
    </w:p>
    <w:p w14:paraId="63047887">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胎心多普勒</w:t>
      </w:r>
    </w:p>
    <w:p w14:paraId="642C2DEF">
      <w:pPr>
        <w:numPr>
          <w:ilvl w:val="0"/>
          <w:numId w:val="1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主要用于对孕龄在12周以后的胎儿心率的检测。</w:t>
      </w:r>
    </w:p>
    <w:p w14:paraId="70426527">
      <w:pPr>
        <w:numPr>
          <w:ilvl w:val="0"/>
          <w:numId w:val="1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采用DSP技术、更先进、更精确。</w:t>
      </w:r>
    </w:p>
    <w:p w14:paraId="3615D403">
      <w:pPr>
        <w:numPr>
          <w:ilvl w:val="0"/>
          <w:numId w:val="1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高品质大功率输出，声音洪亮、清晰。</w:t>
      </w:r>
    </w:p>
    <w:p w14:paraId="535DF58F">
      <w:pPr>
        <w:numPr>
          <w:ilvl w:val="0"/>
          <w:numId w:val="1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宽波束、灵敏度高、采用杂音滤除技术。综合灵敏度：在距探头表面200mm距离时综合灵敏度≥90db。</w:t>
      </w:r>
    </w:p>
    <w:p w14:paraId="424EDAEF">
      <w:pPr>
        <w:numPr>
          <w:ilvl w:val="0"/>
          <w:numId w:val="1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胎心率超限警示。</w:t>
      </w:r>
    </w:p>
    <w:p w14:paraId="0494576A">
      <w:pPr>
        <w:numPr>
          <w:ilvl w:val="0"/>
          <w:numId w:val="1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低超声声输出功率、完全放心监听胎心率。</w:t>
      </w:r>
    </w:p>
    <w:p w14:paraId="0DB266C9">
      <w:pPr>
        <w:numPr>
          <w:ilvl w:val="0"/>
          <w:numId w:val="1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LED大屏显示、白色背光、可同时显示瞬时胎心率和平均胎心率。</w:t>
      </w:r>
    </w:p>
    <w:p w14:paraId="62F1F63E">
      <w:pPr>
        <w:numPr>
          <w:ilvl w:val="0"/>
          <w:numId w:val="1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充电指示、充满指示、欠电指示。</w:t>
      </w:r>
    </w:p>
    <w:p w14:paraId="41B832E6">
      <w:pPr>
        <w:numPr>
          <w:ilvl w:val="0"/>
          <w:numId w:val="1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可自动关机。</w:t>
      </w:r>
    </w:p>
    <w:p w14:paraId="4B772D8B">
      <w:pPr>
        <w:numPr>
          <w:ilvl w:val="0"/>
          <w:numId w:val="1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主要技术指标：</w:t>
      </w:r>
    </w:p>
    <w:p w14:paraId="66EA927A">
      <w:pPr>
        <w:numPr>
          <w:ilvl w:val="1"/>
          <w:numId w:val="10"/>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超声工作频率fw:3.0MHz，工作频率与标准频率的偏差小于±10%</w:t>
      </w:r>
    </w:p>
    <w:p w14:paraId="33335608">
      <w:pPr>
        <w:numPr>
          <w:ilvl w:val="1"/>
          <w:numId w:val="10"/>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超声输出强度：&lt;10mW/cm</w:t>
      </w:r>
    </w:p>
    <w:p w14:paraId="49C771A0">
      <w:pPr>
        <w:numPr>
          <w:ilvl w:val="1"/>
          <w:numId w:val="10"/>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胎心率测量和显示范围：65次/min-210次/min</w:t>
      </w:r>
    </w:p>
    <w:p w14:paraId="489B8943">
      <w:pPr>
        <w:numPr>
          <w:ilvl w:val="1"/>
          <w:numId w:val="10"/>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胎心率测量准确度：误差不超过±2次/min</w:t>
      </w:r>
    </w:p>
    <w:p w14:paraId="07ECB006">
      <w:pPr>
        <w:numPr>
          <w:ilvl w:val="1"/>
          <w:numId w:val="10"/>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空间峰值时间峰值声压：≤1Mpa</w:t>
      </w:r>
    </w:p>
    <w:p w14:paraId="4B1C415E">
      <w:pPr>
        <w:numPr>
          <w:ilvl w:val="1"/>
          <w:numId w:val="10"/>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超声换能器敏感元件的有效面积：≥1.7cm²</w:t>
      </w:r>
    </w:p>
    <w:p w14:paraId="5112F2EE">
      <w:pPr>
        <w:numPr>
          <w:ilvl w:val="1"/>
          <w:numId w:val="10"/>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水性高分子凝胶，声阻抗与人体软组织相近，对皮肤无刺激，对探头无损伤；</w:t>
      </w:r>
    </w:p>
    <w:p w14:paraId="79B4033A">
      <w:pPr>
        <w:numPr>
          <w:ilvl w:val="1"/>
          <w:numId w:val="10"/>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电源：14.4V      镍氢一块</w:t>
      </w:r>
    </w:p>
    <w:p w14:paraId="151DA9C0">
      <w:pPr>
        <w:numPr>
          <w:ilvl w:val="1"/>
          <w:numId w:val="10"/>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连续工作时间：充电电池≥8小时</w:t>
      </w:r>
    </w:p>
    <w:p w14:paraId="3017FEEB">
      <w:pPr>
        <w:numPr>
          <w:ilvl w:val="1"/>
          <w:numId w:val="10"/>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工作温度：5℃-40℃</w:t>
      </w:r>
    </w:p>
    <w:p w14:paraId="5684795C">
      <w:pPr>
        <w:numPr>
          <w:ilvl w:val="1"/>
          <w:numId w:val="10"/>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相对湿度：30%一80%</w:t>
      </w:r>
    </w:p>
    <w:p w14:paraId="1374CFC0">
      <w:pPr>
        <w:numPr>
          <w:ilvl w:val="1"/>
          <w:numId w:val="10"/>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大气压范围：70kPa-106kPa</w:t>
      </w:r>
    </w:p>
    <w:p w14:paraId="30337875">
      <w:pPr>
        <w:numPr>
          <w:ilvl w:val="0"/>
          <w:numId w:val="1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503E6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9E8E89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3825" w:type="dxa"/>
            <w:shd w:val="clear" w:color="auto" w:fill="auto"/>
            <w:vAlign w:val="center"/>
          </w:tcPr>
          <w:p w14:paraId="0825922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5100780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08D35D8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23B8F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4371A9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p>
        </w:tc>
        <w:tc>
          <w:tcPr>
            <w:tcW w:w="3825" w:type="dxa"/>
            <w:shd w:val="clear" w:color="auto" w:fill="auto"/>
            <w:vAlign w:val="top"/>
          </w:tcPr>
          <w:p w14:paraId="6159F43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主机</w:t>
            </w:r>
          </w:p>
        </w:tc>
        <w:tc>
          <w:tcPr>
            <w:tcW w:w="1339" w:type="dxa"/>
            <w:shd w:val="clear" w:color="auto" w:fill="auto"/>
            <w:vAlign w:val="top"/>
          </w:tcPr>
          <w:p w14:paraId="3DBB6C7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230FEAF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18F7B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D21C0D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w:t>
            </w:r>
          </w:p>
        </w:tc>
        <w:tc>
          <w:tcPr>
            <w:tcW w:w="3825" w:type="dxa"/>
            <w:shd w:val="clear" w:color="auto" w:fill="auto"/>
            <w:vAlign w:val="top"/>
          </w:tcPr>
          <w:p w14:paraId="1E8BA79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超声探头</w:t>
            </w:r>
          </w:p>
        </w:tc>
        <w:tc>
          <w:tcPr>
            <w:tcW w:w="1339" w:type="dxa"/>
            <w:shd w:val="clear" w:color="auto" w:fill="auto"/>
            <w:vAlign w:val="top"/>
          </w:tcPr>
          <w:p w14:paraId="04C32A7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23DD88E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只</w:t>
            </w:r>
          </w:p>
        </w:tc>
      </w:tr>
      <w:tr w14:paraId="78300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0A70524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w:t>
            </w:r>
          </w:p>
        </w:tc>
        <w:tc>
          <w:tcPr>
            <w:tcW w:w="3825" w:type="dxa"/>
            <w:shd w:val="clear" w:color="auto" w:fill="auto"/>
            <w:vAlign w:val="top"/>
          </w:tcPr>
          <w:p w14:paraId="75BAD86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充电器</w:t>
            </w:r>
          </w:p>
        </w:tc>
        <w:tc>
          <w:tcPr>
            <w:tcW w:w="1339" w:type="dxa"/>
            <w:shd w:val="clear" w:color="auto" w:fill="auto"/>
            <w:vAlign w:val="top"/>
          </w:tcPr>
          <w:p w14:paraId="5F70F5B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1A3B5C0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只</w:t>
            </w:r>
          </w:p>
        </w:tc>
      </w:tr>
      <w:tr w14:paraId="040E2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678C026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w:t>
            </w:r>
          </w:p>
        </w:tc>
        <w:tc>
          <w:tcPr>
            <w:tcW w:w="3825" w:type="dxa"/>
            <w:shd w:val="clear" w:color="auto" w:fill="auto"/>
            <w:vAlign w:val="top"/>
          </w:tcPr>
          <w:p w14:paraId="3109560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说明书</w:t>
            </w:r>
          </w:p>
        </w:tc>
        <w:tc>
          <w:tcPr>
            <w:tcW w:w="1339" w:type="dxa"/>
            <w:shd w:val="clear" w:color="auto" w:fill="auto"/>
            <w:vAlign w:val="top"/>
          </w:tcPr>
          <w:p w14:paraId="19FEF61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278C7E8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r w14:paraId="26BAF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03743CF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top"/>
          </w:tcPr>
          <w:p w14:paraId="3DD17B2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保修卡</w:t>
            </w:r>
          </w:p>
        </w:tc>
        <w:tc>
          <w:tcPr>
            <w:tcW w:w="1339" w:type="dxa"/>
            <w:shd w:val="clear" w:color="auto" w:fill="auto"/>
            <w:vAlign w:val="top"/>
          </w:tcPr>
          <w:p w14:paraId="3945AF4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280FD7B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bl>
    <w:p w14:paraId="7C3C68E9">
      <w:pPr>
        <w:numPr>
          <w:ilvl w:val="-1"/>
          <w:numId w:val="0"/>
        </w:numPr>
        <w:spacing w:line="435" w:lineRule="auto"/>
        <w:ind w:left="397" w:firstLine="0"/>
        <w:rPr>
          <w:rFonts w:hint="eastAsia" w:ascii="宋体" w:hAnsi="宋体" w:eastAsia="宋体" w:cs="宋体"/>
          <w:color w:val="000000" w:themeColor="text1"/>
          <w:sz w:val="24"/>
          <w:highlight w:val="none"/>
          <w14:textFill>
            <w14:solidFill>
              <w14:schemeClr w14:val="tx1"/>
            </w14:solidFill>
          </w14:textFill>
        </w:rPr>
      </w:pPr>
    </w:p>
    <w:p w14:paraId="422F1CBC">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医用移动车</w:t>
      </w:r>
    </w:p>
    <w:p w14:paraId="15837297">
      <w:pPr>
        <w:numPr>
          <w:ilvl w:val="0"/>
          <w:numId w:val="1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该移位车可使产妇或腿部受伤者能在普通座椅、沙发、轮椅、座便器之间实现安全的转移，同时使护理工作更容易、更安全，大大降低护理人员的工作强度，使得整个过程轻松、愉快。</w:t>
      </w:r>
    </w:p>
    <w:p w14:paraId="6E087145">
      <w:pPr>
        <w:numPr>
          <w:ilvl w:val="0"/>
          <w:numId w:val="1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座板打开方式为：侧滑式。</w:t>
      </w:r>
    </w:p>
    <w:p w14:paraId="2E0F527E">
      <w:pPr>
        <w:numPr>
          <w:ilvl w:val="0"/>
          <w:numId w:val="1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分腿式底盘可更好的与普通座椅、沙发、轮椅、座便器等对接。</w:t>
      </w:r>
    </w:p>
    <w:p w14:paraId="5E97201D">
      <w:pPr>
        <w:numPr>
          <w:ilvl w:val="0"/>
          <w:numId w:val="1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座板侧翻转角度≥：150°</w:t>
      </w:r>
    </w:p>
    <w:p w14:paraId="4F2D4443">
      <w:pPr>
        <w:numPr>
          <w:ilvl w:val="0"/>
          <w:numId w:val="1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推车外形尺寸：780士20(L)*615士15(W)*1070±25(H)</w:t>
      </w:r>
    </w:p>
    <w:p w14:paraId="357B5C00">
      <w:pPr>
        <w:numPr>
          <w:ilvl w:val="0"/>
          <w:numId w:val="1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前轮直径：Φ75mm进口静音轮</w:t>
      </w:r>
    </w:p>
    <w:p w14:paraId="5F791934">
      <w:pPr>
        <w:numPr>
          <w:ilvl w:val="0"/>
          <w:numId w:val="1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后轮直径：Φ100mm带刹车进口静音轮</w:t>
      </w:r>
    </w:p>
    <w:p w14:paraId="5B800B18">
      <w:pPr>
        <w:numPr>
          <w:ilvl w:val="0"/>
          <w:numId w:val="1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推车重量</w:t>
      </w:r>
      <w:r>
        <w:rPr>
          <w:rFonts w:hint="eastAsia" w:ascii="宋体" w:hAnsi="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：25.4kg</w:t>
      </w:r>
    </w:p>
    <w:p w14:paraId="0B7647BF">
      <w:pPr>
        <w:numPr>
          <w:ilvl w:val="0"/>
          <w:numId w:val="1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推车承载重量：≥130kg</w:t>
      </w:r>
    </w:p>
    <w:p w14:paraId="09CEEF4D">
      <w:pPr>
        <w:numPr>
          <w:ilvl w:val="0"/>
          <w:numId w:val="1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材质：铝压铸件</w:t>
      </w:r>
    </w:p>
    <w:p w14:paraId="32A3B9C5">
      <w:pPr>
        <w:numPr>
          <w:ilvl w:val="0"/>
          <w:numId w:val="1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推车绑带：可调节自锁搭扣</w:t>
      </w:r>
    </w:p>
    <w:p w14:paraId="7F1EF051">
      <w:pPr>
        <w:numPr>
          <w:ilvl w:val="0"/>
          <w:numId w:val="11"/>
        </w:numPr>
        <w:autoSpaceDE/>
        <w:autoSpaceDN/>
        <w:bidi w:val="0"/>
        <w:spacing w:line="435" w:lineRule="auto"/>
        <w:ind w:left="0" w:leftChars="0" w:firstLine="397"/>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万向轮轮座：铝压铸件</w:t>
      </w:r>
    </w:p>
    <w:p w14:paraId="7A70A029">
      <w:pPr>
        <w:numPr>
          <w:ilvl w:val="0"/>
          <w:numId w:val="11"/>
        </w:numPr>
        <w:autoSpaceDE/>
        <w:autoSpaceDN/>
        <w:bidi w:val="0"/>
        <w:spacing w:line="435" w:lineRule="auto"/>
        <w:ind w:left="0" w:leftChars="0" w:firstLine="397"/>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人体接触部位均为聚胺脂发泡材料。</w:t>
      </w:r>
    </w:p>
    <w:p w14:paraId="60120941">
      <w:pPr>
        <w:numPr>
          <w:ilvl w:val="0"/>
          <w:numId w:val="1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64403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6253ED6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3825" w:type="dxa"/>
            <w:shd w:val="clear" w:color="auto" w:fill="auto"/>
            <w:vAlign w:val="center"/>
          </w:tcPr>
          <w:p w14:paraId="58449A8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3691904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32F5C41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552F6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8C849D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p>
        </w:tc>
        <w:tc>
          <w:tcPr>
            <w:tcW w:w="3825" w:type="dxa"/>
            <w:shd w:val="clear" w:color="auto" w:fill="auto"/>
            <w:vAlign w:val="top"/>
          </w:tcPr>
          <w:p w14:paraId="5C10288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医用转移车</w:t>
            </w:r>
          </w:p>
        </w:tc>
        <w:tc>
          <w:tcPr>
            <w:tcW w:w="1339" w:type="dxa"/>
            <w:shd w:val="clear" w:color="auto" w:fill="auto"/>
            <w:vAlign w:val="top"/>
          </w:tcPr>
          <w:p w14:paraId="6EAFB02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405F94B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bl>
    <w:p w14:paraId="70B06551">
      <w:pPr>
        <w:numPr>
          <w:ilvl w:val="-1"/>
          <w:numId w:val="0"/>
        </w:numPr>
        <w:spacing w:line="435" w:lineRule="auto"/>
        <w:ind w:left="397" w:firstLine="0"/>
        <w:rPr>
          <w:rFonts w:hint="eastAsia" w:ascii="宋体" w:hAnsi="宋体" w:eastAsia="宋体" w:cs="宋体"/>
          <w:color w:val="000000" w:themeColor="text1"/>
          <w:highlight w:val="none"/>
          <w14:textFill>
            <w14:solidFill>
              <w14:schemeClr w14:val="tx1"/>
            </w14:solidFill>
          </w14:textFill>
        </w:rPr>
      </w:pPr>
    </w:p>
    <w:p w14:paraId="2AD5E311">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接产器械车</w:t>
      </w:r>
    </w:p>
    <w:p w14:paraId="0A1B3173">
      <w:pPr>
        <w:numPr>
          <w:ilvl w:val="0"/>
          <w:numId w:val="12"/>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尺寸：630×430×850mm</w:t>
      </w:r>
    </w:p>
    <w:p w14:paraId="413D93F5">
      <w:pPr>
        <w:numPr>
          <w:ilvl w:val="0"/>
          <w:numId w:val="12"/>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材质：不锈钢</w:t>
      </w:r>
    </w:p>
    <w:p w14:paraId="1DEFD09B">
      <w:pPr>
        <w:numPr>
          <w:ilvl w:val="0"/>
          <w:numId w:val="12"/>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设备配置清单由供应商根据技术参数要求进行对应配置。</w:t>
      </w:r>
    </w:p>
    <w:p w14:paraId="2D29D5B6">
      <w:pPr>
        <w:numPr>
          <w:ilvl w:val="0"/>
          <w:numId w:val="0"/>
        </w:numPr>
        <w:spacing w:line="435" w:lineRule="auto"/>
        <w:ind w:left="397"/>
        <w:rPr>
          <w:rFonts w:hint="eastAsia" w:ascii="宋体" w:hAnsi="宋体" w:eastAsia="宋体" w:cs="宋体"/>
          <w:color w:val="000000" w:themeColor="text1"/>
          <w:highlight w:val="none"/>
          <w14:textFill>
            <w14:solidFill>
              <w14:schemeClr w14:val="tx1"/>
            </w14:solidFill>
          </w14:textFill>
        </w:rPr>
      </w:pPr>
    </w:p>
    <w:p w14:paraId="58C158EB">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治疗车</w:t>
      </w:r>
    </w:p>
    <w:p w14:paraId="4FFAE317">
      <w:pPr>
        <w:numPr>
          <w:ilvl w:val="0"/>
          <w:numId w:val="1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尺寸</w:t>
      </w:r>
      <w:r>
        <w:rPr>
          <w:rFonts w:hint="eastAsia" w:ascii="宋体" w:hAnsi="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：625*475*930mm</w:t>
      </w:r>
    </w:p>
    <w:p w14:paraId="47B68B31">
      <w:pPr>
        <w:numPr>
          <w:ilvl w:val="0"/>
          <w:numId w:val="1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整车主要由ABS工程塑料、塑钢、不锈钢构成，四柱塑钢三角柱承重。</w:t>
      </w:r>
    </w:p>
    <w:p w14:paraId="3A199598">
      <w:pPr>
        <w:numPr>
          <w:ilvl w:val="0"/>
          <w:numId w:val="1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台面采用一体化注塑成型台面，配不锈钢护栏，使物品不易滑落、方便推拉；台面上配透明软玻璃，保护台面不易划伤。</w:t>
      </w:r>
    </w:p>
    <w:p w14:paraId="29B99416">
      <w:pPr>
        <w:numPr>
          <w:ilvl w:val="0"/>
          <w:numId w:val="1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推车正面：配一层中抽屉，抽屉面高120mm，内空：430*335*110mm。抽屉配有3*3分隔片，可自由搭配。抽屉拉手为蓝色燕尾式，拉手内层加厚模具手感更加踏实。抽屉面板上配有防盗式封口插槽标识牌，防止液体及灰尘进入。抽屉轨道为轻声三折轨道。抽屉下方配有2个旋转污物桶。</w:t>
      </w:r>
    </w:p>
    <w:p w14:paraId="64D3FAA8">
      <w:pPr>
        <w:numPr>
          <w:ilvl w:val="0"/>
          <w:numId w:val="1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推车底部：配有四个豪华万向插入式轻声轮，其中两只带刹车功能；移动轻便灵活。</w:t>
      </w:r>
    </w:p>
    <w:p w14:paraId="2EC04388">
      <w:pPr>
        <w:numPr>
          <w:ilvl w:val="0"/>
          <w:numId w:val="1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设备配置清单由供应商根据技术参数要求进行对应配置。</w:t>
      </w:r>
    </w:p>
    <w:p w14:paraId="3030DF26">
      <w:pPr>
        <w:numPr>
          <w:ilvl w:val="0"/>
          <w:numId w:val="0"/>
        </w:numPr>
        <w:spacing w:line="435" w:lineRule="auto"/>
        <w:ind w:left="397"/>
        <w:rPr>
          <w:rFonts w:hint="eastAsia" w:ascii="宋体" w:hAnsi="宋体" w:eastAsia="宋体" w:cs="宋体"/>
          <w:color w:val="000000" w:themeColor="text1"/>
          <w:highlight w:val="none"/>
          <w14:textFill>
            <w14:solidFill>
              <w14:schemeClr w14:val="tx1"/>
            </w14:solidFill>
          </w14:textFill>
        </w:rPr>
      </w:pPr>
    </w:p>
    <w:p w14:paraId="5CFD390A">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平车</w:t>
      </w:r>
    </w:p>
    <w:p w14:paraId="2A09EA26">
      <w:pPr>
        <w:numPr>
          <w:ilvl w:val="-1"/>
          <w:numId w:val="0"/>
        </w:numPr>
        <w:autoSpaceDE/>
        <w:autoSpaceDN/>
        <w:bidi w:val="0"/>
        <w:spacing w:line="435" w:lineRule="auto"/>
        <w:ind w:left="397"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（一）规格及材质</w:t>
      </w:r>
    </w:p>
    <w:p w14:paraId="2BBF7E66">
      <w:pPr>
        <w:numPr>
          <w:ilvl w:val="0"/>
          <w:numId w:val="1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尺寸：平车面尺寸：1930*650（mm）</w:t>
      </w:r>
    </w:p>
    <w:p w14:paraId="050E222F">
      <w:pPr>
        <w:numPr>
          <w:ilvl w:val="0"/>
          <w:numId w:val="0"/>
        </w:numPr>
        <w:autoSpaceDE/>
        <w:autoSpaceDN/>
        <w:bidi w:val="0"/>
        <w:spacing w:line="435" w:lineRule="auto"/>
        <w:ind w:left="397" w:leftChars="0" w:firstLine="1922" w:firstLineChars="801"/>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平车升降高度：520*820（mm）</w:t>
      </w:r>
    </w:p>
    <w:p w14:paraId="76F91BA7">
      <w:pPr>
        <w:numPr>
          <w:ilvl w:val="0"/>
          <w:numId w:val="1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材质：钢喷塑</w:t>
      </w:r>
    </w:p>
    <w:p w14:paraId="0028CC56">
      <w:pPr>
        <w:numPr>
          <w:ilvl w:val="-1"/>
          <w:numId w:val="0"/>
        </w:numPr>
        <w:autoSpaceDE/>
        <w:autoSpaceDN/>
        <w:bidi w:val="0"/>
        <w:spacing w:line="435" w:lineRule="auto"/>
        <w:ind w:left="397"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（二）工艺要求</w:t>
      </w:r>
    </w:p>
    <w:p w14:paraId="25A4C096">
      <w:pPr>
        <w:numPr>
          <w:ilvl w:val="0"/>
          <w:numId w:val="1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焊接工艺：采用国际知名品牌焊接机器人焊接，整床金属部件100%施以高精度焊接工艺，确保病床安全可靠，牢固结实。</w:t>
      </w:r>
    </w:p>
    <w:p w14:paraId="0B62974B">
      <w:pPr>
        <w:numPr>
          <w:ilvl w:val="0"/>
          <w:numId w:val="1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金属表面处理采用双重涂层技术：环氧树脂保护膜，真正达到内外防锈，延长病床的使用寿命，表面光洁亮丽，日久如新。</w:t>
      </w:r>
    </w:p>
    <w:p w14:paraId="247D4785">
      <w:pPr>
        <w:numPr>
          <w:ilvl w:val="0"/>
          <w:numId w:val="1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喷塑工艺：采用先进的静电喷塑处理，多道加工工序，采用环保粉体涂料耐腐蚀性高。</w:t>
      </w:r>
    </w:p>
    <w:p w14:paraId="070C1139">
      <w:pPr>
        <w:numPr>
          <w:ilvl w:val="0"/>
          <w:numId w:val="1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塑料加工工艺：采用全新工程塑料一次注塑而成。</w:t>
      </w:r>
    </w:p>
    <w:p w14:paraId="438282F1">
      <w:pPr>
        <w:numPr>
          <w:ilvl w:val="-1"/>
          <w:numId w:val="0"/>
        </w:numPr>
        <w:autoSpaceDE/>
        <w:autoSpaceDN/>
        <w:bidi w:val="0"/>
        <w:spacing w:line="435" w:lineRule="auto"/>
        <w:ind w:left="397"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（三）产品性能</w:t>
      </w:r>
    </w:p>
    <w:p w14:paraId="7F9C62BF">
      <w:pPr>
        <w:numPr>
          <w:ilvl w:val="0"/>
          <w:numId w:val="1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车体钢体喷塑，床面为两折两块组合，材质均采用全新工程塑料，一次吹塑成型，四角分别设计有把手，方便护理急救人员操作。壁厚≥3.5mm。具有外形美观，强度高，耐腐蚀，易清洗，无卫生死角。</w:t>
      </w:r>
    </w:p>
    <w:p w14:paraId="62921510">
      <w:pPr>
        <w:numPr>
          <w:ilvl w:val="0"/>
          <w:numId w:val="1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两片式ABS提拉式护栏，护栏采用ABS工程塑料一次吹塑成型，ABS树脂护栏上有方便引流管通过的凹槽。具有外形表面美观无麻点，强度高，耐腐蚀，易清洗。放下采用气弹簧缓冲设计，提高舒适度及护栏使用寿命。对患者加强保护，避免病人摔落。</w:t>
      </w:r>
    </w:p>
    <w:p w14:paraId="76953869">
      <w:pPr>
        <w:numPr>
          <w:ilvl w:val="0"/>
          <w:numId w:val="1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后背通过升降气杆控制背板位置调节：背板0-75度。</w:t>
      </w:r>
    </w:p>
    <w:p w14:paraId="5E3DA01C">
      <w:pPr>
        <w:numPr>
          <w:ilvl w:val="0"/>
          <w:numId w:val="1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整体升降采用摇杆式设计，升降行程520-820mm。摇杆把手采用双向摇杆过盈保护，自动润滑功能。</w:t>
      </w:r>
    </w:p>
    <w:p w14:paraId="0D5AC087">
      <w:pPr>
        <w:numPr>
          <w:ilvl w:val="0"/>
          <w:numId w:val="1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脚轮：直径150mm中控双排脚轮，静音、耐磨、内置全封闭自润滑轴承，防水、防杂物缠绕设计；单轮负重≥80KG。</w:t>
      </w:r>
    </w:p>
    <w:p w14:paraId="63BC417C">
      <w:pPr>
        <w:numPr>
          <w:ilvl w:val="0"/>
          <w:numId w:val="1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刹车系统：一脚式中央控制刹车，一脚刹车四轮定位，整体平稳无晃动。</w:t>
      </w:r>
    </w:p>
    <w:p w14:paraId="4B00E5B0">
      <w:pPr>
        <w:numPr>
          <w:ilvl w:val="0"/>
          <w:numId w:val="1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配有不锈钢两段升降式输液架，床头床尾各壹个点滴架插座，孔径20mm，由金属材质冲压成型，内配ABS工程塑料内芯，防止点滴架使用过程中损坏和降低噪音。</w:t>
      </w:r>
    </w:p>
    <w:p w14:paraId="333420B0">
      <w:pPr>
        <w:numPr>
          <w:ilvl w:val="0"/>
          <w:numId w:val="1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最大承载≥：250kg。</w:t>
      </w:r>
    </w:p>
    <w:p w14:paraId="3E7C961D">
      <w:pPr>
        <w:numPr>
          <w:ilvl w:val="0"/>
          <w:numId w:val="1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头部配有内12.5cm的氧气瓶支架，以便急救使用。</w:t>
      </w:r>
    </w:p>
    <w:p w14:paraId="7E4B23A4">
      <w:pPr>
        <w:numPr>
          <w:ilvl w:val="0"/>
          <w:numId w:val="1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中间为直径10cm轮盘的导向轮设计，转运灵活，降低医护人员工作。</w:t>
      </w:r>
    </w:p>
    <w:p w14:paraId="5D2A3B4B">
      <w:pPr>
        <w:numPr>
          <w:ilvl w:val="0"/>
          <w:numId w:val="1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具有自如搭扣的安全限位功操作功能，轻松自如，静音耐磨；整套螺杆厚重结实，使用寿命长，通过可折叠摇手控制功能调节，操作方便。</w:t>
      </w:r>
    </w:p>
    <w:p w14:paraId="76042E80">
      <w:pPr>
        <w:numPr>
          <w:ilvl w:val="0"/>
          <w:numId w:val="1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配带牛津布床垫（4cm），床套四周有拉链，可将床罩拆卸清洗。（外面是防水牛津布，里层是2cm的海绵）有四条安全绑带，在紧急运送病人的时候可保证病人安全运送。</w:t>
      </w:r>
    </w:p>
    <w:p w14:paraId="42E00660">
      <w:pPr>
        <w:numPr>
          <w:ilvl w:val="0"/>
          <w:numId w:val="1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床四角有双钩引流架≥4个，承重≥10kg，可悬挂药剂架、引流袋及污物袋。</w:t>
      </w:r>
    </w:p>
    <w:p w14:paraId="11BB70E3">
      <w:pPr>
        <w:numPr>
          <w:ilvl w:val="0"/>
          <w:numId w:val="1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手摇抢救车，摇手顺时针方向摇时，车体向上，逆时针方向摇时，车体向下</w:t>
      </w:r>
    </w:p>
    <w:p w14:paraId="46C0CB3B">
      <w:pPr>
        <w:numPr>
          <w:ilvl w:val="0"/>
          <w:numId w:val="1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有明确的箭头标记指示使用者进行操作</w:t>
      </w:r>
    </w:p>
    <w:p w14:paraId="31A87964">
      <w:pPr>
        <w:numPr>
          <w:ilvl w:val="-1"/>
          <w:numId w:val="0"/>
        </w:numPr>
        <w:autoSpaceDE/>
        <w:autoSpaceDN/>
        <w:bidi w:val="0"/>
        <w:spacing w:line="435" w:lineRule="auto"/>
        <w:ind w:left="397"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（四）配置清单（作为实现设备功能的配置参考，不作为评审因素）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01154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693D474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3825" w:type="dxa"/>
            <w:shd w:val="clear" w:color="auto" w:fill="auto"/>
            <w:vAlign w:val="center"/>
          </w:tcPr>
          <w:p w14:paraId="0BBA3E2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7BD693B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3D03871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3ACC8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40A01B0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p>
        </w:tc>
        <w:tc>
          <w:tcPr>
            <w:tcW w:w="3825" w:type="dxa"/>
            <w:shd w:val="clear" w:color="auto" w:fill="auto"/>
            <w:vAlign w:val="top"/>
          </w:tcPr>
          <w:p w14:paraId="7FE03A4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4CM牛津布车垫</w:t>
            </w:r>
          </w:p>
        </w:tc>
        <w:tc>
          <w:tcPr>
            <w:tcW w:w="1339" w:type="dxa"/>
            <w:shd w:val="clear" w:color="auto" w:fill="auto"/>
            <w:vAlign w:val="top"/>
          </w:tcPr>
          <w:p w14:paraId="05B506A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2683E85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张</w:t>
            </w:r>
          </w:p>
        </w:tc>
      </w:tr>
      <w:tr w14:paraId="2B467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018F154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top"/>
          </w:tcPr>
          <w:p w14:paraId="1DFDE91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医用脚轮</w:t>
            </w:r>
          </w:p>
        </w:tc>
        <w:tc>
          <w:tcPr>
            <w:tcW w:w="1339" w:type="dxa"/>
            <w:shd w:val="clear" w:color="auto" w:fill="auto"/>
            <w:vAlign w:val="top"/>
          </w:tcPr>
          <w:p w14:paraId="33E9957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1215" w:type="dxa"/>
            <w:shd w:val="clear" w:color="auto" w:fill="auto"/>
            <w:vAlign w:val="top"/>
          </w:tcPr>
          <w:p w14:paraId="04ACBE9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5702E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83D8AB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top"/>
          </w:tcPr>
          <w:p w14:paraId="11B5021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不锈钢输液架</w:t>
            </w:r>
          </w:p>
        </w:tc>
        <w:tc>
          <w:tcPr>
            <w:tcW w:w="1339" w:type="dxa"/>
            <w:shd w:val="clear" w:color="auto" w:fill="auto"/>
            <w:vAlign w:val="top"/>
          </w:tcPr>
          <w:p w14:paraId="285E928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783CAE3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支</w:t>
            </w:r>
          </w:p>
        </w:tc>
      </w:tr>
      <w:tr w14:paraId="3C85A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4BEC492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3825" w:type="dxa"/>
            <w:shd w:val="clear" w:color="auto" w:fill="auto"/>
            <w:vAlign w:val="top"/>
          </w:tcPr>
          <w:p w14:paraId="290EB6F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ABS提拉升降式护栏</w:t>
            </w:r>
          </w:p>
        </w:tc>
        <w:tc>
          <w:tcPr>
            <w:tcW w:w="1339" w:type="dxa"/>
            <w:shd w:val="clear" w:color="auto" w:fill="auto"/>
            <w:vAlign w:val="top"/>
          </w:tcPr>
          <w:p w14:paraId="08CD0D6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3E0E647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对</w:t>
            </w:r>
          </w:p>
        </w:tc>
      </w:tr>
    </w:tbl>
    <w:p w14:paraId="7CFD96BD">
      <w:pPr>
        <w:numPr>
          <w:ilvl w:val="0"/>
          <w:numId w:val="0"/>
        </w:numPr>
        <w:spacing w:line="435" w:lineRule="auto"/>
        <w:ind w:left="397"/>
        <w:rPr>
          <w:rFonts w:hint="eastAsia" w:ascii="宋体" w:hAnsi="宋体" w:eastAsia="宋体" w:cs="宋体"/>
          <w:color w:val="000000" w:themeColor="text1"/>
          <w:highlight w:val="none"/>
          <w14:textFill>
            <w14:solidFill>
              <w14:schemeClr w14:val="tx1"/>
            </w14:solidFill>
          </w14:textFill>
        </w:rPr>
      </w:pPr>
    </w:p>
    <w:p w14:paraId="03A98AF5">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输血加压仪</w:t>
      </w:r>
    </w:p>
    <w:p w14:paraId="0B145D32">
      <w:pPr>
        <w:numPr>
          <w:ilvl w:val="-1"/>
          <w:numId w:val="0"/>
        </w:numPr>
        <w:autoSpaceDE/>
        <w:autoSpaceDN/>
        <w:bidi w:val="0"/>
        <w:spacing w:line="435" w:lineRule="auto"/>
        <w:ind w:left="397"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（一）用途和功能要求</w:t>
      </w:r>
    </w:p>
    <w:p w14:paraId="707E549D">
      <w:pPr>
        <w:numPr>
          <w:ilvl w:val="0"/>
          <w:numId w:val="1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适用于急诊科、手术室等临床各科室的紧急输血、输液及各种有动脉压监测；禁止用于控制镇痛药、化疗药物、胰岛素的液体药物输入体内。</w:t>
      </w:r>
    </w:p>
    <w:p w14:paraId="362D120D">
      <w:pPr>
        <w:numPr>
          <w:ilvl w:val="-1"/>
          <w:numId w:val="0"/>
        </w:numPr>
        <w:autoSpaceDE/>
        <w:autoSpaceDN/>
        <w:bidi w:val="0"/>
        <w:spacing w:line="435" w:lineRule="auto"/>
        <w:ind w:left="397"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（二）配置要求</w:t>
      </w:r>
    </w:p>
    <w:p w14:paraId="0C94821E">
      <w:pPr>
        <w:numPr>
          <w:ilvl w:val="0"/>
          <w:numId w:val="1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输液输血加压袋控制器主机、通气连接管、电源适配器、输液输血加压袋。</w:t>
      </w:r>
    </w:p>
    <w:p w14:paraId="26A716E8">
      <w:pPr>
        <w:numPr>
          <w:ilvl w:val="-1"/>
          <w:numId w:val="0"/>
        </w:numPr>
        <w:autoSpaceDE/>
        <w:autoSpaceDN/>
        <w:bidi w:val="0"/>
        <w:spacing w:line="435" w:lineRule="auto"/>
        <w:ind w:left="397"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（三）主要技术参数要求</w:t>
      </w:r>
    </w:p>
    <w:p w14:paraId="671A05AE">
      <w:pPr>
        <w:numPr>
          <w:ilvl w:val="0"/>
          <w:numId w:val="1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加压范围：控制器加压范围在0～330mmHg(0～44kPa)之间，压力值步进1mmHhg。</w:t>
      </w:r>
    </w:p>
    <w:p w14:paraId="2EBF67D3">
      <w:pPr>
        <w:numPr>
          <w:ilvl w:val="0"/>
          <w:numId w:val="1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压力传感器准确性：加压袋输出压强实时显示，指示当前产品在加压袋内产生的压强。</w:t>
      </w:r>
    </w:p>
    <w:p w14:paraId="381F0913">
      <w:pPr>
        <w:numPr>
          <w:ilvl w:val="0"/>
          <w:numId w:val="1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显示分辨率：控制器显示分辨率为0.1mmHg。</w:t>
      </w:r>
    </w:p>
    <w:p w14:paraId="2249675A">
      <w:pPr>
        <w:numPr>
          <w:ilvl w:val="0"/>
          <w:numId w:val="1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多重保护报警功能，过压能紧急放气，并且有过压报警提醒声音和屏幕显示。</w:t>
      </w:r>
    </w:p>
    <w:p w14:paraId="75EB9F0D">
      <w:pPr>
        <w:numPr>
          <w:ilvl w:val="1"/>
          <w:numId w:val="19"/>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过压报警提示：依据输液输血加压袋设置压力值，加压袋实际压力值超过或低于高压力设定值40mmHg时，控制器有声光提示；</w:t>
      </w:r>
    </w:p>
    <w:p w14:paraId="22DA0904">
      <w:pPr>
        <w:numPr>
          <w:ilvl w:val="1"/>
          <w:numId w:val="19"/>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压力持续稳定提示：依据输液输血加压袋设置压力值，加压袋实际压力值在某压力值士15mmHg范围时，持续60s±5s不变，控制器有声光提示；</w:t>
      </w:r>
    </w:p>
    <w:p w14:paraId="6A688659">
      <w:pPr>
        <w:numPr>
          <w:ilvl w:val="0"/>
          <w:numId w:val="1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输液输血加压袋控制器在进行充气和保压过程，可以通过暂停按键，停止充气，通过三通阀实现紧急放气功能。</w:t>
      </w:r>
    </w:p>
    <w:p w14:paraId="56F54AE2">
      <w:pPr>
        <w:numPr>
          <w:ilvl w:val="0"/>
          <w:numId w:val="1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加压袋与控制器使用鲁尔接头螺旋插拔式。</w:t>
      </w:r>
    </w:p>
    <w:p w14:paraId="188E26B4">
      <w:pPr>
        <w:numPr>
          <w:ilvl w:val="0"/>
          <w:numId w:val="1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输液输血加压袋具有独立的机械压力柱，随着压力值而改变，用于机械压力监测与防护。</w:t>
      </w:r>
    </w:p>
    <w:p w14:paraId="4A338DC6">
      <w:pPr>
        <w:numPr>
          <w:ilvl w:val="0"/>
          <w:numId w:val="1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电源线与控制器使用插拔式非一体连接方式，方便操作。设备的额定电压和频率，网电源输入：AC220V±22V,50Hz±1Hz，适配器输出电压：DC5V。</w:t>
      </w:r>
    </w:p>
    <w:p w14:paraId="49DE25B6">
      <w:pPr>
        <w:numPr>
          <w:ilvl w:val="0"/>
          <w:numId w:val="1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额定输入电流≤10VA。</w:t>
      </w:r>
    </w:p>
    <w:p w14:paraId="7A1F0A42">
      <w:pPr>
        <w:numPr>
          <w:ilvl w:val="0"/>
          <w:numId w:val="1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控制器使主机尺寸：主机尺寸</w:t>
      </w:r>
      <w:r>
        <w:rPr>
          <w:rFonts w:hint="eastAsia" w:ascii="宋体" w:hAnsi="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175*108*40mm，可单手握持。</w:t>
      </w:r>
    </w:p>
    <w:p w14:paraId="72C6C0A4">
      <w:pPr>
        <w:numPr>
          <w:ilvl w:val="0"/>
          <w:numId w:val="1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重量：≤500g。</w:t>
      </w:r>
    </w:p>
    <w:p w14:paraId="19B6EC8D">
      <w:pPr>
        <w:numPr>
          <w:ilvl w:val="0"/>
          <w:numId w:val="1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0E531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ABB83F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3825" w:type="dxa"/>
            <w:shd w:val="clear" w:color="auto" w:fill="auto"/>
            <w:vAlign w:val="center"/>
          </w:tcPr>
          <w:p w14:paraId="25FE3FD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0300773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4B63DC8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638D6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7DCD451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4D1C464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输液输血加压袋控制器主机</w:t>
            </w:r>
          </w:p>
        </w:tc>
        <w:tc>
          <w:tcPr>
            <w:tcW w:w="1339" w:type="dxa"/>
            <w:shd w:val="clear" w:color="auto" w:fill="auto"/>
            <w:vAlign w:val="top"/>
          </w:tcPr>
          <w:p w14:paraId="7D67D6B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042F546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74C13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BDB280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top"/>
          </w:tcPr>
          <w:p w14:paraId="6274816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通气连接管</w:t>
            </w:r>
          </w:p>
        </w:tc>
        <w:tc>
          <w:tcPr>
            <w:tcW w:w="1339" w:type="dxa"/>
            <w:shd w:val="clear" w:color="auto" w:fill="auto"/>
            <w:vAlign w:val="top"/>
          </w:tcPr>
          <w:p w14:paraId="6E0D9A6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2DC0073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根</w:t>
            </w:r>
          </w:p>
        </w:tc>
      </w:tr>
      <w:tr w14:paraId="40DEA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CEEDCA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top"/>
          </w:tcPr>
          <w:p w14:paraId="561CC1D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三通阀</w:t>
            </w:r>
          </w:p>
        </w:tc>
        <w:tc>
          <w:tcPr>
            <w:tcW w:w="1339" w:type="dxa"/>
            <w:shd w:val="clear" w:color="auto" w:fill="auto"/>
            <w:vAlign w:val="top"/>
          </w:tcPr>
          <w:p w14:paraId="5A5549C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auto"/>
            <w:vAlign w:val="top"/>
          </w:tcPr>
          <w:p w14:paraId="6B4EEF2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3EF24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4C6DE50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3825" w:type="dxa"/>
            <w:shd w:val="clear" w:color="auto" w:fill="auto"/>
            <w:vAlign w:val="top"/>
          </w:tcPr>
          <w:p w14:paraId="3C839B7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USB供电线</w:t>
            </w:r>
          </w:p>
        </w:tc>
        <w:tc>
          <w:tcPr>
            <w:tcW w:w="1339" w:type="dxa"/>
            <w:shd w:val="clear" w:color="auto" w:fill="auto"/>
            <w:vAlign w:val="top"/>
          </w:tcPr>
          <w:p w14:paraId="3FF7F82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6422BAC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根</w:t>
            </w:r>
          </w:p>
        </w:tc>
      </w:tr>
      <w:tr w14:paraId="2F424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7444720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top"/>
          </w:tcPr>
          <w:p w14:paraId="2CD789A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电源适配器</w:t>
            </w:r>
          </w:p>
        </w:tc>
        <w:tc>
          <w:tcPr>
            <w:tcW w:w="1339" w:type="dxa"/>
            <w:shd w:val="clear" w:color="auto" w:fill="auto"/>
            <w:vAlign w:val="top"/>
          </w:tcPr>
          <w:p w14:paraId="72376AC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7F5DD19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45B09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0930D92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6</w:t>
            </w:r>
          </w:p>
        </w:tc>
        <w:tc>
          <w:tcPr>
            <w:tcW w:w="3825" w:type="dxa"/>
            <w:shd w:val="clear" w:color="auto" w:fill="auto"/>
            <w:vAlign w:val="top"/>
          </w:tcPr>
          <w:p w14:paraId="46E12FE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说明书</w:t>
            </w:r>
          </w:p>
        </w:tc>
        <w:tc>
          <w:tcPr>
            <w:tcW w:w="1339" w:type="dxa"/>
            <w:shd w:val="clear" w:color="auto" w:fill="auto"/>
            <w:vAlign w:val="top"/>
          </w:tcPr>
          <w:p w14:paraId="17A84F9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54151F7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r w14:paraId="2B042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AE13E9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7</w:t>
            </w:r>
          </w:p>
        </w:tc>
        <w:tc>
          <w:tcPr>
            <w:tcW w:w="3825" w:type="dxa"/>
            <w:shd w:val="clear" w:color="auto" w:fill="auto"/>
            <w:vAlign w:val="top"/>
          </w:tcPr>
          <w:p w14:paraId="45E5AED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保修卡/合格证</w:t>
            </w:r>
          </w:p>
        </w:tc>
        <w:tc>
          <w:tcPr>
            <w:tcW w:w="1339" w:type="dxa"/>
            <w:shd w:val="clear" w:color="auto" w:fill="auto"/>
            <w:vAlign w:val="top"/>
          </w:tcPr>
          <w:p w14:paraId="526588E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2D222D5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r w14:paraId="64598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1B70C2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8</w:t>
            </w:r>
          </w:p>
        </w:tc>
        <w:tc>
          <w:tcPr>
            <w:tcW w:w="3825" w:type="dxa"/>
            <w:shd w:val="clear" w:color="auto" w:fill="auto"/>
            <w:vAlign w:val="top"/>
          </w:tcPr>
          <w:p w14:paraId="4EAF4EF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安装固定支架</w:t>
            </w:r>
          </w:p>
        </w:tc>
        <w:tc>
          <w:tcPr>
            <w:tcW w:w="1339" w:type="dxa"/>
            <w:shd w:val="clear" w:color="auto" w:fill="auto"/>
            <w:vAlign w:val="top"/>
          </w:tcPr>
          <w:p w14:paraId="34DAC47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2678683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116F6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4638DA1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9</w:t>
            </w:r>
          </w:p>
        </w:tc>
        <w:tc>
          <w:tcPr>
            <w:tcW w:w="3825" w:type="dxa"/>
            <w:shd w:val="clear" w:color="auto" w:fill="auto"/>
            <w:vAlign w:val="top"/>
          </w:tcPr>
          <w:p w14:paraId="4E12F21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输液输血加压袋</w:t>
            </w:r>
          </w:p>
        </w:tc>
        <w:tc>
          <w:tcPr>
            <w:tcW w:w="1339" w:type="dxa"/>
            <w:shd w:val="clear" w:color="auto" w:fill="auto"/>
            <w:vAlign w:val="top"/>
          </w:tcPr>
          <w:p w14:paraId="6BD93D3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auto"/>
            <w:vAlign w:val="top"/>
          </w:tcPr>
          <w:p w14:paraId="2532A50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只</w:t>
            </w:r>
          </w:p>
        </w:tc>
      </w:tr>
    </w:tbl>
    <w:p w14:paraId="5A9F6725">
      <w:pPr>
        <w:numPr>
          <w:ilvl w:val="0"/>
          <w:numId w:val="0"/>
        </w:numPr>
        <w:spacing w:line="435" w:lineRule="auto"/>
        <w:ind w:left="397"/>
        <w:rPr>
          <w:rFonts w:hint="eastAsia" w:ascii="宋体" w:hAnsi="宋体" w:eastAsia="宋体" w:cs="宋体"/>
          <w:color w:val="000000" w:themeColor="text1"/>
          <w:highlight w:val="none"/>
          <w14:textFill>
            <w14:solidFill>
              <w14:schemeClr w14:val="tx1"/>
            </w14:solidFill>
          </w14:textFill>
        </w:rPr>
      </w:pPr>
    </w:p>
    <w:p w14:paraId="0D9D5020">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脚踏板</w:t>
      </w:r>
    </w:p>
    <w:p w14:paraId="2456F5F0">
      <w:pPr>
        <w:numPr>
          <w:ilvl w:val="0"/>
          <w:numId w:val="2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尺寸（参考）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：460×250x80mm</w:t>
      </w:r>
    </w:p>
    <w:p w14:paraId="40ADA61A">
      <w:pPr>
        <w:numPr>
          <w:ilvl w:val="0"/>
          <w:numId w:val="0"/>
        </w:numPr>
        <w:autoSpaceDE/>
        <w:autoSpaceDN/>
        <w:bidi w:val="0"/>
        <w:spacing w:line="435" w:lineRule="auto"/>
        <w:ind w:left="397" w:leftChars="0" w:firstLine="1920" w:firstLineChars="80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460x250x120mm</w:t>
      </w:r>
    </w:p>
    <w:p w14:paraId="347F77A6">
      <w:pPr>
        <w:numPr>
          <w:ilvl w:val="0"/>
          <w:numId w:val="0"/>
        </w:numPr>
        <w:autoSpaceDE/>
        <w:autoSpaceDN/>
        <w:bidi w:val="0"/>
        <w:spacing w:line="435" w:lineRule="auto"/>
        <w:ind w:left="397" w:leftChars="0" w:firstLine="1920" w:firstLineChars="80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460x250x165mm</w:t>
      </w:r>
    </w:p>
    <w:p w14:paraId="0339A5DA">
      <w:pPr>
        <w:numPr>
          <w:ilvl w:val="0"/>
          <w:numId w:val="2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3F65E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032B8A1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3825" w:type="dxa"/>
            <w:shd w:val="clear" w:color="auto" w:fill="auto"/>
            <w:vAlign w:val="center"/>
          </w:tcPr>
          <w:p w14:paraId="77C50DA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26CA621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4091C46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0EB62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2DD630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17D8AC7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pacing w:val="0"/>
                <w:sz w:val="24"/>
                <w:szCs w:val="24"/>
                <w:highlight w:val="none"/>
                <w14:textFill>
                  <w14:solidFill>
                    <w14:schemeClr w14:val="tx1"/>
                  </w14:solidFill>
                </w14:textFill>
              </w:rPr>
              <w:t>脚踏板</w:t>
            </w:r>
          </w:p>
        </w:tc>
        <w:tc>
          <w:tcPr>
            <w:tcW w:w="1339" w:type="dxa"/>
            <w:shd w:val="clear" w:color="auto" w:fill="auto"/>
            <w:vAlign w:val="top"/>
          </w:tcPr>
          <w:p w14:paraId="285E0C8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0B31C67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p>
        </w:tc>
      </w:tr>
    </w:tbl>
    <w:p w14:paraId="4AF7E512">
      <w:pPr>
        <w:numPr>
          <w:ilvl w:val="0"/>
          <w:numId w:val="0"/>
        </w:numPr>
        <w:spacing w:line="435" w:lineRule="auto"/>
        <w:ind w:left="397"/>
        <w:rPr>
          <w:rFonts w:hint="eastAsia" w:ascii="宋体" w:hAnsi="宋体" w:eastAsia="宋体" w:cs="宋体"/>
          <w:color w:val="000000" w:themeColor="text1"/>
          <w:highlight w:val="none"/>
          <w14:textFill>
            <w14:solidFill>
              <w14:schemeClr w14:val="tx1"/>
            </w14:solidFill>
          </w14:textFill>
        </w:rPr>
      </w:pPr>
    </w:p>
    <w:p w14:paraId="7D07AFAC">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手术床</w:t>
      </w:r>
    </w:p>
    <w:p w14:paraId="1D10F01C">
      <w:pPr>
        <w:numPr>
          <w:ilvl w:val="-1"/>
          <w:numId w:val="0"/>
        </w:numPr>
        <w:autoSpaceDE/>
        <w:autoSpaceDN/>
        <w:bidi w:val="0"/>
        <w:spacing w:line="435" w:lineRule="auto"/>
        <w:ind w:left="630"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（一）用途范围：</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电动综合手术床供胸腹、外科、脑外科、眼科、耳鼻喉科、妇产科、泌尿科、骨科等实行综合手术用，可配合C型臂X射线机使用。</w:t>
      </w:r>
    </w:p>
    <w:p w14:paraId="568CA876">
      <w:pPr>
        <w:numPr>
          <w:ilvl w:val="-1"/>
          <w:numId w:val="0"/>
        </w:numPr>
        <w:autoSpaceDE/>
        <w:autoSpaceDN/>
        <w:bidi w:val="0"/>
        <w:spacing w:line="435" w:lineRule="auto"/>
        <w:ind w:left="397"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（二）产品性能要求</w:t>
      </w:r>
    </w:p>
    <w:p w14:paraId="585E5C09">
      <w:pPr>
        <w:numPr>
          <w:ilvl w:val="0"/>
          <w:numId w:val="21"/>
        </w:numPr>
        <w:autoSpaceDE/>
        <w:autoSpaceDN/>
        <w:bidi w:val="0"/>
        <w:spacing w:line="435" w:lineRule="auto"/>
        <w:ind w:left="233"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台面升降、前后倾、左右倾、床体平移等主要体位调整均由按键操作、电动推杆传动实现；</w:t>
      </w:r>
    </w:p>
    <w:p w14:paraId="2C506A26">
      <w:pPr>
        <w:numPr>
          <w:ilvl w:val="0"/>
          <w:numId w:val="21"/>
        </w:numPr>
        <w:autoSpaceDE/>
        <w:autoSpaceDN/>
        <w:bidi w:val="0"/>
        <w:spacing w:line="435" w:lineRule="auto"/>
        <w:ind w:left="233"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台面可作纵向移动，与C型臂配套使用可进行射线诊查或拍片；</w:t>
      </w:r>
    </w:p>
    <w:p w14:paraId="76E1B34B">
      <w:pPr>
        <w:numPr>
          <w:ilvl w:val="0"/>
          <w:numId w:val="21"/>
        </w:numPr>
        <w:autoSpaceDE/>
        <w:autoSpaceDN/>
        <w:bidi w:val="0"/>
        <w:spacing w:line="435" w:lineRule="auto"/>
        <w:ind w:left="233"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台面板采用高强度并可透X光线的复合材料制成，满足医院临床拍片需要；</w:t>
      </w:r>
    </w:p>
    <w:p w14:paraId="6DDB227E">
      <w:pPr>
        <w:numPr>
          <w:ilvl w:val="0"/>
          <w:numId w:val="21"/>
        </w:numPr>
        <w:autoSpaceDE/>
        <w:autoSpaceDN/>
        <w:bidi w:val="0"/>
        <w:spacing w:line="435" w:lineRule="auto"/>
        <w:ind w:left="233"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床垫采用慢回弹海绵成型，舒适美观；海绵床垫，均匀分担载者压力，具有抗腐蚀、耐酸碱、透气、易于清洗等优点，可依据病人体温自然塑型，有效防止病人产生褥疮；</w:t>
      </w:r>
    </w:p>
    <w:p w14:paraId="486363F9">
      <w:pPr>
        <w:numPr>
          <w:ilvl w:val="0"/>
          <w:numId w:val="21"/>
        </w:numPr>
        <w:autoSpaceDE/>
        <w:autoSpaceDN/>
        <w:bidi w:val="0"/>
        <w:spacing w:line="435" w:lineRule="auto"/>
        <w:ind w:left="233"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头腿板可拆卸，腿板可手动旋转外展、下折便于操作，更好满足手术体位需求，为医护人员提供更加灵活的手术空间；</w:t>
      </w:r>
    </w:p>
    <w:p w14:paraId="279BBA94">
      <w:pPr>
        <w:numPr>
          <w:ilvl w:val="0"/>
          <w:numId w:val="21"/>
        </w:numPr>
        <w:autoSpaceDE/>
        <w:autoSpaceDN/>
        <w:bidi w:val="0"/>
        <w:spacing w:line="435" w:lineRule="auto"/>
        <w:ind w:left="233"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手持操纵器，外形设计流畅，符合人体工学，握持舒适，采用24V直流电压，提供平稳精确的操作操作简便、安全可靠；</w:t>
      </w:r>
    </w:p>
    <w:p w14:paraId="22A670AB">
      <w:pPr>
        <w:numPr>
          <w:ilvl w:val="0"/>
          <w:numId w:val="21"/>
        </w:numPr>
        <w:autoSpaceDE/>
        <w:autoSpaceDN/>
        <w:bidi w:val="0"/>
        <w:spacing w:line="435" w:lineRule="auto"/>
        <w:ind w:left="233"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手术台选用医用级304不锈钢材质，表面经特殊亚光处理，更具现代感，清洁更方便；</w:t>
      </w:r>
    </w:p>
    <w:p w14:paraId="5A42FDE7">
      <w:pPr>
        <w:numPr>
          <w:ilvl w:val="0"/>
          <w:numId w:val="21"/>
        </w:numPr>
        <w:autoSpaceDE/>
        <w:autoSpaceDN/>
        <w:bidi w:val="0"/>
        <w:spacing w:line="435" w:lineRule="auto"/>
        <w:ind w:left="233"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高强度不锈钢底罩，抗压能力强，防腐蚀、易清洁；</w:t>
      </w:r>
    </w:p>
    <w:p w14:paraId="436D9F67">
      <w:pPr>
        <w:numPr>
          <w:ilvl w:val="0"/>
          <w:numId w:val="21"/>
        </w:numPr>
        <w:autoSpaceDE/>
        <w:autoSpaceDN/>
        <w:bidi w:val="0"/>
        <w:spacing w:line="435" w:lineRule="auto"/>
        <w:ind w:left="233"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手术台底座具有固定或移动功能，底部带有轮子，移动灵活，固定可靠；</w:t>
      </w:r>
    </w:p>
    <w:p w14:paraId="586A39EE">
      <w:pPr>
        <w:numPr>
          <w:ilvl w:val="0"/>
          <w:numId w:val="21"/>
        </w:numPr>
        <w:autoSpaceDE/>
        <w:autoSpaceDN/>
        <w:bidi w:val="0"/>
        <w:spacing w:line="435" w:lineRule="auto"/>
        <w:ind w:left="233"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台面内置腰桥，为胆、肾等手术提供方便；</w:t>
      </w:r>
    </w:p>
    <w:p w14:paraId="27A70A40">
      <w:pPr>
        <w:numPr>
          <w:ilvl w:val="0"/>
          <w:numId w:val="21"/>
        </w:numPr>
        <w:autoSpaceDE/>
        <w:autoSpaceDN/>
        <w:bidi w:val="0"/>
        <w:spacing w:line="435" w:lineRule="auto"/>
        <w:ind w:left="233"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本手术台主要动作：台面升降、台面前后倾、台面左右倾、床体平移采用电动装置，该装置由控制器、电动推杆等组成；头板、腿板、背板折转，由气弹簧控制操作；腰板上升机械控制。</w:t>
      </w:r>
    </w:p>
    <w:p w14:paraId="79D63329">
      <w:pPr>
        <w:numPr>
          <w:ilvl w:val="0"/>
          <w:numId w:val="21"/>
        </w:numPr>
        <w:autoSpaceDE/>
        <w:autoSpaceDN/>
        <w:bidi w:val="0"/>
        <w:spacing w:line="435" w:lineRule="auto"/>
        <w:ind w:left="233"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电控部分主要由电源器、控制按钮盒等组成。本手术台所用电源是：外接220V交流电经电源器转变为24V直流电驱动电机动作。</w:t>
      </w:r>
    </w:p>
    <w:p w14:paraId="60A2B891">
      <w:pPr>
        <w:numPr>
          <w:ilvl w:val="-1"/>
          <w:numId w:val="0"/>
        </w:numPr>
        <w:autoSpaceDE/>
        <w:autoSpaceDN/>
        <w:bidi w:val="0"/>
        <w:spacing w:line="435" w:lineRule="auto"/>
        <w:ind w:left="630"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（二）技术参数要求：</w:t>
      </w:r>
    </w:p>
    <w:p w14:paraId="3444C7AC">
      <w:pPr>
        <w:numPr>
          <w:ilvl w:val="0"/>
          <w:numId w:val="22"/>
        </w:numPr>
        <w:autoSpaceDE/>
        <w:autoSpaceDN/>
        <w:bidi w:val="0"/>
        <w:spacing w:line="435" w:lineRule="auto"/>
        <w:ind w:left="233"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台面长度：2020（±20）mm</w:t>
      </w:r>
    </w:p>
    <w:p w14:paraId="44DD5F4B">
      <w:pPr>
        <w:numPr>
          <w:ilvl w:val="0"/>
          <w:numId w:val="22"/>
        </w:numPr>
        <w:autoSpaceDE/>
        <w:autoSpaceDN/>
        <w:bidi w:val="0"/>
        <w:spacing w:line="435" w:lineRule="auto"/>
        <w:ind w:left="233"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台面宽度：500（±20）mm（不带侧轨）</w:t>
      </w:r>
    </w:p>
    <w:p w14:paraId="3714BE28">
      <w:pPr>
        <w:numPr>
          <w:ilvl w:val="0"/>
          <w:numId w:val="22"/>
        </w:numPr>
        <w:autoSpaceDE/>
        <w:autoSpaceDN/>
        <w:bidi w:val="0"/>
        <w:spacing w:line="435" w:lineRule="auto"/>
        <w:ind w:left="233"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台面高度（电动、不含床垫）：最低710(±20)---最高1010(±20)mm（电动）</w:t>
      </w:r>
    </w:p>
    <w:p w14:paraId="3B67E325">
      <w:pPr>
        <w:numPr>
          <w:ilvl w:val="0"/>
          <w:numId w:val="22"/>
        </w:numPr>
        <w:autoSpaceDE/>
        <w:autoSpaceDN/>
        <w:bidi w:val="0"/>
        <w:spacing w:line="435" w:lineRule="auto"/>
        <w:ind w:left="233"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床面前后倾角度（电动）：前倾≥15°、后倾≥22°</w:t>
      </w:r>
    </w:p>
    <w:p w14:paraId="2866B821">
      <w:pPr>
        <w:numPr>
          <w:ilvl w:val="0"/>
          <w:numId w:val="22"/>
        </w:numPr>
        <w:autoSpaceDE/>
        <w:autoSpaceDN/>
        <w:bidi w:val="0"/>
        <w:spacing w:line="435" w:lineRule="auto"/>
        <w:ind w:left="233"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床面左右倾角度（电动）：左倾≥20°、右倾≥20°</w:t>
      </w:r>
    </w:p>
    <w:p w14:paraId="0F6534D7">
      <w:pPr>
        <w:numPr>
          <w:ilvl w:val="0"/>
          <w:numId w:val="22"/>
        </w:numPr>
        <w:autoSpaceDE/>
        <w:autoSpaceDN/>
        <w:bidi w:val="0"/>
        <w:spacing w:line="435" w:lineRule="auto"/>
        <w:ind w:left="233"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头板折转角度（手动）：上折≥35°、下折≥90</w:t>
      </w:r>
    </w:p>
    <w:p w14:paraId="59BF8461">
      <w:pPr>
        <w:numPr>
          <w:ilvl w:val="0"/>
          <w:numId w:val="22"/>
        </w:numPr>
        <w:autoSpaceDE/>
        <w:autoSpaceDN/>
        <w:bidi w:val="0"/>
        <w:spacing w:line="435" w:lineRule="auto"/>
        <w:ind w:left="233"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背板折转角度（手动）：上折≥90°、下折≥15°、可拆卸</w:t>
      </w:r>
    </w:p>
    <w:p w14:paraId="237DD108">
      <w:pPr>
        <w:numPr>
          <w:ilvl w:val="0"/>
          <w:numId w:val="22"/>
        </w:numPr>
        <w:autoSpaceDE/>
        <w:autoSpaceDN/>
        <w:bidi w:val="0"/>
        <w:spacing w:line="435" w:lineRule="auto"/>
        <w:ind w:left="233"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腿板折转角度（手动）：上折 ≥15° 下折≥90°轴式可展开180°可拆卸</w:t>
      </w:r>
    </w:p>
    <w:p w14:paraId="492347EF">
      <w:pPr>
        <w:numPr>
          <w:ilvl w:val="0"/>
          <w:numId w:val="22"/>
        </w:numPr>
        <w:autoSpaceDE/>
        <w:autoSpaceDN/>
        <w:bidi w:val="0"/>
        <w:spacing w:line="435" w:lineRule="auto"/>
        <w:ind w:left="233"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台面纵向平移(电动）≥400±30mm</w:t>
      </w:r>
    </w:p>
    <w:p w14:paraId="1DCB0062">
      <w:pPr>
        <w:numPr>
          <w:ilvl w:val="0"/>
          <w:numId w:val="22"/>
        </w:numPr>
        <w:autoSpaceDE/>
        <w:autoSpaceDN/>
        <w:bidi w:val="0"/>
        <w:spacing w:line="435" w:lineRule="auto"/>
        <w:ind w:left="233"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额定承重≥180kg</w:t>
      </w:r>
    </w:p>
    <w:p w14:paraId="766E0BAF">
      <w:pPr>
        <w:numPr>
          <w:ilvl w:val="0"/>
          <w:numId w:val="22"/>
        </w:numPr>
        <w:autoSpaceDE/>
        <w:autoSpaceDN/>
        <w:bidi w:val="0"/>
        <w:spacing w:line="435" w:lineRule="auto"/>
        <w:ind w:left="233"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腰桥升降行程：120mm（±10）</w:t>
      </w:r>
    </w:p>
    <w:p w14:paraId="252CB344">
      <w:pPr>
        <w:numPr>
          <w:ilvl w:val="-1"/>
          <w:numId w:val="0"/>
        </w:numPr>
        <w:autoSpaceDE/>
        <w:autoSpaceDN/>
        <w:bidi w:val="0"/>
        <w:spacing w:line="435" w:lineRule="auto"/>
        <w:ind w:left="630"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（三）配置清单（作为实现设备功能的配置参考，不作为评审因素）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144"/>
        <w:gridCol w:w="3959"/>
        <w:gridCol w:w="1339"/>
        <w:gridCol w:w="1215"/>
      </w:tblGrid>
      <w:tr w14:paraId="3B371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144" w:type="dxa"/>
            <w:shd w:val="clear" w:color="auto" w:fill="auto"/>
            <w:vAlign w:val="center"/>
          </w:tcPr>
          <w:p w14:paraId="3D1E20E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3959" w:type="dxa"/>
            <w:shd w:val="clear" w:color="auto" w:fill="auto"/>
            <w:vAlign w:val="center"/>
          </w:tcPr>
          <w:p w14:paraId="37BAF20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4B7FF11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52AD530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329DB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4" w:type="dxa"/>
            <w:shd w:val="clear" w:color="auto" w:fill="auto"/>
            <w:vAlign w:val="center"/>
          </w:tcPr>
          <w:p w14:paraId="1E45AE1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959" w:type="dxa"/>
            <w:shd w:val="clear" w:color="auto" w:fill="auto"/>
            <w:vAlign w:val="top"/>
          </w:tcPr>
          <w:p w14:paraId="3FFB25C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手术台床体</w:t>
            </w:r>
          </w:p>
        </w:tc>
        <w:tc>
          <w:tcPr>
            <w:tcW w:w="1339" w:type="dxa"/>
            <w:shd w:val="clear" w:color="auto" w:fill="auto"/>
            <w:vAlign w:val="top"/>
          </w:tcPr>
          <w:p w14:paraId="60B2EAE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03030BA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650A5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4" w:type="dxa"/>
            <w:shd w:val="clear" w:color="auto" w:fill="auto"/>
            <w:vAlign w:val="center"/>
          </w:tcPr>
          <w:p w14:paraId="546492B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959" w:type="dxa"/>
            <w:shd w:val="clear" w:color="auto" w:fill="auto"/>
            <w:vAlign w:val="top"/>
          </w:tcPr>
          <w:p w14:paraId="5143113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床垫</w:t>
            </w:r>
          </w:p>
        </w:tc>
        <w:tc>
          <w:tcPr>
            <w:tcW w:w="1339" w:type="dxa"/>
            <w:shd w:val="clear" w:color="auto" w:fill="auto"/>
            <w:vAlign w:val="top"/>
          </w:tcPr>
          <w:p w14:paraId="0E3C944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729EEA7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028B3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4" w:type="dxa"/>
            <w:shd w:val="clear" w:color="auto" w:fill="auto"/>
            <w:vAlign w:val="center"/>
          </w:tcPr>
          <w:p w14:paraId="6244629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959" w:type="dxa"/>
            <w:shd w:val="clear" w:color="auto" w:fill="auto"/>
            <w:vAlign w:val="top"/>
          </w:tcPr>
          <w:p w14:paraId="47DE998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电机</w:t>
            </w:r>
          </w:p>
        </w:tc>
        <w:tc>
          <w:tcPr>
            <w:tcW w:w="1339" w:type="dxa"/>
            <w:shd w:val="clear" w:color="auto" w:fill="auto"/>
            <w:vAlign w:val="top"/>
          </w:tcPr>
          <w:p w14:paraId="3B6EA47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1215" w:type="dxa"/>
            <w:shd w:val="clear" w:color="auto" w:fill="auto"/>
            <w:vAlign w:val="top"/>
          </w:tcPr>
          <w:p w14:paraId="445B8B1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组</w:t>
            </w:r>
          </w:p>
        </w:tc>
      </w:tr>
      <w:tr w14:paraId="16646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4" w:type="dxa"/>
            <w:shd w:val="clear" w:color="auto" w:fill="auto"/>
            <w:vAlign w:val="center"/>
          </w:tcPr>
          <w:p w14:paraId="0B93F01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3959" w:type="dxa"/>
            <w:shd w:val="clear" w:color="auto" w:fill="auto"/>
            <w:vAlign w:val="top"/>
          </w:tcPr>
          <w:p w14:paraId="059E534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麻醉屏架</w:t>
            </w:r>
          </w:p>
        </w:tc>
        <w:tc>
          <w:tcPr>
            <w:tcW w:w="1339" w:type="dxa"/>
            <w:shd w:val="clear" w:color="auto" w:fill="auto"/>
            <w:vAlign w:val="top"/>
          </w:tcPr>
          <w:p w14:paraId="569FDEA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1550902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件</w:t>
            </w:r>
          </w:p>
        </w:tc>
      </w:tr>
      <w:tr w14:paraId="2403D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4" w:type="dxa"/>
            <w:shd w:val="clear" w:color="auto" w:fill="auto"/>
            <w:vAlign w:val="center"/>
          </w:tcPr>
          <w:p w14:paraId="7947BA3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959" w:type="dxa"/>
            <w:shd w:val="clear" w:color="auto" w:fill="auto"/>
            <w:vAlign w:val="top"/>
          </w:tcPr>
          <w:p w14:paraId="5028503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托手架</w:t>
            </w:r>
          </w:p>
        </w:tc>
        <w:tc>
          <w:tcPr>
            <w:tcW w:w="1339" w:type="dxa"/>
            <w:shd w:val="clear" w:color="auto" w:fill="auto"/>
            <w:vAlign w:val="top"/>
          </w:tcPr>
          <w:p w14:paraId="0EB9822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auto"/>
            <w:vAlign w:val="top"/>
          </w:tcPr>
          <w:p w14:paraId="2A04302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件</w:t>
            </w:r>
          </w:p>
        </w:tc>
      </w:tr>
      <w:tr w14:paraId="1112F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144" w:type="dxa"/>
            <w:shd w:val="clear" w:color="auto" w:fill="auto"/>
            <w:vAlign w:val="center"/>
          </w:tcPr>
          <w:p w14:paraId="2A7A3C9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6</w:t>
            </w:r>
          </w:p>
        </w:tc>
        <w:tc>
          <w:tcPr>
            <w:tcW w:w="3959" w:type="dxa"/>
            <w:shd w:val="clear" w:color="auto" w:fill="auto"/>
            <w:vAlign w:val="top"/>
          </w:tcPr>
          <w:p w14:paraId="54B2F95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托腿架</w:t>
            </w:r>
          </w:p>
        </w:tc>
        <w:tc>
          <w:tcPr>
            <w:tcW w:w="1339" w:type="dxa"/>
            <w:shd w:val="clear" w:color="auto" w:fill="auto"/>
            <w:vAlign w:val="top"/>
          </w:tcPr>
          <w:p w14:paraId="2302292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auto"/>
            <w:vAlign w:val="top"/>
          </w:tcPr>
          <w:p w14:paraId="390C5EB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件</w:t>
            </w:r>
          </w:p>
        </w:tc>
      </w:tr>
      <w:tr w14:paraId="15087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4" w:type="dxa"/>
            <w:shd w:val="clear" w:color="auto" w:fill="auto"/>
            <w:vAlign w:val="center"/>
          </w:tcPr>
          <w:p w14:paraId="6BB69B8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7</w:t>
            </w:r>
          </w:p>
        </w:tc>
        <w:tc>
          <w:tcPr>
            <w:tcW w:w="3959" w:type="dxa"/>
            <w:shd w:val="clear" w:color="auto" w:fill="auto"/>
            <w:vAlign w:val="top"/>
          </w:tcPr>
          <w:p w14:paraId="6C72272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肩托</w:t>
            </w:r>
          </w:p>
        </w:tc>
        <w:tc>
          <w:tcPr>
            <w:tcW w:w="1339" w:type="dxa"/>
            <w:shd w:val="clear" w:color="auto" w:fill="auto"/>
            <w:vAlign w:val="top"/>
          </w:tcPr>
          <w:p w14:paraId="5DE7E58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auto"/>
            <w:vAlign w:val="top"/>
          </w:tcPr>
          <w:p w14:paraId="4D11588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件</w:t>
            </w:r>
          </w:p>
        </w:tc>
      </w:tr>
      <w:tr w14:paraId="59C20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4" w:type="dxa"/>
            <w:shd w:val="clear" w:color="auto" w:fill="auto"/>
            <w:vAlign w:val="center"/>
          </w:tcPr>
          <w:p w14:paraId="44738F6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8</w:t>
            </w:r>
          </w:p>
        </w:tc>
        <w:tc>
          <w:tcPr>
            <w:tcW w:w="3959" w:type="dxa"/>
            <w:shd w:val="clear" w:color="auto" w:fill="auto"/>
            <w:vAlign w:val="top"/>
          </w:tcPr>
          <w:p w14:paraId="39D2442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腰托</w:t>
            </w:r>
          </w:p>
        </w:tc>
        <w:tc>
          <w:tcPr>
            <w:tcW w:w="1339" w:type="dxa"/>
            <w:shd w:val="clear" w:color="auto" w:fill="auto"/>
            <w:vAlign w:val="top"/>
          </w:tcPr>
          <w:p w14:paraId="1506EEF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auto"/>
            <w:vAlign w:val="top"/>
          </w:tcPr>
          <w:p w14:paraId="2B79F49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件</w:t>
            </w:r>
          </w:p>
        </w:tc>
      </w:tr>
      <w:tr w14:paraId="52641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4" w:type="dxa"/>
            <w:shd w:val="clear" w:color="auto" w:fill="auto"/>
            <w:vAlign w:val="center"/>
          </w:tcPr>
          <w:p w14:paraId="0ABC921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9</w:t>
            </w:r>
          </w:p>
        </w:tc>
        <w:tc>
          <w:tcPr>
            <w:tcW w:w="3959" w:type="dxa"/>
            <w:shd w:val="clear" w:color="auto" w:fill="auto"/>
            <w:vAlign w:val="top"/>
          </w:tcPr>
          <w:p w14:paraId="32551A9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摇把</w:t>
            </w:r>
          </w:p>
        </w:tc>
        <w:tc>
          <w:tcPr>
            <w:tcW w:w="1339" w:type="dxa"/>
            <w:shd w:val="clear" w:color="auto" w:fill="auto"/>
            <w:vAlign w:val="top"/>
          </w:tcPr>
          <w:p w14:paraId="195AC81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7E72D80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180D4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144" w:type="dxa"/>
            <w:shd w:val="clear" w:color="auto" w:fill="auto"/>
            <w:vAlign w:val="center"/>
          </w:tcPr>
          <w:p w14:paraId="056272D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10</w:t>
            </w:r>
          </w:p>
        </w:tc>
        <w:tc>
          <w:tcPr>
            <w:tcW w:w="3959" w:type="dxa"/>
            <w:shd w:val="clear" w:color="auto" w:fill="auto"/>
            <w:vAlign w:val="top"/>
          </w:tcPr>
          <w:p w14:paraId="495ECB7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手控器</w:t>
            </w:r>
          </w:p>
        </w:tc>
        <w:tc>
          <w:tcPr>
            <w:tcW w:w="1339" w:type="dxa"/>
            <w:shd w:val="clear" w:color="auto" w:fill="auto"/>
            <w:vAlign w:val="top"/>
          </w:tcPr>
          <w:p w14:paraId="1992B0C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0A37227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件</w:t>
            </w:r>
          </w:p>
        </w:tc>
      </w:tr>
      <w:tr w14:paraId="259AA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4" w:type="dxa"/>
            <w:shd w:val="clear" w:color="auto" w:fill="auto"/>
            <w:vAlign w:val="center"/>
          </w:tcPr>
          <w:p w14:paraId="682B2D0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11</w:t>
            </w:r>
          </w:p>
        </w:tc>
        <w:tc>
          <w:tcPr>
            <w:tcW w:w="3959" w:type="dxa"/>
            <w:shd w:val="clear" w:color="auto" w:fill="auto"/>
            <w:vAlign w:val="top"/>
          </w:tcPr>
          <w:p w14:paraId="17BB65F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电源线</w:t>
            </w:r>
          </w:p>
        </w:tc>
        <w:tc>
          <w:tcPr>
            <w:tcW w:w="1339" w:type="dxa"/>
            <w:shd w:val="clear" w:color="auto" w:fill="auto"/>
            <w:vAlign w:val="top"/>
          </w:tcPr>
          <w:p w14:paraId="1A9AF2C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525437E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46591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4" w:type="dxa"/>
            <w:shd w:val="clear" w:color="auto" w:fill="auto"/>
            <w:vAlign w:val="center"/>
          </w:tcPr>
          <w:p w14:paraId="4701C8F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12</w:t>
            </w:r>
          </w:p>
        </w:tc>
        <w:tc>
          <w:tcPr>
            <w:tcW w:w="3959" w:type="dxa"/>
            <w:shd w:val="clear" w:color="auto" w:fill="auto"/>
            <w:vAlign w:val="top"/>
          </w:tcPr>
          <w:p w14:paraId="499FAC0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产品合格证/保修卡</w:t>
            </w:r>
          </w:p>
        </w:tc>
        <w:tc>
          <w:tcPr>
            <w:tcW w:w="1339" w:type="dxa"/>
            <w:shd w:val="clear" w:color="auto" w:fill="auto"/>
            <w:vAlign w:val="top"/>
          </w:tcPr>
          <w:p w14:paraId="4C9BC2A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63CA81C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27B7E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4" w:type="dxa"/>
            <w:shd w:val="clear" w:color="auto" w:fill="auto"/>
            <w:vAlign w:val="center"/>
          </w:tcPr>
          <w:p w14:paraId="3F6B3CB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13</w:t>
            </w:r>
          </w:p>
        </w:tc>
        <w:tc>
          <w:tcPr>
            <w:tcW w:w="3959" w:type="dxa"/>
            <w:shd w:val="clear" w:color="auto" w:fill="auto"/>
            <w:vAlign w:val="top"/>
          </w:tcPr>
          <w:p w14:paraId="2C47F12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使用说明说</w:t>
            </w:r>
          </w:p>
        </w:tc>
        <w:tc>
          <w:tcPr>
            <w:tcW w:w="1339" w:type="dxa"/>
            <w:shd w:val="clear" w:color="auto" w:fill="auto"/>
            <w:vAlign w:val="top"/>
          </w:tcPr>
          <w:p w14:paraId="21E7B6B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20CD9DA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bl>
    <w:p w14:paraId="5EAA2288">
      <w:pPr>
        <w:numPr>
          <w:ilvl w:val="0"/>
          <w:numId w:val="0"/>
        </w:numPr>
        <w:spacing w:line="435" w:lineRule="auto"/>
        <w:ind w:left="397"/>
        <w:rPr>
          <w:rFonts w:hint="eastAsia" w:ascii="宋体" w:hAnsi="宋体" w:eastAsia="宋体" w:cs="宋体"/>
          <w:color w:val="000000" w:themeColor="text1"/>
          <w:highlight w:val="none"/>
          <w:lang w:val="en-US" w:eastAsia="zh-CN"/>
          <w14:textFill>
            <w14:solidFill>
              <w14:schemeClr w14:val="tx1"/>
            </w14:solidFill>
          </w14:textFill>
        </w:rPr>
      </w:pPr>
    </w:p>
    <w:p w14:paraId="315F3534">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抢救车</w:t>
      </w:r>
    </w:p>
    <w:p w14:paraId="335CA99A">
      <w:pPr>
        <w:numPr>
          <w:ilvl w:val="0"/>
          <w:numId w:val="2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尺寸：750*475*950mm</w:t>
      </w:r>
    </w:p>
    <w:p w14:paraId="45022CA0">
      <w:pPr>
        <w:numPr>
          <w:ilvl w:val="0"/>
          <w:numId w:val="2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整车主要由ABS工程塑料、铝合金、不锈钢构成，四柱铝合金三角柱承重。</w:t>
      </w:r>
    </w:p>
    <w:p w14:paraId="16F0A88D">
      <w:pPr>
        <w:numPr>
          <w:ilvl w:val="0"/>
          <w:numId w:val="2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台面采用一体化注塑成型台面，两侧带有扶手，易推拉。配不锈钢护栏，物品不易滑落；台面上配透明软玻璃，保护台面不易划伤。</w:t>
      </w:r>
    </w:p>
    <w:p w14:paraId="108620AD">
      <w:pPr>
        <w:numPr>
          <w:ilvl w:val="0"/>
          <w:numId w:val="2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推车正面：带有中控锁可旋式，配5层抽屉。其中第一、二层为小抽屉，抽屉面高80mm，内空：430*335*68mm；第三、四层为中抽屉，抽屉面高120mm，内空：430*335*110mm；第五层为大抽屉，抽屉面高240mm，内空：430*335*220mm。每个抽屉配有3*3分隔片，可自由搭配。抽屉拉手为红色长条式，拉手内层加厚模具手感更加踏实。每个抽屉面板上配有防盗式封口插槽标识牌，防止液体及灰尘进入。抽屉轨道为轻声三折轨道。</w:t>
      </w:r>
    </w:p>
    <w:p w14:paraId="41D27297">
      <w:pPr>
        <w:numPr>
          <w:ilvl w:val="0"/>
          <w:numId w:val="2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左侧位：嵌入式除颤平台、隐藏副工作台、置物盒。</w:t>
      </w:r>
    </w:p>
    <w:p w14:paraId="2A10AF5E">
      <w:pPr>
        <w:numPr>
          <w:ilvl w:val="0"/>
          <w:numId w:val="2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右侧位：升降式回旋式输液杆、3L锐器盒、分色垃圾桶。</w:t>
      </w:r>
    </w:p>
    <w:p w14:paraId="0E626E28">
      <w:pPr>
        <w:numPr>
          <w:ilvl w:val="0"/>
          <w:numId w:val="2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推车后面：配有活动插线板，便于更换不同国家电源、除颤板、隐藏伸缩氧气瓶支架不占用空间。</w:t>
      </w:r>
    </w:p>
    <w:p w14:paraId="09A5EBF3">
      <w:pPr>
        <w:numPr>
          <w:ilvl w:val="0"/>
          <w:numId w:val="2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推车底部：配有四个豪华万向插入式轻声轮，其中两只带刹车功能；移动轻便灵活。</w:t>
      </w:r>
    </w:p>
    <w:p w14:paraId="142399E9">
      <w:pPr>
        <w:numPr>
          <w:ilvl w:val="0"/>
          <w:numId w:val="2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2E5EC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C15FA9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3825" w:type="dxa"/>
            <w:shd w:val="clear" w:color="auto" w:fill="auto"/>
            <w:vAlign w:val="center"/>
          </w:tcPr>
          <w:p w14:paraId="1A38D7B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1664471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250D237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7BD65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4778BAA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4641CD1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抢救车</w:t>
            </w:r>
          </w:p>
        </w:tc>
        <w:tc>
          <w:tcPr>
            <w:tcW w:w="1339" w:type="dxa"/>
            <w:shd w:val="clear" w:color="auto" w:fill="auto"/>
            <w:vAlign w:val="top"/>
          </w:tcPr>
          <w:p w14:paraId="0F931FE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39D1177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bl>
    <w:p w14:paraId="51D19C98">
      <w:pPr>
        <w:numPr>
          <w:ilvl w:val="0"/>
          <w:numId w:val="0"/>
        </w:numPr>
        <w:spacing w:line="435" w:lineRule="auto"/>
        <w:ind w:left="397"/>
        <w:rPr>
          <w:rFonts w:hint="eastAsia" w:ascii="宋体" w:hAnsi="宋体" w:eastAsia="宋体" w:cs="宋体"/>
          <w:color w:val="000000" w:themeColor="text1"/>
          <w:highlight w:val="none"/>
          <w14:textFill>
            <w14:solidFill>
              <w14:schemeClr w14:val="tx1"/>
            </w14:solidFill>
          </w14:textFill>
        </w:rPr>
      </w:pPr>
    </w:p>
    <w:p w14:paraId="59A24041">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无影灯</w:t>
      </w:r>
    </w:p>
    <w:p w14:paraId="434535E8">
      <w:pPr>
        <w:numPr>
          <w:ilvl w:val="-1"/>
          <w:numId w:val="0"/>
        </w:numPr>
        <w:autoSpaceDE/>
        <w:autoSpaceDN/>
        <w:bidi w:val="0"/>
        <w:spacing w:line="435" w:lineRule="auto"/>
        <w:ind w:left="420"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（一）标准配置</w:t>
      </w:r>
    </w:p>
    <w:p w14:paraId="3230D448">
      <w:pPr>
        <w:numPr>
          <w:ilvl w:val="0"/>
          <w:numId w:val="2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旋转体×1</w:t>
      </w:r>
    </w:p>
    <w:p w14:paraId="54FD3C2D">
      <w:pPr>
        <w:numPr>
          <w:ilvl w:val="0"/>
          <w:numId w:val="2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平衡体×2</w:t>
      </w:r>
    </w:p>
    <w:p w14:paraId="3401D66B">
      <w:pPr>
        <w:numPr>
          <w:ilvl w:val="0"/>
          <w:numId w:val="2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大灯头×1</w:t>
      </w:r>
    </w:p>
    <w:p w14:paraId="1CB8B917">
      <w:pPr>
        <w:numPr>
          <w:ilvl w:val="0"/>
          <w:numId w:val="2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小灯头×1</w:t>
      </w:r>
    </w:p>
    <w:p w14:paraId="3DDE5195">
      <w:pPr>
        <w:numPr>
          <w:ilvl w:val="0"/>
          <w:numId w:val="2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消毒手柄×4</w:t>
      </w:r>
    </w:p>
    <w:p w14:paraId="3BB8E514">
      <w:pPr>
        <w:numPr>
          <w:ilvl w:val="-1"/>
          <w:numId w:val="0"/>
        </w:numPr>
        <w:autoSpaceDE/>
        <w:autoSpaceDN/>
        <w:bidi w:val="0"/>
        <w:spacing w:line="435" w:lineRule="auto"/>
        <w:ind w:left="420"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（二）性能参数</w:t>
      </w:r>
    </w:p>
    <w:p w14:paraId="15C69BBA">
      <w:pPr>
        <w:numPr>
          <w:ilvl w:val="0"/>
          <w:numId w:val="2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性能描述：</w:t>
      </w:r>
    </w:p>
    <w:p w14:paraId="6EB61D50">
      <w:pPr>
        <w:numPr>
          <w:ilvl w:val="1"/>
          <w:numId w:val="2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采用单色LED光源，避免产生色差阴影</w:t>
      </w:r>
    </w:p>
    <w:p w14:paraId="3ACF4154">
      <w:pPr>
        <w:numPr>
          <w:ilvl w:val="1"/>
          <w:numId w:val="2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LED平均使用寿命大于50000小时；</w:t>
      </w:r>
    </w:p>
    <w:p w14:paraId="1FAD97F7">
      <w:pPr>
        <w:numPr>
          <w:ilvl w:val="1"/>
          <w:numId w:val="2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灯罩壳为铝合金材质，有极佳的散热性；</w:t>
      </w:r>
    </w:p>
    <w:p w14:paraId="7BC2554C">
      <w:pPr>
        <w:numPr>
          <w:ilvl w:val="1"/>
          <w:numId w:val="2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灯头采用整体圆盘形设计，光斑更均匀；</w:t>
      </w:r>
    </w:p>
    <w:p w14:paraId="53820F77">
      <w:pPr>
        <w:numPr>
          <w:ilvl w:val="1"/>
          <w:numId w:val="2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灯罩面板采用PC材质，表面多层复合镀膜，坚固耐用，易擦洗消毒，耐酸碱腐蚀；</w:t>
      </w:r>
    </w:p>
    <w:p w14:paraId="0F352CAC">
      <w:pPr>
        <w:numPr>
          <w:ilvl w:val="1"/>
          <w:numId w:val="2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母灯采用160个LED芯片，分为20个独立光源组；子灯采用80个LED芯片，分为10个独立光源组；</w:t>
      </w:r>
    </w:p>
    <w:p w14:paraId="0104209D">
      <w:pPr>
        <w:numPr>
          <w:ilvl w:val="1"/>
          <w:numId w:val="2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每组LED光源具有独立电路控制，任意一组失效不会影响无影灯的正常使用；</w:t>
      </w:r>
    </w:p>
    <w:p w14:paraId="1B464710">
      <w:pPr>
        <w:numPr>
          <w:ilvl w:val="1"/>
          <w:numId w:val="2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每个灯头内除了普通照明光源组以外，还具有独立的光源组可以为腔镜手术提供照明；</w:t>
      </w:r>
    </w:p>
    <w:p w14:paraId="7DBAC1C3">
      <w:pPr>
        <w:numPr>
          <w:ilvl w:val="1"/>
          <w:numId w:val="2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每个灯头配备2个脱卸式消毒手柄，采用聚砜材料制成，能耐134℃医用高温消毒；</w:t>
      </w:r>
    </w:p>
    <w:p w14:paraId="0EC8E848">
      <w:pPr>
        <w:numPr>
          <w:ilvl w:val="1"/>
          <w:numId w:val="2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悬挂系统采用6组关节设计，活动范围大，满足手术中对无影灯高度和角度的调整要求；</w:t>
      </w:r>
    </w:p>
    <w:p w14:paraId="3F46ADCC">
      <w:pPr>
        <w:numPr>
          <w:ilvl w:val="1"/>
          <w:numId w:val="2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每个灯头的控制由独立控制面板调节，控制面板采用防水薄膜触控技术，为操作者提供便利并方便清洁消毒；</w:t>
      </w:r>
    </w:p>
    <w:p w14:paraId="7C569B95">
      <w:pPr>
        <w:numPr>
          <w:ilvl w:val="1"/>
          <w:numId w:val="2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控制面板位于悬臂连接处，调节时不会引起手术灯抖动而导致医生视线受影响；</w:t>
      </w:r>
    </w:p>
    <w:p w14:paraId="31F17113">
      <w:pPr>
        <w:numPr>
          <w:ilvl w:val="1"/>
          <w:numId w:val="2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控制面板具有故障指示功能，提醒工作人员及时维护；</w:t>
      </w:r>
    </w:p>
    <w:p w14:paraId="3D403A58">
      <w:pPr>
        <w:numPr>
          <w:ilvl w:val="0"/>
          <w:numId w:val="2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技术参数：</w:t>
      </w:r>
    </w:p>
    <w:p w14:paraId="69A1497A">
      <w:pPr>
        <w:numPr>
          <w:ilvl w:val="1"/>
          <w:numId w:val="2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灯头直径：母灯700mm ，子灯500mm</w:t>
      </w:r>
    </w:p>
    <w:p w14:paraId="49E5D89A">
      <w:pPr>
        <w:numPr>
          <w:ilvl w:val="1"/>
          <w:numId w:val="2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双灯总照度≥320,000Lux；母灯最大照度160,000Lux子灯最大照度≥160,000Lux</w:t>
      </w:r>
    </w:p>
    <w:p w14:paraId="39F13B24">
      <w:pPr>
        <w:numPr>
          <w:ilvl w:val="1"/>
          <w:numId w:val="2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腔镜手术背景灯照度：≥30Lux</w:t>
      </w:r>
    </w:p>
    <w:p w14:paraId="1B8AF03F">
      <w:pPr>
        <w:numPr>
          <w:ilvl w:val="1"/>
          <w:numId w:val="2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色温：4300K</w:t>
      </w:r>
    </w:p>
    <w:p w14:paraId="0176BB27">
      <w:pPr>
        <w:numPr>
          <w:ilvl w:val="1"/>
          <w:numId w:val="2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显色指数92-98%</w:t>
      </w:r>
    </w:p>
    <w:p w14:paraId="73F28790">
      <w:pPr>
        <w:numPr>
          <w:ilvl w:val="1"/>
          <w:numId w:val="2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光斑直径：母灯×25Qmm,子灯约200mm</w:t>
      </w:r>
    </w:p>
    <w:p w14:paraId="1526B105">
      <w:pPr>
        <w:numPr>
          <w:ilvl w:val="1"/>
          <w:numId w:val="2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照明深度≥1400mm</w:t>
      </w:r>
    </w:p>
    <w:p w14:paraId="0BDD541D">
      <w:pPr>
        <w:numPr>
          <w:ilvl w:val="1"/>
          <w:numId w:val="2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十级亮度调节，调节范围：30%-100%</w:t>
      </w:r>
    </w:p>
    <w:p w14:paraId="76FD3562">
      <w:pPr>
        <w:numPr>
          <w:ilvl w:val="1"/>
          <w:numId w:val="2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手术创面温升≤1.5℃；术者头部温升≤1.5℃</w:t>
      </w:r>
    </w:p>
    <w:p w14:paraId="51675127">
      <w:pPr>
        <w:numPr>
          <w:ilvl w:val="1"/>
          <w:numId w:val="2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最低安装高度要求：2.8米</w:t>
      </w:r>
    </w:p>
    <w:p w14:paraId="5A7540EB">
      <w:pPr>
        <w:numPr>
          <w:ilvl w:val="-1"/>
          <w:numId w:val="0"/>
        </w:numPr>
        <w:autoSpaceDE/>
        <w:autoSpaceDN/>
        <w:bidi w:val="0"/>
        <w:spacing w:line="435" w:lineRule="auto"/>
        <w:ind w:left="420"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（三）主要特点</w:t>
      </w:r>
    </w:p>
    <w:p w14:paraId="3FED4794">
      <w:pPr>
        <w:numPr>
          <w:ilvl w:val="0"/>
          <w:numId w:val="2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光源(LED芯片)数量多，且均匀分布于圆形  灯头上，无影效果好，光斑均匀</w:t>
      </w:r>
    </w:p>
    <w:p w14:paraId="40E89C11">
      <w:pPr>
        <w:numPr>
          <w:ilvl w:val="0"/>
          <w:numId w:val="2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单色光源，避免色差阴影</w:t>
      </w:r>
    </w:p>
    <w:p w14:paraId="367FB512">
      <w:pPr>
        <w:numPr>
          <w:ilvl w:val="0"/>
          <w:numId w:val="2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光源分组设计，独立控制，一组故障不影响其他 光源组</w:t>
      </w:r>
    </w:p>
    <w:p w14:paraId="387C2971">
      <w:pPr>
        <w:numPr>
          <w:ilvl w:val="0"/>
          <w:numId w:val="2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有独立的一组灯泡作为腔镜手术背景照明</w:t>
      </w:r>
    </w:p>
    <w:p w14:paraId="02DB1EB0">
      <w:pPr>
        <w:numPr>
          <w:ilvl w:val="0"/>
          <w:numId w:val="2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铝合金背罩壳，有良好的散热性能，保障LED芯片寿命和性能，平均寿命可达5万小时</w:t>
      </w:r>
    </w:p>
    <w:p w14:paraId="4A5AF743">
      <w:pPr>
        <w:numPr>
          <w:ilvl w:val="0"/>
          <w:numId w:val="2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超薄流线型设计，对层流净化的影响小</w:t>
      </w:r>
    </w:p>
    <w:p w14:paraId="322D9345">
      <w:pPr>
        <w:numPr>
          <w:ilvl w:val="-1"/>
          <w:numId w:val="0"/>
        </w:numPr>
        <w:autoSpaceDE/>
        <w:autoSpaceDN/>
        <w:bidi w:val="0"/>
        <w:spacing w:line="435" w:lineRule="auto"/>
        <w:ind w:left="420"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（四）配置清单（作为实现设备功能的配置参考，不作为评审因素）</w:t>
      </w:r>
    </w:p>
    <w:tbl>
      <w:tblPr>
        <w:tblStyle w:val="15"/>
        <w:tblW w:w="8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18"/>
        <w:gridCol w:w="4025"/>
        <w:gridCol w:w="1845"/>
        <w:gridCol w:w="927"/>
        <w:gridCol w:w="957"/>
      </w:tblGrid>
      <w:tr w14:paraId="2E586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818" w:type="dxa"/>
            <w:shd w:val="clear" w:color="auto" w:fill="auto"/>
            <w:vAlign w:val="center"/>
          </w:tcPr>
          <w:p w14:paraId="67BB456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4025" w:type="dxa"/>
            <w:shd w:val="clear" w:color="auto" w:fill="auto"/>
            <w:vAlign w:val="center"/>
          </w:tcPr>
          <w:p w14:paraId="49797AF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845" w:type="dxa"/>
            <w:shd w:val="clear" w:color="auto" w:fill="auto"/>
            <w:vAlign w:val="center"/>
          </w:tcPr>
          <w:p w14:paraId="6F1A50E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规格要求</w:t>
            </w:r>
          </w:p>
        </w:tc>
        <w:tc>
          <w:tcPr>
            <w:tcW w:w="927" w:type="dxa"/>
            <w:shd w:val="clear" w:color="auto" w:fill="auto"/>
            <w:vAlign w:val="center"/>
          </w:tcPr>
          <w:p w14:paraId="41240A5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957" w:type="dxa"/>
            <w:shd w:val="clear" w:color="auto" w:fill="auto"/>
            <w:vAlign w:val="center"/>
          </w:tcPr>
          <w:p w14:paraId="1B47CEC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231EE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818" w:type="dxa"/>
            <w:shd w:val="clear" w:color="auto" w:fill="auto"/>
            <w:vAlign w:val="center"/>
          </w:tcPr>
          <w:p w14:paraId="2B4DEBF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4025" w:type="dxa"/>
            <w:shd w:val="clear" w:color="auto" w:fill="auto"/>
            <w:vAlign w:val="top"/>
          </w:tcPr>
          <w:p w14:paraId="455AC6D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通用双臂旋转体组件</w:t>
            </w:r>
          </w:p>
        </w:tc>
        <w:tc>
          <w:tcPr>
            <w:tcW w:w="1845" w:type="dxa"/>
            <w:shd w:val="clear" w:color="auto" w:fill="auto"/>
            <w:vAlign w:val="center"/>
          </w:tcPr>
          <w:p w14:paraId="01976D7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p>
        </w:tc>
        <w:tc>
          <w:tcPr>
            <w:tcW w:w="927" w:type="dxa"/>
            <w:shd w:val="clear" w:color="auto" w:fill="auto"/>
            <w:vAlign w:val="center"/>
          </w:tcPr>
          <w:p w14:paraId="3078DEE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957" w:type="dxa"/>
            <w:shd w:val="clear" w:color="auto" w:fill="auto"/>
            <w:vAlign w:val="center"/>
          </w:tcPr>
          <w:p w14:paraId="5FA96BA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46D75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818" w:type="dxa"/>
            <w:shd w:val="clear" w:color="auto" w:fill="auto"/>
            <w:vAlign w:val="center"/>
          </w:tcPr>
          <w:p w14:paraId="1C4E876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4025" w:type="dxa"/>
            <w:shd w:val="clear" w:color="auto" w:fill="auto"/>
            <w:vAlign w:val="top"/>
          </w:tcPr>
          <w:p w14:paraId="28511DE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通用底座组件</w:t>
            </w:r>
          </w:p>
          <w:p w14:paraId="52AE3C2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包括：安装固定板、底座（含电器）、顶罩壳、顶罩壳饰圈、电源线。</w:t>
            </w:r>
          </w:p>
        </w:tc>
        <w:tc>
          <w:tcPr>
            <w:tcW w:w="1845" w:type="dxa"/>
            <w:shd w:val="clear" w:color="auto" w:fill="auto"/>
            <w:vAlign w:val="center"/>
          </w:tcPr>
          <w:p w14:paraId="5C30612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p>
        </w:tc>
        <w:tc>
          <w:tcPr>
            <w:tcW w:w="927" w:type="dxa"/>
            <w:shd w:val="clear" w:color="auto" w:fill="auto"/>
            <w:vAlign w:val="center"/>
          </w:tcPr>
          <w:p w14:paraId="602B8A3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957" w:type="dxa"/>
            <w:shd w:val="clear" w:color="auto" w:fill="auto"/>
            <w:vAlign w:val="center"/>
          </w:tcPr>
          <w:p w14:paraId="626C942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0328D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818" w:type="dxa"/>
            <w:shd w:val="clear" w:color="auto" w:fill="auto"/>
            <w:vAlign w:val="center"/>
          </w:tcPr>
          <w:p w14:paraId="7048CED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4025" w:type="dxa"/>
            <w:shd w:val="clear" w:color="auto" w:fill="auto"/>
            <w:vAlign w:val="top"/>
          </w:tcPr>
          <w:p w14:paraId="4C6965E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LED大灯头</w:t>
            </w:r>
          </w:p>
          <w:p w14:paraId="6D88143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包括：LED大灯头、消毒手柄（二件）</w:t>
            </w:r>
          </w:p>
        </w:tc>
        <w:tc>
          <w:tcPr>
            <w:tcW w:w="1845" w:type="dxa"/>
            <w:shd w:val="clear" w:color="auto" w:fill="auto"/>
            <w:vAlign w:val="center"/>
          </w:tcPr>
          <w:p w14:paraId="1CFBD6E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p>
        </w:tc>
        <w:tc>
          <w:tcPr>
            <w:tcW w:w="927" w:type="dxa"/>
            <w:shd w:val="clear" w:color="auto" w:fill="auto"/>
            <w:vAlign w:val="center"/>
          </w:tcPr>
          <w:p w14:paraId="4E47FFF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957" w:type="dxa"/>
            <w:shd w:val="clear" w:color="auto" w:fill="auto"/>
            <w:vAlign w:val="center"/>
          </w:tcPr>
          <w:p w14:paraId="7562EA6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79E52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818" w:type="dxa"/>
            <w:shd w:val="clear" w:color="auto" w:fill="auto"/>
            <w:vAlign w:val="center"/>
          </w:tcPr>
          <w:p w14:paraId="4E98322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4025" w:type="dxa"/>
            <w:shd w:val="clear" w:color="auto" w:fill="auto"/>
            <w:vAlign w:val="top"/>
          </w:tcPr>
          <w:p w14:paraId="6662099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LED小灯头</w:t>
            </w:r>
          </w:p>
          <w:p w14:paraId="228ECD8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包括：LED小灯头、消毒手柄（二件）</w:t>
            </w:r>
          </w:p>
        </w:tc>
        <w:tc>
          <w:tcPr>
            <w:tcW w:w="1845" w:type="dxa"/>
            <w:shd w:val="clear" w:color="auto" w:fill="auto"/>
            <w:vAlign w:val="center"/>
          </w:tcPr>
          <w:p w14:paraId="2B7316F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p>
        </w:tc>
        <w:tc>
          <w:tcPr>
            <w:tcW w:w="927" w:type="dxa"/>
            <w:shd w:val="clear" w:color="auto" w:fill="auto"/>
            <w:vAlign w:val="center"/>
          </w:tcPr>
          <w:p w14:paraId="21C3328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957" w:type="dxa"/>
            <w:shd w:val="clear" w:color="auto" w:fill="auto"/>
            <w:vAlign w:val="center"/>
          </w:tcPr>
          <w:p w14:paraId="740AFDE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61DFC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818" w:type="dxa"/>
            <w:shd w:val="clear" w:color="auto" w:fill="auto"/>
            <w:vAlign w:val="center"/>
          </w:tcPr>
          <w:p w14:paraId="03128B9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4025" w:type="dxa"/>
            <w:shd w:val="clear" w:color="auto" w:fill="auto"/>
            <w:vAlign w:val="top"/>
          </w:tcPr>
          <w:p w14:paraId="581C882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平衡体</w:t>
            </w:r>
          </w:p>
        </w:tc>
        <w:tc>
          <w:tcPr>
            <w:tcW w:w="1845" w:type="dxa"/>
            <w:shd w:val="clear" w:color="auto" w:fill="auto"/>
            <w:vAlign w:val="center"/>
          </w:tcPr>
          <w:p w14:paraId="4954797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（15～21公斤）</w:t>
            </w:r>
          </w:p>
        </w:tc>
        <w:tc>
          <w:tcPr>
            <w:tcW w:w="927" w:type="dxa"/>
            <w:shd w:val="clear" w:color="auto" w:fill="auto"/>
            <w:vAlign w:val="center"/>
          </w:tcPr>
          <w:p w14:paraId="08C44DB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957" w:type="dxa"/>
            <w:shd w:val="clear" w:color="auto" w:fill="auto"/>
            <w:vAlign w:val="center"/>
          </w:tcPr>
          <w:p w14:paraId="5CB059D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399D2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818" w:type="dxa"/>
            <w:shd w:val="clear" w:color="auto" w:fill="auto"/>
            <w:vAlign w:val="center"/>
          </w:tcPr>
          <w:p w14:paraId="06ACEBC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6</w:t>
            </w:r>
          </w:p>
        </w:tc>
        <w:tc>
          <w:tcPr>
            <w:tcW w:w="4025" w:type="dxa"/>
            <w:shd w:val="clear" w:color="auto" w:fill="auto"/>
            <w:vAlign w:val="top"/>
          </w:tcPr>
          <w:p w14:paraId="098BFCA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平衡体</w:t>
            </w:r>
          </w:p>
        </w:tc>
        <w:tc>
          <w:tcPr>
            <w:tcW w:w="1845" w:type="dxa"/>
            <w:shd w:val="clear" w:color="auto" w:fill="auto"/>
            <w:vAlign w:val="center"/>
          </w:tcPr>
          <w:p w14:paraId="6D154E1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（9～13公斤）</w:t>
            </w:r>
          </w:p>
        </w:tc>
        <w:tc>
          <w:tcPr>
            <w:tcW w:w="927" w:type="dxa"/>
            <w:shd w:val="clear" w:color="auto" w:fill="auto"/>
            <w:vAlign w:val="center"/>
          </w:tcPr>
          <w:p w14:paraId="576CDEF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957" w:type="dxa"/>
            <w:shd w:val="clear" w:color="auto" w:fill="auto"/>
            <w:vAlign w:val="center"/>
          </w:tcPr>
          <w:p w14:paraId="0BF6A05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292E8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818" w:type="dxa"/>
            <w:shd w:val="clear" w:color="auto" w:fill="auto"/>
            <w:vAlign w:val="center"/>
          </w:tcPr>
          <w:p w14:paraId="49D9759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7</w:t>
            </w:r>
          </w:p>
        </w:tc>
        <w:tc>
          <w:tcPr>
            <w:tcW w:w="4025" w:type="dxa"/>
            <w:shd w:val="clear" w:color="auto" w:fill="auto"/>
            <w:vAlign w:val="top"/>
          </w:tcPr>
          <w:p w14:paraId="5121362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基座</w:t>
            </w:r>
          </w:p>
        </w:tc>
        <w:tc>
          <w:tcPr>
            <w:tcW w:w="1845" w:type="dxa"/>
            <w:shd w:val="clear" w:color="auto" w:fill="auto"/>
            <w:vAlign w:val="center"/>
          </w:tcPr>
          <w:p w14:paraId="63D13D7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p>
        </w:tc>
        <w:tc>
          <w:tcPr>
            <w:tcW w:w="927" w:type="dxa"/>
            <w:shd w:val="clear" w:color="auto" w:fill="auto"/>
            <w:vAlign w:val="center"/>
          </w:tcPr>
          <w:p w14:paraId="5813F27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957" w:type="dxa"/>
            <w:shd w:val="clear" w:color="auto" w:fill="auto"/>
            <w:vAlign w:val="center"/>
          </w:tcPr>
          <w:p w14:paraId="666BF78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bl>
    <w:p w14:paraId="6FFA7753">
      <w:pPr>
        <w:numPr>
          <w:ilvl w:val="0"/>
          <w:numId w:val="0"/>
        </w:numPr>
        <w:spacing w:line="435" w:lineRule="auto"/>
        <w:ind w:left="630"/>
        <w:rPr>
          <w:rFonts w:hint="eastAsia" w:ascii="宋体" w:hAnsi="宋体" w:eastAsia="宋体" w:cs="宋体"/>
          <w:color w:val="000000" w:themeColor="text1"/>
          <w:sz w:val="24"/>
          <w:highlight w:val="none"/>
          <w14:textFill>
            <w14:solidFill>
              <w14:schemeClr w14:val="tx1"/>
            </w14:solidFill>
          </w14:textFill>
        </w:rPr>
      </w:pPr>
    </w:p>
    <w:p w14:paraId="42C8AAD1">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医用婴儿床</w:t>
      </w:r>
    </w:p>
    <w:p w14:paraId="4AF0D5E5">
      <w:pPr>
        <w:numPr>
          <w:ilvl w:val="0"/>
          <w:numId w:val="2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长*宽*高：774mm±20mm×460mm±10mm×850mm±10mm</w:t>
      </w:r>
    </w:p>
    <w:p w14:paraId="3130CE29">
      <w:pPr>
        <w:numPr>
          <w:ilvl w:val="0"/>
          <w:numId w:val="2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前后倾角度：≥8°</w:t>
      </w:r>
    </w:p>
    <w:p w14:paraId="15E0025E">
      <w:pPr>
        <w:numPr>
          <w:ilvl w:val="0"/>
          <w:numId w:val="2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轮子直径：75mm</w:t>
      </w:r>
    </w:p>
    <w:p w14:paraId="4959DC19">
      <w:pPr>
        <w:numPr>
          <w:ilvl w:val="0"/>
          <w:numId w:val="2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带抽屉及双开门柜子</w:t>
      </w:r>
    </w:p>
    <w:p w14:paraId="57D6BB6A">
      <w:pPr>
        <w:numPr>
          <w:ilvl w:val="0"/>
          <w:numId w:val="2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符合LDR-LDRP一体化产房或高级护理房间的标准</w:t>
      </w:r>
    </w:p>
    <w:p w14:paraId="549229B6">
      <w:pPr>
        <w:numPr>
          <w:ilvl w:val="0"/>
          <w:numId w:val="2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婴儿推车车体为实木结构</w:t>
      </w:r>
    </w:p>
    <w:p w14:paraId="46711A64">
      <w:pPr>
        <w:numPr>
          <w:ilvl w:val="0"/>
          <w:numId w:val="2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婴儿盆为亚克力材质</w:t>
      </w:r>
    </w:p>
    <w:p w14:paraId="169FA08E">
      <w:pPr>
        <w:numPr>
          <w:ilvl w:val="0"/>
          <w:numId w:val="2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医用静音脚轮，带刹车，可任意锁定</w:t>
      </w:r>
    </w:p>
    <w:p w14:paraId="130AE00B">
      <w:pPr>
        <w:numPr>
          <w:ilvl w:val="0"/>
          <w:numId w:val="2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结构安全稳定，设计合理，实木结构弱化医疗更贴近家庭。</w:t>
      </w:r>
    </w:p>
    <w:p w14:paraId="7B8D3C24">
      <w:pPr>
        <w:numPr>
          <w:ilvl w:val="0"/>
          <w:numId w:val="2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80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421"/>
        <w:gridCol w:w="4255"/>
        <w:gridCol w:w="1031"/>
        <w:gridCol w:w="1351"/>
      </w:tblGrid>
      <w:tr w14:paraId="35EE9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5" w:hRule="atLeast"/>
          <w:jc w:val="center"/>
        </w:trPr>
        <w:tc>
          <w:tcPr>
            <w:tcW w:w="1421" w:type="dxa"/>
            <w:shd w:val="clear" w:color="auto" w:fill="auto"/>
            <w:vAlign w:val="center"/>
          </w:tcPr>
          <w:p w14:paraId="5FA6794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4255" w:type="dxa"/>
            <w:shd w:val="clear" w:color="auto" w:fill="auto"/>
            <w:vAlign w:val="center"/>
          </w:tcPr>
          <w:p w14:paraId="2A48E22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031" w:type="dxa"/>
            <w:shd w:val="clear" w:color="auto" w:fill="auto"/>
            <w:vAlign w:val="center"/>
          </w:tcPr>
          <w:p w14:paraId="28307B1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351" w:type="dxa"/>
            <w:shd w:val="clear" w:color="auto" w:fill="auto"/>
            <w:vAlign w:val="center"/>
          </w:tcPr>
          <w:p w14:paraId="5841ECC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3E09E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6" w:hRule="atLeast"/>
          <w:jc w:val="center"/>
        </w:trPr>
        <w:tc>
          <w:tcPr>
            <w:tcW w:w="1421" w:type="dxa"/>
            <w:shd w:val="clear" w:color="auto" w:fill="auto"/>
            <w:vAlign w:val="center"/>
          </w:tcPr>
          <w:p w14:paraId="3151E20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4255" w:type="dxa"/>
            <w:shd w:val="clear" w:color="auto" w:fill="auto"/>
            <w:vAlign w:val="top"/>
          </w:tcPr>
          <w:p w14:paraId="486D429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pacing w:val="1"/>
                <w:highlight w:val="none"/>
                <w14:textFill>
                  <w14:solidFill>
                    <w14:schemeClr w14:val="tx1"/>
                  </w14:solidFill>
                </w14:textFill>
              </w:rPr>
              <w:t>医用婴儿床</w:t>
            </w:r>
          </w:p>
        </w:tc>
        <w:tc>
          <w:tcPr>
            <w:tcW w:w="1031" w:type="dxa"/>
            <w:shd w:val="clear" w:color="auto" w:fill="auto"/>
            <w:vAlign w:val="center"/>
          </w:tcPr>
          <w:p w14:paraId="2C9CBBF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351" w:type="dxa"/>
            <w:shd w:val="clear" w:color="auto" w:fill="auto"/>
            <w:vAlign w:val="center"/>
          </w:tcPr>
          <w:p w14:paraId="1067F82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bl>
    <w:p w14:paraId="40B6256B">
      <w:pPr>
        <w:numPr>
          <w:ilvl w:val="0"/>
          <w:numId w:val="0"/>
        </w:numPr>
        <w:spacing w:line="435" w:lineRule="auto"/>
        <w:ind w:left="630"/>
        <w:rPr>
          <w:rFonts w:hint="eastAsia" w:ascii="宋体" w:hAnsi="宋体" w:eastAsia="宋体" w:cs="宋体"/>
          <w:color w:val="000000" w:themeColor="text1"/>
          <w:sz w:val="24"/>
          <w:highlight w:val="none"/>
          <w14:textFill>
            <w14:solidFill>
              <w14:schemeClr w14:val="tx1"/>
            </w14:solidFill>
          </w14:textFill>
        </w:rPr>
      </w:pPr>
    </w:p>
    <w:p w14:paraId="3F0A1B51">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床单位臭氧消毒机</w:t>
      </w:r>
    </w:p>
    <w:p w14:paraId="6A28BD93">
      <w:pPr>
        <w:numPr>
          <w:ilvl w:val="0"/>
          <w:numId w:val="2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消毒因子：臭氧</w:t>
      </w:r>
    </w:p>
    <w:p w14:paraId="61B4C9A1">
      <w:pPr>
        <w:numPr>
          <w:ilvl w:val="0"/>
          <w:numId w:val="2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电压环境及额定功率：a.c.220V±22V50Hz±1Hz；功率≤100W</w:t>
      </w:r>
    </w:p>
    <w:p w14:paraId="460FB1A0">
      <w:pPr>
        <w:numPr>
          <w:ilvl w:val="0"/>
          <w:numId w:val="2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消毒效果：设备工作60min，对白色念珠菌、大肠杆菌、金黄色葡萄球菌的杀灭对数值&gt;3。</w:t>
      </w:r>
    </w:p>
    <w:p w14:paraId="424DA994">
      <w:pPr>
        <w:numPr>
          <w:ilvl w:val="0"/>
          <w:numId w:val="2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设备具备嵌入式软件，拥有自主知识产权。</w:t>
      </w:r>
    </w:p>
    <w:p w14:paraId="6D69525C">
      <w:pPr>
        <w:numPr>
          <w:ilvl w:val="0"/>
          <w:numId w:val="2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设备分四个步骤对床单位目标物体进行消毒，支持一键操作。</w:t>
      </w:r>
    </w:p>
    <w:p w14:paraId="1C9ED2F6">
      <w:pPr>
        <w:numPr>
          <w:ilvl w:val="0"/>
          <w:numId w:val="2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设备支持单个步骤的自定义调整，时间可调值≥150Min。</w:t>
      </w:r>
    </w:p>
    <w:p w14:paraId="7E6A2078">
      <w:pPr>
        <w:numPr>
          <w:ilvl w:val="0"/>
          <w:numId w:val="2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设备支持两张床位的消毒。</w:t>
      </w:r>
    </w:p>
    <w:p w14:paraId="52A7BB36">
      <w:pPr>
        <w:numPr>
          <w:ilvl w:val="0"/>
          <w:numId w:val="2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内置空气压缩机。</w:t>
      </w:r>
    </w:p>
    <w:p w14:paraId="08A04019">
      <w:pPr>
        <w:numPr>
          <w:ilvl w:val="0"/>
          <w:numId w:val="2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设备工作5Min，输气管中臭氧含量≥3000mg/m3。</w:t>
      </w:r>
    </w:p>
    <w:p w14:paraId="17581BD9">
      <w:pPr>
        <w:numPr>
          <w:ilvl w:val="0"/>
          <w:numId w:val="2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设备工作5Min，在消毒袋内的臭氧含量≥1000mg/m3。</w:t>
      </w:r>
    </w:p>
    <w:p w14:paraId="17A20B14">
      <w:pPr>
        <w:numPr>
          <w:ilvl w:val="0"/>
          <w:numId w:val="2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设备安全性：若受潮，设备外壳漏电流≤8*10-3。</w:t>
      </w:r>
    </w:p>
    <w:p w14:paraId="40F491C2">
      <w:pPr>
        <w:numPr>
          <w:ilvl w:val="0"/>
          <w:numId w:val="2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设备消毒60min，对铜绿假单胞菌的杀灭对数值≥3.1</w:t>
      </w:r>
    </w:p>
    <w:p w14:paraId="0807D2D1">
      <w:pPr>
        <w:numPr>
          <w:ilvl w:val="0"/>
          <w:numId w:val="2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设备消毒60min，对自然细菌的杀灭对数值≥1.1</w:t>
      </w:r>
    </w:p>
    <w:p w14:paraId="107E5B90">
      <w:pPr>
        <w:numPr>
          <w:ilvl w:val="0"/>
          <w:numId w:val="2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臭氧发生器寿命≥10000h</w:t>
      </w:r>
    </w:p>
    <w:p w14:paraId="4EB547BF">
      <w:pPr>
        <w:numPr>
          <w:ilvl w:val="0"/>
          <w:numId w:val="2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臭氧发生器臭氧产量≥4500mg/h</w:t>
      </w:r>
    </w:p>
    <w:p w14:paraId="751EB242">
      <w:pPr>
        <w:numPr>
          <w:ilvl w:val="0"/>
          <w:numId w:val="2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设备工作时臭氧泄漏量≤0.02mg/m3。</w:t>
      </w:r>
    </w:p>
    <w:p w14:paraId="6671AF6A">
      <w:pPr>
        <w:numPr>
          <w:ilvl w:val="0"/>
          <w:numId w:val="2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31E0B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81BBF6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3825" w:type="dxa"/>
            <w:shd w:val="clear" w:color="auto" w:fill="auto"/>
            <w:vAlign w:val="center"/>
          </w:tcPr>
          <w:p w14:paraId="4E5FA36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241DF2A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3126E70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16CE6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4E63DC1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62C2A6E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控制主板</w:t>
            </w:r>
          </w:p>
        </w:tc>
        <w:tc>
          <w:tcPr>
            <w:tcW w:w="1339" w:type="dxa"/>
            <w:shd w:val="clear" w:color="auto" w:fill="auto"/>
            <w:vAlign w:val="top"/>
          </w:tcPr>
          <w:p w14:paraId="78BCB0E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0F29A55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38BFB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2C87C8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top"/>
          </w:tcPr>
          <w:p w14:paraId="60493A7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保险管</w:t>
            </w:r>
          </w:p>
        </w:tc>
        <w:tc>
          <w:tcPr>
            <w:tcW w:w="1339" w:type="dxa"/>
            <w:shd w:val="clear" w:color="auto" w:fill="auto"/>
            <w:vAlign w:val="top"/>
          </w:tcPr>
          <w:p w14:paraId="366BD2F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auto"/>
            <w:vAlign w:val="top"/>
          </w:tcPr>
          <w:p w14:paraId="3B23649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6E831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0217CA9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top"/>
          </w:tcPr>
          <w:p w14:paraId="7DE8F01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臭氧发生器电源</w:t>
            </w:r>
          </w:p>
        </w:tc>
        <w:tc>
          <w:tcPr>
            <w:tcW w:w="1339" w:type="dxa"/>
            <w:shd w:val="clear" w:color="auto" w:fill="auto"/>
            <w:vAlign w:val="top"/>
          </w:tcPr>
          <w:p w14:paraId="26D0CF3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auto"/>
            <w:vAlign w:val="top"/>
          </w:tcPr>
          <w:p w14:paraId="625BD75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167A8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68CBCF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3825" w:type="dxa"/>
            <w:shd w:val="clear" w:color="auto" w:fill="auto"/>
            <w:vAlign w:val="top"/>
          </w:tcPr>
          <w:p w14:paraId="1E4B57E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臭氧管</w:t>
            </w:r>
          </w:p>
        </w:tc>
        <w:tc>
          <w:tcPr>
            <w:tcW w:w="1339" w:type="dxa"/>
            <w:shd w:val="clear" w:color="auto" w:fill="auto"/>
            <w:vAlign w:val="top"/>
          </w:tcPr>
          <w:p w14:paraId="0062479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auto"/>
            <w:vAlign w:val="top"/>
          </w:tcPr>
          <w:p w14:paraId="77079D6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06019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096B6F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top"/>
          </w:tcPr>
          <w:p w14:paraId="7A1ADA1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电磁泵</w:t>
            </w:r>
          </w:p>
        </w:tc>
        <w:tc>
          <w:tcPr>
            <w:tcW w:w="1339" w:type="dxa"/>
            <w:shd w:val="clear" w:color="auto" w:fill="auto"/>
            <w:vAlign w:val="top"/>
          </w:tcPr>
          <w:p w14:paraId="36BB5C5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6FF1AB7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143F7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69BC9D7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6</w:t>
            </w:r>
          </w:p>
        </w:tc>
        <w:tc>
          <w:tcPr>
            <w:tcW w:w="3825" w:type="dxa"/>
            <w:shd w:val="clear" w:color="auto" w:fill="auto"/>
            <w:vAlign w:val="top"/>
          </w:tcPr>
          <w:p w14:paraId="12DC7F1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三通电动球阀</w:t>
            </w:r>
          </w:p>
        </w:tc>
        <w:tc>
          <w:tcPr>
            <w:tcW w:w="1339" w:type="dxa"/>
            <w:shd w:val="clear" w:color="auto" w:fill="auto"/>
            <w:vAlign w:val="top"/>
          </w:tcPr>
          <w:p w14:paraId="321587F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auto"/>
            <w:vAlign w:val="top"/>
          </w:tcPr>
          <w:p w14:paraId="256A32B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4B6E1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9760EC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7</w:t>
            </w:r>
          </w:p>
        </w:tc>
        <w:tc>
          <w:tcPr>
            <w:tcW w:w="3825" w:type="dxa"/>
            <w:shd w:val="clear" w:color="auto" w:fill="auto"/>
            <w:vAlign w:val="top"/>
          </w:tcPr>
          <w:p w14:paraId="24C2E15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120风机</w:t>
            </w:r>
          </w:p>
        </w:tc>
        <w:tc>
          <w:tcPr>
            <w:tcW w:w="1339" w:type="dxa"/>
            <w:shd w:val="clear" w:color="auto" w:fill="auto"/>
            <w:vAlign w:val="top"/>
          </w:tcPr>
          <w:p w14:paraId="2F40417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67D3725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bl>
    <w:p w14:paraId="7A8A9C30">
      <w:pPr>
        <w:numPr>
          <w:ilvl w:val="0"/>
          <w:numId w:val="0"/>
        </w:numPr>
        <w:spacing w:line="435" w:lineRule="auto"/>
        <w:ind w:left="630"/>
        <w:rPr>
          <w:rFonts w:hint="eastAsia" w:ascii="宋体" w:hAnsi="宋体" w:eastAsia="宋体" w:cs="宋体"/>
          <w:color w:val="000000" w:themeColor="text1"/>
          <w:sz w:val="24"/>
          <w:highlight w:val="none"/>
          <w14:textFill>
            <w14:solidFill>
              <w14:schemeClr w14:val="tx1"/>
            </w14:solidFill>
          </w14:textFill>
        </w:rPr>
      </w:pPr>
    </w:p>
    <w:p w14:paraId="79C3F86F">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普通喉镜</w:t>
      </w:r>
    </w:p>
    <w:p w14:paraId="395775EE">
      <w:pPr>
        <w:numPr>
          <w:ilvl w:val="0"/>
          <w:numId w:val="29"/>
        </w:numPr>
        <w:spacing w:line="435" w:lineRule="auto"/>
        <w:ind w:left="0" w:firstLine="397"/>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喉镜片采用316不锈钢制造而成，镜片设计符合人体工程学，便于操作。</w:t>
      </w:r>
    </w:p>
    <w:p w14:paraId="25E5D665">
      <w:pPr>
        <w:numPr>
          <w:ilvl w:val="0"/>
          <w:numId w:val="29"/>
        </w:numPr>
        <w:spacing w:line="435" w:lineRule="auto"/>
        <w:ind w:left="0" w:firstLine="397"/>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手柄采用网纹设计，防止操作者有汗水导致脱落；手柄头由医用不锈钢制作，反复使用划痕少；手柄筒铜质材料，导电性能好。</w:t>
      </w:r>
    </w:p>
    <w:p w14:paraId="72C43378">
      <w:pPr>
        <w:numPr>
          <w:ilvl w:val="0"/>
          <w:numId w:val="29"/>
        </w:numPr>
        <w:spacing w:line="435" w:lineRule="auto"/>
        <w:ind w:left="0" w:firstLine="397"/>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发光方式：LED灯泡，通过光导纤维冷光源导光，LED灯泡置于手柄前部，使用寿命长。</w:t>
      </w:r>
    </w:p>
    <w:p w14:paraId="3B4E33AF">
      <w:pPr>
        <w:numPr>
          <w:ilvl w:val="0"/>
          <w:numId w:val="29"/>
        </w:numPr>
        <w:spacing w:line="435" w:lineRule="auto"/>
        <w:ind w:left="0" w:firstLine="397"/>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▲光纤管无需拆卸，可直接用134°C进行高温消毒，减少了交叉感染的可能性。</w:t>
      </w:r>
    </w:p>
    <w:p w14:paraId="046E2C9E">
      <w:pPr>
        <w:numPr>
          <w:ilvl w:val="0"/>
          <w:numId w:val="29"/>
        </w:numPr>
        <w:spacing w:line="435" w:lineRule="auto"/>
        <w:ind w:left="0" w:firstLine="397"/>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窥视片长度：</w:t>
      </w:r>
    </w:p>
    <w:tbl>
      <w:tblPr>
        <w:tblStyle w:val="30"/>
        <w:tblW w:w="707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90"/>
        <w:gridCol w:w="1826"/>
        <w:gridCol w:w="1834"/>
        <w:gridCol w:w="1722"/>
      </w:tblGrid>
      <w:tr w14:paraId="43BB7D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 w:hRule="atLeast"/>
          <w:jc w:val="center"/>
        </w:trPr>
        <w:tc>
          <w:tcPr>
            <w:tcW w:w="1690" w:type="dxa"/>
            <w:vAlign w:val="center"/>
          </w:tcPr>
          <w:p w14:paraId="442E623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长度(mm)</w:t>
            </w:r>
          </w:p>
        </w:tc>
        <w:tc>
          <w:tcPr>
            <w:tcW w:w="1826" w:type="dxa"/>
            <w:vAlign w:val="center"/>
          </w:tcPr>
          <w:p w14:paraId="0B889B5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头端宽度(mm)</w:t>
            </w:r>
          </w:p>
        </w:tc>
        <w:tc>
          <w:tcPr>
            <w:tcW w:w="1834" w:type="dxa"/>
            <w:vAlign w:val="center"/>
          </w:tcPr>
          <w:p w14:paraId="07D9E03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国际通用代码</w:t>
            </w:r>
          </w:p>
        </w:tc>
        <w:tc>
          <w:tcPr>
            <w:tcW w:w="1722" w:type="dxa"/>
            <w:vAlign w:val="center"/>
          </w:tcPr>
          <w:p w14:paraId="74005F6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备注</w:t>
            </w:r>
          </w:p>
        </w:tc>
      </w:tr>
      <w:tr w14:paraId="457DCF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 w:hRule="atLeast"/>
          <w:jc w:val="center"/>
        </w:trPr>
        <w:tc>
          <w:tcPr>
            <w:tcW w:w="1690" w:type="dxa"/>
            <w:vAlign w:val="center"/>
          </w:tcPr>
          <w:p w14:paraId="0962362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155±10</w:t>
            </w:r>
          </w:p>
        </w:tc>
        <w:tc>
          <w:tcPr>
            <w:tcW w:w="1826" w:type="dxa"/>
            <w:vMerge w:val="restart"/>
            <w:tcBorders>
              <w:bottom w:val="nil"/>
            </w:tcBorders>
            <w:vAlign w:val="center"/>
          </w:tcPr>
          <w:p w14:paraId="0F2CDB9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15±1.5</w:t>
            </w:r>
          </w:p>
        </w:tc>
        <w:tc>
          <w:tcPr>
            <w:tcW w:w="1834" w:type="dxa"/>
            <w:vAlign w:val="center"/>
          </w:tcPr>
          <w:p w14:paraId="375043B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MAC4</w:t>
            </w:r>
          </w:p>
        </w:tc>
        <w:tc>
          <w:tcPr>
            <w:tcW w:w="1722" w:type="dxa"/>
            <w:vAlign w:val="center"/>
          </w:tcPr>
          <w:p w14:paraId="486FDA3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成人大号</w:t>
            </w:r>
          </w:p>
        </w:tc>
      </w:tr>
      <w:tr w14:paraId="34E100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 w:hRule="atLeast"/>
          <w:jc w:val="center"/>
        </w:trPr>
        <w:tc>
          <w:tcPr>
            <w:tcW w:w="1690" w:type="dxa"/>
            <w:vAlign w:val="center"/>
          </w:tcPr>
          <w:p w14:paraId="58CEA52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130±10</w:t>
            </w:r>
          </w:p>
        </w:tc>
        <w:tc>
          <w:tcPr>
            <w:tcW w:w="1826" w:type="dxa"/>
            <w:vMerge w:val="continue"/>
            <w:tcBorders>
              <w:top w:val="nil"/>
            </w:tcBorders>
            <w:vAlign w:val="center"/>
          </w:tcPr>
          <w:p w14:paraId="2FEF89A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p>
        </w:tc>
        <w:tc>
          <w:tcPr>
            <w:tcW w:w="1834" w:type="dxa"/>
            <w:vAlign w:val="center"/>
          </w:tcPr>
          <w:p w14:paraId="21D07D4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MAC3</w:t>
            </w:r>
          </w:p>
        </w:tc>
        <w:tc>
          <w:tcPr>
            <w:tcW w:w="1722" w:type="dxa"/>
            <w:vAlign w:val="center"/>
          </w:tcPr>
          <w:p w14:paraId="03E5F7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成人中号</w:t>
            </w:r>
          </w:p>
        </w:tc>
      </w:tr>
      <w:tr w14:paraId="5A744F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 w:hRule="atLeast"/>
          <w:jc w:val="center"/>
        </w:trPr>
        <w:tc>
          <w:tcPr>
            <w:tcW w:w="1690" w:type="dxa"/>
            <w:vAlign w:val="center"/>
          </w:tcPr>
          <w:p w14:paraId="1404C49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100±8</w:t>
            </w:r>
          </w:p>
        </w:tc>
        <w:tc>
          <w:tcPr>
            <w:tcW w:w="1826" w:type="dxa"/>
            <w:vAlign w:val="center"/>
          </w:tcPr>
          <w:p w14:paraId="2030BB2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10±1.0</w:t>
            </w:r>
          </w:p>
        </w:tc>
        <w:tc>
          <w:tcPr>
            <w:tcW w:w="1834" w:type="dxa"/>
            <w:vAlign w:val="center"/>
          </w:tcPr>
          <w:p w14:paraId="0E468EE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MAC2</w:t>
            </w:r>
          </w:p>
        </w:tc>
        <w:tc>
          <w:tcPr>
            <w:tcW w:w="1722" w:type="dxa"/>
            <w:vAlign w:val="center"/>
          </w:tcPr>
          <w:p w14:paraId="6D1C41F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成人小号</w:t>
            </w:r>
          </w:p>
        </w:tc>
      </w:tr>
      <w:tr w14:paraId="273E5F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 w:hRule="atLeast"/>
          <w:jc w:val="center"/>
        </w:trPr>
        <w:tc>
          <w:tcPr>
            <w:tcW w:w="1690" w:type="dxa"/>
            <w:vAlign w:val="center"/>
          </w:tcPr>
          <w:p w14:paraId="692407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90±8</w:t>
            </w:r>
          </w:p>
        </w:tc>
        <w:tc>
          <w:tcPr>
            <w:tcW w:w="1826" w:type="dxa"/>
            <w:vMerge w:val="restart"/>
            <w:tcBorders>
              <w:bottom w:val="nil"/>
            </w:tcBorders>
            <w:vAlign w:val="center"/>
          </w:tcPr>
          <w:p w14:paraId="2F24FD2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9±0.9</w:t>
            </w:r>
          </w:p>
        </w:tc>
        <w:tc>
          <w:tcPr>
            <w:tcW w:w="1834" w:type="dxa"/>
            <w:vAlign w:val="center"/>
          </w:tcPr>
          <w:p w14:paraId="640F4E3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MAC1</w:t>
            </w:r>
          </w:p>
        </w:tc>
        <w:tc>
          <w:tcPr>
            <w:tcW w:w="1722" w:type="dxa"/>
            <w:vAlign w:val="center"/>
          </w:tcPr>
          <w:p w14:paraId="13A41DC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儿童</w:t>
            </w:r>
          </w:p>
        </w:tc>
      </w:tr>
      <w:tr w14:paraId="3ADCC0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 w:hRule="atLeast"/>
          <w:jc w:val="center"/>
        </w:trPr>
        <w:tc>
          <w:tcPr>
            <w:tcW w:w="1690" w:type="dxa"/>
            <w:vAlign w:val="center"/>
          </w:tcPr>
          <w:p w14:paraId="67A51AE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77±7</w:t>
            </w:r>
          </w:p>
        </w:tc>
        <w:tc>
          <w:tcPr>
            <w:tcW w:w="1826" w:type="dxa"/>
            <w:vMerge w:val="continue"/>
            <w:tcBorders>
              <w:top w:val="nil"/>
            </w:tcBorders>
            <w:vAlign w:val="center"/>
          </w:tcPr>
          <w:p w14:paraId="6CF9776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p>
        </w:tc>
        <w:tc>
          <w:tcPr>
            <w:tcW w:w="1834" w:type="dxa"/>
            <w:vAlign w:val="center"/>
          </w:tcPr>
          <w:p w14:paraId="2794695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MACO</w:t>
            </w:r>
          </w:p>
        </w:tc>
        <w:tc>
          <w:tcPr>
            <w:tcW w:w="1722" w:type="dxa"/>
            <w:vAlign w:val="center"/>
          </w:tcPr>
          <w:p w14:paraId="1B10408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婴儿</w:t>
            </w:r>
          </w:p>
        </w:tc>
      </w:tr>
      <w:tr w14:paraId="332C1F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 w:hRule="atLeast"/>
          <w:jc w:val="center"/>
        </w:trPr>
        <w:tc>
          <w:tcPr>
            <w:tcW w:w="1690" w:type="dxa"/>
            <w:vAlign w:val="center"/>
          </w:tcPr>
          <w:p w14:paraId="4B0411B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102±8</w:t>
            </w:r>
          </w:p>
        </w:tc>
        <w:tc>
          <w:tcPr>
            <w:tcW w:w="1826" w:type="dxa"/>
            <w:vMerge w:val="restart"/>
            <w:tcBorders>
              <w:bottom w:val="nil"/>
            </w:tcBorders>
            <w:vAlign w:val="center"/>
          </w:tcPr>
          <w:p w14:paraId="79BEA76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11.5±1.1</w:t>
            </w:r>
          </w:p>
        </w:tc>
        <w:tc>
          <w:tcPr>
            <w:tcW w:w="1834" w:type="dxa"/>
            <w:vAlign w:val="center"/>
          </w:tcPr>
          <w:p w14:paraId="5FC11D5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MIL1</w:t>
            </w:r>
          </w:p>
        </w:tc>
        <w:tc>
          <w:tcPr>
            <w:tcW w:w="1722" w:type="dxa"/>
            <w:vAlign w:val="center"/>
          </w:tcPr>
          <w:p w14:paraId="23C8865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儿童</w:t>
            </w:r>
          </w:p>
        </w:tc>
      </w:tr>
      <w:tr w14:paraId="71F4B3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 w:hRule="atLeast"/>
          <w:jc w:val="center"/>
        </w:trPr>
        <w:tc>
          <w:tcPr>
            <w:tcW w:w="1690" w:type="dxa"/>
            <w:vAlign w:val="center"/>
          </w:tcPr>
          <w:p w14:paraId="5B49CE1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75±7</w:t>
            </w:r>
          </w:p>
        </w:tc>
        <w:tc>
          <w:tcPr>
            <w:tcW w:w="1826" w:type="dxa"/>
            <w:vMerge w:val="continue"/>
            <w:tcBorders>
              <w:top w:val="nil"/>
              <w:bottom w:val="nil"/>
            </w:tcBorders>
            <w:vAlign w:val="center"/>
          </w:tcPr>
          <w:p w14:paraId="5D9C1B8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p>
        </w:tc>
        <w:tc>
          <w:tcPr>
            <w:tcW w:w="1834" w:type="dxa"/>
            <w:vAlign w:val="center"/>
          </w:tcPr>
          <w:p w14:paraId="656F2A0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MIL0</w:t>
            </w:r>
          </w:p>
        </w:tc>
        <w:tc>
          <w:tcPr>
            <w:tcW w:w="1722" w:type="dxa"/>
            <w:vAlign w:val="center"/>
          </w:tcPr>
          <w:p w14:paraId="0BF673B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婴儿</w:t>
            </w:r>
          </w:p>
        </w:tc>
      </w:tr>
      <w:tr w14:paraId="22B5E9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 w:hRule="atLeast"/>
          <w:jc w:val="center"/>
        </w:trPr>
        <w:tc>
          <w:tcPr>
            <w:tcW w:w="1690" w:type="dxa"/>
            <w:vAlign w:val="center"/>
          </w:tcPr>
          <w:p w14:paraId="2EF9DD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64±6</w:t>
            </w:r>
          </w:p>
        </w:tc>
        <w:tc>
          <w:tcPr>
            <w:tcW w:w="1826" w:type="dxa"/>
            <w:vMerge w:val="continue"/>
            <w:tcBorders>
              <w:top w:val="nil"/>
            </w:tcBorders>
            <w:vAlign w:val="center"/>
          </w:tcPr>
          <w:p w14:paraId="3CFAD46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p>
        </w:tc>
        <w:tc>
          <w:tcPr>
            <w:tcW w:w="1834" w:type="dxa"/>
            <w:vAlign w:val="center"/>
          </w:tcPr>
          <w:p w14:paraId="60F3131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MIL00</w:t>
            </w:r>
          </w:p>
        </w:tc>
        <w:tc>
          <w:tcPr>
            <w:tcW w:w="1722" w:type="dxa"/>
            <w:vAlign w:val="center"/>
          </w:tcPr>
          <w:p w14:paraId="451842A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kern w:val="0"/>
                <w:sz w:val="23"/>
                <w:szCs w:val="23"/>
                <w:highlight w:val="none"/>
                <w:lang w:val="en-US" w:eastAsia="en-US" w:bidi="ar-SA"/>
                <w14:textFill>
                  <w14:solidFill>
                    <w14:schemeClr w14:val="tx1"/>
                  </w14:solidFill>
                </w14:textFill>
              </w:rPr>
              <w:t>早产儿</w:t>
            </w:r>
          </w:p>
        </w:tc>
      </w:tr>
    </w:tbl>
    <w:p w14:paraId="1EE13D97">
      <w:pPr>
        <w:numPr>
          <w:ilvl w:val="0"/>
          <w:numId w:val="29"/>
        </w:numPr>
        <w:spacing w:line="435" w:lineRule="auto"/>
        <w:ind w:left="0" w:firstLine="397"/>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手柄直径：标准手柄-29mm</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细手柄-19mm。</w:t>
      </w:r>
    </w:p>
    <w:p w14:paraId="0BD28C21">
      <w:pPr>
        <w:numPr>
          <w:ilvl w:val="0"/>
          <w:numId w:val="29"/>
        </w:numPr>
        <w:spacing w:line="435" w:lineRule="auto"/>
        <w:ind w:left="0" w:firstLine="397"/>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▲光纤照明度：≥5000LUX。</w:t>
      </w:r>
    </w:p>
    <w:p w14:paraId="4CC6366B">
      <w:pPr>
        <w:numPr>
          <w:ilvl w:val="0"/>
          <w:numId w:val="29"/>
        </w:numPr>
        <w:spacing w:line="435" w:lineRule="auto"/>
        <w:ind w:left="0" w:firstLine="397"/>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包装方式：塑料盒包装。</w:t>
      </w:r>
    </w:p>
    <w:p w14:paraId="4CE2EEEF">
      <w:pPr>
        <w:numPr>
          <w:ilvl w:val="0"/>
          <w:numId w:val="29"/>
        </w:numPr>
        <w:spacing w:line="435" w:lineRule="auto"/>
        <w:ind w:left="0" w:firstLine="397"/>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基本配置：</w:t>
      </w:r>
    </w:p>
    <w:p w14:paraId="788B6346">
      <w:pPr>
        <w:numPr>
          <w:ilvl w:val="1"/>
          <w:numId w:val="29"/>
        </w:numPr>
        <w:spacing w:line="435" w:lineRule="auto"/>
        <w:ind w:left="1083" w:leftChars="0" w:hanging="453" w:firstLineChars="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成人套装配置清单：窥视片3只(MAC2、MAC3、MAC4)</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手柄1只，说明书一份，合格证一份。</w:t>
      </w:r>
    </w:p>
    <w:p w14:paraId="0CEE76BC">
      <w:pPr>
        <w:numPr>
          <w:ilvl w:val="1"/>
          <w:numId w:val="29"/>
        </w:numPr>
        <w:spacing w:line="435" w:lineRule="auto"/>
        <w:ind w:left="1083" w:leftChars="0" w:hanging="453" w:firstLineChars="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儿童套装配置清单：窥视片2只(MILO、MIL1)</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手柄1只，说明书一份，合格证一份。</w:t>
      </w:r>
    </w:p>
    <w:p w14:paraId="68FFFA3E">
      <w:pPr>
        <w:numPr>
          <w:ilvl w:val="1"/>
          <w:numId w:val="29"/>
        </w:numPr>
        <w:spacing w:line="435" w:lineRule="auto"/>
        <w:ind w:left="1083" w:leftChars="0" w:hanging="453" w:firstLineChars="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新生儿套装配置清单：窥视片2只(MIL00、MILO)</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手柄1只，说明书一份，合格证一份。</w:t>
      </w:r>
    </w:p>
    <w:p w14:paraId="1639F98C">
      <w:pPr>
        <w:numPr>
          <w:ilvl w:val="0"/>
          <w:numId w:val="2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镜炳一个(新生儿及婴幼儿)，配镜片0号、1号，镜炳一个(成人款)配镜片3号一个。</w:t>
      </w:r>
    </w:p>
    <w:p w14:paraId="55671D32">
      <w:pPr>
        <w:numPr>
          <w:ilvl w:val="0"/>
          <w:numId w:val="2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78A30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1DCD1C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3825" w:type="dxa"/>
            <w:shd w:val="clear" w:color="auto" w:fill="auto"/>
            <w:vAlign w:val="center"/>
          </w:tcPr>
          <w:p w14:paraId="1128443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607AAD9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612F348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02D2B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520151E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50C0879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（成人套）窥视片</w:t>
            </w:r>
          </w:p>
        </w:tc>
        <w:tc>
          <w:tcPr>
            <w:tcW w:w="1339" w:type="dxa"/>
            <w:shd w:val="clear" w:color="auto" w:fill="auto"/>
            <w:vAlign w:val="top"/>
          </w:tcPr>
          <w:p w14:paraId="2395F35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1215" w:type="dxa"/>
            <w:shd w:val="clear" w:color="auto" w:fill="auto"/>
            <w:vAlign w:val="top"/>
          </w:tcPr>
          <w:p w14:paraId="7CC2C97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只</w:t>
            </w:r>
          </w:p>
        </w:tc>
      </w:tr>
      <w:tr w14:paraId="0C402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A63393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top"/>
          </w:tcPr>
          <w:p w14:paraId="4B9721A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手柄</w:t>
            </w:r>
          </w:p>
        </w:tc>
        <w:tc>
          <w:tcPr>
            <w:tcW w:w="1339" w:type="dxa"/>
            <w:shd w:val="clear" w:color="auto" w:fill="auto"/>
            <w:vAlign w:val="top"/>
          </w:tcPr>
          <w:p w14:paraId="3AEAC63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6C6F6AC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只</w:t>
            </w:r>
          </w:p>
        </w:tc>
      </w:tr>
      <w:tr w14:paraId="52A88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788E0EB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top"/>
          </w:tcPr>
          <w:p w14:paraId="073E5F4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备用灯泡</w:t>
            </w:r>
          </w:p>
        </w:tc>
        <w:tc>
          <w:tcPr>
            <w:tcW w:w="1339" w:type="dxa"/>
            <w:shd w:val="clear" w:color="auto" w:fill="auto"/>
            <w:vAlign w:val="top"/>
          </w:tcPr>
          <w:p w14:paraId="7F1A433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669BF87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只</w:t>
            </w:r>
          </w:p>
        </w:tc>
      </w:tr>
      <w:tr w14:paraId="079EE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35FAF24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3825" w:type="dxa"/>
            <w:shd w:val="clear" w:color="auto" w:fill="auto"/>
            <w:vAlign w:val="top"/>
          </w:tcPr>
          <w:p w14:paraId="12FA12E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说明书</w:t>
            </w:r>
          </w:p>
        </w:tc>
        <w:tc>
          <w:tcPr>
            <w:tcW w:w="1339" w:type="dxa"/>
            <w:shd w:val="clear" w:color="auto" w:fill="auto"/>
            <w:vAlign w:val="top"/>
          </w:tcPr>
          <w:p w14:paraId="10B47DC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378B3F3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r w14:paraId="14FBD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0170B44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top"/>
          </w:tcPr>
          <w:p w14:paraId="21620D8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合格证</w:t>
            </w:r>
          </w:p>
        </w:tc>
        <w:tc>
          <w:tcPr>
            <w:tcW w:w="1339" w:type="dxa"/>
            <w:shd w:val="clear" w:color="auto" w:fill="auto"/>
            <w:vAlign w:val="top"/>
          </w:tcPr>
          <w:p w14:paraId="017CB77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5AB0BC2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bl>
    <w:p w14:paraId="3F8431EC">
      <w:pPr>
        <w:numPr>
          <w:ilvl w:val="0"/>
          <w:numId w:val="0"/>
        </w:numPr>
        <w:spacing w:line="435" w:lineRule="auto"/>
        <w:ind w:left="397" w:leftChars="0"/>
        <w:rPr>
          <w:rFonts w:hint="eastAsia" w:ascii="宋体" w:hAnsi="宋体" w:eastAsia="宋体" w:cs="宋体"/>
          <w:color w:val="000000" w:themeColor="text1"/>
          <w:sz w:val="24"/>
          <w:highlight w:val="none"/>
          <w14:textFill>
            <w14:solidFill>
              <w14:schemeClr w14:val="tx1"/>
            </w14:solidFill>
          </w14:textFill>
        </w:rPr>
      </w:pPr>
    </w:p>
    <w:p w14:paraId="7A742830">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可视电子喉镜</w:t>
      </w:r>
    </w:p>
    <w:p w14:paraId="6BCBB142">
      <w:pPr>
        <w:numPr>
          <w:ilvl w:val="0"/>
          <w:numId w:val="3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整机由显示器、手柄部件和喉镜片三部分组成，整机支持拍照录像、数据存取功能</w:t>
      </w:r>
    </w:p>
    <w:p w14:paraId="76516965">
      <w:pPr>
        <w:numPr>
          <w:ilvl w:val="0"/>
          <w:numId w:val="3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▲小号喉镜：可适配使用新生儿镜片、婴儿镜片、婴儿Miller三种型号一次性使用全包喉镜片；中号喉镜：可适配使用儿童镜片、成人镜片、超大号镜片三种型号一次性使用全包喉镜片</w:t>
      </w:r>
    </w:p>
    <w:p w14:paraId="0A3B8449">
      <w:pPr>
        <w:numPr>
          <w:ilvl w:val="0"/>
          <w:numId w:val="3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显示器能上下0°~110°转动，左右0°~270°转动</w:t>
      </w:r>
    </w:p>
    <w:p w14:paraId="3BBEC20F">
      <w:pPr>
        <w:numPr>
          <w:ilvl w:val="0"/>
          <w:numId w:val="3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▲喉镜片摄像头与镜片前端的最高垂直距离：新生儿镜片为22mm、婴儿镜片为25mm、婴儿Miller为22mm、儿童镜片为30mm、成人镜片为35mm、超大号镜片为40mm，允许偏差±2mm</w:t>
      </w:r>
    </w:p>
    <w:p w14:paraId="4DEA00AB">
      <w:pPr>
        <w:numPr>
          <w:ilvl w:val="0"/>
          <w:numId w:val="3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▲一次性使用全包喉镜片可插入镜片长度：新生儿镜片为52mm、婴儿镜片为70mm、婴儿Miller为77mm、儿童镜片为88mm、成人镜片为108mm、超大号镜片为123mm，允许偏差±2mm</w:t>
      </w:r>
    </w:p>
    <w:p w14:paraId="1D405A74">
      <w:pPr>
        <w:numPr>
          <w:ilvl w:val="0"/>
          <w:numId w:val="3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▲镜片前端厚度：新生儿镜片为10mm、婴儿镜片为9.5mm、婴儿Miller为10mm、儿童镜片为10.5mm、成人镜片为12mm、超大号镜片为12mm,允许偏差±2mm</w:t>
      </w:r>
    </w:p>
    <w:p w14:paraId="2812AF68">
      <w:pPr>
        <w:numPr>
          <w:ilvl w:val="0"/>
          <w:numId w:val="3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▲镜片角度：新生儿镜片6°、婴儿镜片27°、婴儿Miller6°、儿童镜片33°、成人镜片42°、超大号镜片44°,允许偏差±2°</w:t>
      </w:r>
    </w:p>
    <w:p w14:paraId="5B98A1B1">
      <w:pPr>
        <w:numPr>
          <w:ilvl w:val="0"/>
          <w:numId w:val="3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视场角60°±15%</w:t>
      </w:r>
    </w:p>
    <w:p w14:paraId="74CFE1AF">
      <w:pPr>
        <w:numPr>
          <w:ilvl w:val="0"/>
          <w:numId w:val="3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摄像头内置的全密封防水设计高功率LED光源，光照度≥150Lux</w:t>
      </w:r>
    </w:p>
    <w:p w14:paraId="449E9813">
      <w:pPr>
        <w:numPr>
          <w:ilvl w:val="0"/>
          <w:numId w:val="3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液晶屏像素(PIX):≥720*480</w:t>
      </w:r>
    </w:p>
    <w:p w14:paraId="287A710D">
      <w:pPr>
        <w:numPr>
          <w:ilvl w:val="0"/>
          <w:numId w:val="3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分辨率≥7.87LP/mm</w:t>
      </w:r>
    </w:p>
    <w:p w14:paraId="7F9867A7">
      <w:pPr>
        <w:numPr>
          <w:ilvl w:val="0"/>
          <w:numId w:val="3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▲镜片手柄与显示组件的连接：不受力直插式</w:t>
      </w:r>
    </w:p>
    <w:p w14:paraId="38DC40E3">
      <w:pPr>
        <w:numPr>
          <w:ilvl w:val="0"/>
          <w:numId w:val="3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▲纺锤型短手柄设计，握持舒适</w:t>
      </w:r>
    </w:p>
    <w:p w14:paraId="24C62E2C">
      <w:pPr>
        <w:numPr>
          <w:ilvl w:val="0"/>
          <w:numId w:val="3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具有特殊防雾功能</w:t>
      </w:r>
    </w:p>
    <w:p w14:paraId="61592E8C">
      <w:pPr>
        <w:numPr>
          <w:ilvl w:val="0"/>
          <w:numId w:val="3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手柄防水等级：IPX7</w:t>
      </w:r>
    </w:p>
    <w:p w14:paraId="1FB53396">
      <w:pPr>
        <w:numPr>
          <w:ilvl w:val="0"/>
          <w:numId w:val="3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▲具备拍照录像功能，数据存储，可存储照片数量≥40万张，可存储录像时长16小时</w:t>
      </w:r>
    </w:p>
    <w:p w14:paraId="312A3DD9">
      <w:pPr>
        <w:numPr>
          <w:ilvl w:val="0"/>
          <w:numId w:val="3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充电器输入：100-240VAC,50-60HZ</w:t>
      </w:r>
    </w:p>
    <w:p w14:paraId="2AA52AA9">
      <w:pPr>
        <w:numPr>
          <w:ilvl w:val="0"/>
          <w:numId w:val="3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充电器输出：5V,1000mA</w:t>
      </w:r>
    </w:p>
    <w:p w14:paraId="4EB41E11">
      <w:pPr>
        <w:numPr>
          <w:ilvl w:val="0"/>
          <w:numId w:val="3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充电时间：&lt;3小时</w:t>
      </w:r>
    </w:p>
    <w:p w14:paraId="5EA98A64">
      <w:pPr>
        <w:numPr>
          <w:ilvl w:val="0"/>
          <w:numId w:val="3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持续放电时间：&gt;3小时</w:t>
      </w:r>
    </w:p>
    <w:p w14:paraId="6976BB7C">
      <w:pPr>
        <w:numPr>
          <w:ilvl w:val="0"/>
          <w:numId w:val="3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充电次数：&gt;300次</w:t>
      </w:r>
    </w:p>
    <w:p w14:paraId="3D8DDE65">
      <w:pPr>
        <w:numPr>
          <w:ilvl w:val="0"/>
          <w:numId w:val="3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内置可充电式锂电子聚合物电池</w:t>
      </w:r>
    </w:p>
    <w:p w14:paraId="6E05F0F4">
      <w:pPr>
        <w:numPr>
          <w:ilvl w:val="0"/>
          <w:numId w:val="3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2FDA3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41DECF4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3825" w:type="dxa"/>
            <w:shd w:val="clear" w:color="auto" w:fill="auto"/>
            <w:vAlign w:val="center"/>
          </w:tcPr>
          <w:p w14:paraId="64E0614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73CE603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010E037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4F418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5C9285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2EBC8B2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手柄部件</w:t>
            </w:r>
          </w:p>
        </w:tc>
        <w:tc>
          <w:tcPr>
            <w:tcW w:w="1339" w:type="dxa"/>
            <w:shd w:val="clear" w:color="auto" w:fill="auto"/>
            <w:vAlign w:val="top"/>
          </w:tcPr>
          <w:p w14:paraId="539C03A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28ED26D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62EDB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3" w:hRule="atLeast"/>
          <w:jc w:val="center"/>
        </w:trPr>
        <w:tc>
          <w:tcPr>
            <w:tcW w:w="1278" w:type="dxa"/>
            <w:shd w:val="clear" w:color="auto" w:fill="auto"/>
            <w:vAlign w:val="center"/>
          </w:tcPr>
          <w:p w14:paraId="38027C3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top"/>
          </w:tcPr>
          <w:p w14:paraId="0EFC544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合格证</w:t>
            </w:r>
          </w:p>
        </w:tc>
        <w:tc>
          <w:tcPr>
            <w:tcW w:w="1339" w:type="dxa"/>
            <w:shd w:val="clear" w:color="auto" w:fill="auto"/>
            <w:vAlign w:val="top"/>
          </w:tcPr>
          <w:p w14:paraId="78EAB5C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35C9E9D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50438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9A653F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top"/>
          </w:tcPr>
          <w:p w14:paraId="4E3BEFB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说明书</w:t>
            </w:r>
          </w:p>
        </w:tc>
        <w:tc>
          <w:tcPr>
            <w:tcW w:w="1339" w:type="dxa"/>
            <w:shd w:val="clear" w:color="auto" w:fill="auto"/>
            <w:vAlign w:val="top"/>
          </w:tcPr>
          <w:p w14:paraId="45B0037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102877F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32EBB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541EC2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3825" w:type="dxa"/>
            <w:shd w:val="clear" w:color="auto" w:fill="auto"/>
            <w:vAlign w:val="top"/>
          </w:tcPr>
          <w:p w14:paraId="329121D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显示部件</w:t>
            </w:r>
          </w:p>
        </w:tc>
        <w:tc>
          <w:tcPr>
            <w:tcW w:w="1339" w:type="dxa"/>
            <w:shd w:val="clear" w:color="auto" w:fill="auto"/>
            <w:vAlign w:val="top"/>
          </w:tcPr>
          <w:p w14:paraId="443ACB3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14CFDAA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6E654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08BBE6A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top"/>
          </w:tcPr>
          <w:p w14:paraId="7C76FAA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消毒帽</w:t>
            </w:r>
          </w:p>
        </w:tc>
        <w:tc>
          <w:tcPr>
            <w:tcW w:w="1339" w:type="dxa"/>
            <w:shd w:val="clear" w:color="auto" w:fill="auto"/>
            <w:vAlign w:val="top"/>
          </w:tcPr>
          <w:p w14:paraId="5A1FCEF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1A5C5EC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bl>
    <w:p w14:paraId="75C1F4F5">
      <w:pPr>
        <w:numPr>
          <w:ilvl w:val="0"/>
          <w:numId w:val="0"/>
        </w:numPr>
        <w:spacing w:line="435" w:lineRule="auto"/>
        <w:ind w:left="630"/>
        <w:rPr>
          <w:rFonts w:hint="eastAsia" w:ascii="宋体" w:hAnsi="宋体" w:eastAsia="宋体" w:cs="宋体"/>
          <w:color w:val="000000" w:themeColor="text1"/>
          <w:sz w:val="24"/>
          <w:highlight w:val="none"/>
          <w14:textFill>
            <w14:solidFill>
              <w14:schemeClr w14:val="tx1"/>
            </w14:solidFill>
          </w14:textFill>
        </w:rPr>
      </w:pPr>
    </w:p>
    <w:p w14:paraId="0482D4DA">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注射泵支架</w:t>
      </w:r>
    </w:p>
    <w:p w14:paraId="2DB1E900">
      <w:pPr>
        <w:numPr>
          <w:ilvl w:val="0"/>
          <w:numId w:val="3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规格：400*1500/1900mm</w:t>
      </w:r>
    </w:p>
    <w:p w14:paraId="3B8AB737">
      <w:pPr>
        <w:numPr>
          <w:ilvl w:val="0"/>
          <w:numId w:val="3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承重</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≥4kg</w:t>
      </w:r>
    </w:p>
    <w:p w14:paraId="7BA3E6A8">
      <w:pPr>
        <w:numPr>
          <w:ilvl w:val="0"/>
          <w:numId w:val="3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输液架带轮，可移动。</w:t>
      </w:r>
    </w:p>
    <w:p w14:paraId="32C18B06">
      <w:pPr>
        <w:numPr>
          <w:ilvl w:val="0"/>
          <w:numId w:val="3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输液架整体由不锈钢圆管和不锈钢方管焊接而成。</w:t>
      </w:r>
    </w:p>
    <w:p w14:paraId="029045D5">
      <w:pPr>
        <w:numPr>
          <w:ilvl w:val="0"/>
          <w:numId w:val="3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输液架升降设计，高度可调节。</w:t>
      </w:r>
    </w:p>
    <w:p w14:paraId="40DE6C22">
      <w:pPr>
        <w:numPr>
          <w:ilvl w:val="0"/>
          <w:numId w:val="3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ABS托盘，可放置输液药品。</w:t>
      </w:r>
    </w:p>
    <w:p w14:paraId="42965AC8">
      <w:pPr>
        <w:numPr>
          <w:ilvl w:val="0"/>
          <w:numId w:val="3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设备配置清单由供应商根据技术参数要求进行对应配置。</w:t>
      </w:r>
    </w:p>
    <w:p w14:paraId="17CBFBDF">
      <w:pPr>
        <w:numPr>
          <w:ilvl w:val="0"/>
          <w:numId w:val="0"/>
        </w:numPr>
        <w:spacing w:line="435" w:lineRule="auto"/>
        <w:ind w:left="630"/>
        <w:rPr>
          <w:rFonts w:hint="eastAsia" w:ascii="宋体" w:hAnsi="宋体" w:eastAsia="宋体" w:cs="宋体"/>
          <w:color w:val="000000" w:themeColor="text1"/>
          <w:sz w:val="24"/>
          <w:highlight w:val="none"/>
          <w14:textFill>
            <w14:solidFill>
              <w14:schemeClr w14:val="tx1"/>
            </w14:solidFill>
          </w14:textFill>
        </w:rPr>
      </w:pPr>
    </w:p>
    <w:p w14:paraId="4953F054">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血气分析仪</w:t>
      </w:r>
    </w:p>
    <w:p w14:paraId="102260D3">
      <w:pPr>
        <w:numPr>
          <w:ilvl w:val="0"/>
          <w:numId w:val="32"/>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测量参数≥17项：pH、PO2、PC02、K+、Na+、Cl-、Ca2+、Glu、Lac、S02、tHb、F02Hb、FCOHb、FMetHb、FHHb、FHbF、ctBil；</w:t>
      </w:r>
    </w:p>
    <w:p w14:paraId="6CFF0C47">
      <w:pPr>
        <w:numPr>
          <w:ilvl w:val="0"/>
          <w:numId w:val="32"/>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计算参数≥46项：pH(T)、pCO2(T)、cHCO3-(P)、cBase(B)、cBase(B,ox)、cBase(Ecf)、cBase(Ecf,ox)、cHC03-(P,st)、ctCO2(B)、CH-、CH-(T)、ctC02(P)、ctC02(B)、pH(st)、p02(T)、p02(A)、p02(A,T)、p50、p50(T)、p50(st)、p02(A-a)、p02(A-a,T)、p02(a/A)、p02(a/A,T)、p02(a)/F02(1)、p02(a,T)/F02(1)、cCa2+(pH=7.40)、AnionGap(k+)、AnionGap、D02、Hct、p02(x)、p02(x,T)、ct02(B)、ct02(a-v)、B02、ct02(x)、FShunt、FShunt(T)、R/I、R/I(T)、V02、mOsm、Qx、Qt、V(B)、s02、F02Hb；</w:t>
      </w:r>
    </w:p>
    <w:p w14:paraId="7EED822E">
      <w:pPr>
        <w:numPr>
          <w:ilvl w:val="0"/>
          <w:numId w:val="32"/>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▲样本量：≤70ul；</w:t>
      </w:r>
    </w:p>
    <w:p w14:paraId="48078841">
      <w:pPr>
        <w:numPr>
          <w:ilvl w:val="0"/>
          <w:numId w:val="32"/>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方法学：电流计、电位测定法和电导测定微电极技术，分光光度法；</w:t>
      </w:r>
    </w:p>
    <w:p w14:paraId="53EDE337">
      <w:pPr>
        <w:numPr>
          <w:ilvl w:val="0"/>
          <w:numId w:val="32"/>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样本类型：全血样本，注射器、毛细导管或安瓿瓶，无须适配器；</w:t>
      </w:r>
    </w:p>
    <w:p w14:paraId="76053C39">
      <w:pPr>
        <w:numPr>
          <w:ilvl w:val="0"/>
          <w:numId w:val="32"/>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进样方式：自动进样，无须适配器，仅需5秒即可完成吸样；</w:t>
      </w:r>
    </w:p>
    <w:p w14:paraId="065530D3">
      <w:pPr>
        <w:numPr>
          <w:ilvl w:val="0"/>
          <w:numId w:val="32"/>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▲测试速度(全参数):≤40秒，每小时≥44个样本；</w:t>
      </w:r>
    </w:p>
    <w:p w14:paraId="4D9A185E">
      <w:pPr>
        <w:numPr>
          <w:ilvl w:val="0"/>
          <w:numId w:val="32"/>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规格/测试数：带血氧及不带血氧测试卡，根据科室需要自由选择，测试规格包括100人份、300人份、600人份和900人份；</w:t>
      </w:r>
    </w:p>
    <w:p w14:paraId="5D16B76C">
      <w:pPr>
        <w:numPr>
          <w:ilvl w:val="0"/>
          <w:numId w:val="32"/>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耗材效期：测试卡货架期≥120天，测试卡上机效期≥30天；试剂包货架期≥180天，上机效期≥30天；</w:t>
      </w:r>
    </w:p>
    <w:p w14:paraId="173CA7DF">
      <w:pPr>
        <w:numPr>
          <w:ilvl w:val="0"/>
          <w:numId w:val="32"/>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质控要求：内置自动质控且支持外部及第三方质控；</w:t>
      </w:r>
    </w:p>
    <w:p w14:paraId="2964FE4D">
      <w:pPr>
        <w:numPr>
          <w:ilvl w:val="0"/>
          <w:numId w:val="32"/>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屏幕：彩色触屏液晶显示屏，Windows XP 操作界面；</w:t>
      </w:r>
    </w:p>
    <w:p w14:paraId="1C47612F">
      <w:pPr>
        <w:numPr>
          <w:ilvl w:val="0"/>
          <w:numId w:val="32"/>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耗材存储：试剂包2-25℃存储，测试卡2-8℃存储；</w:t>
      </w:r>
    </w:p>
    <w:p w14:paraId="73B3FD17">
      <w:pPr>
        <w:numPr>
          <w:ilvl w:val="0"/>
          <w:numId w:val="32"/>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网络连接能力：有单向、双向连接外部Lis软件或网络的能力；</w:t>
      </w:r>
    </w:p>
    <w:p w14:paraId="4E51EB50">
      <w:pPr>
        <w:numPr>
          <w:ilvl w:val="0"/>
          <w:numId w:val="32"/>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操作及维护：操作简便，维护简单。</w:t>
      </w:r>
    </w:p>
    <w:p w14:paraId="608DD9DF">
      <w:pPr>
        <w:numPr>
          <w:ilvl w:val="0"/>
          <w:numId w:val="32"/>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31E31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2C7B0E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3825" w:type="dxa"/>
            <w:shd w:val="clear" w:color="auto" w:fill="auto"/>
            <w:vAlign w:val="center"/>
          </w:tcPr>
          <w:p w14:paraId="7F5E3F2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0E36368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6E34C1F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4D2A6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E0204F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center"/>
          </w:tcPr>
          <w:p w14:paraId="2AC52E4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主机</w:t>
            </w:r>
          </w:p>
        </w:tc>
        <w:tc>
          <w:tcPr>
            <w:tcW w:w="1339" w:type="dxa"/>
            <w:shd w:val="clear" w:color="auto" w:fill="auto"/>
            <w:vAlign w:val="center"/>
          </w:tcPr>
          <w:p w14:paraId="39CC845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center"/>
          </w:tcPr>
          <w:p w14:paraId="40EA599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5BA5F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504184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center"/>
          </w:tcPr>
          <w:p w14:paraId="64BB5A1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220-240V电源线</w:t>
            </w:r>
          </w:p>
        </w:tc>
        <w:tc>
          <w:tcPr>
            <w:tcW w:w="1339" w:type="dxa"/>
            <w:shd w:val="clear" w:color="auto" w:fill="auto"/>
            <w:vAlign w:val="center"/>
          </w:tcPr>
          <w:p w14:paraId="0EC25BD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center"/>
          </w:tcPr>
          <w:p w14:paraId="75D3B6A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条</w:t>
            </w:r>
          </w:p>
        </w:tc>
      </w:tr>
      <w:tr w14:paraId="4B35B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8A2B67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center"/>
          </w:tcPr>
          <w:p w14:paraId="1A687F1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打印纸</w:t>
            </w:r>
          </w:p>
        </w:tc>
        <w:tc>
          <w:tcPr>
            <w:tcW w:w="1339" w:type="dxa"/>
            <w:shd w:val="clear" w:color="auto" w:fill="auto"/>
            <w:vAlign w:val="center"/>
          </w:tcPr>
          <w:p w14:paraId="2331642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center"/>
          </w:tcPr>
          <w:p w14:paraId="6764191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卷</w:t>
            </w:r>
          </w:p>
        </w:tc>
      </w:tr>
      <w:tr w14:paraId="1CA10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7BBC81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3825" w:type="dxa"/>
            <w:shd w:val="clear" w:color="auto" w:fill="auto"/>
            <w:vAlign w:val="center"/>
          </w:tcPr>
          <w:p w14:paraId="51AACDF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中文操作手册</w:t>
            </w:r>
          </w:p>
        </w:tc>
        <w:tc>
          <w:tcPr>
            <w:tcW w:w="1339" w:type="dxa"/>
            <w:shd w:val="clear" w:color="auto" w:fill="auto"/>
            <w:vAlign w:val="center"/>
          </w:tcPr>
          <w:p w14:paraId="195D493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center"/>
          </w:tcPr>
          <w:p w14:paraId="2AE3410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本</w:t>
            </w:r>
          </w:p>
        </w:tc>
      </w:tr>
      <w:tr w14:paraId="6BBBE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7E68FF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center"/>
          </w:tcPr>
          <w:p w14:paraId="0D48C3B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维护保养手册</w:t>
            </w:r>
          </w:p>
        </w:tc>
        <w:tc>
          <w:tcPr>
            <w:tcW w:w="1339" w:type="dxa"/>
            <w:shd w:val="clear" w:color="auto" w:fill="auto"/>
            <w:vAlign w:val="center"/>
          </w:tcPr>
          <w:p w14:paraId="182C95C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center"/>
          </w:tcPr>
          <w:p w14:paraId="559CC54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本</w:t>
            </w:r>
          </w:p>
        </w:tc>
      </w:tr>
      <w:tr w14:paraId="389DF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0F1B3C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6</w:t>
            </w:r>
          </w:p>
        </w:tc>
        <w:tc>
          <w:tcPr>
            <w:tcW w:w="3825" w:type="dxa"/>
            <w:shd w:val="clear" w:color="auto" w:fill="auto"/>
            <w:vAlign w:val="center"/>
          </w:tcPr>
          <w:p w14:paraId="627876B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操作和维护培训，应用等相关领域培训以及一年内保修</w:t>
            </w:r>
          </w:p>
        </w:tc>
        <w:tc>
          <w:tcPr>
            <w:tcW w:w="1339" w:type="dxa"/>
            <w:shd w:val="clear" w:color="auto" w:fill="auto"/>
            <w:vAlign w:val="center"/>
          </w:tcPr>
          <w:p w14:paraId="12BFC51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center"/>
          </w:tcPr>
          <w:p w14:paraId="694D430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bl>
    <w:p w14:paraId="379BE6E8">
      <w:pPr>
        <w:numPr>
          <w:ilvl w:val="0"/>
          <w:numId w:val="0"/>
        </w:numPr>
        <w:spacing w:line="435" w:lineRule="auto"/>
        <w:ind w:left="630"/>
        <w:rPr>
          <w:rFonts w:hint="eastAsia" w:ascii="宋体" w:hAnsi="宋体" w:eastAsia="宋体" w:cs="宋体"/>
          <w:color w:val="000000" w:themeColor="text1"/>
          <w:sz w:val="24"/>
          <w:highlight w:val="none"/>
          <w14:textFill>
            <w14:solidFill>
              <w14:schemeClr w14:val="tx1"/>
            </w14:solidFill>
          </w14:textFill>
        </w:rPr>
      </w:pPr>
    </w:p>
    <w:p w14:paraId="6164C1F5">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高端麻醉机</w:t>
      </w:r>
    </w:p>
    <w:p w14:paraId="5305BFA9">
      <w:pPr>
        <w:numPr>
          <w:ilvl w:val="0"/>
          <w:numId w:val="3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工作条件</w:t>
      </w:r>
    </w:p>
    <w:p w14:paraId="136D81AF">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操作环境，温度：10°至40°C，湿度：15至95%，大气压：500至800mmHg</w:t>
      </w:r>
    </w:p>
    <w:p w14:paraId="032EB4CF">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电源：220V(±10%)，50Hz(±2%)</w:t>
      </w:r>
    </w:p>
    <w:p w14:paraId="0AE22E82">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后备电池使用时间：≥90分钟</w:t>
      </w:r>
    </w:p>
    <w:p w14:paraId="5F1C0860">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机架：带推车，前扶手，三个大抽屉，中央脚刹</w:t>
      </w:r>
    </w:p>
    <w:p w14:paraId="6364760C">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工作台双层灯光亮度可调，全金属台面</w:t>
      </w:r>
    </w:p>
    <w:p w14:paraId="75BFFCEB">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配RS232接口，以太网络接口，投影仪分屏VGA接口。</w:t>
      </w:r>
    </w:p>
    <w:p w14:paraId="36041F03">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配缆线防缠绕功能，防止在推动机器过程中脚轮被环境中线缆缠绕。</w:t>
      </w:r>
    </w:p>
    <w:p w14:paraId="623C1504">
      <w:pPr>
        <w:numPr>
          <w:ilvl w:val="0"/>
          <w:numId w:val="3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气源</w:t>
      </w:r>
    </w:p>
    <w:p w14:paraId="05A61E4A">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氧气：具备安全保护装置，在供氧压低于252Kpa时报警</w:t>
      </w:r>
    </w:p>
    <w:p w14:paraId="53FB943D">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具有空气气源及接口</w:t>
      </w:r>
    </w:p>
    <w:p w14:paraId="59DED3F6">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快速充氧范围25L/min-75L/min</w:t>
      </w:r>
    </w:p>
    <w:p w14:paraId="10DD2ABC">
      <w:pPr>
        <w:numPr>
          <w:ilvl w:val="0"/>
          <w:numId w:val="3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流量计</w:t>
      </w:r>
    </w:p>
    <w:p w14:paraId="7D88EFB6">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配电子流量计，氧气与空气、双流量计，可扩展增加笑气源，流量通过呼吸机屏幕及数码管两种方式电子显示；同时在屏幕上可显示吸入氧浓度，流量范围0.1-15 l/min</w:t>
      </w:r>
    </w:p>
    <w:p w14:paraId="31801F59">
      <w:pPr>
        <w:numPr>
          <w:ilvl w:val="0"/>
          <w:numId w:val="3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挥发罐</w:t>
      </w:r>
    </w:p>
    <w:p w14:paraId="5A286B5B">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▲内置一体化双罐位，具有互锁功能及排灯设计，配一个七氟醚挥发罐，可选配原厂生产同品牌地氟醚挥发罐。</w:t>
      </w:r>
    </w:p>
    <w:p w14:paraId="62C60F04">
      <w:pPr>
        <w:numPr>
          <w:ilvl w:val="0"/>
          <w:numId w:val="3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呼吸回路</w:t>
      </w:r>
    </w:p>
    <w:p w14:paraId="3D8A1075">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≤3L极小的回路容积，手动皮襄不参与机械通气，为快速调节新鲜气体流量以及输出麻药浓度提供了保障</w:t>
      </w:r>
    </w:p>
    <w:p w14:paraId="4EB6F3D7">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模块化呼吸回路，所有传感器及连接电缆内置在回路内；所有回路模块不用任何工具可以拆卸、安装</w:t>
      </w:r>
    </w:p>
    <w:p w14:paraId="7C43FACC">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所有与外部气体或患者气体接触部分呼吸回路（含配流量传感器、风箱折叠皮囊）可耐受134℃高温高压消毒避免院内交叉感染</w:t>
      </w:r>
    </w:p>
    <w:p w14:paraId="77619D8F">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二氧化碳吸收罐，容积1370ml/1150g</w:t>
      </w:r>
    </w:p>
    <w:p w14:paraId="5328306E">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配内置二氧化碳旁路功能，支持术中更换钠石灰，无需关停机械通气，可方便直接更换，不会产生漏气。</w:t>
      </w:r>
    </w:p>
    <w:p w14:paraId="76B13140">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内置冷凝功能 (非加热方式）无需耗能，采用非加热方式解决回路积水问题，防止患者气道灼伤。不受停电影响，断电且使用备用电池时回路仍可解决回路积水问题。</w:t>
      </w:r>
    </w:p>
    <w:p w14:paraId="54CAB6CF">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智能回路系统，能识别和显示：正在使用回路类型、正在使用呼吸模式以及CO2吸收罐状态</w:t>
      </w:r>
    </w:p>
    <w:p w14:paraId="329BF642">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采用水管理回路构造，智能引导水行进方向，保证回路不受积水影响</w:t>
      </w:r>
    </w:p>
    <w:p w14:paraId="17EF21EC">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上升式风箱，可以直接观察病人实际呼吸状态，保证安全</w:t>
      </w:r>
    </w:p>
    <w:p w14:paraId="006BAF4C">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▲手动皮囊支架可不同角度及高度的调整，且不参与通气，不存在回路漏气风险。</w:t>
      </w:r>
    </w:p>
    <w:p w14:paraId="65346938">
      <w:pPr>
        <w:numPr>
          <w:ilvl w:val="0"/>
          <w:numId w:val="3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呼吸机</w:t>
      </w:r>
    </w:p>
    <w:p w14:paraId="5E63E01D">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▲气动电控呼吸机，支持中英文界面，双轴支臂外置彩色触摸屏，并可调角度。</w:t>
      </w:r>
    </w:p>
    <w:p w14:paraId="71479E64">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应用范围：新生儿、儿童及成人等所有病人通气</w:t>
      </w:r>
    </w:p>
    <w:p w14:paraId="085C6133">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▲≥15英寸彩色可270度平面旋转及可调节倾斜度的高触感玻璃触摸显示屏幕，外置屏可直接设置及调节呼吸机参数</w:t>
      </w:r>
    </w:p>
    <w:p w14:paraId="351E5F5F">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具备双分屏显示功能，当触屏失灵，手动可调</w:t>
      </w:r>
    </w:p>
    <w:p w14:paraId="6121D5EF">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用户可选择的全自检或部分自检功能，既能保证安全的使用，又能保证紧急抢救时的快速启动，可无限次跳过自检</w:t>
      </w:r>
    </w:p>
    <w:p w14:paraId="5AE65A44">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▲自动检测挥发罐状态，提示低压漏气情况</w:t>
      </w:r>
    </w:p>
    <w:p w14:paraId="6D3A1F72">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提供辅助/控制/支持通气模式，配:VCV、PCV、PCV-VG、SIMV PCV-VG、SIMV PCV、SIMV VCV、PSV Pro、CPAP+PSV、手动通气、电子PEEP。</w:t>
      </w:r>
    </w:p>
    <w:p w14:paraId="7A89EA67">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配VCV心脏旁路功能并可在VCV模式下进行机械通气；容量、呼吸暂停、低浓度麻药、二氧化碳、低气道压和呼吸频率报警都暂停。</w:t>
      </w:r>
    </w:p>
    <w:p w14:paraId="17F69EBA">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配气流暂停功能，适用于机械通气和手动通气模式，通过一键式操作即可实现暂停新鲜气流和报警，方便术中吸痰，管位调整等操作</w:t>
      </w:r>
    </w:p>
    <w:p w14:paraId="0BF56341">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▲配肺复张程序功能，支持术中执行单次膨肺和PEEP递增循环法等肺复张的临床决策，并通过肺顺应性趋势图对治疗效果量化。</w:t>
      </w:r>
    </w:p>
    <w:p w14:paraId="2B648884">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目标氧浓度指针，明确地显示维持所设的吸入氧浓度的最低氧气流量。还显示每小时使用的近似麻药用量及成本。以指导新鲜气流量和吸入氧浓度设定，节省新鲜气流量及麻醉药消耗量，所花费的吸入麻药金额，在呼吸机主屏实时柱状图及数字显示。</w:t>
      </w:r>
    </w:p>
    <w:p w14:paraId="68FFBA0A">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潮气量范围：5-1500ml潮气量范围:5-1500ml（VCV、SIMV PCV-VG模式下：20ml-1500ml，PCV模式下5ml-1500ml）</w:t>
      </w:r>
    </w:p>
    <w:p w14:paraId="7599396F">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呼吸频率：4-100 次/分钟</w:t>
      </w:r>
    </w:p>
    <w:p w14:paraId="1CF1312A">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吸呼比：2:1到1:8</w:t>
      </w:r>
    </w:p>
    <w:p w14:paraId="430E72EC">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最大吸气流速：120 l/min+新鲜气体流量</w:t>
      </w:r>
    </w:p>
    <w:p w14:paraId="256C5448">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压力范围（压力模式）：5到60cmH2O</w:t>
      </w:r>
    </w:p>
    <w:p w14:paraId="48634D4D">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压力限制范围：12到100cmH2O</w:t>
      </w:r>
    </w:p>
    <w:p w14:paraId="1FD4B6F1">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配SIMV模式：流速触发，触发范围:0.2–10L/min；触发窗范围:关，5%–80% 呼气时间；机械通气呼吸频率为：2-60次/分钟、吸气时间：0.2-5.0秒；压力支持：2-40cmH2O</w:t>
      </w:r>
    </w:p>
    <w:p w14:paraId="096FCC96">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▲配具备窒息保护的PSV模式：流速触发；终末吸气流速调节吸、呼转换：吸气暂停：关闭时为0，5%-60%时间；吸气终止水平：5%-75%；压力范围：关闭时为0，2-40cmH2O；</w:t>
      </w:r>
    </w:p>
    <w:p w14:paraId="28375D2B">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窒息保护的PSV模式：窒息发生后10-30秒范围内可调启动SIMV-PCV安全模式；当患者触发的呼吸次数的达到“退出后备”中设置的参数后，呼吸机将自动恢复PSVPro模式</w:t>
      </w:r>
    </w:p>
    <w:p w14:paraId="52E16E46">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PEEP范围：关，4到30cmH2O</w:t>
      </w:r>
    </w:p>
    <w:p w14:paraId="060B32F4">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具备具备吸入端，呼出端双流量传感器；具备流量静态以及动态实时自动补偿功能，补偿新鲜气体变化、气体压缩、回路顺应性变化以及小的回路泄漏造成的吸入潮气量和设置潮气量的误差；</w:t>
      </w:r>
    </w:p>
    <w:p w14:paraId="185A43AD">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智能化呼吸机，有防止错误设置功能，保证麻醉安全</w:t>
      </w:r>
    </w:p>
    <w:p w14:paraId="1F679A92">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配三种工作模式：通气模式、待机模式和心脏手术模式</w:t>
      </w:r>
    </w:p>
    <w:p w14:paraId="1D9E8D5C">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配手动心肺旁路与VCV心肺旁路功能，并在VCV心肺旁路开启后，当启动前的潮气量大于170ml时，启动后即改为170ml潮气量；当启动前潮气量低于170ml，仍保留原来的潮气量，以预防肺不张。</w:t>
      </w:r>
    </w:p>
    <w:p w14:paraId="7808F5B9">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≥30分钟迷你趋势图，可手术中与其他呼吸机参数同屏分屏显示</w:t>
      </w:r>
    </w:p>
    <w:p w14:paraId="18FF1809">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▲回路设计：垂直放置呼吸活瓣，避免由水汽黏连造成呼吸阻塞</w:t>
      </w:r>
    </w:p>
    <w:p w14:paraId="5E7E0487">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配内置主动排污。</w:t>
      </w:r>
    </w:p>
    <w:p w14:paraId="78560EE1">
      <w:pPr>
        <w:numPr>
          <w:ilvl w:val="0"/>
          <w:numId w:val="3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数字和波形监测</w:t>
      </w:r>
    </w:p>
    <w:p w14:paraId="3FCAA028">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监测参数：吸入氧或空气流量、呼吸频率、潮气量、分钟通气量、气道压（峰压、平台压、平均压、PEEP）；实时压力时间、流速时间呼吸波形描记并同屏显示。</w:t>
      </w:r>
    </w:p>
    <w:p w14:paraId="5FB0F768">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的回路呼吸环监测功能，可监测描记：压力容量环、流量容量环和压力流量环，并可与波形同屏显示；回路顺应性；气体流速。可冻结六个呼吸环（不包含“基线环”），用于不同手术期间肺顺应性监测对比。</w:t>
      </w:r>
    </w:p>
    <w:p w14:paraId="2BFAA6E3">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内置插件槽，可支持热插拔模块，无需关机重启，开机状态下即可更换，气体模块与监护仪互用节约成本。</w:t>
      </w:r>
    </w:p>
    <w:p w14:paraId="7D43E409">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配旁路式吸入、呼出O2、CO2、N2O浓度监测，并描记CO2、O2或N2O波形</w:t>
      </w:r>
    </w:p>
    <w:p w14:paraId="190947F3">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配旁路式5种麻药吸入、呼出浓度监测；麻药自动识别功能；混合不同浓度笑气麻药MAC值检测；未知气体浓度检测</w:t>
      </w:r>
    </w:p>
    <w:p w14:paraId="2367C612">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O2测量方式：顺磁氧测量技术；测量范围：0-100%；测量精度：1vol%+2%读数</w:t>
      </w:r>
    </w:p>
    <w:p w14:paraId="21CE317F">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CO2测量方式：红外测量技术；测量范围：0-15%；测量精度：0.2vol%+2%读数</w:t>
      </w:r>
    </w:p>
    <w:p w14:paraId="7B242006">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N2O测量方式：红外测量技术；测量范围：0-100%；测量精度：2vol%+2%读数</w:t>
      </w:r>
    </w:p>
    <w:p w14:paraId="3040A422">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潮气量监测范围：5到1500ml</w:t>
      </w:r>
    </w:p>
    <w:p w14:paraId="479DD88C">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报警参数：氧浓度、低驱动压、气道压、潮气量、分钟通气量、窒息</w:t>
      </w:r>
    </w:p>
    <w:p w14:paraId="29DED954">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智能报警限设置功能，可以根据手术参数运行情况智能给出报警限值参考，智能节约操作，提高效率。</w:t>
      </w:r>
    </w:p>
    <w:p w14:paraId="55FBD919">
      <w:pPr>
        <w:numPr>
          <w:ilvl w:val="0"/>
          <w:numId w:val="3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传感器</w:t>
      </w:r>
    </w:p>
    <w:p w14:paraId="1F3502EE">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▲流量传感器材质为金属韧钢而非塑料等材质，可耐受134℃高温高压灭菌，且抗变型可变孔口自加热流量传感器</w:t>
      </w:r>
    </w:p>
    <w:p w14:paraId="6C68BDF1">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吸入和呼出端双高精度流量传感器，保证流量自动实时补偿，流量补偿范围：200 ml/min-15 l/min；保证SIMV、PSV功能的实施。</w:t>
      </w:r>
    </w:p>
    <w:p w14:paraId="79C1BE48">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流量传感器为非耗材设计，可重复性使用。</w:t>
      </w:r>
    </w:p>
    <w:p w14:paraId="252DB829">
      <w:pPr>
        <w:numPr>
          <w:ilvl w:val="0"/>
          <w:numId w:val="3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气体模块监测</w:t>
      </w:r>
    </w:p>
    <w:p w14:paraId="1609D394">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气体监测模块，可热插拔，无需关机重启，开机状态下即可更换。五种麻醉气体、CO2、MAC值等监测参数，在麻醉机原屏幕显示。</w:t>
      </w:r>
    </w:p>
    <w:p w14:paraId="11AC8A72">
      <w:pPr>
        <w:numPr>
          <w:ilvl w:val="1"/>
          <w:numId w:val="33"/>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旁路式5种麻药吸入、呼出浓度监测，其中O2测量方式：顺磁氧测量技术。</w:t>
      </w:r>
    </w:p>
    <w:p w14:paraId="46BA0318">
      <w:pPr>
        <w:numPr>
          <w:ilvl w:val="0"/>
          <w:numId w:val="3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1471A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2C2BECC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3825" w:type="dxa"/>
            <w:shd w:val="clear" w:color="auto" w:fill="auto"/>
            <w:vAlign w:val="center"/>
          </w:tcPr>
          <w:p w14:paraId="317E8A1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504C850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FFFF00"/>
            <w:vAlign w:val="center"/>
          </w:tcPr>
          <w:p w14:paraId="59631FE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5BF1E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776F2C5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center"/>
          </w:tcPr>
          <w:p w14:paraId="4AFE6C2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麻醉机主机</w:t>
            </w:r>
          </w:p>
        </w:tc>
        <w:tc>
          <w:tcPr>
            <w:tcW w:w="1339" w:type="dxa"/>
            <w:shd w:val="clear" w:color="auto" w:fill="auto"/>
            <w:vAlign w:val="center"/>
          </w:tcPr>
          <w:p w14:paraId="163B9BB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77A2E96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48182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3BF982F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center"/>
          </w:tcPr>
          <w:p w14:paraId="5A117F8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中文软件和用户手册</w:t>
            </w:r>
          </w:p>
        </w:tc>
        <w:tc>
          <w:tcPr>
            <w:tcW w:w="1339" w:type="dxa"/>
            <w:shd w:val="clear" w:color="auto" w:fill="auto"/>
            <w:vAlign w:val="center"/>
          </w:tcPr>
          <w:p w14:paraId="609EA6F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0A867F3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r w14:paraId="6DB75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655A945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center"/>
          </w:tcPr>
          <w:p w14:paraId="4D6616E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氧空双气源，数字流量计</w:t>
            </w:r>
          </w:p>
        </w:tc>
        <w:tc>
          <w:tcPr>
            <w:tcW w:w="1339" w:type="dxa"/>
            <w:shd w:val="clear" w:color="auto" w:fill="auto"/>
            <w:vAlign w:val="center"/>
          </w:tcPr>
          <w:p w14:paraId="7DFC693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0E16BD1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支</w:t>
            </w:r>
          </w:p>
        </w:tc>
      </w:tr>
      <w:tr w14:paraId="46656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6A7B8BA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3825" w:type="dxa"/>
            <w:shd w:val="clear" w:color="auto" w:fill="auto"/>
            <w:vAlign w:val="center"/>
          </w:tcPr>
          <w:p w14:paraId="34731AC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备用氧接口</w:t>
            </w:r>
          </w:p>
        </w:tc>
        <w:tc>
          <w:tcPr>
            <w:tcW w:w="1339" w:type="dxa"/>
            <w:shd w:val="clear" w:color="auto" w:fill="auto"/>
            <w:vAlign w:val="center"/>
          </w:tcPr>
          <w:p w14:paraId="591DBA3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6B10CDE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20D19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EEA3D8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center"/>
          </w:tcPr>
          <w:p w14:paraId="2E480E3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中国制式电源及电源插座</w:t>
            </w:r>
          </w:p>
        </w:tc>
        <w:tc>
          <w:tcPr>
            <w:tcW w:w="1339" w:type="dxa"/>
            <w:shd w:val="clear" w:color="auto" w:fill="auto"/>
            <w:vAlign w:val="center"/>
          </w:tcPr>
          <w:p w14:paraId="23A130E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7E7D589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7E374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AE483B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6</w:t>
            </w:r>
          </w:p>
        </w:tc>
        <w:tc>
          <w:tcPr>
            <w:tcW w:w="3825" w:type="dxa"/>
            <w:shd w:val="clear" w:color="auto" w:fill="auto"/>
            <w:vAlign w:val="center"/>
          </w:tcPr>
          <w:p w14:paraId="6B4246D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单宽度气体模块插槽</w:t>
            </w:r>
          </w:p>
        </w:tc>
        <w:tc>
          <w:tcPr>
            <w:tcW w:w="1339" w:type="dxa"/>
            <w:shd w:val="clear" w:color="auto" w:fill="auto"/>
            <w:vAlign w:val="center"/>
          </w:tcPr>
          <w:p w14:paraId="4836921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106A21A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7661E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E17295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7</w:t>
            </w:r>
          </w:p>
        </w:tc>
        <w:tc>
          <w:tcPr>
            <w:tcW w:w="3825" w:type="dxa"/>
            <w:shd w:val="clear" w:color="auto" w:fill="auto"/>
            <w:vAlign w:val="center"/>
          </w:tcPr>
          <w:p w14:paraId="0017F9B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手动皮囊支臂</w:t>
            </w:r>
          </w:p>
        </w:tc>
        <w:tc>
          <w:tcPr>
            <w:tcW w:w="1339" w:type="dxa"/>
            <w:shd w:val="clear" w:color="auto" w:fill="auto"/>
            <w:vAlign w:val="center"/>
          </w:tcPr>
          <w:p w14:paraId="77CAFB5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1AAEA63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6D126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B6EC98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8</w:t>
            </w:r>
          </w:p>
        </w:tc>
        <w:tc>
          <w:tcPr>
            <w:tcW w:w="3825" w:type="dxa"/>
            <w:shd w:val="clear" w:color="auto" w:fill="auto"/>
            <w:vAlign w:val="center"/>
          </w:tcPr>
          <w:p w14:paraId="234EFD1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主动排污系统</w:t>
            </w:r>
          </w:p>
        </w:tc>
        <w:tc>
          <w:tcPr>
            <w:tcW w:w="1339" w:type="dxa"/>
            <w:shd w:val="clear" w:color="auto" w:fill="auto"/>
            <w:vAlign w:val="center"/>
          </w:tcPr>
          <w:p w14:paraId="3339A3D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244249F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3D952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FD55E7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9</w:t>
            </w:r>
          </w:p>
        </w:tc>
        <w:tc>
          <w:tcPr>
            <w:tcW w:w="3825" w:type="dxa"/>
            <w:shd w:val="clear" w:color="auto" w:fill="auto"/>
            <w:vAlign w:val="center"/>
          </w:tcPr>
          <w:p w14:paraId="7BFA9F4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压力控制模式</w:t>
            </w:r>
          </w:p>
        </w:tc>
        <w:tc>
          <w:tcPr>
            <w:tcW w:w="1339" w:type="dxa"/>
            <w:shd w:val="clear" w:color="auto" w:fill="auto"/>
            <w:vAlign w:val="center"/>
          </w:tcPr>
          <w:p w14:paraId="58F7F2D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1DC5610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种</w:t>
            </w:r>
          </w:p>
        </w:tc>
      </w:tr>
      <w:tr w14:paraId="46A74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1314828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10</w:t>
            </w:r>
          </w:p>
        </w:tc>
        <w:tc>
          <w:tcPr>
            <w:tcW w:w="3825" w:type="dxa"/>
            <w:shd w:val="clear" w:color="auto" w:fill="auto"/>
            <w:vAlign w:val="center"/>
          </w:tcPr>
          <w:p w14:paraId="632F045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同步呼吸套装（SIMV PCV，SIMV VCV，PSVpro）</w:t>
            </w:r>
          </w:p>
        </w:tc>
        <w:tc>
          <w:tcPr>
            <w:tcW w:w="1339" w:type="dxa"/>
            <w:shd w:val="clear" w:color="auto" w:fill="auto"/>
            <w:vAlign w:val="center"/>
          </w:tcPr>
          <w:p w14:paraId="6355507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6538D4D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05183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0814ED3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11</w:t>
            </w:r>
          </w:p>
        </w:tc>
        <w:tc>
          <w:tcPr>
            <w:tcW w:w="3825" w:type="dxa"/>
            <w:shd w:val="clear" w:color="auto" w:fill="auto"/>
            <w:vAlign w:val="center"/>
          </w:tcPr>
          <w:p w14:paraId="587E4C6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高级通气套装（PCV-VG, SIMV PCV-VG）</w:t>
            </w:r>
          </w:p>
        </w:tc>
        <w:tc>
          <w:tcPr>
            <w:tcW w:w="1339" w:type="dxa"/>
            <w:shd w:val="clear" w:color="auto" w:fill="auto"/>
            <w:vAlign w:val="center"/>
          </w:tcPr>
          <w:p w14:paraId="3331B1C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5F43CA7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188A1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EC258E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12</w:t>
            </w:r>
          </w:p>
        </w:tc>
        <w:tc>
          <w:tcPr>
            <w:tcW w:w="3825" w:type="dxa"/>
            <w:shd w:val="clear" w:color="auto" w:fill="auto"/>
            <w:vAlign w:val="center"/>
          </w:tcPr>
          <w:p w14:paraId="33780E5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气流暂停</w:t>
            </w:r>
          </w:p>
        </w:tc>
        <w:tc>
          <w:tcPr>
            <w:tcW w:w="1339" w:type="dxa"/>
            <w:shd w:val="clear" w:color="auto" w:fill="auto"/>
            <w:vAlign w:val="center"/>
          </w:tcPr>
          <w:p w14:paraId="400C7B4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7AA6611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种</w:t>
            </w:r>
          </w:p>
        </w:tc>
      </w:tr>
      <w:tr w14:paraId="77052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033DA84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13</w:t>
            </w:r>
          </w:p>
        </w:tc>
        <w:tc>
          <w:tcPr>
            <w:tcW w:w="3825" w:type="dxa"/>
            <w:shd w:val="clear" w:color="auto" w:fill="auto"/>
            <w:vAlign w:val="center"/>
          </w:tcPr>
          <w:p w14:paraId="6C57155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VCV心肺旁路功能</w:t>
            </w:r>
          </w:p>
        </w:tc>
        <w:tc>
          <w:tcPr>
            <w:tcW w:w="1339" w:type="dxa"/>
            <w:shd w:val="clear" w:color="auto" w:fill="auto"/>
            <w:vAlign w:val="center"/>
          </w:tcPr>
          <w:p w14:paraId="5D17A24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61E9F7D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种</w:t>
            </w:r>
          </w:p>
        </w:tc>
      </w:tr>
      <w:tr w14:paraId="29CF0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AD8DAA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14</w:t>
            </w:r>
          </w:p>
        </w:tc>
        <w:tc>
          <w:tcPr>
            <w:tcW w:w="3825" w:type="dxa"/>
            <w:shd w:val="clear" w:color="auto" w:fill="auto"/>
            <w:vAlign w:val="center"/>
          </w:tcPr>
          <w:p w14:paraId="57212E8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肺复张</w:t>
            </w:r>
          </w:p>
        </w:tc>
        <w:tc>
          <w:tcPr>
            <w:tcW w:w="1339" w:type="dxa"/>
            <w:shd w:val="clear" w:color="auto" w:fill="auto"/>
            <w:vAlign w:val="center"/>
          </w:tcPr>
          <w:p w14:paraId="7847401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245B0BB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种</w:t>
            </w:r>
          </w:p>
        </w:tc>
      </w:tr>
      <w:tr w14:paraId="258BE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4FD0A41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15</w:t>
            </w:r>
          </w:p>
        </w:tc>
        <w:tc>
          <w:tcPr>
            <w:tcW w:w="3825" w:type="dxa"/>
            <w:shd w:val="clear" w:color="auto" w:fill="auto"/>
            <w:vAlign w:val="center"/>
          </w:tcPr>
          <w:p w14:paraId="2E48CD8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氧浓度指针功能</w:t>
            </w:r>
          </w:p>
        </w:tc>
        <w:tc>
          <w:tcPr>
            <w:tcW w:w="1339" w:type="dxa"/>
            <w:shd w:val="clear" w:color="auto" w:fill="auto"/>
            <w:vAlign w:val="center"/>
          </w:tcPr>
          <w:p w14:paraId="070182B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37D69D2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种</w:t>
            </w:r>
          </w:p>
        </w:tc>
      </w:tr>
      <w:tr w14:paraId="4CC88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0CD0758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16</w:t>
            </w:r>
          </w:p>
        </w:tc>
        <w:tc>
          <w:tcPr>
            <w:tcW w:w="3825" w:type="dxa"/>
            <w:shd w:val="clear" w:color="auto" w:fill="auto"/>
            <w:vAlign w:val="center"/>
          </w:tcPr>
          <w:p w14:paraId="36ADB7D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附加吸氧组件</w:t>
            </w:r>
          </w:p>
        </w:tc>
        <w:tc>
          <w:tcPr>
            <w:tcW w:w="1339" w:type="dxa"/>
            <w:shd w:val="clear" w:color="auto" w:fill="auto"/>
            <w:vAlign w:val="center"/>
          </w:tcPr>
          <w:p w14:paraId="7207F98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422B127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6E928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117F75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17</w:t>
            </w:r>
          </w:p>
        </w:tc>
        <w:tc>
          <w:tcPr>
            <w:tcW w:w="3825" w:type="dxa"/>
            <w:shd w:val="clear" w:color="auto" w:fill="auto"/>
            <w:vAlign w:val="center"/>
          </w:tcPr>
          <w:p w14:paraId="58C9A5F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钠石灰罐组件</w:t>
            </w:r>
          </w:p>
        </w:tc>
        <w:tc>
          <w:tcPr>
            <w:tcW w:w="1339" w:type="dxa"/>
            <w:shd w:val="clear" w:color="auto" w:fill="auto"/>
            <w:vAlign w:val="center"/>
          </w:tcPr>
          <w:p w14:paraId="36BAD83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6887C3D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6FE88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6D312B6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18</w:t>
            </w:r>
          </w:p>
        </w:tc>
        <w:tc>
          <w:tcPr>
            <w:tcW w:w="3825" w:type="dxa"/>
            <w:shd w:val="clear" w:color="auto" w:fill="auto"/>
            <w:vAlign w:val="center"/>
          </w:tcPr>
          <w:p w14:paraId="36C2D41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七氟醚挥发罐</w:t>
            </w:r>
          </w:p>
        </w:tc>
        <w:tc>
          <w:tcPr>
            <w:tcW w:w="1339" w:type="dxa"/>
            <w:shd w:val="clear" w:color="auto" w:fill="auto"/>
            <w:vAlign w:val="center"/>
          </w:tcPr>
          <w:p w14:paraId="0D42D89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05C3863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47A60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73099A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19</w:t>
            </w:r>
          </w:p>
        </w:tc>
        <w:tc>
          <w:tcPr>
            <w:tcW w:w="3825" w:type="dxa"/>
            <w:shd w:val="clear" w:color="auto" w:fill="auto"/>
            <w:vAlign w:val="center"/>
          </w:tcPr>
          <w:p w14:paraId="7389D2F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七氟醚加药器</w:t>
            </w:r>
          </w:p>
        </w:tc>
        <w:tc>
          <w:tcPr>
            <w:tcW w:w="1339" w:type="dxa"/>
            <w:shd w:val="clear" w:color="auto" w:fill="auto"/>
            <w:vAlign w:val="center"/>
          </w:tcPr>
          <w:p w14:paraId="525DC1B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5719530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0F1AB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02BED94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20</w:t>
            </w:r>
          </w:p>
        </w:tc>
        <w:tc>
          <w:tcPr>
            <w:tcW w:w="3825" w:type="dxa"/>
            <w:shd w:val="clear" w:color="auto" w:fill="auto"/>
            <w:vAlign w:val="center"/>
          </w:tcPr>
          <w:p w14:paraId="2683542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成人麻醉管路</w:t>
            </w:r>
          </w:p>
        </w:tc>
        <w:tc>
          <w:tcPr>
            <w:tcW w:w="1339" w:type="dxa"/>
            <w:shd w:val="clear" w:color="auto" w:fill="auto"/>
            <w:vAlign w:val="center"/>
          </w:tcPr>
          <w:p w14:paraId="7780C3F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060BD66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支</w:t>
            </w:r>
          </w:p>
        </w:tc>
      </w:tr>
      <w:tr w14:paraId="4A282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6E3D40F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21</w:t>
            </w:r>
          </w:p>
        </w:tc>
        <w:tc>
          <w:tcPr>
            <w:tcW w:w="3825" w:type="dxa"/>
            <w:shd w:val="clear" w:color="auto" w:fill="auto"/>
            <w:vAlign w:val="center"/>
          </w:tcPr>
          <w:p w14:paraId="3CDD324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儿童麻醉管路</w:t>
            </w:r>
          </w:p>
        </w:tc>
        <w:tc>
          <w:tcPr>
            <w:tcW w:w="1339" w:type="dxa"/>
            <w:shd w:val="clear" w:color="auto" w:fill="auto"/>
            <w:vAlign w:val="center"/>
          </w:tcPr>
          <w:p w14:paraId="1C7C658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4C0712C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支</w:t>
            </w:r>
          </w:p>
        </w:tc>
      </w:tr>
      <w:tr w14:paraId="0A66D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257BFD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22</w:t>
            </w:r>
          </w:p>
        </w:tc>
        <w:tc>
          <w:tcPr>
            <w:tcW w:w="3825" w:type="dxa"/>
            <w:shd w:val="clear" w:color="auto" w:fill="auto"/>
            <w:vAlign w:val="center"/>
          </w:tcPr>
          <w:p w14:paraId="27EBFE1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采样管</w:t>
            </w:r>
          </w:p>
        </w:tc>
        <w:tc>
          <w:tcPr>
            <w:tcW w:w="1339" w:type="dxa"/>
            <w:shd w:val="clear" w:color="auto" w:fill="auto"/>
            <w:vAlign w:val="center"/>
          </w:tcPr>
          <w:p w14:paraId="5B7D6F7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4CDD63A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支</w:t>
            </w:r>
          </w:p>
        </w:tc>
      </w:tr>
      <w:tr w14:paraId="0342B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0CCEFF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23</w:t>
            </w:r>
          </w:p>
        </w:tc>
        <w:tc>
          <w:tcPr>
            <w:tcW w:w="3825" w:type="dxa"/>
            <w:shd w:val="clear" w:color="auto" w:fill="auto"/>
            <w:vAlign w:val="center"/>
          </w:tcPr>
          <w:p w14:paraId="4A51ACB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输氧面罩</w:t>
            </w:r>
          </w:p>
        </w:tc>
        <w:tc>
          <w:tcPr>
            <w:tcW w:w="1339" w:type="dxa"/>
            <w:shd w:val="clear" w:color="auto" w:fill="auto"/>
            <w:vAlign w:val="center"/>
          </w:tcPr>
          <w:p w14:paraId="0446288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1D15323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4C4BD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DFE18A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24</w:t>
            </w:r>
          </w:p>
        </w:tc>
        <w:tc>
          <w:tcPr>
            <w:tcW w:w="3825" w:type="dxa"/>
            <w:shd w:val="clear" w:color="auto" w:fill="auto"/>
            <w:vAlign w:val="center"/>
          </w:tcPr>
          <w:p w14:paraId="2CAE6C1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气体模块</w:t>
            </w:r>
          </w:p>
        </w:tc>
        <w:tc>
          <w:tcPr>
            <w:tcW w:w="1339" w:type="dxa"/>
            <w:shd w:val="clear" w:color="auto" w:fill="auto"/>
            <w:vAlign w:val="center"/>
          </w:tcPr>
          <w:p w14:paraId="022508B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78B1176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块</w:t>
            </w:r>
          </w:p>
        </w:tc>
      </w:tr>
    </w:tbl>
    <w:p w14:paraId="109753B6">
      <w:pPr>
        <w:numPr>
          <w:ilvl w:val="0"/>
          <w:numId w:val="0"/>
        </w:numPr>
        <w:spacing w:line="435" w:lineRule="auto"/>
        <w:ind w:left="630"/>
        <w:rPr>
          <w:rFonts w:hint="eastAsia" w:ascii="宋体" w:hAnsi="宋体" w:eastAsia="宋体" w:cs="宋体"/>
          <w:color w:val="000000" w:themeColor="text1"/>
          <w:sz w:val="24"/>
          <w:highlight w:val="none"/>
          <w14:textFill>
            <w14:solidFill>
              <w14:schemeClr w14:val="tx1"/>
            </w14:solidFill>
          </w14:textFill>
        </w:rPr>
      </w:pPr>
    </w:p>
    <w:p w14:paraId="33D71354">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高端麻醉机监护仪</w:t>
      </w:r>
    </w:p>
    <w:p w14:paraId="52427530">
      <w:pPr>
        <w:numPr>
          <w:ilvl w:val="0"/>
          <w:numId w:val="3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主机功能</w:t>
      </w:r>
    </w:p>
    <w:p w14:paraId="4BCD8443">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模块化、插件式监护仪</w:t>
      </w:r>
    </w:p>
    <w:p w14:paraId="3318CC68">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主机：低功耗、无风扇设计</w:t>
      </w:r>
    </w:p>
    <w:p w14:paraId="228CE44B">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hint="eastAsia" w:ascii="宋体" w:hAnsi="宋体" w:cs="宋体"/>
          <w:b w:val="0"/>
          <w:bCs w:val="0"/>
          <w:color w:val="000000" w:themeColor="text1"/>
          <w:sz w:val="24"/>
          <w:highlight w:val="none"/>
          <w:lang w:val="en-US" w:eastAsia="zh-CN"/>
          <w14:textFill>
            <w14:solidFill>
              <w14:schemeClr w14:val="tx1"/>
            </w14:solidFill>
          </w14:textFill>
        </w:rPr>
        <w:t>不小于</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15.6英寸医用级电容彩色</w:t>
      </w:r>
      <w:bookmarkStart w:id="5" w:name="_Hlk505075709"/>
      <w:r>
        <w:rPr>
          <w:rFonts w:hint="eastAsia" w:ascii="宋体" w:hAnsi="宋体" w:eastAsia="宋体" w:cs="宋体"/>
          <w:b w:val="0"/>
          <w:bCs w:val="0"/>
          <w:color w:val="000000" w:themeColor="text1"/>
          <w:sz w:val="24"/>
          <w:highlight w:val="none"/>
          <w:lang w:val="en-US" w:eastAsia="zh-CN"/>
          <w14:textFill>
            <w14:solidFill>
              <w14:schemeClr w14:val="tx1"/>
            </w14:solidFill>
          </w14:textFill>
        </w:rPr>
        <w:t>触摸宽屏（16:10）</w:t>
      </w:r>
      <w:bookmarkEnd w:id="5"/>
      <w:r>
        <w:rPr>
          <w:rFonts w:hint="eastAsia" w:ascii="宋体" w:hAnsi="宋体" w:eastAsia="宋体" w:cs="宋体"/>
          <w:b w:val="0"/>
          <w:bCs w:val="0"/>
          <w:color w:val="000000" w:themeColor="text1"/>
          <w:sz w:val="24"/>
          <w:highlight w:val="none"/>
          <w:lang w:val="en-US" w:eastAsia="zh-CN"/>
          <w14:textFill>
            <w14:solidFill>
              <w14:schemeClr w14:val="tx1"/>
            </w14:solidFill>
          </w14:textFill>
        </w:rPr>
        <w:t>，显示器分辨率：1366×768像素</w:t>
      </w:r>
    </w:p>
    <w:p w14:paraId="446B150E">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一键操作模式：触屏及屏幕快捷键</w:t>
      </w:r>
    </w:p>
    <w:p w14:paraId="535C12F8">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标准配置网络接口，可连接中央站</w:t>
      </w:r>
    </w:p>
    <w:p w14:paraId="2D05B6FD">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具有≥7种预配置科室情景模式，支持用户自定义配置和存储，支持U盘导入导出配置</w:t>
      </w:r>
    </w:p>
    <w:p w14:paraId="2111ABB1">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可扩展模块插槽，最多支持≥3个扩展模块，监测参数模块可直接插入，支持热插拔操作</w:t>
      </w:r>
    </w:p>
    <w:p w14:paraId="04678599">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▲屏幕显示波形通道数≥12，数字区≥4</w:t>
      </w:r>
    </w:p>
    <w:p w14:paraId="7E06A58F">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中文化操作界面，可自定义设置参数波形及数字位置，窗口大小自动调节</w:t>
      </w:r>
    </w:p>
    <w:p w14:paraId="5F224C05">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具有大字体界面和标准波形界面两种主界面显示方式：</w:t>
      </w:r>
    </w:p>
    <w:p w14:paraId="304B0BF1">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大字体界面显示：可根据临床需求选择</w:t>
      </w:r>
      <w:bookmarkStart w:id="6" w:name="_Hlk68613389"/>
      <w:r>
        <w:rPr>
          <w:rFonts w:hint="eastAsia" w:ascii="宋体" w:hAnsi="宋体" w:eastAsia="宋体" w:cs="宋体"/>
          <w:b w:val="0"/>
          <w:bCs w:val="0"/>
          <w:color w:val="000000" w:themeColor="text1"/>
          <w:sz w:val="24"/>
          <w:highlight w:val="none"/>
          <w:lang w:val="en-US" w:eastAsia="zh-CN"/>
          <w14:textFill>
            <w14:solidFill>
              <w14:schemeClr w14:val="tx1"/>
            </w14:solidFill>
          </w14:textFill>
        </w:rPr>
        <w:t>4个或6个参数分别在四个/六个区域显示</w:t>
      </w:r>
      <w:bookmarkEnd w:id="6"/>
      <w:r>
        <w:rPr>
          <w:rFonts w:hint="eastAsia" w:ascii="宋体" w:hAnsi="宋体" w:eastAsia="宋体" w:cs="宋体"/>
          <w:b w:val="0"/>
          <w:bCs w:val="0"/>
          <w:color w:val="000000" w:themeColor="text1"/>
          <w:sz w:val="24"/>
          <w:highlight w:val="none"/>
          <w:lang w:val="en-US" w:eastAsia="zh-CN"/>
          <w14:textFill>
            <w14:solidFill>
              <w14:schemeClr w14:val="tx1"/>
            </w14:solidFill>
          </w14:textFill>
        </w:rPr>
        <w:t>，每个区域均包含大字体数据、实时波形（无波形参数除外）和报警界限等信息，便于医护远距离观察</w:t>
      </w:r>
    </w:p>
    <w:p w14:paraId="464DEA0A">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两种主界面可通过一级菜单快捷键快速实现一键切换</w:t>
      </w:r>
    </w:p>
    <w:p w14:paraId="1D393D06">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两种主界面</w:t>
      </w:r>
      <w:bookmarkStart w:id="7" w:name="_Hlk505124753"/>
      <w:r>
        <w:rPr>
          <w:rFonts w:hint="eastAsia" w:ascii="宋体" w:hAnsi="宋体" w:eastAsia="宋体" w:cs="宋体"/>
          <w:b w:val="0"/>
          <w:bCs w:val="0"/>
          <w:color w:val="000000" w:themeColor="text1"/>
          <w:sz w:val="24"/>
          <w:highlight w:val="none"/>
          <w:lang w:val="en-US" w:eastAsia="zh-CN"/>
          <w14:textFill>
            <w14:solidFill>
              <w14:schemeClr w14:val="tx1"/>
            </w14:solidFill>
          </w14:textFill>
        </w:rPr>
        <w:t>均支持设置菜单一触弹出，</w:t>
      </w:r>
      <w:bookmarkEnd w:id="7"/>
      <w:r>
        <w:rPr>
          <w:rFonts w:hint="eastAsia" w:ascii="宋体" w:hAnsi="宋体" w:eastAsia="宋体" w:cs="宋体"/>
          <w:b w:val="0"/>
          <w:bCs w:val="0"/>
          <w:color w:val="000000" w:themeColor="text1"/>
          <w:sz w:val="24"/>
          <w:highlight w:val="none"/>
          <w:lang w:val="en-US" w:eastAsia="zh-CN"/>
          <w14:textFill>
            <w14:solidFill>
              <w14:schemeClr w14:val="tx1"/>
            </w14:solidFill>
          </w14:textFill>
        </w:rPr>
        <w:t>快速完成参数或界面设置</w:t>
      </w:r>
    </w:p>
    <w:p w14:paraId="57600EEA">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具有教学演示模式</w:t>
      </w:r>
    </w:p>
    <w:p w14:paraId="74B59157">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bookmarkStart w:id="8" w:name="_Hlk66829515"/>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具有OxyCRG新生儿氧心呼吸图界面，快速反映新生儿生命体征变化</w:t>
      </w:r>
    </w:p>
    <w:p w14:paraId="64B70EFD">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bookmarkStart w:id="9" w:name="_Hlk138077464"/>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具有高清分屏显示功能</w:t>
      </w:r>
    </w:p>
    <w:bookmarkEnd w:id="9"/>
    <w:p w14:paraId="45CF1A8C">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▲具有≥168小时趋势及图表回顾</w:t>
      </w:r>
    </w:p>
    <w:p w14:paraId="31666711">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bookmarkStart w:id="10" w:name="_Hlk66830809"/>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▲具有≥72小时全息回顾功能</w:t>
      </w:r>
    </w:p>
    <w:p w14:paraId="13820BDB">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具有屏幕快照功能，支持手动创建或报警自动触发，可存储≥200幅快照</w:t>
      </w:r>
    </w:p>
    <w:p w14:paraId="5F735D30">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报警功能：</w:t>
      </w:r>
    </w:p>
    <w:p w14:paraId="33479E31">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四级文字和三级声、光报警递进式报警系统，多种报警界限设置</w:t>
      </w:r>
    </w:p>
    <w:p w14:paraId="64E05517">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具有报警自动触发记录打印功能</w:t>
      </w:r>
    </w:p>
    <w:p w14:paraId="56258982">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具有报警突破功能，开启后即使在声音报警暂停时也可令致命性心律失常报警突破限制及时报警，提升医疗安全和诊疗质量</w:t>
      </w:r>
    </w:p>
    <w:p w14:paraId="513743D3">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配电池槽，可配置内置式高性能锂电池，续航时间&gt;4小时</w:t>
      </w:r>
    </w:p>
    <w:bookmarkEnd w:id="8"/>
    <w:bookmarkEnd w:id="10"/>
    <w:p w14:paraId="07319B10">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主机重量不超过</w:t>
      </w:r>
      <w:bookmarkStart w:id="11" w:name="_Hlk68614175"/>
      <w:r>
        <w:rPr>
          <w:rFonts w:hint="eastAsia" w:ascii="宋体" w:hAnsi="宋体" w:eastAsia="宋体" w:cs="宋体"/>
          <w:b w:val="0"/>
          <w:bCs w:val="0"/>
          <w:color w:val="000000" w:themeColor="text1"/>
          <w:sz w:val="24"/>
          <w:highlight w:val="none"/>
          <w:lang w:val="en-US" w:eastAsia="zh-CN"/>
          <w14:textFill>
            <w14:solidFill>
              <w14:schemeClr w14:val="tx1"/>
            </w14:solidFill>
          </w14:textFill>
        </w:rPr>
        <w:t>5.5kg</w:t>
      </w:r>
      <w:bookmarkEnd w:id="11"/>
      <w:r>
        <w:rPr>
          <w:rFonts w:hint="eastAsia" w:ascii="宋体" w:hAnsi="宋体" w:eastAsia="宋体" w:cs="宋体"/>
          <w:b w:val="0"/>
          <w:bCs w:val="0"/>
          <w:color w:val="000000" w:themeColor="text1"/>
          <w:sz w:val="24"/>
          <w:highlight w:val="none"/>
          <w:lang w:val="en-US" w:eastAsia="zh-CN"/>
          <w14:textFill>
            <w14:solidFill>
              <w14:schemeClr w14:val="tx1"/>
            </w14:solidFill>
          </w14:textFill>
        </w:rPr>
        <w:t>（含电池）</w:t>
      </w:r>
    </w:p>
    <w:p w14:paraId="1FB44FD3">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主机经过CNAS认证实验室25cm六面跌落测试，可提供报告证明</w:t>
      </w:r>
    </w:p>
    <w:p w14:paraId="243E4415">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bookmarkStart w:id="12" w:name="_Hlk138077345"/>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支持早期预警评分EWS，采用NEWS2/MEWS协议，并支持通过HL7直接输出EWS。</w:t>
      </w:r>
    </w:p>
    <w:p w14:paraId="6E4260B9">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bookmarkStart w:id="13" w:name="_Hlk139456159"/>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可配置同时支持二维码和传统条码的扫描仪</w:t>
      </w:r>
    </w:p>
    <w:p w14:paraId="1214130C">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可设定显示屏和报警灯亮度根据环境光自动调节</w:t>
      </w:r>
    </w:p>
    <w:bookmarkEnd w:id="12"/>
    <w:p w14:paraId="77D90CEF">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支持夜间模式，屏幕亮度和报警音量可单独设置</w:t>
      </w:r>
    </w:p>
    <w:bookmarkEnd w:id="13"/>
    <w:p w14:paraId="7B60A5F6">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bookmarkStart w:id="14" w:name="_Hlk139456195"/>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支持报警灯360°可视，并可支持手势声音报警静音功能</w:t>
      </w:r>
    </w:p>
    <w:p w14:paraId="458ACDD1">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支持多参数自定义通知功能，用户可自定义设置各个临床参数限制，突破限制可通知信息。</w:t>
      </w:r>
      <w:bookmarkEnd w:id="14"/>
    </w:p>
    <w:p w14:paraId="1528D686">
      <w:pPr>
        <w:numPr>
          <w:ilvl w:val="0"/>
          <w:numId w:val="3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监测功能</w:t>
      </w:r>
    </w:p>
    <w:p w14:paraId="528FB59A">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bookmarkStart w:id="15" w:name="_Hlk139456261"/>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▲配基本参数：心电、心率、血氧饱和度、无创血压、呼吸、脉率、双体温、双有创、</w:t>
      </w:r>
      <w:bookmarkStart w:id="16" w:name="OLE_LINK11"/>
      <w:r>
        <w:rPr>
          <w:rFonts w:hint="eastAsia" w:ascii="宋体" w:hAnsi="宋体" w:eastAsia="宋体" w:cs="宋体"/>
          <w:b w:val="0"/>
          <w:bCs w:val="0"/>
          <w:color w:val="000000" w:themeColor="text1"/>
          <w:sz w:val="24"/>
          <w:highlight w:val="none"/>
          <w:lang w:val="en-US" w:eastAsia="zh-CN"/>
          <w14:textFill>
            <w14:solidFill>
              <w14:schemeClr w14:val="tx1"/>
            </w14:solidFill>
          </w14:textFill>
        </w:rPr>
        <w:t>疼痛应激水平监测</w:t>
      </w:r>
      <w:bookmarkEnd w:id="16"/>
      <w:r>
        <w:rPr>
          <w:rFonts w:hint="eastAsia" w:ascii="宋体" w:hAnsi="宋体" w:eastAsia="宋体" w:cs="宋体"/>
          <w:b w:val="0"/>
          <w:bCs w:val="0"/>
          <w:color w:val="000000" w:themeColor="text1"/>
          <w:sz w:val="24"/>
          <w:highlight w:val="none"/>
          <w:lang w:val="en-US" w:eastAsia="zh-CN"/>
          <w14:textFill>
            <w14:solidFill>
              <w14:schemeClr w14:val="tx1"/>
            </w14:solidFill>
          </w14:textFill>
        </w:rPr>
        <w:t>。</w:t>
      </w:r>
      <w:bookmarkEnd w:id="15"/>
      <w:bookmarkStart w:id="17" w:name="_Hlk139456275"/>
    </w:p>
    <w:p w14:paraId="5A8286B0">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扩展参数：</w:t>
      </w:r>
      <w:bookmarkEnd w:id="17"/>
      <w:r>
        <w:rPr>
          <w:rFonts w:hint="eastAsia" w:ascii="宋体" w:hAnsi="宋体" w:eastAsia="宋体" w:cs="宋体"/>
          <w:b w:val="0"/>
          <w:bCs w:val="0"/>
          <w:color w:val="000000" w:themeColor="text1"/>
          <w:sz w:val="24"/>
          <w:highlight w:val="none"/>
          <w:lang w:val="en-US" w:eastAsia="zh-CN"/>
          <w14:textFill>
            <w14:solidFill>
              <w14:schemeClr w14:val="tx1"/>
            </w14:solidFill>
          </w14:textFill>
        </w:rPr>
        <w:t>呼末二氧化碳、麻醉气体、心输出量、肌松、BIS双频指数监测</w:t>
      </w:r>
    </w:p>
    <w:p w14:paraId="0C745A32">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除基本监测参数以外，可支持同时扩展最多三个模块</w:t>
      </w:r>
    </w:p>
    <w:p w14:paraId="49DB11F1">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心电监测ECG</w:t>
      </w:r>
    </w:p>
    <w:p w14:paraId="3FFE673B">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可选择3/5/10导联心电监测，支持级联导联监测，支持采集12导联心电波形</w:t>
      </w:r>
    </w:p>
    <w:p w14:paraId="2552CE66">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支持同步多导联心律失常分析≥4通道</w:t>
      </w:r>
    </w:p>
    <w:p w14:paraId="0AC28284">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支持20种心律失常分析</w:t>
      </w:r>
    </w:p>
    <w:p w14:paraId="26046F66">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起搏器监测功能：单腔或双腔</w:t>
      </w:r>
    </w:p>
    <w:p w14:paraId="7A21F1B6">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支持ST段分析及168小时趋势回顾</w:t>
      </w:r>
    </w:p>
    <w:p w14:paraId="73B72E74">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bookmarkStart w:id="18" w:name="_Hlk139456350"/>
      <w:r>
        <w:rPr>
          <w:rFonts w:hint="eastAsia" w:ascii="宋体" w:hAnsi="宋体" w:eastAsia="宋体" w:cs="宋体"/>
          <w:b w:val="0"/>
          <w:bCs w:val="0"/>
          <w:color w:val="000000" w:themeColor="text1"/>
          <w:sz w:val="24"/>
          <w:highlight w:val="none"/>
          <w:lang w:val="en-US" w:eastAsia="zh-CN"/>
          <w14:textFill>
            <w14:solidFill>
              <w14:schemeClr w14:val="tx1"/>
            </w14:solidFill>
          </w14:textFill>
        </w:rPr>
        <w:t>▲ST段测量和分析可用于成人、儿童及新生儿，可</w:t>
      </w:r>
      <w:r>
        <w:rPr>
          <w:rFonts w:hint="eastAsia" w:ascii="宋体" w:hAnsi="宋体" w:cs="宋体"/>
          <w:b w:val="0"/>
          <w:bCs w:val="0"/>
          <w:color w:val="000000" w:themeColor="text1"/>
          <w:sz w:val="24"/>
          <w:highlight w:val="none"/>
          <w:lang w:val="en-US" w:eastAsia="zh-CN"/>
          <w14:textFill>
            <w14:solidFill>
              <w14:schemeClr w14:val="tx1"/>
            </w14:solidFill>
          </w14:textFill>
        </w:rPr>
        <w:t>根据需要升级</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生儿附件</w:t>
      </w:r>
    </w:p>
    <w:bookmarkEnd w:id="18"/>
    <w:p w14:paraId="47722BF1">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测量ST段所需的ISO等电位点、J点及J后点均可调节</w:t>
      </w:r>
    </w:p>
    <w:p w14:paraId="596A4619">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bookmarkStart w:id="19" w:name="OLE_LINK12"/>
      <w:r>
        <w:rPr>
          <w:rFonts w:hint="eastAsia" w:ascii="宋体" w:hAnsi="宋体" w:eastAsia="宋体" w:cs="宋体"/>
          <w:b w:val="0"/>
          <w:bCs w:val="0"/>
          <w:color w:val="000000" w:themeColor="text1"/>
          <w:sz w:val="24"/>
          <w:highlight w:val="none"/>
          <w:lang w:val="en-US" w:eastAsia="zh-CN"/>
          <w14:textFill>
            <w14:solidFill>
              <w14:schemeClr w14:val="tx1"/>
            </w14:solidFill>
          </w14:textFill>
        </w:rPr>
        <w:t>▲图形趋势支持房颤（A-fib）报警显示。</w:t>
      </w:r>
    </w:p>
    <w:bookmarkEnd w:id="19"/>
    <w:p w14:paraId="35050582">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心率测量范围：20-300bpm</w:t>
      </w:r>
    </w:p>
    <w:p w14:paraId="34074561">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扫描速度：12.5或25或50mm/s</w:t>
      </w:r>
    </w:p>
    <w:p w14:paraId="74230C4E">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配抗干扰心电电缆线，以减少电刀等干扰。</w:t>
      </w:r>
    </w:p>
    <w:p w14:paraId="2EF4B376">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血氧饱和度监测 SPO2</w:t>
      </w:r>
    </w:p>
    <w:p w14:paraId="3DDAE329">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采用红外光吸收技术，抗运动干扰、防低灌注。</w:t>
      </w:r>
    </w:p>
    <w:p w14:paraId="61714725">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测量和显示范围：1 ~ 100 %；精度：± 2 ~ 3 %。</w:t>
      </w:r>
    </w:p>
    <w:p w14:paraId="1438E1BB">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脉率：30 ~ 250次/分；精度：± 2次/分。</w:t>
      </w:r>
    </w:p>
    <w:p w14:paraId="74846A4A">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支持PI灌注指数</w:t>
      </w:r>
    </w:p>
    <w:p w14:paraId="043C2FD8">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传感器：软指套，可直接用消毒剂清洗、浸泡及消毒。</w:t>
      </w:r>
    </w:p>
    <w:p w14:paraId="21CEA60E">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测量响应时间可选，支持快速模式3s响应</w:t>
      </w:r>
    </w:p>
    <w:p w14:paraId="405617EA">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无创血压监测NIBP</w:t>
      </w:r>
    </w:p>
    <w:p w14:paraId="05C303BE">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▲测量技术：采用双管路双脉冲步进式放气振荡法</w:t>
      </w:r>
    </w:p>
    <w:p w14:paraId="51FDCB68">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测量模式：手动、自动、序列测量模式、STAT</w:t>
      </w:r>
    </w:p>
    <w:p w14:paraId="55B2348F">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支持静脉阻滞功能</w:t>
      </w:r>
    </w:p>
    <w:p w14:paraId="4D7BF484">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测量范围：</w:t>
      </w:r>
    </w:p>
    <w:p w14:paraId="3003B9C2">
      <w:pPr>
        <w:numPr>
          <w:ilvl w:val="0"/>
          <w:numId w:val="0"/>
        </w:numPr>
        <w:autoSpaceDE/>
        <w:autoSpaceDN/>
        <w:bidi w:val="0"/>
        <w:spacing w:line="435" w:lineRule="auto"/>
        <w:ind w:left="630" w:leftChars="0" w:firstLine="208" w:firstLineChars="87"/>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收缩压：成人/小儿：30-290mmHg；新生儿：30-140mmHg</w:t>
      </w:r>
    </w:p>
    <w:p w14:paraId="4C32AB6A">
      <w:pPr>
        <w:numPr>
          <w:ilvl w:val="0"/>
          <w:numId w:val="0"/>
        </w:numPr>
        <w:autoSpaceDE/>
        <w:autoSpaceDN/>
        <w:bidi w:val="0"/>
        <w:spacing w:line="435" w:lineRule="auto"/>
        <w:ind w:left="630" w:leftChars="0" w:firstLine="208" w:firstLineChars="87"/>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平均压：成人/小儿：20-260mmHg；新生儿：20-125mmHg</w:t>
      </w:r>
    </w:p>
    <w:p w14:paraId="09E199D5">
      <w:pPr>
        <w:numPr>
          <w:ilvl w:val="0"/>
          <w:numId w:val="0"/>
        </w:numPr>
        <w:autoSpaceDE/>
        <w:autoSpaceDN/>
        <w:bidi w:val="0"/>
        <w:spacing w:line="435" w:lineRule="auto"/>
        <w:ind w:left="630" w:leftChars="0" w:firstLine="208" w:firstLineChars="87"/>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舒张压：成人/小儿：10-220mmHg；新生儿：10-110mmHg</w:t>
      </w:r>
    </w:p>
    <w:p w14:paraId="505158B1">
      <w:pPr>
        <w:numPr>
          <w:ilvl w:val="0"/>
          <w:numId w:val="0"/>
        </w:numPr>
        <w:autoSpaceDE/>
        <w:autoSpaceDN/>
        <w:bidi w:val="0"/>
        <w:spacing w:line="435" w:lineRule="auto"/>
        <w:ind w:left="630" w:leftChars="0" w:firstLine="208" w:firstLineChars="87"/>
        <w:rPr>
          <w:rFonts w:hint="eastAsia" w:ascii="宋体" w:hAnsi="宋体" w:eastAsia="宋体" w:cs="宋体"/>
          <w:b w:val="0"/>
          <w:bCs w:val="0"/>
          <w:color w:val="000000" w:themeColor="text1"/>
          <w:sz w:val="24"/>
          <w:highlight w:val="none"/>
          <w:lang w:val="en-US" w:eastAsia="zh-CN"/>
          <w14:textFill>
            <w14:solidFill>
              <w14:schemeClr w14:val="tx1"/>
            </w14:solidFill>
          </w14:textFill>
        </w:rPr>
      </w:pPr>
      <w:bookmarkStart w:id="20" w:name="_Hlk66830856"/>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主界面同屏显示≥6条测量记录</w:t>
      </w:r>
      <w:bookmarkEnd w:id="20"/>
    </w:p>
    <w:p w14:paraId="6AE4366F">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呼吸监测RESP</w:t>
      </w:r>
    </w:p>
    <w:p w14:paraId="636AD28B">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测量方法：胸阻抗法、CO2监测法或监测来源自动识别</w:t>
      </w:r>
    </w:p>
    <w:p w14:paraId="412C81EC">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阻抗法监测导联：呼吸I、II、RL-LL导联识别，识别胸式呼吸和腹式呼吸</w:t>
      </w:r>
    </w:p>
    <w:p w14:paraId="0B382FF0">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测量范围：成人/儿童4-120次/分，新生儿4-180次/分</w:t>
      </w:r>
    </w:p>
    <w:p w14:paraId="7EFBCE67">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测量精度：±5% or ±5次/分</w:t>
      </w:r>
    </w:p>
    <w:p w14:paraId="398DB400">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bookmarkStart w:id="21" w:name="OLE_LINK13"/>
      <w:r>
        <w:rPr>
          <w:rFonts w:hint="eastAsia" w:ascii="宋体" w:hAnsi="宋体" w:eastAsia="宋体" w:cs="宋体"/>
          <w:b w:val="0"/>
          <w:bCs w:val="0"/>
          <w:color w:val="000000" w:themeColor="text1"/>
          <w:sz w:val="24"/>
          <w:highlight w:val="none"/>
          <w:lang w:val="en-US" w:eastAsia="zh-CN"/>
          <w14:textFill>
            <w14:solidFill>
              <w14:schemeClr w14:val="tx1"/>
            </w14:solidFill>
          </w14:textFill>
        </w:rPr>
        <w:t>▲阻抗呼吸和CO2的呼吸频率RR的数值分别单独显示，并且有各自的报警限值</w:t>
      </w:r>
    </w:p>
    <w:bookmarkEnd w:id="21"/>
    <w:p w14:paraId="307C066B">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体温监测 TEMP</w:t>
      </w:r>
    </w:p>
    <w:p w14:paraId="15ADAA6C">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支持两道体温监测</w:t>
      </w:r>
    </w:p>
    <w:p w14:paraId="46A60182">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采用YSI温度测量技术</w:t>
      </w:r>
    </w:p>
    <w:p w14:paraId="13DE5008">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测量范围：10℃-45℃</w:t>
      </w:r>
    </w:p>
    <w:p w14:paraId="14346ACF">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测量精度：±0.1℃</w:t>
      </w:r>
    </w:p>
    <w:p w14:paraId="6D44DC52">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有创压力监测IBP</w:t>
      </w:r>
    </w:p>
    <w:p w14:paraId="57C1FEE0">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▲双有创压力与双体温可同时监测</w:t>
      </w:r>
    </w:p>
    <w:p w14:paraId="01E90B13">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最大支持三通道有创压力监测</w:t>
      </w:r>
    </w:p>
    <w:p w14:paraId="768FD9AF">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测量范围：-40 to 320 mmHg</w:t>
      </w:r>
    </w:p>
    <w:p w14:paraId="7BA8B867">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测量精度：±5% or ±2mmHg</w:t>
      </w:r>
    </w:p>
    <w:p w14:paraId="5AB13020">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▲监测同一个有创压力时，可同屏同时显示收缩压变异率（SPV）和脉压变异率（PPV）。</w:t>
      </w:r>
    </w:p>
    <w:p w14:paraId="5971E3F6">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自动优化最佳标度</w:t>
      </w:r>
    </w:p>
    <w:p w14:paraId="5C13856F">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支持组合最大三道有创压波形</w:t>
      </w:r>
    </w:p>
    <w:p w14:paraId="241C5940">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双频指数监测：</w:t>
      </w:r>
    </w:p>
    <w:p w14:paraId="79D1786D">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通过采集脑电信号分析并转换得出能反映中枢神经系统状态的双频指数数值。</w:t>
      </w:r>
    </w:p>
    <w:p w14:paraId="1292E8DF">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支持显示1通道脑电波形。</w:t>
      </w:r>
    </w:p>
    <w:p w14:paraId="22145E6C">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神经肌电传导监测NMT：</w:t>
      </w:r>
    </w:p>
    <w:p w14:paraId="0182D25B">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刺激模式：四个成串刺激（TOF）、双短强直刺激（DBS）、单次肌颤搐刺激（ST）、强直刺激后单刺激肌颤搐计数（PTC）。</w:t>
      </w:r>
    </w:p>
    <w:p w14:paraId="4668A479">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监测项目：TOF%、DBS%、Count计数、PTC。</w:t>
      </w:r>
    </w:p>
    <w:p w14:paraId="7B13EC18">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▲可提供机械传感器和电子传感器。电子传感器适用于体重5千克以上的儿科患者，可以放置于手部或者脚部等多部位，满足临床和科研需求。</w:t>
      </w:r>
    </w:p>
    <w:p w14:paraId="53504CC4">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具备监测区域性神经阻滞刺激功能。</w:t>
      </w:r>
    </w:p>
    <w:p w14:paraId="1B24330F">
      <w:pPr>
        <w:numPr>
          <w:ilvl w:val="2"/>
          <w:numId w:val="34"/>
        </w:numPr>
        <w:autoSpaceDE/>
        <w:autoSpaceDN/>
        <w:bidi w:val="0"/>
        <w:spacing w:line="435" w:lineRule="auto"/>
        <w:ind w:left="1508" w:leftChars="0" w:hanging="708"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▲提供可视化图示以支持 NMT 传感器的正确连接。</w:t>
      </w:r>
    </w:p>
    <w:p w14:paraId="4CB535E5">
      <w:pPr>
        <w:numPr>
          <w:ilvl w:val="0"/>
          <w:numId w:val="3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网络功能</w:t>
      </w:r>
    </w:p>
    <w:p w14:paraId="16384A5E">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支持HL7标准输出协议，可将数据传输到CIS、HIS等系统。</w:t>
      </w:r>
    </w:p>
    <w:p w14:paraId="73AE0717">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配网口，支持与中央监护系统的数据传输。</w:t>
      </w:r>
    </w:p>
    <w:p w14:paraId="6A6CC01E">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▲支持同网络内2048台设备隔床跨视，且支持远程报警自动查看（AVOA）</w:t>
      </w:r>
    </w:p>
    <w:p w14:paraId="2576DDF3">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支持将数据传输到第三方系统</w:t>
      </w:r>
    </w:p>
    <w:p w14:paraId="0B1AC79A">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支持电缆直接连接监护仪及同品牌麻醉机，并将麻醉机的监测参数及肺功能测定数据、通气、气体数据传输到监护仪上</w:t>
      </w:r>
    </w:p>
    <w:p w14:paraId="0AFB0236">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支持独立热敏打印机，中央激光或热敏打印机，或网络激光打印机</w:t>
      </w:r>
    </w:p>
    <w:p w14:paraId="5D73BE6F">
      <w:pPr>
        <w:numPr>
          <w:ilvl w:val="1"/>
          <w:numId w:val="3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支持进行远程访问和数据查看</w:t>
      </w:r>
    </w:p>
    <w:p w14:paraId="557936FB">
      <w:pPr>
        <w:numPr>
          <w:ilvl w:val="0"/>
          <w:numId w:val="3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784CD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456DC22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3825" w:type="dxa"/>
            <w:shd w:val="clear" w:color="auto" w:fill="auto"/>
            <w:vAlign w:val="center"/>
          </w:tcPr>
          <w:p w14:paraId="4AD15D4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2DF35A5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FFFF00"/>
            <w:vAlign w:val="center"/>
          </w:tcPr>
          <w:p w14:paraId="420BCE1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2D695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E2B359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bottom"/>
          </w:tcPr>
          <w:p w14:paraId="0F0C753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监护仪主机</w:t>
            </w:r>
          </w:p>
        </w:tc>
        <w:tc>
          <w:tcPr>
            <w:tcW w:w="1339" w:type="dxa"/>
            <w:shd w:val="clear" w:color="auto" w:fill="auto"/>
            <w:vAlign w:val="center"/>
          </w:tcPr>
          <w:p w14:paraId="7876044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top"/>
          </w:tcPr>
          <w:p w14:paraId="7F1ED94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2929F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45869B6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bottom"/>
          </w:tcPr>
          <w:p w14:paraId="23C2BCA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一件式5导联线组，扣式</w:t>
            </w:r>
          </w:p>
        </w:tc>
        <w:tc>
          <w:tcPr>
            <w:tcW w:w="1339" w:type="dxa"/>
            <w:shd w:val="clear" w:color="auto" w:fill="auto"/>
            <w:vAlign w:val="center"/>
          </w:tcPr>
          <w:p w14:paraId="6344BA5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top"/>
          </w:tcPr>
          <w:p w14:paraId="60C419E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71BCF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E14CE9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bottom"/>
          </w:tcPr>
          <w:p w14:paraId="4355F5C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无创血压双管路</w:t>
            </w:r>
          </w:p>
        </w:tc>
        <w:tc>
          <w:tcPr>
            <w:tcW w:w="1339" w:type="dxa"/>
            <w:shd w:val="clear" w:color="auto" w:fill="auto"/>
            <w:vAlign w:val="center"/>
          </w:tcPr>
          <w:p w14:paraId="47782D4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top"/>
          </w:tcPr>
          <w:p w14:paraId="0FD21F1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支</w:t>
            </w:r>
          </w:p>
        </w:tc>
      </w:tr>
      <w:tr w14:paraId="6E163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73F3FA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3825" w:type="dxa"/>
            <w:shd w:val="clear" w:color="auto" w:fill="auto"/>
            <w:vAlign w:val="bottom"/>
          </w:tcPr>
          <w:p w14:paraId="27A1E76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无创血压袖带</w:t>
            </w:r>
          </w:p>
        </w:tc>
        <w:tc>
          <w:tcPr>
            <w:tcW w:w="1339" w:type="dxa"/>
            <w:shd w:val="clear" w:color="auto" w:fill="auto"/>
            <w:vAlign w:val="center"/>
          </w:tcPr>
          <w:p w14:paraId="1E3B251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top"/>
          </w:tcPr>
          <w:p w14:paraId="2990383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51717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F58747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bottom"/>
          </w:tcPr>
          <w:p w14:paraId="1AE894C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重复用血氧探头（含电缆）</w:t>
            </w:r>
          </w:p>
        </w:tc>
        <w:tc>
          <w:tcPr>
            <w:tcW w:w="1339" w:type="dxa"/>
            <w:shd w:val="clear" w:color="auto" w:fill="auto"/>
            <w:vAlign w:val="center"/>
          </w:tcPr>
          <w:p w14:paraId="634C263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top"/>
          </w:tcPr>
          <w:p w14:paraId="7ABE639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26ADE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6710FDA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6</w:t>
            </w:r>
          </w:p>
        </w:tc>
        <w:tc>
          <w:tcPr>
            <w:tcW w:w="3825" w:type="dxa"/>
            <w:shd w:val="clear" w:color="auto" w:fill="auto"/>
            <w:vAlign w:val="bottom"/>
          </w:tcPr>
          <w:p w14:paraId="5A8DC6F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双体温探头（含电缆）</w:t>
            </w:r>
          </w:p>
        </w:tc>
        <w:tc>
          <w:tcPr>
            <w:tcW w:w="1339" w:type="dxa"/>
            <w:shd w:val="clear" w:color="auto" w:fill="auto"/>
            <w:vAlign w:val="center"/>
          </w:tcPr>
          <w:p w14:paraId="107C651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top"/>
          </w:tcPr>
          <w:p w14:paraId="6F86B79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3F8A0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2A5A2BA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7</w:t>
            </w:r>
          </w:p>
        </w:tc>
        <w:tc>
          <w:tcPr>
            <w:tcW w:w="3825" w:type="dxa"/>
            <w:shd w:val="clear" w:color="auto" w:fill="auto"/>
            <w:vAlign w:val="bottom"/>
          </w:tcPr>
          <w:p w14:paraId="574A3E1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高性能锂电池</w:t>
            </w:r>
          </w:p>
        </w:tc>
        <w:tc>
          <w:tcPr>
            <w:tcW w:w="1339" w:type="dxa"/>
            <w:shd w:val="clear" w:color="auto" w:fill="auto"/>
            <w:vAlign w:val="center"/>
          </w:tcPr>
          <w:p w14:paraId="0728EB7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top"/>
          </w:tcPr>
          <w:p w14:paraId="2711C73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组</w:t>
            </w:r>
          </w:p>
        </w:tc>
      </w:tr>
      <w:tr w14:paraId="3A9E1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D7E849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8</w:t>
            </w:r>
          </w:p>
        </w:tc>
        <w:tc>
          <w:tcPr>
            <w:tcW w:w="3825" w:type="dxa"/>
            <w:shd w:val="clear" w:color="auto" w:fill="auto"/>
            <w:vAlign w:val="bottom"/>
          </w:tcPr>
          <w:p w14:paraId="3A96D7A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双频指数监测</w:t>
            </w:r>
          </w:p>
        </w:tc>
        <w:tc>
          <w:tcPr>
            <w:tcW w:w="1339" w:type="dxa"/>
            <w:shd w:val="clear" w:color="auto" w:fill="auto"/>
            <w:vAlign w:val="center"/>
          </w:tcPr>
          <w:p w14:paraId="3B86268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top"/>
          </w:tcPr>
          <w:p w14:paraId="6C68487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种</w:t>
            </w:r>
          </w:p>
        </w:tc>
      </w:tr>
      <w:tr w14:paraId="1C450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0A95E8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9</w:t>
            </w:r>
          </w:p>
        </w:tc>
        <w:tc>
          <w:tcPr>
            <w:tcW w:w="3825" w:type="dxa"/>
            <w:shd w:val="clear" w:color="auto" w:fill="auto"/>
            <w:vAlign w:val="bottom"/>
          </w:tcPr>
          <w:p w14:paraId="2136C11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神经肌电传导监测模块及其附件</w:t>
            </w:r>
          </w:p>
        </w:tc>
        <w:tc>
          <w:tcPr>
            <w:tcW w:w="1339" w:type="dxa"/>
            <w:shd w:val="clear" w:color="auto" w:fill="auto"/>
            <w:vAlign w:val="center"/>
          </w:tcPr>
          <w:p w14:paraId="7B128AB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top"/>
          </w:tcPr>
          <w:p w14:paraId="2455BF4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w:t>
            </w:r>
          </w:p>
        </w:tc>
      </w:tr>
    </w:tbl>
    <w:p w14:paraId="7A0F0A02">
      <w:pPr>
        <w:numPr>
          <w:ilvl w:val="0"/>
          <w:numId w:val="0"/>
        </w:numPr>
        <w:spacing w:line="435" w:lineRule="auto"/>
        <w:ind w:left="630"/>
        <w:rPr>
          <w:rFonts w:hint="eastAsia" w:ascii="宋体" w:hAnsi="宋体" w:eastAsia="宋体" w:cs="宋体"/>
          <w:color w:val="000000" w:themeColor="text1"/>
          <w:sz w:val="24"/>
          <w:highlight w:val="none"/>
          <w14:textFill>
            <w14:solidFill>
              <w14:schemeClr w14:val="tx1"/>
            </w14:solidFill>
          </w14:textFill>
        </w:rPr>
      </w:pPr>
    </w:p>
    <w:p w14:paraId="54070D81">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移动式空气消毒机</w:t>
      </w:r>
    </w:p>
    <w:p w14:paraId="14E7534A">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消毒因子：等离子体</w:t>
      </w:r>
    </w:p>
    <w:p w14:paraId="612A66DA">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特定适用空间体积≤100</w:t>
      </w:r>
      <w:r>
        <w:rPr>
          <w:rFonts w:hint="eastAsia" w:ascii="宋体" w:hAnsi="宋体" w:cs="宋体"/>
          <w:b w:val="0"/>
          <w:bCs w:val="0"/>
          <w:color w:val="000000" w:themeColor="text1"/>
          <w:sz w:val="24"/>
          <w:highlight w:val="none"/>
          <w:lang w:val="en-US" w:eastAsia="zh-CN"/>
          <w14:textFill>
            <w14:solidFill>
              <w14:schemeClr w14:val="tx1"/>
            </w14:solidFill>
          </w14:textFill>
        </w:rPr>
        <w:t>m³</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w:t>
      </w:r>
    </w:p>
    <w:p w14:paraId="691155C4">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安装方式：移动式，无需安装。</w:t>
      </w:r>
    </w:p>
    <w:p w14:paraId="049615E0">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整机额定输入功率≤80W,工作电源环境：220V±22V  50Hz±1Hz。</w:t>
      </w:r>
    </w:p>
    <w:p w14:paraId="0695B256">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循环风量≥800m3/h。</w:t>
      </w:r>
    </w:p>
    <w:p w14:paraId="5B17E802">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等离子体密度分布≥2.65X1018m-3。</w:t>
      </w:r>
    </w:p>
    <w:p w14:paraId="2D7C1536">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臭氧泄漏量≤0.003mg/m3。</w:t>
      </w:r>
    </w:p>
    <w:p w14:paraId="53F0C307">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等离子体空气消毒机内部不得装有中、高效过滤器和紫外线杀菌灯，符合WS/T 648-2019《空气消毒机通用卫生要求》第6.4.2条。</w:t>
      </w:r>
    </w:p>
    <w:p w14:paraId="68E908C8">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设备电源安全性：保护接地阻抗≤0.06 Ω。</w:t>
      </w:r>
    </w:p>
    <w:p w14:paraId="5941000F">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设备对白色葡萄球菌(8032)进行60Min消毒作业后的杀灭率≥99.94%。</w:t>
      </w:r>
    </w:p>
    <w:p w14:paraId="21533C5D">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设备对白色葡萄球菌(8032)进行60Min消毒作业后的菌数&lt;80 (cfu/m3)。</w:t>
      </w:r>
    </w:p>
    <w:p w14:paraId="2895382E">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设备对100m3空间作业120min后，0.5 μm悬浮粒子数UCL≤1.6x10^6 (粒/m3)，去除率≥95%。 </w:t>
      </w:r>
    </w:p>
    <w:p w14:paraId="2F147232">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设备运行稳定后空气中负离子浓度&gt;6x10^6个/cm3。</w:t>
      </w:r>
    </w:p>
    <w:p w14:paraId="01569226">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设备对毒株A/PR8/34进行60min消毒作业后去除率≥99.9%。</w:t>
      </w:r>
    </w:p>
    <w:p w14:paraId="4BCF9CA3">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设备对肺炎克雷伯氏菌进行60min消毒作业后去除率≥99.99%。</w:t>
      </w:r>
    </w:p>
    <w:p w14:paraId="69D6F185">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设备对冠状病毒进行60min消毒作业后去除率≥99.99%。</w:t>
      </w:r>
    </w:p>
    <w:p w14:paraId="3CE4F544">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运行时可显示工作模式、消毒剩余时间、风速、湿度、温度等信息。</w:t>
      </w:r>
    </w:p>
    <w:p w14:paraId="7EC6E1B2">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具有滤网过期、风机故障、等离子故障提示。</w:t>
      </w:r>
    </w:p>
    <w:p w14:paraId="4F4834C5">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支持NB协议连接，具备主动发射网络和连接网络功能。</w:t>
      </w:r>
    </w:p>
    <w:p w14:paraId="55208561">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具备传输空间地理位置的功能，包括所处楼层、科室。</w:t>
      </w:r>
    </w:p>
    <w:p w14:paraId="64D3354F">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具备传输设备运行状态、生命状态的功能。</w:t>
      </w:r>
    </w:p>
    <w:p w14:paraId="3F19ABCB">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具备传输设备消毒记录的功能。</w:t>
      </w:r>
    </w:p>
    <w:p w14:paraId="38426BD7">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具备传输故障报警、保养提示的功能。</w:t>
      </w:r>
    </w:p>
    <w:p w14:paraId="5DE09042">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支持设备信息、消毒记录等数据在管理平台的记录和导出。</w:t>
      </w:r>
    </w:p>
    <w:p w14:paraId="0B306E6A">
      <w:pPr>
        <w:numPr>
          <w:ilvl w:val="0"/>
          <w:numId w:val="3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7E790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4DFA559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3825" w:type="dxa"/>
            <w:shd w:val="clear" w:color="auto" w:fill="auto"/>
            <w:vAlign w:val="center"/>
          </w:tcPr>
          <w:p w14:paraId="6E5DBB3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7EB2CCE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1F4D898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24C71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434B114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bottom"/>
          </w:tcPr>
          <w:p w14:paraId="2FA79B7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主控板D03</w:t>
            </w:r>
          </w:p>
        </w:tc>
        <w:tc>
          <w:tcPr>
            <w:tcW w:w="1339" w:type="dxa"/>
            <w:shd w:val="clear" w:color="auto" w:fill="auto"/>
            <w:vAlign w:val="center"/>
          </w:tcPr>
          <w:p w14:paraId="3446662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546F047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个</w:t>
            </w:r>
          </w:p>
        </w:tc>
      </w:tr>
      <w:tr w14:paraId="0188D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0CF7B85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bottom"/>
          </w:tcPr>
          <w:p w14:paraId="4787C2E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LCD显示屏</w:t>
            </w:r>
          </w:p>
        </w:tc>
        <w:tc>
          <w:tcPr>
            <w:tcW w:w="1339" w:type="dxa"/>
            <w:shd w:val="clear" w:color="auto" w:fill="auto"/>
            <w:vAlign w:val="center"/>
          </w:tcPr>
          <w:p w14:paraId="730D384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1A02E87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个</w:t>
            </w:r>
          </w:p>
        </w:tc>
      </w:tr>
      <w:tr w14:paraId="6F890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40E3F2C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bottom"/>
          </w:tcPr>
          <w:p w14:paraId="09EE1E6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等离子体发生器</w:t>
            </w:r>
          </w:p>
        </w:tc>
        <w:tc>
          <w:tcPr>
            <w:tcW w:w="1339" w:type="dxa"/>
            <w:shd w:val="clear" w:color="auto" w:fill="auto"/>
            <w:vAlign w:val="center"/>
          </w:tcPr>
          <w:p w14:paraId="3C4CE32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59668B4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台</w:t>
            </w:r>
          </w:p>
        </w:tc>
      </w:tr>
      <w:tr w14:paraId="3622C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039D028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3825" w:type="dxa"/>
            <w:shd w:val="clear" w:color="auto" w:fill="auto"/>
            <w:vAlign w:val="bottom"/>
          </w:tcPr>
          <w:p w14:paraId="7C1CFF1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KJFY套装电极</w:t>
            </w:r>
          </w:p>
        </w:tc>
        <w:tc>
          <w:tcPr>
            <w:tcW w:w="1339" w:type="dxa"/>
            <w:shd w:val="clear" w:color="auto" w:fill="auto"/>
            <w:vAlign w:val="center"/>
          </w:tcPr>
          <w:p w14:paraId="54C52E5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35860C9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个</w:t>
            </w:r>
          </w:p>
        </w:tc>
      </w:tr>
      <w:tr w14:paraId="591D6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2E6922E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bottom"/>
          </w:tcPr>
          <w:p w14:paraId="4F1760A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电机</w:t>
            </w:r>
          </w:p>
        </w:tc>
        <w:tc>
          <w:tcPr>
            <w:tcW w:w="1339" w:type="dxa"/>
            <w:shd w:val="clear" w:color="auto" w:fill="auto"/>
            <w:vAlign w:val="center"/>
          </w:tcPr>
          <w:p w14:paraId="45137A7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304AABB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个</w:t>
            </w:r>
          </w:p>
        </w:tc>
      </w:tr>
      <w:tr w14:paraId="54F4F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59056E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6</w:t>
            </w:r>
          </w:p>
        </w:tc>
        <w:tc>
          <w:tcPr>
            <w:tcW w:w="3825" w:type="dxa"/>
            <w:shd w:val="clear" w:color="auto" w:fill="auto"/>
            <w:vAlign w:val="bottom"/>
          </w:tcPr>
          <w:p w14:paraId="0D61615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触摸板</w:t>
            </w:r>
          </w:p>
        </w:tc>
        <w:tc>
          <w:tcPr>
            <w:tcW w:w="1339" w:type="dxa"/>
            <w:shd w:val="clear" w:color="auto" w:fill="auto"/>
            <w:vAlign w:val="center"/>
          </w:tcPr>
          <w:p w14:paraId="6F47454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766FE95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个</w:t>
            </w:r>
          </w:p>
        </w:tc>
      </w:tr>
      <w:tr w14:paraId="1BD0D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2F48C73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7</w:t>
            </w:r>
          </w:p>
        </w:tc>
        <w:tc>
          <w:tcPr>
            <w:tcW w:w="3825" w:type="dxa"/>
            <w:shd w:val="clear" w:color="auto" w:fill="auto"/>
            <w:vAlign w:val="bottom"/>
          </w:tcPr>
          <w:p w14:paraId="742C916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温湿度传感器</w:t>
            </w:r>
          </w:p>
        </w:tc>
        <w:tc>
          <w:tcPr>
            <w:tcW w:w="1339" w:type="dxa"/>
            <w:shd w:val="clear" w:color="auto" w:fill="auto"/>
            <w:vAlign w:val="center"/>
          </w:tcPr>
          <w:p w14:paraId="5763BA5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top"/>
          </w:tcPr>
          <w:p w14:paraId="51FEB25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bl>
    <w:p w14:paraId="466624CC">
      <w:pPr>
        <w:numPr>
          <w:ilvl w:val="0"/>
          <w:numId w:val="0"/>
        </w:numPr>
        <w:spacing w:line="435" w:lineRule="auto"/>
        <w:ind w:left="630"/>
        <w:rPr>
          <w:rFonts w:hint="eastAsia" w:ascii="宋体" w:hAnsi="宋体" w:eastAsia="宋体" w:cs="宋体"/>
          <w:color w:val="000000" w:themeColor="text1"/>
          <w:sz w:val="24"/>
          <w:highlight w:val="none"/>
          <w14:textFill>
            <w14:solidFill>
              <w14:schemeClr w14:val="tx1"/>
            </w14:solidFill>
          </w14:textFill>
        </w:rPr>
      </w:pPr>
    </w:p>
    <w:p w14:paraId="421B5BA1">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发药车</w:t>
      </w:r>
    </w:p>
    <w:p w14:paraId="6A8B4571">
      <w:pPr>
        <w:numPr>
          <w:ilvl w:val="0"/>
          <w:numId w:val="3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尺寸</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：625*475*950mm</w:t>
      </w:r>
    </w:p>
    <w:p w14:paraId="0EBF2313">
      <w:pPr>
        <w:numPr>
          <w:ilvl w:val="0"/>
          <w:numId w:val="3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整车主要由ABS工程塑料、塑钢、不锈钢构成，四柱塑钢三角柱承重。</w:t>
      </w:r>
    </w:p>
    <w:p w14:paraId="6488511F">
      <w:pPr>
        <w:numPr>
          <w:ilvl w:val="0"/>
          <w:numId w:val="3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台面采用一体化注塑成型台面，配不锈钢护栏，使物品不易滑落、方便推拉；台面上配透 明软玻璃，保护台面不易划伤。</w:t>
      </w:r>
    </w:p>
    <w:p w14:paraId="20D2C633">
      <w:pPr>
        <w:numPr>
          <w:ilvl w:val="0"/>
          <w:numId w:val="3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设备配置清单由供应商根据技术参数要求进行对应配置。</w:t>
      </w:r>
    </w:p>
    <w:p w14:paraId="60EA62AB">
      <w:pPr>
        <w:numPr>
          <w:ilvl w:val="0"/>
          <w:numId w:val="0"/>
        </w:numPr>
        <w:spacing w:line="435" w:lineRule="auto"/>
        <w:ind w:left="630"/>
        <w:rPr>
          <w:rFonts w:hint="eastAsia" w:ascii="宋体" w:hAnsi="宋体" w:eastAsia="宋体" w:cs="宋体"/>
          <w:color w:val="000000" w:themeColor="text1"/>
          <w:sz w:val="24"/>
          <w:highlight w:val="none"/>
          <w14:textFill>
            <w14:solidFill>
              <w14:schemeClr w14:val="tx1"/>
            </w14:solidFill>
          </w14:textFill>
        </w:rPr>
      </w:pPr>
    </w:p>
    <w:p w14:paraId="16D1763B">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听诊器</w:t>
      </w:r>
    </w:p>
    <w:p w14:paraId="36C26257">
      <w:pPr>
        <w:numPr>
          <w:ilvl w:val="0"/>
          <w:numId w:val="3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导管长度：从三通到听诊器头的长度约为50cm</w:t>
      </w:r>
    </w:p>
    <w:p w14:paraId="188CBB3C">
      <w:pPr>
        <w:numPr>
          <w:ilvl w:val="0"/>
          <w:numId w:val="3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听头直径：36mm</w:t>
      </w:r>
    </w:p>
    <w:p w14:paraId="65AD7489">
      <w:pPr>
        <w:numPr>
          <w:ilvl w:val="0"/>
          <w:numId w:val="3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设备配置清单由供应商根据技术参数要求进行对应配置。</w:t>
      </w:r>
    </w:p>
    <w:p w14:paraId="4E808224">
      <w:pPr>
        <w:numPr>
          <w:ilvl w:val="0"/>
          <w:numId w:val="0"/>
        </w:numPr>
        <w:spacing w:line="435" w:lineRule="auto"/>
        <w:ind w:left="630"/>
        <w:rPr>
          <w:rFonts w:hint="eastAsia" w:ascii="宋体" w:hAnsi="宋体" w:eastAsia="宋体" w:cs="宋体"/>
          <w:color w:val="000000" w:themeColor="text1"/>
          <w:sz w:val="24"/>
          <w:highlight w:val="none"/>
          <w14:textFill>
            <w14:solidFill>
              <w14:schemeClr w14:val="tx1"/>
            </w14:solidFill>
          </w14:textFill>
        </w:rPr>
      </w:pPr>
    </w:p>
    <w:p w14:paraId="441F23D2">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轮椅</w:t>
      </w:r>
    </w:p>
    <w:p w14:paraId="1A0ABF0D">
      <w:pPr>
        <w:numPr>
          <w:ilvl w:val="0"/>
          <w:numId w:val="3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手动轮椅交叉管、座背垫、扶手、扶手垫、护板、弯腿、脚踏板、前轮、前叉、后轮、手扶圈、手握把、刹车组成。车身材质为铝合金或铁质。座背垫为PVC或牛津布材质，前后轮为塑料实心轮或钢丝轮。</w:t>
      </w:r>
    </w:p>
    <w:p w14:paraId="60D46101">
      <w:pPr>
        <w:numPr>
          <w:ilvl w:val="0"/>
          <w:numId w:val="3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设备配置清单由供应商根据技术参数要求进行对应配置。</w:t>
      </w:r>
    </w:p>
    <w:p w14:paraId="2C9B1151">
      <w:pPr>
        <w:numPr>
          <w:ilvl w:val="0"/>
          <w:numId w:val="0"/>
        </w:numPr>
        <w:spacing w:line="435" w:lineRule="auto"/>
        <w:ind w:left="630"/>
        <w:rPr>
          <w:rFonts w:hint="eastAsia" w:ascii="宋体" w:hAnsi="宋体" w:eastAsia="宋体" w:cs="宋体"/>
          <w:b w:val="0"/>
          <w:bCs w:val="0"/>
          <w:color w:val="000000" w:themeColor="text1"/>
          <w:sz w:val="24"/>
          <w:highlight w:val="none"/>
          <w14:textFill>
            <w14:solidFill>
              <w14:schemeClr w14:val="tx1"/>
            </w14:solidFill>
          </w14:textFill>
        </w:rPr>
      </w:pPr>
    </w:p>
    <w:p w14:paraId="4C67B601">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恒温箱</w:t>
      </w:r>
    </w:p>
    <w:p w14:paraId="77834F2E">
      <w:pPr>
        <w:numPr>
          <w:ilvl w:val="0"/>
          <w:numId w:val="3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输入电压：AC220V</w:t>
      </w:r>
    </w:p>
    <w:p w14:paraId="087AF377">
      <w:pPr>
        <w:numPr>
          <w:ilvl w:val="0"/>
          <w:numId w:val="3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制冷功率：85W</w:t>
      </w:r>
    </w:p>
    <w:p w14:paraId="5A5CE47F">
      <w:pPr>
        <w:numPr>
          <w:ilvl w:val="0"/>
          <w:numId w:val="3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加热功率：170W</w:t>
      </w:r>
    </w:p>
    <w:p w14:paraId="31CBBAFE">
      <w:pPr>
        <w:numPr>
          <w:ilvl w:val="0"/>
          <w:numId w:val="3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恒定温度：4-38℃(任意设定)</w:t>
      </w:r>
    </w:p>
    <w:p w14:paraId="00039E2B">
      <w:pPr>
        <w:numPr>
          <w:ilvl w:val="0"/>
          <w:numId w:val="3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重量（参考）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：31kg</w:t>
      </w:r>
    </w:p>
    <w:p w14:paraId="2E361606">
      <w:pPr>
        <w:numPr>
          <w:ilvl w:val="0"/>
          <w:numId w:val="3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default" w:ascii="宋体" w:hAnsi="宋体" w:eastAsia="宋体" w:cs="宋体"/>
          <w:b w:val="0"/>
          <w:bCs w:val="0"/>
          <w:color w:val="000000" w:themeColor="text1"/>
          <w:sz w:val="24"/>
          <w:highlight w:val="none"/>
          <w:lang w:val="en-US" w:eastAsia="zh-CN"/>
          <w14:textFill>
            <w14:solidFill>
              <w14:schemeClr w14:val="tx1"/>
            </w14:solidFill>
          </w14:textFill>
        </w:rPr>
        <w:t>外形</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尺寸</w:t>
      </w:r>
      <w:r>
        <w:rPr>
          <w:rFonts w:hint="eastAsia" w:ascii="宋体" w:hAnsi="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：480x470x843mm</w:t>
      </w:r>
    </w:p>
    <w:p w14:paraId="3F7DC14B">
      <w:pPr>
        <w:numPr>
          <w:ilvl w:val="0"/>
          <w:numId w:val="3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容积：≥100L</w:t>
      </w:r>
    </w:p>
    <w:p w14:paraId="2ECEA492">
      <w:pPr>
        <w:numPr>
          <w:ilvl w:val="0"/>
          <w:numId w:val="3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产品颜色：蓝白色</w:t>
      </w:r>
    </w:p>
    <w:p w14:paraId="225AF613">
      <w:pPr>
        <w:numPr>
          <w:ilvl w:val="0"/>
          <w:numId w:val="3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功能特点</w:t>
      </w:r>
    </w:p>
    <w:p w14:paraId="45B620F4">
      <w:pPr>
        <w:numPr>
          <w:ilvl w:val="1"/>
          <w:numId w:val="39"/>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内置微电脑数控系统、温度数字显示、触摸式LED液晶显示屏、温度在4～38度之间任意调控且恒定。</w:t>
      </w:r>
    </w:p>
    <w:p w14:paraId="1046B360">
      <w:pPr>
        <w:numPr>
          <w:ilvl w:val="1"/>
          <w:numId w:val="39"/>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采用风冷式结构设计，合理的风循环系统及制冷、加热系统的合理匹配，可以保持箱内温度均匀稳定。</w:t>
      </w:r>
    </w:p>
    <w:p w14:paraId="1C1D4A89">
      <w:pPr>
        <w:numPr>
          <w:ilvl w:val="1"/>
          <w:numId w:val="39"/>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箱体内部2个精密温度传感器，合理设计蒸发器，有效增大制冷面积，提高降温速度。</w:t>
      </w:r>
    </w:p>
    <w:p w14:paraId="6B38F54A">
      <w:pPr>
        <w:numPr>
          <w:ilvl w:val="1"/>
          <w:numId w:val="39"/>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多层搁架设计，可根据存放物品的规格合理调整间隙，充分利用空间。</w:t>
      </w:r>
    </w:p>
    <w:p w14:paraId="383E34FE">
      <w:pPr>
        <w:numPr>
          <w:ilvl w:val="1"/>
          <w:numId w:val="39"/>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低功耗，宽电压带，适合电压不稳定地区。</w:t>
      </w:r>
    </w:p>
    <w:p w14:paraId="31548665">
      <w:pPr>
        <w:numPr>
          <w:ilvl w:val="1"/>
          <w:numId w:val="39"/>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双安全门锁设计，箱内照明灯设计、透明保温双层钢化玻璃门，便于观察内部物品的存放情况。</w:t>
      </w:r>
    </w:p>
    <w:p w14:paraId="4B4A2CE5">
      <w:pPr>
        <w:numPr>
          <w:ilvl w:val="1"/>
          <w:numId w:val="39"/>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ptc陶瓷复合加热技术，加热速度快，升温均衡。</w:t>
      </w:r>
    </w:p>
    <w:p w14:paraId="04334802">
      <w:pPr>
        <w:numPr>
          <w:ilvl w:val="1"/>
          <w:numId w:val="39"/>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箱体外胆采用A3钢板喷塑，造型美观大方，增加了外观质感和洁净度。</w:t>
      </w:r>
    </w:p>
    <w:p w14:paraId="7B973150">
      <w:pPr>
        <w:numPr>
          <w:ilvl w:val="0"/>
          <w:numId w:val="3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36E22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33F99F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序号</w:t>
            </w:r>
          </w:p>
        </w:tc>
        <w:tc>
          <w:tcPr>
            <w:tcW w:w="3825" w:type="dxa"/>
            <w:shd w:val="clear" w:color="auto" w:fill="auto"/>
            <w:vAlign w:val="center"/>
          </w:tcPr>
          <w:p w14:paraId="0B977FF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47C803B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790A05F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59094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4B8CB6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bottom"/>
          </w:tcPr>
          <w:p w14:paraId="1B946FF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说明书</w:t>
            </w:r>
          </w:p>
        </w:tc>
        <w:tc>
          <w:tcPr>
            <w:tcW w:w="1339" w:type="dxa"/>
            <w:shd w:val="clear" w:color="auto" w:fill="auto"/>
            <w:vAlign w:val="center"/>
          </w:tcPr>
          <w:p w14:paraId="7D21A98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24DA4D7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本</w:t>
            </w:r>
          </w:p>
        </w:tc>
      </w:tr>
      <w:tr w14:paraId="0453A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7D72BF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bottom"/>
          </w:tcPr>
          <w:p w14:paraId="628B990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保修卡</w:t>
            </w:r>
          </w:p>
        </w:tc>
        <w:tc>
          <w:tcPr>
            <w:tcW w:w="1339" w:type="dxa"/>
            <w:shd w:val="clear" w:color="auto" w:fill="auto"/>
            <w:vAlign w:val="center"/>
          </w:tcPr>
          <w:p w14:paraId="7BF937E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33B97D1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张</w:t>
            </w:r>
          </w:p>
        </w:tc>
      </w:tr>
      <w:tr w14:paraId="11639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0B69148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bottom"/>
          </w:tcPr>
          <w:p w14:paraId="1E93501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合格证</w:t>
            </w:r>
          </w:p>
        </w:tc>
        <w:tc>
          <w:tcPr>
            <w:tcW w:w="1339" w:type="dxa"/>
            <w:shd w:val="clear" w:color="auto" w:fill="auto"/>
            <w:vAlign w:val="center"/>
          </w:tcPr>
          <w:p w14:paraId="79AEA04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4FE464A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张</w:t>
            </w:r>
          </w:p>
        </w:tc>
      </w:tr>
      <w:tr w14:paraId="0365D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2E22186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3825" w:type="dxa"/>
            <w:shd w:val="clear" w:color="auto" w:fill="auto"/>
            <w:vAlign w:val="bottom"/>
          </w:tcPr>
          <w:p w14:paraId="1E01603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 xml:space="preserve">搁架 </w:t>
            </w:r>
          </w:p>
        </w:tc>
        <w:tc>
          <w:tcPr>
            <w:tcW w:w="1339" w:type="dxa"/>
            <w:shd w:val="clear" w:color="auto" w:fill="auto"/>
            <w:vAlign w:val="center"/>
          </w:tcPr>
          <w:p w14:paraId="3D8D440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1215" w:type="dxa"/>
            <w:shd w:val="clear" w:color="auto" w:fill="auto"/>
            <w:vAlign w:val="top"/>
          </w:tcPr>
          <w:p w14:paraId="103FC66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33583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4F03A07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bottom"/>
          </w:tcPr>
          <w:p w14:paraId="235E97C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钥匙</w:t>
            </w:r>
          </w:p>
        </w:tc>
        <w:tc>
          <w:tcPr>
            <w:tcW w:w="1339" w:type="dxa"/>
            <w:shd w:val="clear" w:color="auto" w:fill="auto"/>
            <w:vAlign w:val="center"/>
          </w:tcPr>
          <w:p w14:paraId="545FE36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auto"/>
            <w:vAlign w:val="top"/>
          </w:tcPr>
          <w:p w14:paraId="44024DA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把</w:t>
            </w:r>
          </w:p>
        </w:tc>
      </w:tr>
    </w:tbl>
    <w:p w14:paraId="200D226C">
      <w:pPr>
        <w:numPr>
          <w:ilvl w:val="0"/>
          <w:numId w:val="0"/>
        </w:numPr>
        <w:spacing w:line="435" w:lineRule="auto"/>
        <w:ind w:left="630"/>
        <w:rPr>
          <w:rFonts w:hint="eastAsia" w:ascii="宋体" w:hAnsi="宋体" w:eastAsia="宋体" w:cs="宋体"/>
          <w:color w:val="000000" w:themeColor="text1"/>
          <w:sz w:val="24"/>
          <w:highlight w:val="none"/>
          <w14:textFill>
            <w14:solidFill>
              <w14:schemeClr w14:val="tx1"/>
            </w14:solidFill>
          </w14:textFill>
        </w:rPr>
      </w:pPr>
    </w:p>
    <w:p w14:paraId="40DB7CD8">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医用吊塔（麻醉吊塔）</w:t>
      </w:r>
    </w:p>
    <w:p w14:paraId="27E06CC4">
      <w:pPr>
        <w:numPr>
          <w:ilvl w:val="0"/>
          <w:numId w:val="4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吊塔主体应采用6063高强度铝合金型材，防腐性高、易清洗，模具化生产。</w:t>
      </w:r>
    </w:p>
    <w:p w14:paraId="071A4CD5">
      <w:pPr>
        <w:numPr>
          <w:ilvl w:val="0"/>
          <w:numId w:val="4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表面采用环保粉沫喷塑处理，宜于清洁，符合医院感控要求，粉沫燃烧分级至少为A2级别，燃烧性能等级满足GB 8624 A(A2-s1, d0,t2)</w:t>
      </w:r>
    </w:p>
    <w:p w14:paraId="518518EC">
      <w:pPr>
        <w:numPr>
          <w:ilvl w:val="0"/>
          <w:numId w:val="4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吊塔主体全封闭式设计，悬臂材质厚度不低于8mm，承重性更强，表面无锐角，无螺丝钉，吊塔箱体定位准确，不易漂移。</w:t>
      </w:r>
    </w:p>
    <w:p w14:paraId="5B9C77A1">
      <w:pPr>
        <w:numPr>
          <w:ilvl w:val="0"/>
          <w:numId w:val="4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所有吊塔上承载的设备的电源线及气源管路和塔体之间不会发生相对移动，所有电源线路及气源管路在塔体内不外露，保证吊塔在移动过程中，不会因位置的改变导致线路的脱落。</w:t>
      </w:r>
    </w:p>
    <w:p w14:paraId="3A302821">
      <w:pPr>
        <w:numPr>
          <w:ilvl w:val="0"/>
          <w:numId w:val="4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要求吊塔轴承采用平面推力滚针轴承，使吊塔获得很高的轴向载荷和刚度，静载荷≥1500KG，动载荷300KG大于10万转。</w:t>
      </w:r>
    </w:p>
    <w:p w14:paraId="5385D58F">
      <w:pPr>
        <w:numPr>
          <w:ilvl w:val="0"/>
          <w:numId w:val="4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所有吊塔箱体可旋转角度≤340度。</w:t>
      </w:r>
    </w:p>
    <w:p w14:paraId="2C3EFE3D">
      <w:pPr>
        <w:numPr>
          <w:ilvl w:val="0"/>
          <w:numId w:val="4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吊柱式箱体近似四面体棱角处具有圆弧形外观设计，防止吊塔在移动中对设备、医护人员造成剐蹭，且方便气体终端和电源终端等安装。</w:t>
      </w:r>
    </w:p>
    <w:p w14:paraId="093E8B61">
      <w:pPr>
        <w:numPr>
          <w:ilvl w:val="0"/>
          <w:numId w:val="4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吊柱式箱体上带有环境照明灯控制装置，可提供上背景灯和下背景灯的环境照明。</w:t>
      </w:r>
    </w:p>
    <w:p w14:paraId="5C68917C">
      <w:pPr>
        <w:numPr>
          <w:ilvl w:val="0"/>
          <w:numId w:val="4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气体终端插拔次数50,000次以上，所有气体接口必须带有通、断、拔三种状态，能带气维修。气体出口均要以国际标准色标予以区别，并有防止不同气体误插的装置或结构。</w:t>
      </w:r>
    </w:p>
    <w:p w14:paraId="0195AB5C">
      <w:pPr>
        <w:numPr>
          <w:ilvl w:val="0"/>
          <w:numId w:val="4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采用进口医用优质气体管路，为介房层管设计，内层为食品级材料，中间层为聚酯线加强层，坚韧性强，符合医疗标准无异味</w:t>
      </w:r>
    </w:p>
    <w:p w14:paraId="3477BD1F">
      <w:pPr>
        <w:numPr>
          <w:ilvl w:val="0"/>
          <w:numId w:val="4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采用气电分离设计，医用吊塔箱体中用于氧化性医用气体、麻醉气体净化系统的终端，距离电气终端至少20厘米，且气体终端和电气终端有结构进行隔开。</w:t>
      </w:r>
    </w:p>
    <w:p w14:paraId="381D3AA1">
      <w:pPr>
        <w:numPr>
          <w:ilvl w:val="0"/>
          <w:numId w:val="4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单臂吊塔最大额定负载660kg颠定载荷下，角度变化量小于2°,且满足四倍承重。</w:t>
      </w:r>
    </w:p>
    <w:p w14:paraId="68C1E81F">
      <w:pPr>
        <w:numPr>
          <w:ilvl w:val="0"/>
          <w:numId w:val="4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边轨最大承重</w:t>
      </w:r>
      <w:r>
        <w:rPr>
          <w:rFonts w:hint="eastAsia" w:ascii="宋体" w:hAnsi="宋体" w:cs="宋体"/>
          <w:b w:val="0"/>
          <w:bCs w:val="0"/>
          <w:color w:val="000000" w:themeColor="text1"/>
          <w:sz w:val="24"/>
          <w:highlight w:val="none"/>
          <w:lang w:val="en-US" w:eastAsia="zh-CN"/>
          <w14:textFill>
            <w14:solidFill>
              <w14:schemeClr w14:val="tx1"/>
            </w14:solidFill>
          </w14:textFill>
        </w:rPr>
        <w:t>不小于</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15Kg，输液架最大承重</w:t>
      </w:r>
      <w:r>
        <w:rPr>
          <w:rFonts w:hint="eastAsia" w:ascii="宋体" w:hAnsi="宋体" w:cs="宋体"/>
          <w:b w:val="0"/>
          <w:bCs w:val="0"/>
          <w:color w:val="000000" w:themeColor="text1"/>
          <w:sz w:val="24"/>
          <w:highlight w:val="none"/>
          <w:lang w:val="en-US" w:eastAsia="zh-CN"/>
          <w14:textFill>
            <w14:solidFill>
              <w14:schemeClr w14:val="tx1"/>
            </w14:solidFill>
          </w14:textFill>
        </w:rPr>
        <w:t>不小于</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25Kg,托盘最大承重</w:t>
      </w:r>
      <w:r>
        <w:rPr>
          <w:rFonts w:hint="eastAsia" w:ascii="宋体" w:hAnsi="宋体" w:cs="宋体"/>
          <w:b w:val="0"/>
          <w:bCs w:val="0"/>
          <w:color w:val="000000" w:themeColor="text1"/>
          <w:sz w:val="24"/>
          <w:highlight w:val="none"/>
          <w:lang w:val="en-US" w:eastAsia="zh-CN"/>
          <w14:textFill>
            <w14:solidFill>
              <w14:schemeClr w14:val="tx1"/>
            </w14:solidFill>
          </w14:textFill>
        </w:rPr>
        <w:t>不小于</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80Kg, 且满足四倍承重不断裂。</w:t>
      </w:r>
    </w:p>
    <w:p w14:paraId="7FABAE77">
      <w:pPr>
        <w:numPr>
          <w:ilvl w:val="0"/>
          <w:numId w:val="4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抽屉最大承重</w:t>
      </w:r>
      <w:r>
        <w:rPr>
          <w:rFonts w:hint="eastAsia" w:ascii="宋体" w:hAnsi="宋体" w:cs="宋体"/>
          <w:b w:val="0"/>
          <w:bCs w:val="0"/>
          <w:color w:val="000000" w:themeColor="text1"/>
          <w:sz w:val="24"/>
          <w:highlight w:val="none"/>
          <w:lang w:val="en-US" w:eastAsia="zh-CN"/>
          <w14:textFill>
            <w14:solidFill>
              <w14:schemeClr w14:val="tx1"/>
            </w14:solidFill>
          </w14:textFill>
        </w:rPr>
        <w:t>不小于</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20Kg,且满足两倍承重。抽屉带阻尼式自动吸附功能，抽屉内部带有辅助照明，便于识别物品。</w:t>
      </w:r>
    </w:p>
    <w:p w14:paraId="61CDB225">
      <w:pPr>
        <w:numPr>
          <w:ilvl w:val="0"/>
          <w:numId w:val="4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吊塔满足IP20防护要求。</w:t>
      </w:r>
    </w:p>
    <w:p w14:paraId="74C9675E">
      <w:pPr>
        <w:numPr>
          <w:ilvl w:val="0"/>
          <w:numId w:val="4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选配电磁刹车进行制动与锁定，配有电磁刹车的吊塔制动后启动最大推力值100N.</w:t>
      </w:r>
    </w:p>
    <w:p w14:paraId="24F828DD">
      <w:pPr>
        <w:numPr>
          <w:ilvl w:val="0"/>
          <w:numId w:val="40"/>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箱体上有多种线揽收集管理装置供选择。18,气体终端、照明灯、输液架、仪器平台、抽屉、电源插座、接地端子、网络接口的制式和数量等，可根据实际要求进行定制。</w:t>
      </w:r>
    </w:p>
    <w:p w14:paraId="0940D81B">
      <w:pPr>
        <w:numPr>
          <w:ilvl w:val="0"/>
          <w:numId w:val="40"/>
        </w:numPr>
        <w:autoSpaceDE/>
        <w:autoSpaceDN/>
        <w:bidi w:val="0"/>
        <w:spacing w:line="435" w:lineRule="auto"/>
        <w:ind w:left="0" w:leftChars="0" w:firstLine="397"/>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37BF5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10F29F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序号</w:t>
            </w:r>
          </w:p>
        </w:tc>
        <w:tc>
          <w:tcPr>
            <w:tcW w:w="3825" w:type="dxa"/>
            <w:shd w:val="clear" w:color="auto" w:fill="auto"/>
            <w:vAlign w:val="center"/>
          </w:tcPr>
          <w:p w14:paraId="1B996B2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0EC1647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28A903F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155D3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00B9B7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1811652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基座</w:t>
            </w:r>
          </w:p>
        </w:tc>
        <w:tc>
          <w:tcPr>
            <w:tcW w:w="1339" w:type="dxa"/>
            <w:shd w:val="clear" w:color="auto" w:fill="auto"/>
            <w:vAlign w:val="top"/>
          </w:tcPr>
          <w:p w14:paraId="1441441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15006BC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50ED2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94B208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top"/>
          </w:tcPr>
          <w:p w14:paraId="2848235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承重柱</w:t>
            </w:r>
          </w:p>
        </w:tc>
        <w:tc>
          <w:tcPr>
            <w:tcW w:w="1339" w:type="dxa"/>
            <w:shd w:val="clear" w:color="auto" w:fill="auto"/>
            <w:vAlign w:val="top"/>
          </w:tcPr>
          <w:p w14:paraId="404EB33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1F5A3A2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02AD9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455B039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top"/>
          </w:tcPr>
          <w:p w14:paraId="7C8C56E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1050mm旋转臂(中心距离800mm)</w:t>
            </w:r>
          </w:p>
        </w:tc>
        <w:tc>
          <w:tcPr>
            <w:tcW w:w="1339" w:type="dxa"/>
            <w:shd w:val="clear" w:color="auto" w:fill="auto"/>
            <w:vAlign w:val="center"/>
          </w:tcPr>
          <w:p w14:paraId="1D4DE9C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center"/>
          </w:tcPr>
          <w:p w14:paraId="3942F9C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07780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433B60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3825" w:type="dxa"/>
            <w:shd w:val="clear" w:color="auto" w:fill="auto"/>
            <w:vAlign w:val="top"/>
          </w:tcPr>
          <w:p w14:paraId="0CB62F4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1000mm吊柱式箱 体</w:t>
            </w:r>
          </w:p>
        </w:tc>
        <w:tc>
          <w:tcPr>
            <w:tcW w:w="1339" w:type="dxa"/>
            <w:shd w:val="clear" w:color="auto" w:fill="auto"/>
            <w:vAlign w:val="top"/>
          </w:tcPr>
          <w:p w14:paraId="4B7D49E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4107D90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3FCD4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D9FF37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top"/>
          </w:tcPr>
          <w:p w14:paraId="6B188D7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氧气终端带接头</w:t>
            </w:r>
          </w:p>
        </w:tc>
        <w:tc>
          <w:tcPr>
            <w:tcW w:w="1339" w:type="dxa"/>
            <w:shd w:val="clear" w:color="auto" w:fill="auto"/>
            <w:vAlign w:val="top"/>
          </w:tcPr>
          <w:p w14:paraId="23245C0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FFFF00"/>
            <w:vAlign w:val="top"/>
          </w:tcPr>
          <w:p w14:paraId="537CA1A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11A52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9BBFF6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6</w:t>
            </w:r>
          </w:p>
        </w:tc>
        <w:tc>
          <w:tcPr>
            <w:tcW w:w="3825" w:type="dxa"/>
            <w:shd w:val="clear" w:color="auto" w:fill="auto"/>
            <w:vAlign w:val="top"/>
          </w:tcPr>
          <w:p w14:paraId="1CF67DA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负压吸引终端带接头</w:t>
            </w:r>
          </w:p>
        </w:tc>
        <w:tc>
          <w:tcPr>
            <w:tcW w:w="1339" w:type="dxa"/>
            <w:shd w:val="clear" w:color="auto" w:fill="auto"/>
            <w:vAlign w:val="top"/>
          </w:tcPr>
          <w:p w14:paraId="15EBA85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auto"/>
            <w:vAlign w:val="top"/>
          </w:tcPr>
          <w:p w14:paraId="350860E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6A208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5CBEA7C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7</w:t>
            </w:r>
          </w:p>
        </w:tc>
        <w:tc>
          <w:tcPr>
            <w:tcW w:w="3825" w:type="dxa"/>
            <w:shd w:val="clear" w:color="auto" w:fill="auto"/>
            <w:vAlign w:val="top"/>
          </w:tcPr>
          <w:p w14:paraId="1A14CC3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压缩空气终端接头</w:t>
            </w:r>
          </w:p>
        </w:tc>
        <w:tc>
          <w:tcPr>
            <w:tcW w:w="1339" w:type="dxa"/>
            <w:shd w:val="clear" w:color="auto" w:fill="auto"/>
            <w:vAlign w:val="top"/>
          </w:tcPr>
          <w:p w14:paraId="2DB5C8F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525D777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09568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C651D4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8</w:t>
            </w:r>
          </w:p>
        </w:tc>
        <w:tc>
          <w:tcPr>
            <w:tcW w:w="3825" w:type="dxa"/>
            <w:shd w:val="clear" w:color="auto" w:fill="auto"/>
            <w:vAlign w:val="top"/>
          </w:tcPr>
          <w:p w14:paraId="19345CB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麻醉废气排放终端接 头</w:t>
            </w:r>
          </w:p>
        </w:tc>
        <w:tc>
          <w:tcPr>
            <w:tcW w:w="1339" w:type="dxa"/>
            <w:shd w:val="clear" w:color="auto" w:fill="auto"/>
            <w:vAlign w:val="top"/>
          </w:tcPr>
          <w:p w14:paraId="60330F5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034B667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14D28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165737F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9</w:t>
            </w:r>
          </w:p>
        </w:tc>
        <w:tc>
          <w:tcPr>
            <w:tcW w:w="3825" w:type="dxa"/>
            <w:shd w:val="clear" w:color="auto" w:fill="auto"/>
            <w:vAlign w:val="top"/>
          </w:tcPr>
          <w:p w14:paraId="30F906E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国标电器插座 3X/5X</w:t>
            </w:r>
          </w:p>
        </w:tc>
        <w:tc>
          <w:tcPr>
            <w:tcW w:w="1339" w:type="dxa"/>
            <w:shd w:val="clear" w:color="auto" w:fill="auto"/>
            <w:vAlign w:val="top"/>
          </w:tcPr>
          <w:p w14:paraId="19B7F3B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6</w:t>
            </w:r>
          </w:p>
        </w:tc>
        <w:tc>
          <w:tcPr>
            <w:tcW w:w="1215" w:type="dxa"/>
            <w:shd w:val="clear" w:color="auto" w:fill="auto"/>
            <w:vAlign w:val="top"/>
          </w:tcPr>
          <w:p w14:paraId="6440A20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5B5B1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0A79942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10</w:t>
            </w:r>
          </w:p>
        </w:tc>
        <w:tc>
          <w:tcPr>
            <w:tcW w:w="3825" w:type="dxa"/>
            <w:shd w:val="clear" w:color="auto" w:fill="auto"/>
            <w:vAlign w:val="top"/>
          </w:tcPr>
          <w:p w14:paraId="00CD8F8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仪器平台(带边轨)</w:t>
            </w:r>
          </w:p>
        </w:tc>
        <w:tc>
          <w:tcPr>
            <w:tcW w:w="1339" w:type="dxa"/>
            <w:shd w:val="clear" w:color="auto" w:fill="auto"/>
            <w:vAlign w:val="top"/>
          </w:tcPr>
          <w:p w14:paraId="2F1BA10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auto"/>
            <w:vAlign w:val="top"/>
          </w:tcPr>
          <w:p w14:paraId="7F7C933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层</w:t>
            </w:r>
          </w:p>
        </w:tc>
      </w:tr>
      <w:tr w14:paraId="27A80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608B9B2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11</w:t>
            </w:r>
          </w:p>
        </w:tc>
        <w:tc>
          <w:tcPr>
            <w:tcW w:w="3825" w:type="dxa"/>
            <w:shd w:val="clear" w:color="auto" w:fill="auto"/>
            <w:vAlign w:val="top"/>
          </w:tcPr>
          <w:p w14:paraId="2C43211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抽屉</w:t>
            </w:r>
          </w:p>
        </w:tc>
        <w:tc>
          <w:tcPr>
            <w:tcW w:w="1339" w:type="dxa"/>
            <w:shd w:val="clear" w:color="auto" w:fill="auto"/>
            <w:vAlign w:val="top"/>
          </w:tcPr>
          <w:p w14:paraId="5AD6590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6475DEA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53060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FE34BD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12</w:t>
            </w:r>
          </w:p>
        </w:tc>
        <w:tc>
          <w:tcPr>
            <w:tcW w:w="3825" w:type="dxa"/>
            <w:shd w:val="clear" w:color="auto" w:fill="auto"/>
            <w:vAlign w:val="top"/>
          </w:tcPr>
          <w:p w14:paraId="46E6435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等电位端子</w:t>
            </w:r>
          </w:p>
        </w:tc>
        <w:tc>
          <w:tcPr>
            <w:tcW w:w="1339" w:type="dxa"/>
            <w:shd w:val="clear" w:color="auto" w:fill="auto"/>
            <w:vAlign w:val="top"/>
          </w:tcPr>
          <w:p w14:paraId="31743D5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auto"/>
            <w:vAlign w:val="top"/>
          </w:tcPr>
          <w:p w14:paraId="55F3B03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1C232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C67267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13</w:t>
            </w:r>
          </w:p>
        </w:tc>
        <w:tc>
          <w:tcPr>
            <w:tcW w:w="3825" w:type="dxa"/>
            <w:shd w:val="clear" w:color="auto" w:fill="auto"/>
            <w:vAlign w:val="top"/>
          </w:tcPr>
          <w:p w14:paraId="3331EC4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照明调节开关</w:t>
            </w:r>
          </w:p>
        </w:tc>
        <w:tc>
          <w:tcPr>
            <w:tcW w:w="1339" w:type="dxa"/>
            <w:shd w:val="clear" w:color="auto" w:fill="auto"/>
            <w:vAlign w:val="top"/>
          </w:tcPr>
          <w:p w14:paraId="05F4496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auto"/>
            <w:vAlign w:val="top"/>
          </w:tcPr>
          <w:p w14:paraId="38845D5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2F06D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D4C14C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14</w:t>
            </w:r>
          </w:p>
        </w:tc>
        <w:tc>
          <w:tcPr>
            <w:tcW w:w="3825" w:type="dxa"/>
            <w:shd w:val="clear" w:color="auto" w:fill="auto"/>
            <w:vAlign w:val="top"/>
          </w:tcPr>
          <w:p w14:paraId="22BA116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顶照灯</w:t>
            </w:r>
          </w:p>
        </w:tc>
        <w:tc>
          <w:tcPr>
            <w:tcW w:w="1339" w:type="dxa"/>
            <w:shd w:val="clear" w:color="auto" w:fill="auto"/>
            <w:vAlign w:val="top"/>
          </w:tcPr>
          <w:p w14:paraId="1227A82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6B48B25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5292B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0F1A22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15</w:t>
            </w:r>
          </w:p>
        </w:tc>
        <w:tc>
          <w:tcPr>
            <w:tcW w:w="3825" w:type="dxa"/>
            <w:shd w:val="clear" w:color="auto" w:fill="auto"/>
            <w:vAlign w:val="top"/>
          </w:tcPr>
          <w:p w14:paraId="59F1EF7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地照灯</w:t>
            </w:r>
          </w:p>
        </w:tc>
        <w:tc>
          <w:tcPr>
            <w:tcW w:w="1339" w:type="dxa"/>
            <w:shd w:val="clear" w:color="auto" w:fill="auto"/>
            <w:vAlign w:val="top"/>
          </w:tcPr>
          <w:p w14:paraId="5112483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632CBC0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04AC9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F0C2A8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16</w:t>
            </w:r>
          </w:p>
        </w:tc>
        <w:tc>
          <w:tcPr>
            <w:tcW w:w="3825" w:type="dxa"/>
            <w:shd w:val="clear" w:color="auto" w:fill="auto"/>
            <w:vAlign w:val="top"/>
          </w:tcPr>
          <w:p w14:paraId="1C122E3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平台绕线器</w:t>
            </w:r>
          </w:p>
        </w:tc>
        <w:tc>
          <w:tcPr>
            <w:tcW w:w="1339" w:type="dxa"/>
            <w:shd w:val="clear" w:color="auto" w:fill="auto"/>
            <w:vAlign w:val="top"/>
          </w:tcPr>
          <w:p w14:paraId="7C5EF77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auto"/>
            <w:vAlign w:val="top"/>
          </w:tcPr>
          <w:p w14:paraId="5A04F82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2A113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0EF818D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17</w:t>
            </w:r>
          </w:p>
        </w:tc>
        <w:tc>
          <w:tcPr>
            <w:tcW w:w="3825" w:type="dxa"/>
            <w:shd w:val="clear" w:color="auto" w:fill="auto"/>
            <w:vAlign w:val="top"/>
          </w:tcPr>
          <w:p w14:paraId="1CFA054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输液组合架</w:t>
            </w:r>
          </w:p>
        </w:tc>
        <w:tc>
          <w:tcPr>
            <w:tcW w:w="1339" w:type="dxa"/>
            <w:shd w:val="clear" w:color="auto" w:fill="auto"/>
            <w:vAlign w:val="top"/>
          </w:tcPr>
          <w:p w14:paraId="70CCC13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5369AA0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14EEA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57FC302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18</w:t>
            </w:r>
          </w:p>
        </w:tc>
        <w:tc>
          <w:tcPr>
            <w:tcW w:w="3825" w:type="dxa"/>
            <w:shd w:val="clear" w:color="auto" w:fill="auto"/>
            <w:vAlign w:val="top"/>
          </w:tcPr>
          <w:p w14:paraId="7F98D00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RJ45网络接口</w:t>
            </w:r>
          </w:p>
        </w:tc>
        <w:tc>
          <w:tcPr>
            <w:tcW w:w="1339" w:type="dxa"/>
            <w:shd w:val="clear" w:color="auto" w:fill="auto"/>
            <w:vAlign w:val="top"/>
          </w:tcPr>
          <w:p w14:paraId="4079726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5E2597C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55A40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658B2BA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19</w:t>
            </w:r>
          </w:p>
        </w:tc>
        <w:tc>
          <w:tcPr>
            <w:tcW w:w="3825" w:type="dxa"/>
            <w:shd w:val="clear" w:color="auto" w:fill="auto"/>
            <w:vAlign w:val="top"/>
          </w:tcPr>
          <w:p w14:paraId="5934B99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RJ11电话接口</w:t>
            </w:r>
          </w:p>
        </w:tc>
        <w:tc>
          <w:tcPr>
            <w:tcW w:w="1339" w:type="dxa"/>
            <w:shd w:val="clear" w:color="auto" w:fill="auto"/>
            <w:vAlign w:val="top"/>
          </w:tcPr>
          <w:p w14:paraId="7EB3D99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top"/>
          </w:tcPr>
          <w:p w14:paraId="52B2AB6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bl>
    <w:p w14:paraId="5A9E99E2">
      <w:pPr>
        <w:numPr>
          <w:ilvl w:val="-1"/>
          <w:numId w:val="0"/>
        </w:numPr>
        <w:shd w:val="clear"/>
        <w:autoSpaceDE/>
        <w:autoSpaceDN/>
        <w:bidi w:val="0"/>
        <w:spacing w:line="435" w:lineRule="auto"/>
        <w:ind w:left="0" w:leftChars="0" w:firstLine="0" w:firstLineChars="0"/>
        <w:rPr>
          <w:rFonts w:hint="eastAsia" w:ascii="宋体" w:hAnsi="宋体" w:eastAsia="宋体" w:cs="宋体"/>
          <w:b w:val="0"/>
          <w:color w:val="000000" w:themeColor="text1"/>
          <w:highlight w:val="none"/>
          <w14:textFill>
            <w14:solidFill>
              <w14:schemeClr w14:val="tx1"/>
            </w14:solidFill>
          </w14:textFill>
        </w:rPr>
      </w:pPr>
    </w:p>
    <w:p w14:paraId="29700014">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医用吊塔（外科吊塔）</w:t>
      </w:r>
    </w:p>
    <w:p w14:paraId="1E8D9857">
      <w:pPr>
        <w:numPr>
          <w:ilvl w:val="0"/>
          <w:numId w:val="4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吊塔主体应采用6063高强度铝合金型材，防腐性高、易清洗，模具化生产。</w:t>
      </w:r>
    </w:p>
    <w:p w14:paraId="19ED5D6D">
      <w:pPr>
        <w:numPr>
          <w:ilvl w:val="0"/>
          <w:numId w:val="4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表面采用环保粉沫喷塑处理，宜于清洁，符合医院感控要求，粉沫燃烧分级至少为A2级别，燃烧性能等级满足 GB 8624 A(A2-s1,d0,t2)</w:t>
      </w:r>
    </w:p>
    <w:p w14:paraId="78AB645A">
      <w:pPr>
        <w:numPr>
          <w:ilvl w:val="0"/>
          <w:numId w:val="4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吊塔主体全封闭式设计，悬臂材质厚度不低于8mm，承重性更强，表面无锐角，无螺丝钉，吊塔箱体定位准确，不易漂移。</w:t>
      </w:r>
    </w:p>
    <w:p w14:paraId="60D66C46">
      <w:pPr>
        <w:numPr>
          <w:ilvl w:val="0"/>
          <w:numId w:val="4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所有吊塔上承载的设备的电源线及气源管路和塔体之间不会发生相对移动，所有电源线路及气源管路在塔体内不外露，保证吊塔在移动过程中，不会因位置的改变导致线路的脱落。</w:t>
      </w:r>
    </w:p>
    <w:p w14:paraId="7A32536E">
      <w:pPr>
        <w:numPr>
          <w:ilvl w:val="0"/>
          <w:numId w:val="4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要求吊塔轴承采用平面推力滚针轴承，使吊塔获得很高的轴向载荷和刚度，静载荷≥1500KG，动载荷300KG大于10万转。</w:t>
      </w:r>
    </w:p>
    <w:p w14:paraId="24EB30A1">
      <w:pPr>
        <w:numPr>
          <w:ilvl w:val="0"/>
          <w:numId w:val="4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所有吊塔箱体可旋转角度≤340度。</w:t>
      </w:r>
    </w:p>
    <w:p w14:paraId="784DDDB0">
      <w:pPr>
        <w:numPr>
          <w:ilvl w:val="0"/>
          <w:numId w:val="4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吊柱式箱体近似四面体棱角处具有圆弧形外观设计，防止吊塔在移动中对设备、医护人员造成剐蹭，且方便气体终端和电源终端等安装。</w:t>
      </w:r>
    </w:p>
    <w:p w14:paraId="07D611F4">
      <w:pPr>
        <w:numPr>
          <w:ilvl w:val="0"/>
          <w:numId w:val="4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吊柱式箱体上带有环境照明灯控制装置，可提供上背景灯和下背景灯的环境照明。</w:t>
      </w:r>
    </w:p>
    <w:p w14:paraId="529C355C">
      <w:pPr>
        <w:numPr>
          <w:ilvl w:val="0"/>
          <w:numId w:val="4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气体终端插拔次数50,000次以上，所有气体接口必须带有通、断、拔三种状态，能带气维修。气体出口均要以国际标准色标予以区别，并有防止不同气体误插的装置或结构。</w:t>
      </w:r>
    </w:p>
    <w:p w14:paraId="7FA16050">
      <w:pPr>
        <w:numPr>
          <w:ilvl w:val="0"/>
          <w:numId w:val="4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采用进口医用优质气体管路，为介房层管设计，内层为食品级材料，中间层为聚酯线加强层，坚韧性强，符合医疗标准无异味</w:t>
      </w:r>
    </w:p>
    <w:p w14:paraId="51E0D034">
      <w:pPr>
        <w:numPr>
          <w:ilvl w:val="0"/>
          <w:numId w:val="4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采用气电分离设计，医用吊塔箱体中用于氧化性医用气体、麻醉气体净化系统的终端，距离电气终端至少20厘米，且气体终端和电气终端有结构进行隔开。</w:t>
      </w:r>
    </w:p>
    <w:p w14:paraId="5B16DA68">
      <w:pPr>
        <w:numPr>
          <w:ilvl w:val="0"/>
          <w:numId w:val="4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单臂吊塔最大额定负载660kg颠定载荷下，角度变化量小于2°,且满足四倍承重。</w:t>
      </w:r>
    </w:p>
    <w:p w14:paraId="25A89C9E">
      <w:pPr>
        <w:numPr>
          <w:ilvl w:val="0"/>
          <w:numId w:val="4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边轨最大承重</w:t>
      </w:r>
      <w:r>
        <w:rPr>
          <w:rFonts w:hint="eastAsia" w:ascii="宋体" w:hAnsi="宋体" w:cs="宋体"/>
          <w:b w:val="0"/>
          <w:bCs w:val="0"/>
          <w:color w:val="000000" w:themeColor="text1"/>
          <w:sz w:val="24"/>
          <w:highlight w:val="none"/>
          <w:lang w:val="en-US" w:eastAsia="zh-CN"/>
          <w14:textFill>
            <w14:solidFill>
              <w14:schemeClr w14:val="tx1"/>
            </w14:solidFill>
          </w14:textFill>
        </w:rPr>
        <w:t>不小于</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15Kg，输液架最大承重不小于25Kg,托盘最大承重不小于80Kg，且满足四倍承重不断裂</w:t>
      </w:r>
    </w:p>
    <w:p w14:paraId="145CCFFB">
      <w:pPr>
        <w:numPr>
          <w:ilvl w:val="0"/>
          <w:numId w:val="4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项日使用抽屉最大承重不小于20Kg，且满足两倍承重。抽屉带阻尼式自动吸附功能，抽屉内部带有辅助照明，便于识别物品。</w:t>
      </w:r>
    </w:p>
    <w:p w14:paraId="2B75E600">
      <w:pPr>
        <w:numPr>
          <w:ilvl w:val="0"/>
          <w:numId w:val="4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吊塔满足IP20防护要求。</w:t>
      </w:r>
    </w:p>
    <w:p w14:paraId="3AE9296F">
      <w:pPr>
        <w:numPr>
          <w:ilvl w:val="0"/>
          <w:numId w:val="4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选配电磁刹车进行制动与锁定，配有电磁刹车的吊塔制动后启动最大推力值100N</w:t>
      </w:r>
    </w:p>
    <w:p w14:paraId="0B66ACD7">
      <w:pPr>
        <w:numPr>
          <w:ilvl w:val="0"/>
          <w:numId w:val="4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箱体上有多种线揽收集管理装置供选择。</w:t>
      </w:r>
    </w:p>
    <w:p w14:paraId="0C565FBE">
      <w:pPr>
        <w:numPr>
          <w:ilvl w:val="0"/>
          <w:numId w:val="4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气体终端、照明灯、输液架、仪器平台、抽屉、电源插座、接地端子、网络接口的制式和数量等，可根据实际要求进行定制。</w:t>
      </w:r>
    </w:p>
    <w:p w14:paraId="3B3F9B68">
      <w:pPr>
        <w:numPr>
          <w:ilvl w:val="0"/>
          <w:numId w:val="41"/>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28A75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C596C8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序号</w:t>
            </w:r>
          </w:p>
        </w:tc>
        <w:tc>
          <w:tcPr>
            <w:tcW w:w="3825" w:type="dxa"/>
            <w:shd w:val="clear" w:color="auto" w:fill="auto"/>
            <w:vAlign w:val="center"/>
          </w:tcPr>
          <w:p w14:paraId="7EFF5AA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2080665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5345D5E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23990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7CD6042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767768C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基座</w:t>
            </w:r>
          </w:p>
        </w:tc>
        <w:tc>
          <w:tcPr>
            <w:tcW w:w="1339" w:type="dxa"/>
            <w:shd w:val="clear" w:color="auto" w:fill="auto"/>
            <w:vAlign w:val="top"/>
          </w:tcPr>
          <w:p w14:paraId="3378BD3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697182A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6EAB1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44FE9D0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top"/>
          </w:tcPr>
          <w:p w14:paraId="2BB4858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承重柱</w:t>
            </w:r>
          </w:p>
        </w:tc>
        <w:tc>
          <w:tcPr>
            <w:tcW w:w="1339" w:type="dxa"/>
            <w:shd w:val="clear" w:color="auto" w:fill="auto"/>
            <w:vAlign w:val="top"/>
          </w:tcPr>
          <w:p w14:paraId="213A90A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71BF4C4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2317C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04D276C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top"/>
          </w:tcPr>
          <w:p w14:paraId="446C8E5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1050mm旋转臂(中心距离800mm)</w:t>
            </w:r>
          </w:p>
        </w:tc>
        <w:tc>
          <w:tcPr>
            <w:tcW w:w="1339" w:type="dxa"/>
            <w:shd w:val="clear" w:color="auto" w:fill="auto"/>
            <w:vAlign w:val="top"/>
          </w:tcPr>
          <w:p w14:paraId="59B4A58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6C3530A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13F82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44DD33D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3825" w:type="dxa"/>
            <w:shd w:val="clear" w:color="auto" w:fill="auto"/>
            <w:vAlign w:val="top"/>
          </w:tcPr>
          <w:p w14:paraId="4E61F9F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1000mm吊柱式箱体</w:t>
            </w:r>
          </w:p>
        </w:tc>
        <w:tc>
          <w:tcPr>
            <w:tcW w:w="1339" w:type="dxa"/>
            <w:shd w:val="clear" w:color="auto" w:fill="auto"/>
            <w:vAlign w:val="top"/>
          </w:tcPr>
          <w:p w14:paraId="7B0F625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028331C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4831A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7EEBF9B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top"/>
          </w:tcPr>
          <w:p w14:paraId="4790D75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氧气终端带接头</w:t>
            </w:r>
          </w:p>
        </w:tc>
        <w:tc>
          <w:tcPr>
            <w:tcW w:w="1339" w:type="dxa"/>
            <w:shd w:val="clear" w:color="auto" w:fill="auto"/>
            <w:vAlign w:val="top"/>
          </w:tcPr>
          <w:p w14:paraId="06F1CEE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FFFF00"/>
            <w:vAlign w:val="top"/>
          </w:tcPr>
          <w:p w14:paraId="301FBF2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011DD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0A441C8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6</w:t>
            </w:r>
          </w:p>
        </w:tc>
        <w:tc>
          <w:tcPr>
            <w:tcW w:w="3825" w:type="dxa"/>
            <w:shd w:val="clear" w:color="auto" w:fill="auto"/>
            <w:vAlign w:val="top"/>
          </w:tcPr>
          <w:p w14:paraId="266C9C8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负压吸引终端带接头</w:t>
            </w:r>
          </w:p>
        </w:tc>
        <w:tc>
          <w:tcPr>
            <w:tcW w:w="1339" w:type="dxa"/>
            <w:shd w:val="clear" w:color="auto" w:fill="auto"/>
            <w:vAlign w:val="top"/>
          </w:tcPr>
          <w:p w14:paraId="7EA86EC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auto"/>
            <w:vAlign w:val="top"/>
          </w:tcPr>
          <w:p w14:paraId="55A4EB1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13B59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34C0A0D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7</w:t>
            </w:r>
          </w:p>
        </w:tc>
        <w:tc>
          <w:tcPr>
            <w:tcW w:w="3825" w:type="dxa"/>
            <w:shd w:val="clear" w:color="auto" w:fill="auto"/>
            <w:vAlign w:val="top"/>
          </w:tcPr>
          <w:p w14:paraId="53D2016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压缩空气终端接头</w:t>
            </w:r>
          </w:p>
        </w:tc>
        <w:tc>
          <w:tcPr>
            <w:tcW w:w="1339" w:type="dxa"/>
            <w:shd w:val="clear" w:color="auto" w:fill="auto"/>
            <w:vAlign w:val="top"/>
          </w:tcPr>
          <w:p w14:paraId="1A97892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64CD909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0743C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34CEE5D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8</w:t>
            </w:r>
          </w:p>
        </w:tc>
        <w:tc>
          <w:tcPr>
            <w:tcW w:w="3825" w:type="dxa"/>
            <w:shd w:val="clear" w:color="auto" w:fill="auto"/>
            <w:vAlign w:val="top"/>
          </w:tcPr>
          <w:p w14:paraId="622927B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麻醉废气排放终端接 头</w:t>
            </w:r>
          </w:p>
        </w:tc>
        <w:tc>
          <w:tcPr>
            <w:tcW w:w="1339" w:type="dxa"/>
            <w:shd w:val="clear" w:color="auto" w:fill="auto"/>
            <w:vAlign w:val="top"/>
          </w:tcPr>
          <w:p w14:paraId="3FBB6BA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4E5BCB6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69EA5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4E8BB9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9</w:t>
            </w:r>
          </w:p>
        </w:tc>
        <w:tc>
          <w:tcPr>
            <w:tcW w:w="3825" w:type="dxa"/>
            <w:shd w:val="clear" w:color="auto" w:fill="auto"/>
            <w:vAlign w:val="top"/>
          </w:tcPr>
          <w:p w14:paraId="3E9A716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国标电器插座 3X/5X</w:t>
            </w:r>
          </w:p>
        </w:tc>
        <w:tc>
          <w:tcPr>
            <w:tcW w:w="1339" w:type="dxa"/>
            <w:shd w:val="clear" w:color="auto" w:fill="auto"/>
            <w:vAlign w:val="top"/>
          </w:tcPr>
          <w:p w14:paraId="480FF36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6</w:t>
            </w:r>
          </w:p>
        </w:tc>
        <w:tc>
          <w:tcPr>
            <w:tcW w:w="1215" w:type="dxa"/>
            <w:shd w:val="clear" w:color="auto" w:fill="auto"/>
            <w:vAlign w:val="top"/>
          </w:tcPr>
          <w:p w14:paraId="3415E99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33C1F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7074C63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10</w:t>
            </w:r>
          </w:p>
        </w:tc>
        <w:tc>
          <w:tcPr>
            <w:tcW w:w="3825" w:type="dxa"/>
            <w:shd w:val="clear" w:color="auto" w:fill="auto"/>
            <w:vAlign w:val="top"/>
          </w:tcPr>
          <w:p w14:paraId="4431208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仪器平台（带边轨）</w:t>
            </w:r>
          </w:p>
        </w:tc>
        <w:tc>
          <w:tcPr>
            <w:tcW w:w="1339" w:type="dxa"/>
            <w:shd w:val="clear" w:color="auto" w:fill="auto"/>
            <w:vAlign w:val="top"/>
          </w:tcPr>
          <w:p w14:paraId="45718D2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auto"/>
            <w:vAlign w:val="top"/>
          </w:tcPr>
          <w:p w14:paraId="37E3A9C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层</w:t>
            </w:r>
          </w:p>
        </w:tc>
      </w:tr>
      <w:tr w14:paraId="1CA49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6329B05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11</w:t>
            </w:r>
          </w:p>
        </w:tc>
        <w:tc>
          <w:tcPr>
            <w:tcW w:w="3825" w:type="dxa"/>
            <w:shd w:val="clear" w:color="auto" w:fill="auto"/>
            <w:vAlign w:val="top"/>
          </w:tcPr>
          <w:p w14:paraId="204A55C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抽屉</w:t>
            </w:r>
          </w:p>
        </w:tc>
        <w:tc>
          <w:tcPr>
            <w:tcW w:w="1339" w:type="dxa"/>
            <w:shd w:val="clear" w:color="auto" w:fill="auto"/>
            <w:vAlign w:val="top"/>
          </w:tcPr>
          <w:p w14:paraId="1445043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3664DF0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6B44B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5E8C6E3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12</w:t>
            </w:r>
          </w:p>
        </w:tc>
        <w:tc>
          <w:tcPr>
            <w:tcW w:w="3825" w:type="dxa"/>
            <w:shd w:val="clear" w:color="auto" w:fill="auto"/>
            <w:vAlign w:val="top"/>
          </w:tcPr>
          <w:p w14:paraId="633C0B0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等电位端子</w:t>
            </w:r>
          </w:p>
        </w:tc>
        <w:tc>
          <w:tcPr>
            <w:tcW w:w="1339" w:type="dxa"/>
            <w:shd w:val="clear" w:color="auto" w:fill="auto"/>
            <w:vAlign w:val="top"/>
          </w:tcPr>
          <w:p w14:paraId="7B0F0F0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auto"/>
            <w:vAlign w:val="top"/>
          </w:tcPr>
          <w:p w14:paraId="0FE9E29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05441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603B1A2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13</w:t>
            </w:r>
          </w:p>
        </w:tc>
        <w:tc>
          <w:tcPr>
            <w:tcW w:w="3825" w:type="dxa"/>
            <w:shd w:val="clear" w:color="auto" w:fill="auto"/>
            <w:vAlign w:val="top"/>
          </w:tcPr>
          <w:p w14:paraId="1624727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照明调节开关</w:t>
            </w:r>
          </w:p>
        </w:tc>
        <w:tc>
          <w:tcPr>
            <w:tcW w:w="1339" w:type="dxa"/>
            <w:shd w:val="clear" w:color="auto" w:fill="auto"/>
            <w:vAlign w:val="top"/>
          </w:tcPr>
          <w:p w14:paraId="5FE0FFA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auto"/>
            <w:vAlign w:val="top"/>
          </w:tcPr>
          <w:p w14:paraId="11DCE9A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11AB4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9D154A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14</w:t>
            </w:r>
          </w:p>
        </w:tc>
        <w:tc>
          <w:tcPr>
            <w:tcW w:w="3825" w:type="dxa"/>
            <w:shd w:val="clear" w:color="auto" w:fill="auto"/>
            <w:vAlign w:val="top"/>
          </w:tcPr>
          <w:p w14:paraId="0A3FF4A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顶照灯</w:t>
            </w:r>
          </w:p>
        </w:tc>
        <w:tc>
          <w:tcPr>
            <w:tcW w:w="1339" w:type="dxa"/>
            <w:shd w:val="clear" w:color="auto" w:fill="auto"/>
            <w:vAlign w:val="top"/>
          </w:tcPr>
          <w:p w14:paraId="4C4B04E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0CB470A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0E887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6F23E9A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15</w:t>
            </w:r>
          </w:p>
        </w:tc>
        <w:tc>
          <w:tcPr>
            <w:tcW w:w="3825" w:type="dxa"/>
            <w:shd w:val="clear" w:color="auto" w:fill="auto"/>
            <w:vAlign w:val="top"/>
          </w:tcPr>
          <w:p w14:paraId="3351EA8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地照灯</w:t>
            </w:r>
          </w:p>
        </w:tc>
        <w:tc>
          <w:tcPr>
            <w:tcW w:w="1339" w:type="dxa"/>
            <w:shd w:val="clear" w:color="auto" w:fill="auto"/>
            <w:vAlign w:val="top"/>
          </w:tcPr>
          <w:p w14:paraId="22DBD2E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2070936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6687E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79D4AC9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16</w:t>
            </w:r>
          </w:p>
        </w:tc>
        <w:tc>
          <w:tcPr>
            <w:tcW w:w="3825" w:type="dxa"/>
            <w:shd w:val="clear" w:color="auto" w:fill="auto"/>
            <w:vAlign w:val="top"/>
          </w:tcPr>
          <w:p w14:paraId="3E1A88B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平台绕线器</w:t>
            </w:r>
          </w:p>
        </w:tc>
        <w:tc>
          <w:tcPr>
            <w:tcW w:w="1339" w:type="dxa"/>
            <w:shd w:val="clear" w:color="auto" w:fill="auto"/>
            <w:vAlign w:val="top"/>
          </w:tcPr>
          <w:p w14:paraId="31884E8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auto"/>
            <w:vAlign w:val="top"/>
          </w:tcPr>
          <w:p w14:paraId="4567C3E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39679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15E7B7B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17</w:t>
            </w:r>
          </w:p>
        </w:tc>
        <w:tc>
          <w:tcPr>
            <w:tcW w:w="3825" w:type="dxa"/>
            <w:shd w:val="clear" w:color="auto" w:fill="auto"/>
            <w:vAlign w:val="top"/>
          </w:tcPr>
          <w:p w14:paraId="6E907C0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输液组合架</w:t>
            </w:r>
          </w:p>
        </w:tc>
        <w:tc>
          <w:tcPr>
            <w:tcW w:w="1339" w:type="dxa"/>
            <w:shd w:val="clear" w:color="auto" w:fill="auto"/>
            <w:vAlign w:val="top"/>
          </w:tcPr>
          <w:p w14:paraId="1A19E55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18EDC4F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35B9C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6C619BB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18</w:t>
            </w:r>
          </w:p>
        </w:tc>
        <w:tc>
          <w:tcPr>
            <w:tcW w:w="3825" w:type="dxa"/>
            <w:shd w:val="clear" w:color="auto" w:fill="auto"/>
            <w:vAlign w:val="top"/>
          </w:tcPr>
          <w:p w14:paraId="4F6D4DB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RJ45网络接口</w:t>
            </w:r>
          </w:p>
        </w:tc>
        <w:tc>
          <w:tcPr>
            <w:tcW w:w="1339" w:type="dxa"/>
            <w:shd w:val="clear" w:color="auto" w:fill="auto"/>
            <w:vAlign w:val="top"/>
          </w:tcPr>
          <w:p w14:paraId="4C8DEF8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025EAF5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40A18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06360CB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19</w:t>
            </w:r>
          </w:p>
        </w:tc>
        <w:tc>
          <w:tcPr>
            <w:tcW w:w="3825" w:type="dxa"/>
            <w:shd w:val="clear" w:color="auto" w:fill="auto"/>
            <w:vAlign w:val="top"/>
          </w:tcPr>
          <w:p w14:paraId="4FC39A8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RJ11电话接口</w:t>
            </w:r>
          </w:p>
        </w:tc>
        <w:tc>
          <w:tcPr>
            <w:tcW w:w="1339" w:type="dxa"/>
            <w:shd w:val="clear" w:color="auto" w:fill="auto"/>
            <w:vAlign w:val="top"/>
          </w:tcPr>
          <w:p w14:paraId="58016AD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top"/>
          </w:tcPr>
          <w:p w14:paraId="46EBB76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bl>
    <w:p w14:paraId="078A6D07">
      <w:pPr>
        <w:numPr>
          <w:ilvl w:val="0"/>
          <w:numId w:val="0"/>
        </w:numPr>
        <w:autoSpaceDE/>
        <w:autoSpaceDN/>
        <w:bidi w:val="0"/>
        <w:spacing w:line="435"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1A982F18">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移动输液架</w:t>
      </w:r>
    </w:p>
    <w:p w14:paraId="25A29C3C">
      <w:pPr>
        <w:numPr>
          <w:ilvl w:val="0"/>
          <w:numId w:val="42"/>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产品材质：不锈钢管材</w:t>
      </w:r>
    </w:p>
    <w:p w14:paraId="20846D58">
      <w:pPr>
        <w:numPr>
          <w:ilvl w:val="0"/>
          <w:numId w:val="42"/>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产品优点：不生锈、不腐蚀、经久耐用</w:t>
      </w:r>
    </w:p>
    <w:p w14:paraId="6155B4B4">
      <w:pPr>
        <w:numPr>
          <w:ilvl w:val="0"/>
          <w:numId w:val="42"/>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产品高度：1.1-2米高度可调</w:t>
      </w:r>
    </w:p>
    <w:p w14:paraId="1E0B8F7D">
      <w:pPr>
        <w:numPr>
          <w:ilvl w:val="0"/>
          <w:numId w:val="3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设备配置清单由供应商根据技术参数要求进行对应配置。</w:t>
      </w:r>
    </w:p>
    <w:p w14:paraId="3BAEAAA5">
      <w:pPr>
        <w:numPr>
          <w:ilvl w:val="0"/>
          <w:numId w:val="0"/>
        </w:numPr>
        <w:autoSpaceDE/>
        <w:autoSpaceDN/>
        <w:bidi w:val="0"/>
        <w:spacing w:line="435"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37CDA5D3">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智能床旁交互系统</w:t>
      </w:r>
    </w:p>
    <w:p w14:paraId="651AD3EC">
      <w:pPr>
        <w:numPr>
          <w:ilvl w:val="-1"/>
          <w:numId w:val="0"/>
        </w:numPr>
        <w:bidi w:val="0"/>
        <w:spacing w:line="435" w:lineRule="auto"/>
        <w:ind w:left="397"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（一）智能床旁交互系统:</w:t>
      </w:r>
    </w:p>
    <w:p w14:paraId="79EDB9DE">
      <w:pPr>
        <w:numPr>
          <w:ilvl w:val="0"/>
          <w:numId w:val="4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系统支持在病房交互终端、走廊交互终端、护士站交互主机、病区智慧交互大屏多屏联动，支持铃声、语音播报、指示灯多种方式联动响应提醒，帮助医护人员快速响应、定位患者呼叫。</w:t>
      </w:r>
    </w:p>
    <w:p w14:paraId="39D6EF1D">
      <w:pPr>
        <w:numPr>
          <w:ilvl w:val="0"/>
          <w:numId w:val="4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支持多种医护患交互方式，包括不限于：病床呼叫、增援、卫生间救援，满足患者在不同场景的交互需求。</w:t>
      </w:r>
    </w:p>
    <w:p w14:paraId="11804941">
      <w:pPr>
        <w:numPr>
          <w:ilvl w:val="0"/>
          <w:numId w:val="4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支持患者通过床旁交互终端手柄呼叫按钮、床旁交互终端边框实物呼叫按钮进行呼叫。</w:t>
      </w:r>
    </w:p>
    <w:p w14:paraId="096E989E">
      <w:pPr>
        <w:numPr>
          <w:ilvl w:val="0"/>
          <w:numId w:val="4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支持自动实时刷新新入、出院时的床旁终端信息；数据同步、分析后通过床旁终端自动提醒患者。</w:t>
      </w:r>
    </w:p>
    <w:p w14:paraId="388240A8">
      <w:pPr>
        <w:numPr>
          <w:ilvl w:val="0"/>
          <w:numId w:val="4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支持病人基本信息、医疗信息等基础字典项的配置。</w:t>
      </w:r>
    </w:p>
    <w:p w14:paraId="65DD989C">
      <w:pPr>
        <w:numPr>
          <w:ilvl w:val="0"/>
          <w:numId w:val="43"/>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支持对床旁音频、床旁视频、床旁图片等资源文件进行管理。</w:t>
      </w:r>
    </w:p>
    <w:p w14:paraId="13E9F404">
      <w:pPr>
        <w:numPr>
          <w:ilvl w:val="-1"/>
          <w:numId w:val="0"/>
        </w:numPr>
        <w:bidi w:val="0"/>
        <w:spacing w:line="435" w:lineRule="auto"/>
        <w:ind w:left="397"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（二）智慧交互大屏</w:t>
      </w:r>
    </w:p>
    <w:p w14:paraId="6E973698">
      <w:pPr>
        <w:numPr>
          <w:ilvl w:val="0"/>
          <w:numId w:val="4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硬件参数要求：</w:t>
      </w:r>
    </w:p>
    <w:p w14:paraId="738BC60E">
      <w:pPr>
        <w:numPr>
          <w:ilvl w:val="1"/>
          <w:numId w:val="4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LED液晶屏体，显示尺寸≥55英寸；</w:t>
      </w:r>
    </w:p>
    <w:p w14:paraId="0E775790">
      <w:pPr>
        <w:numPr>
          <w:ilvl w:val="1"/>
          <w:numId w:val="4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显示比例：16:9,产品分辨率：3840*2160,4K超高清显示，对比度： ≥1200:1；</w:t>
      </w:r>
    </w:p>
    <w:p w14:paraId="66BB43FF">
      <w:pPr>
        <w:numPr>
          <w:ilvl w:val="1"/>
          <w:numId w:val="4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可视角度：178°(H)/178°(V)；</w:t>
      </w:r>
    </w:p>
    <w:p w14:paraId="74611F2D">
      <w:pPr>
        <w:numPr>
          <w:ilvl w:val="1"/>
          <w:numId w:val="4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采用AG防眩光钢化玻璃，莫氏硬度7级，书写体验更佳；</w:t>
      </w:r>
    </w:p>
    <w:p w14:paraId="2A7CEEDE">
      <w:pPr>
        <w:numPr>
          <w:ilvl w:val="1"/>
          <w:numId w:val="4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亮度：≥450cd/m²,使用寿命≥30000hrs,面板亮度均匀度≥80%; 6.屏幕显示灰度分辨率等级≥128灰阶。</w:t>
      </w:r>
    </w:p>
    <w:p w14:paraId="411BD735">
      <w:pPr>
        <w:numPr>
          <w:ilvl w:val="0"/>
          <w:numId w:val="44"/>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软件参数要求：</w:t>
      </w:r>
    </w:p>
    <w:p w14:paraId="273AE9FF">
      <w:pPr>
        <w:numPr>
          <w:ilvl w:val="1"/>
          <w:numId w:val="4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支持以床位卡片方式展示本病区患者护理相关信息，包括：住院号、 姓名、护理等级、性别、年龄、主管医生、责任护士、入院日期、危重标记等；床位卡片按床号排序展示，方便护理人员查看。</w:t>
      </w:r>
    </w:p>
    <w:p w14:paraId="0459857A">
      <w:pPr>
        <w:numPr>
          <w:ilvl w:val="1"/>
          <w:numId w:val="4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支持不同护理等级显示不同颜色，方便区分特级、一级护理患者；支持显示患者的护理风险标识，包括防坠床、防压疮、防烫伤等。</w:t>
      </w:r>
    </w:p>
    <w:p w14:paraId="0359640B">
      <w:pPr>
        <w:numPr>
          <w:ilvl w:val="1"/>
          <w:numId w:val="4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终端支持按危重、特级一级护理、空床、欠费等方式过滤床头卡，帮助护理人员快速定位患者。</w:t>
      </w:r>
    </w:p>
    <w:p w14:paraId="33F0ACF7">
      <w:pPr>
        <w:numPr>
          <w:ilvl w:val="1"/>
          <w:numId w:val="4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终端支持与床旁交互系统联动，护理人员可在大屏上接收床旁呼叫信息。</w:t>
      </w:r>
    </w:p>
    <w:p w14:paraId="2514F1C4">
      <w:pPr>
        <w:numPr>
          <w:ilvl w:val="1"/>
          <w:numId w:val="4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支持自动展示病区患者总数、今日在院出院、今日转入转出、病危病 重等信息，为护理人员节省信息统计、转抄的时间。</w:t>
      </w:r>
    </w:p>
    <w:p w14:paraId="6B3EA076">
      <w:pPr>
        <w:numPr>
          <w:ilvl w:val="1"/>
          <w:numId w:val="4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支持展示病区检查、检验、手术通知，展示检查/检验/手术时间、名 称、注意事项；支持对接检查/检验/手术预约或者排班系统，自动提取 检查/检验/手术通知信息。</w:t>
      </w:r>
    </w:p>
    <w:p w14:paraId="212F2112">
      <w:pPr>
        <w:numPr>
          <w:ilvl w:val="1"/>
          <w:numId w:val="4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支持展示病区医生、护士值班信息；支持对接医生、护理排班系统， 自动提取排班信息；支持查看医生、护士近一周排班详情。</w:t>
      </w:r>
    </w:p>
    <w:p w14:paraId="3DA8A7C0">
      <w:pPr>
        <w:numPr>
          <w:ilvl w:val="1"/>
          <w:numId w:val="4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支持展示病区公告信息；支持护理人员编辑病区公告。</w:t>
      </w:r>
    </w:p>
    <w:p w14:paraId="7512DD2A">
      <w:pPr>
        <w:numPr>
          <w:ilvl w:val="1"/>
          <w:numId w:val="4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支持展示病区今日手术、明日手术、全部手术的排期情况；支持与手 术系统对接，自动获取手术排期信息。</w:t>
      </w:r>
    </w:p>
    <w:p w14:paraId="07731C7B">
      <w:pPr>
        <w:numPr>
          <w:ilvl w:val="1"/>
          <w:numId w:val="4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支持终端的基础数据管理，包括：数据字典、护理等级、病区信息等。</w:t>
      </w:r>
    </w:p>
    <w:p w14:paraId="2474A11C">
      <w:pPr>
        <w:numPr>
          <w:ilvl w:val="1"/>
          <w:numId w:val="4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支持显示今日/明日的检查、手术患者信息并自动轮播，点击箭头或 手指上下滑动可缩小或展开显示区域。</w:t>
      </w:r>
    </w:p>
    <w:p w14:paraId="43345DBC">
      <w:pPr>
        <w:numPr>
          <w:ilvl w:val="1"/>
          <w:numId w:val="4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内置通讯录，显示值班人员姓名、电话；并可编辑。</w:t>
      </w:r>
    </w:p>
    <w:p w14:paraId="2A4005BB">
      <w:pPr>
        <w:numPr>
          <w:ilvl w:val="1"/>
          <w:numId w:val="4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终端支持设置病区动态/护理工作，点击色块弹窗显示项目详情页。</w:t>
      </w:r>
    </w:p>
    <w:p w14:paraId="5495B369">
      <w:pPr>
        <w:numPr>
          <w:ilvl w:val="1"/>
          <w:numId w:val="4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支持显示并切换今日(昨日)的入院、转入、转出、出院、转床等数  据；对接医院出入转数据。</w:t>
      </w:r>
    </w:p>
    <w:p w14:paraId="0EAC0030">
      <w:pPr>
        <w:numPr>
          <w:ilvl w:val="1"/>
          <w:numId w:val="44"/>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终端支持自定义新增/编辑/删除第三方系统。</w:t>
      </w:r>
    </w:p>
    <w:p w14:paraId="7E843597">
      <w:pPr>
        <w:numPr>
          <w:ilvl w:val="-1"/>
          <w:numId w:val="0"/>
        </w:numPr>
        <w:bidi w:val="0"/>
        <w:spacing w:line="435" w:lineRule="auto"/>
        <w:ind w:left="397"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（三）护士站终端</w:t>
      </w:r>
    </w:p>
    <w:p w14:paraId="67F718C5">
      <w:pPr>
        <w:numPr>
          <w:ilvl w:val="0"/>
          <w:numId w:val="4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硬件参数要求：</w:t>
      </w:r>
    </w:p>
    <w:p w14:paraId="68EA027D">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显示屏：≥15.6英寸，IPS屏；</w:t>
      </w:r>
    </w:p>
    <w:p w14:paraId="632782CE">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触摸屏：电容式触摸屏；</w:t>
      </w:r>
    </w:p>
    <w:p w14:paraId="1D898C83">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处理器：≥4核CPU,主频≥1.8GHz;</w:t>
      </w:r>
    </w:p>
    <w:p w14:paraId="21A138DF">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内存：RAM≥2GB,ROM≥8GB;</w:t>
      </w:r>
    </w:p>
    <w:p w14:paraId="58B554F7">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供电方式：支持POE供电；</w:t>
      </w:r>
    </w:p>
    <w:p w14:paraId="7AC1ED6D">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内置扬声器；</w:t>
      </w:r>
    </w:p>
    <w:p w14:paraId="21018B19">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分辨率1920x1080;</w:t>
      </w:r>
    </w:p>
    <w:p w14:paraId="2183F327">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话筒功能：带电话话筒功能，摘机可切换至听筒模式。</w:t>
      </w:r>
    </w:p>
    <w:p w14:paraId="3352BCD3">
      <w:pPr>
        <w:numPr>
          <w:ilvl w:val="0"/>
          <w:numId w:val="45"/>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软件参数要求：</w:t>
      </w:r>
    </w:p>
    <w:p w14:paraId="03A970D1">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主机支持设置自动挂断时间，设置后超过呼叫时长则自动挂断；紧急呼救不会自动挂断。</w:t>
      </w:r>
    </w:p>
    <w:p w14:paraId="27E244A1">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主机外壳为医疗白色，为保障医护人员及患者的使用安全，预防病菌传染，设备外壳需使用抗菌材料制作，大肠杆菌和金黄色葡萄球菌抗菌率均≥99.99%。</w:t>
      </w:r>
    </w:p>
    <w:p w14:paraId="2E6447F5">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主机外壳为医护人员与患者直接接触材质，为保障医护人员及患者的使用安全，预防霉菌传染，设备外壳需通过抗霉菌性能检测，长霉等级≤3级。</w:t>
      </w:r>
    </w:p>
    <w:p w14:paraId="5847D37C">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为保障主机设备的长期安全使用，主机外壳及屏幕面板材料需可防霉菌侵蚀，为保障材料的防霉性能，主机外壳及屏幕面板均需通过防霉效果评估，防霉等级需达到0级。</w:t>
      </w:r>
    </w:p>
    <w:p w14:paraId="45E96350">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终端支持设置夜间模式开启的时间段。</w:t>
      </w:r>
    </w:p>
    <w:p w14:paraId="55913339">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终端支持设置默认的温馨提示，设置成功后在床旁交互终端下方展示。</w:t>
      </w:r>
    </w:p>
    <w:p w14:paraId="43EE6764">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终端支持对护士站交互主机、走廊交互终端、病房交互终端、床旁交互终端、智慧交互大屏进行白天和晚上的音量设置。</w:t>
      </w:r>
    </w:p>
    <w:p w14:paraId="1B10EA62">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终端支持设置是否开启视频通话</w:t>
      </w:r>
    </w:p>
    <w:p w14:paraId="120C846E">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终端支持设置未接来电的回拨方式。</w:t>
      </w:r>
    </w:p>
    <w:p w14:paraId="31855521">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终端支持设置是否开启紧急呼叫挂断和增援挂断功能。</w:t>
      </w:r>
    </w:p>
    <w:p w14:paraId="7DFD0228">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终端支持设置显示或者隐藏患者二维码。</w:t>
      </w:r>
    </w:p>
    <w:p w14:paraId="1D11A3C0">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终端支持设置呼叫状态时病房交互终端亮灯方式(闪烁/常亮)。</w:t>
      </w:r>
    </w:p>
    <w:p w14:paraId="5D58FC76">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终端支持设置床旁交互终端、病房交互终端、走廊交互终端、护士站交互主机上的床号/房号是显示名称还是别名。</w:t>
      </w:r>
    </w:p>
    <w:p w14:paraId="33CA9D1C">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终端支持设置床位列表；支持展示护理风险标识</w:t>
      </w:r>
    </w:p>
    <w:p w14:paraId="51BC9CD3">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终端支持标识有手术、新入院的患者</w:t>
      </w:r>
    </w:p>
    <w:p w14:paraId="2A5898B2">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支持根据系统中配置的筛选项进行展示，切换进行筛选，并可通过滑 动调整床位列表排列展示。</w:t>
      </w:r>
    </w:p>
    <w:p w14:paraId="6D63AFF0">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终端支持设置是否开启检查、手术、用药提醒；支持设置提醒范围提醒铃声、预提醒时间。</w:t>
      </w:r>
    </w:p>
    <w:p w14:paraId="2F027FAF">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床位列表右下方快捷显示未接听电话，支持快速回拨。</w:t>
      </w:r>
    </w:p>
    <w:p w14:paraId="11C6750C">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支持显示所有状态的通话记录信息；支持查询通话日期、床号/房 号、未接通来电等信息。</w:t>
      </w:r>
    </w:p>
    <w:p w14:paraId="2613397D">
      <w:pPr>
        <w:numPr>
          <w:ilvl w:val="1"/>
          <w:numId w:val="45"/>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支持显示存在异常的设备以及异常详情等信息。</w:t>
      </w:r>
    </w:p>
    <w:p w14:paraId="2E74023F">
      <w:pPr>
        <w:numPr>
          <w:ilvl w:val="-1"/>
          <w:numId w:val="0"/>
        </w:numPr>
        <w:bidi w:val="0"/>
        <w:spacing w:line="435" w:lineRule="auto"/>
        <w:ind w:left="397"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（四）床旁终端</w:t>
      </w:r>
    </w:p>
    <w:p w14:paraId="60D894C6">
      <w:pPr>
        <w:numPr>
          <w:ilvl w:val="0"/>
          <w:numId w:val="4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硬件要求：</w:t>
      </w:r>
    </w:p>
    <w:p w14:paraId="46A2E186">
      <w:pPr>
        <w:numPr>
          <w:ilvl w:val="1"/>
          <w:numId w:val="46"/>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显示屏：LCD屏≥13.3英寸；</w:t>
      </w:r>
    </w:p>
    <w:p w14:paraId="2F1A902D">
      <w:pPr>
        <w:numPr>
          <w:ilvl w:val="1"/>
          <w:numId w:val="46"/>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CPU:RK3288；RAM:4GB；内存：16GB；</w:t>
      </w:r>
    </w:p>
    <w:p w14:paraId="2B90C814">
      <w:pPr>
        <w:numPr>
          <w:ilvl w:val="1"/>
          <w:numId w:val="46"/>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操作系统：Android 8.1.0；</w:t>
      </w:r>
    </w:p>
    <w:p w14:paraId="494927E6">
      <w:pPr>
        <w:numPr>
          <w:ilvl w:val="1"/>
          <w:numId w:val="46"/>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触摸屏：10点电容式触摸；</w:t>
      </w:r>
    </w:p>
    <w:p w14:paraId="4CD980EA">
      <w:pPr>
        <w:numPr>
          <w:ilvl w:val="1"/>
          <w:numId w:val="46"/>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分辨率：1920*1080；</w:t>
      </w:r>
    </w:p>
    <w:p w14:paraId="1D131784">
      <w:pPr>
        <w:numPr>
          <w:ilvl w:val="1"/>
          <w:numId w:val="46"/>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供电方式：标准POE供电；</w:t>
      </w:r>
    </w:p>
    <w:p w14:paraId="712EDAC8">
      <w:pPr>
        <w:numPr>
          <w:ilvl w:val="0"/>
          <w:numId w:val="46"/>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软件参数要求：</w:t>
      </w:r>
    </w:p>
    <w:p w14:paraId="09D363C3">
      <w:pPr>
        <w:numPr>
          <w:ilvl w:val="1"/>
          <w:numId w:val="46"/>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支持显示患者床号、姓名、性别、年龄、二维码等患者信息。</w:t>
      </w:r>
    </w:p>
    <w:p w14:paraId="04B1A2CB">
      <w:pPr>
        <w:numPr>
          <w:ilvl w:val="1"/>
          <w:numId w:val="46"/>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支持显示患者入院科室名称、住院号、入院日期、入院天数、手术日期等住院信息。</w:t>
      </w:r>
    </w:p>
    <w:p w14:paraId="7F353CE5">
      <w:pPr>
        <w:numPr>
          <w:ilvl w:val="1"/>
          <w:numId w:val="46"/>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支持用不同背景颜色对护理等级进行区分标识：特级护理：红色；一级护理：粉色；二级护理：蓝色；三级护理：无特殊颜色标识。</w:t>
      </w:r>
    </w:p>
    <w:p w14:paraId="4A58E593">
      <w:pPr>
        <w:numPr>
          <w:ilvl w:val="1"/>
          <w:numId w:val="46"/>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支持显示主管医生姓名、责任护士姓名；支持显示主管医生图片、责任护士图片。</w:t>
      </w:r>
    </w:p>
    <w:p w14:paraId="158B3ECA">
      <w:pPr>
        <w:numPr>
          <w:ilvl w:val="1"/>
          <w:numId w:val="46"/>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设备外壳为医疗白色，为保障医护人员及患者的使用安全，预防病菌传染，设备外壳需使用抗菌材料制作，大肠杆菌和金黄色葡萄球菌抗菌率均≥99.99%。</w:t>
      </w:r>
    </w:p>
    <w:p w14:paraId="32344E00">
      <w:pPr>
        <w:numPr>
          <w:ilvl w:val="1"/>
          <w:numId w:val="46"/>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设备外壳为医护人员与患者直接接触材质，为保障医护人员及患者的使用安全，预防霉菌传染，设备外壳需通过抗霉菌性能检测，长霉等级≤3级</w:t>
      </w:r>
    </w:p>
    <w:p w14:paraId="24137479">
      <w:pPr>
        <w:numPr>
          <w:ilvl w:val="1"/>
          <w:numId w:val="46"/>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为保障设备的长期安全使用，设备外壳及屏幕面板材料需可防霉菌侵蚀，为保障材料的防霉性能，主机外壳及屏幕面板均需通过防霉效果评估，防霉等级需达到0级。</w:t>
      </w:r>
    </w:p>
    <w:p w14:paraId="06068F07">
      <w:pPr>
        <w:numPr>
          <w:ilvl w:val="1"/>
          <w:numId w:val="46"/>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为保障产品的电磁兼容性稳定，产品需通过电磁兼容试验检测。</w:t>
      </w:r>
    </w:p>
    <w:p w14:paraId="0087AF5E">
      <w:pPr>
        <w:numPr>
          <w:ilvl w:val="1"/>
          <w:numId w:val="46"/>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产品需符合国家无线电管理规定和技术标准。</w:t>
      </w:r>
    </w:p>
    <w:p w14:paraId="1923DCBD">
      <w:pPr>
        <w:numPr>
          <w:ilvl w:val="-1"/>
          <w:numId w:val="0"/>
        </w:numPr>
        <w:bidi w:val="0"/>
        <w:spacing w:line="435" w:lineRule="auto"/>
        <w:ind w:left="397"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（五）床旁悬臂支架</w:t>
      </w:r>
    </w:p>
    <w:p w14:paraId="2C867319">
      <w:pPr>
        <w:numPr>
          <w:ilvl w:val="0"/>
          <w:numId w:val="4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安装方式：壁挂式；</w:t>
      </w:r>
    </w:p>
    <w:p w14:paraId="69A30D0C">
      <w:pPr>
        <w:numPr>
          <w:ilvl w:val="0"/>
          <w:numId w:val="4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承重范围：5-2kg；</w:t>
      </w:r>
    </w:p>
    <w:p w14:paraId="327B001B">
      <w:pPr>
        <w:numPr>
          <w:ilvl w:val="0"/>
          <w:numId w:val="47"/>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左右摆动小于180度、上下摆动小于70度、设置固定架摆动小于80度。</w:t>
      </w:r>
    </w:p>
    <w:p w14:paraId="1DC060DF">
      <w:pPr>
        <w:numPr>
          <w:ilvl w:val="-1"/>
          <w:numId w:val="0"/>
        </w:numPr>
        <w:bidi w:val="0"/>
        <w:spacing w:line="435" w:lineRule="auto"/>
        <w:ind w:left="397"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（六）门口终端</w:t>
      </w:r>
    </w:p>
    <w:p w14:paraId="616E0BF5">
      <w:pPr>
        <w:numPr>
          <w:ilvl w:val="0"/>
          <w:numId w:val="4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硬件参数要求：</w:t>
      </w:r>
    </w:p>
    <w:p w14:paraId="6D1A60FB">
      <w:pPr>
        <w:numPr>
          <w:ilvl w:val="1"/>
          <w:numId w:val="48"/>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处理器：≥4核CPU,主频≥2.0GHz;GPU主频≥660MHz；</w:t>
      </w:r>
    </w:p>
    <w:p w14:paraId="43E3B830">
      <w:pPr>
        <w:numPr>
          <w:ilvl w:val="1"/>
          <w:numId w:val="48"/>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内存：RAM≥2GB,ROM≥16GB；</w:t>
      </w:r>
    </w:p>
    <w:p w14:paraId="5D9456B1">
      <w:pPr>
        <w:numPr>
          <w:ilvl w:val="1"/>
          <w:numId w:val="48"/>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显示屏：≥15.6英寸，IPS屏；</w:t>
      </w:r>
    </w:p>
    <w:p w14:paraId="461B4158">
      <w:pPr>
        <w:numPr>
          <w:ilvl w:val="1"/>
          <w:numId w:val="48"/>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触摸屏：电容式触摸屏；</w:t>
      </w:r>
    </w:p>
    <w:p w14:paraId="4FC3EC6C">
      <w:pPr>
        <w:numPr>
          <w:ilvl w:val="1"/>
          <w:numId w:val="48"/>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外设接口：≥1个USB Type-C接口；≥1个USB Type-A接口；≥1个 DC接口；≥1个RJ45接口；</w:t>
      </w:r>
    </w:p>
    <w:p w14:paraId="51F8518F">
      <w:pPr>
        <w:numPr>
          <w:ilvl w:val="1"/>
          <w:numId w:val="48"/>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指示灯：多色指示灯；</w:t>
      </w:r>
    </w:p>
    <w:p w14:paraId="0D5710D9">
      <w:pPr>
        <w:numPr>
          <w:ilvl w:val="1"/>
          <w:numId w:val="48"/>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操作系统：安卓9.0或以上；</w:t>
      </w:r>
    </w:p>
    <w:p w14:paraId="315DF002">
      <w:pPr>
        <w:numPr>
          <w:ilvl w:val="1"/>
          <w:numId w:val="48"/>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供电方式：支持POE供电。</w:t>
      </w:r>
    </w:p>
    <w:p w14:paraId="4AAF503D">
      <w:pPr>
        <w:numPr>
          <w:ilvl w:val="0"/>
          <w:numId w:val="48"/>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软件参数要求：</w:t>
      </w:r>
    </w:p>
    <w:p w14:paraId="4F64B2F8">
      <w:pPr>
        <w:numPr>
          <w:ilvl w:val="1"/>
          <w:numId w:val="48"/>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支持单床、双床、多床位显示模式；支持按医院要求配置床位显示。</w:t>
      </w:r>
    </w:p>
    <w:p w14:paraId="48C85203">
      <w:pPr>
        <w:numPr>
          <w:ilvl w:val="1"/>
          <w:numId w:val="48"/>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支持患者在床旁终端发起呼叫，病房终端屏幕支持联动显示患者呼叫提醒。护士到达病房终端后可点击“护士到达”处置按钮，代表护士已到达病房进行患者需求处理，患者呼叫提醒停止。</w:t>
      </w:r>
    </w:p>
    <w:p w14:paraId="28D92CBD">
      <w:pPr>
        <w:numPr>
          <w:ilvl w:val="1"/>
          <w:numId w:val="48"/>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支持护士在床旁终端发起增援，病房终端屏幕联动显示增援提醒，护士到达病房终端后，可点击“护士到达”处置按钮，代表护士已到达病房进行增援，增援呼叫提醒停止。</w:t>
      </w:r>
    </w:p>
    <w:p w14:paraId="799F5BDC">
      <w:pPr>
        <w:numPr>
          <w:ilvl w:val="1"/>
          <w:numId w:val="48"/>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患者在卫生间发起紧急呼救后，病房交互终端屏幕联动显示相关信息。护士到达病房后可点击“护士到达”处置按钮，代表护士已到达卫生间处置。</w:t>
      </w:r>
    </w:p>
    <w:p w14:paraId="3BAF4A9B">
      <w:pPr>
        <w:numPr>
          <w:ilvl w:val="1"/>
          <w:numId w:val="48"/>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设备外壳为医疗白色，为保障医护人员及患者的使用安全，预防病菌传染，设备外壳需使用抗菌材料制作，大肠杆菌和金黄色葡萄球菌抗菌 率均≥99.99%。</w:t>
      </w:r>
    </w:p>
    <w:p w14:paraId="14856179">
      <w:pPr>
        <w:numPr>
          <w:ilvl w:val="1"/>
          <w:numId w:val="48"/>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设备外壳为医护人员与患者直接接触材质，为保障医护人员及患者的使用安全，预防霉菌传染，设备外壳需通过抗霉菌性能检测，长霉等级≤3级。</w:t>
      </w:r>
    </w:p>
    <w:p w14:paraId="6696C7C5">
      <w:pPr>
        <w:numPr>
          <w:ilvl w:val="1"/>
          <w:numId w:val="48"/>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为保障设备的长期安全使用，设备外壳及屏幕面板材料需可防霉菌侵蚀，为保障材料的防霉性能，主机外壳及屏幕面板均需通过防霉效果评估，防霉等级需达到0级。</w:t>
      </w:r>
    </w:p>
    <w:p w14:paraId="6EE6E1ED">
      <w:pPr>
        <w:numPr>
          <w:ilvl w:val="1"/>
          <w:numId w:val="48"/>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为保障产品的电磁兼容性稳定，产品需通过电磁兼容试验检测。</w:t>
      </w:r>
    </w:p>
    <w:p w14:paraId="5BE8A214">
      <w:pPr>
        <w:numPr>
          <w:ilvl w:val="1"/>
          <w:numId w:val="48"/>
        </w:numPr>
        <w:autoSpaceDE/>
        <w:autoSpaceDN/>
        <w:bidi w:val="0"/>
        <w:spacing w:line="435"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产品需符合国家无线电管理规定和技术标准。</w:t>
      </w:r>
    </w:p>
    <w:p w14:paraId="32FE9FD0">
      <w:pPr>
        <w:numPr>
          <w:ilvl w:val="-1"/>
          <w:numId w:val="0"/>
        </w:numPr>
        <w:bidi w:val="0"/>
        <w:spacing w:line="435" w:lineRule="auto"/>
        <w:ind w:left="397"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（七）卫生间紧急呼叫器</w:t>
      </w:r>
    </w:p>
    <w:p w14:paraId="61DC1F80">
      <w:pPr>
        <w:numPr>
          <w:ilvl w:val="0"/>
          <w:numId w:val="49"/>
        </w:numPr>
        <w:autoSpaceDE/>
        <w:autoSpaceDN/>
        <w:bidi w:val="0"/>
        <w:spacing w:line="435"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报警方式：按键报警、拉绳报警。</w:t>
      </w:r>
    </w:p>
    <w:p w14:paraId="57777B76">
      <w:pPr>
        <w:numPr>
          <w:ilvl w:val="0"/>
          <w:numId w:val="49"/>
        </w:numPr>
        <w:autoSpaceDE/>
        <w:autoSpaceDN/>
        <w:bidi w:val="0"/>
        <w:spacing w:line="435" w:lineRule="auto"/>
        <w:ind w:left="0" w:leftChars="0" w:firstLine="397"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供电方式：连接病房设备，由病房设备供电。</w:t>
      </w:r>
    </w:p>
    <w:p w14:paraId="1873819F">
      <w:pPr>
        <w:numPr>
          <w:ilvl w:val="-1"/>
          <w:numId w:val="0"/>
        </w:numPr>
        <w:bidi w:val="0"/>
        <w:spacing w:line="435" w:lineRule="auto"/>
        <w:ind w:left="397"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（八）走廊终端</w:t>
      </w:r>
    </w:p>
    <w:p w14:paraId="752585F3">
      <w:pPr>
        <w:numPr>
          <w:ilvl w:val="0"/>
          <w:numId w:val="5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硬件参数要求：</w:t>
      </w:r>
    </w:p>
    <w:p w14:paraId="06975758">
      <w:pPr>
        <w:numPr>
          <w:ilvl w:val="1"/>
          <w:numId w:val="5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显示屏：双面液晶显示屏</w:t>
      </w:r>
    </w:p>
    <w:p w14:paraId="58F77109">
      <w:pPr>
        <w:numPr>
          <w:ilvl w:val="1"/>
          <w:numId w:val="5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尺寸：≥28.6寸，显示尺寸(mm):≥699(H)*196(V);</w:t>
      </w:r>
    </w:p>
    <w:p w14:paraId="6C47A159">
      <w:pPr>
        <w:numPr>
          <w:ilvl w:val="1"/>
          <w:numId w:val="5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分辨率：1920*550</w:t>
      </w:r>
    </w:p>
    <w:p w14:paraId="390C4A80">
      <w:pPr>
        <w:numPr>
          <w:ilvl w:val="1"/>
          <w:numId w:val="5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亮度：≥500cd/m2</w:t>
      </w:r>
    </w:p>
    <w:p w14:paraId="5626501E">
      <w:pPr>
        <w:numPr>
          <w:ilvl w:val="1"/>
          <w:numId w:val="5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对比度：≥1200:1</w:t>
      </w:r>
    </w:p>
    <w:p w14:paraId="6284B325">
      <w:pPr>
        <w:numPr>
          <w:ilvl w:val="1"/>
          <w:numId w:val="5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内部缓存容量(RAM):≥2G</w:t>
      </w:r>
    </w:p>
    <w:p w14:paraId="0CBE4084">
      <w:pPr>
        <w:numPr>
          <w:ilvl w:val="1"/>
          <w:numId w:val="5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内部存储容量(ROM):≥16G</w:t>
      </w:r>
    </w:p>
    <w:p w14:paraId="7FBF4A1F">
      <w:pPr>
        <w:numPr>
          <w:ilvl w:val="0"/>
          <w:numId w:val="5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软件参数要求：</w:t>
      </w:r>
    </w:p>
    <w:p w14:paraId="212D95E5">
      <w:pPr>
        <w:numPr>
          <w:ilvl w:val="1"/>
          <w:numId w:val="5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支持在静态情况下显示病区名称以及提醒信息。</w:t>
      </w:r>
    </w:p>
    <w:p w14:paraId="6929514C">
      <w:pPr>
        <w:numPr>
          <w:ilvl w:val="1"/>
          <w:numId w:val="5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支持在静态情况下显示当前日期、时间。</w:t>
      </w:r>
    </w:p>
    <w:p w14:paraId="78993785">
      <w:pPr>
        <w:numPr>
          <w:ilvl w:val="1"/>
          <w:numId w:val="5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支持在发起呼叫、增援、卫生间紧急呼救后，屏幕上联动弹出提醒界面，显示病房号、床位号、呼叫类型等信息。</w:t>
      </w:r>
    </w:p>
    <w:p w14:paraId="260CD1AF">
      <w:pPr>
        <w:numPr>
          <w:ilvl w:val="1"/>
          <w:numId w:val="5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有多个类型呼叫时，优先显示、播报卫生间紧急呼叫信息。 </w:t>
      </w:r>
    </w:p>
    <w:p w14:paraId="2EFAF2FC">
      <w:pPr>
        <w:numPr>
          <w:ilvl w:val="1"/>
          <w:numId w:val="5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支持语音播报提醒呼叫信息。</w:t>
      </w:r>
    </w:p>
    <w:p w14:paraId="2CC417F7">
      <w:pPr>
        <w:numPr>
          <w:ilvl w:val="-1"/>
          <w:numId w:val="0"/>
        </w:numPr>
        <w:bidi w:val="0"/>
        <w:spacing w:line="435" w:lineRule="auto"/>
        <w:ind w:left="397"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（九）配置清单（作为实现设备功能的配置参考，不作为评审因素）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63E50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175DFCA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序号</w:t>
            </w:r>
          </w:p>
        </w:tc>
        <w:tc>
          <w:tcPr>
            <w:tcW w:w="3825" w:type="dxa"/>
            <w:shd w:val="clear" w:color="auto" w:fill="auto"/>
            <w:vAlign w:val="center"/>
          </w:tcPr>
          <w:p w14:paraId="33CB697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0F73252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5877EDE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14EE4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60DE90C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401FFEF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智能床旁交互系统</w:t>
            </w:r>
          </w:p>
        </w:tc>
        <w:tc>
          <w:tcPr>
            <w:tcW w:w="1339" w:type="dxa"/>
            <w:shd w:val="clear" w:color="auto" w:fill="auto"/>
            <w:vAlign w:val="top"/>
          </w:tcPr>
          <w:p w14:paraId="3947E11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10A3EE0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65F41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6A3A205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top"/>
          </w:tcPr>
          <w:p w14:paraId="6E82A1D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智慧交互大屏</w:t>
            </w:r>
          </w:p>
        </w:tc>
        <w:tc>
          <w:tcPr>
            <w:tcW w:w="1339" w:type="dxa"/>
            <w:shd w:val="clear" w:color="auto" w:fill="auto"/>
            <w:vAlign w:val="top"/>
          </w:tcPr>
          <w:p w14:paraId="39B3D05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49433CC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78AA5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F5FBA2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top"/>
          </w:tcPr>
          <w:p w14:paraId="573E285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护士站终端</w:t>
            </w:r>
          </w:p>
        </w:tc>
        <w:tc>
          <w:tcPr>
            <w:tcW w:w="1339" w:type="dxa"/>
            <w:shd w:val="clear" w:color="auto" w:fill="auto"/>
            <w:vAlign w:val="top"/>
          </w:tcPr>
          <w:p w14:paraId="09B6B0F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63C5E25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1A212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00D3A44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3825" w:type="dxa"/>
            <w:shd w:val="clear" w:color="auto" w:fill="auto"/>
            <w:vAlign w:val="top"/>
          </w:tcPr>
          <w:p w14:paraId="60B52C7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床旁终端</w:t>
            </w:r>
          </w:p>
        </w:tc>
        <w:tc>
          <w:tcPr>
            <w:tcW w:w="1339" w:type="dxa"/>
            <w:shd w:val="clear" w:color="auto" w:fill="auto"/>
            <w:vAlign w:val="top"/>
          </w:tcPr>
          <w:p w14:paraId="24E7CB0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3A9AC0E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21C82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59BC0B2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top"/>
          </w:tcPr>
          <w:p w14:paraId="2523547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床旁悬臂支架</w:t>
            </w:r>
          </w:p>
        </w:tc>
        <w:tc>
          <w:tcPr>
            <w:tcW w:w="1339" w:type="dxa"/>
            <w:shd w:val="clear" w:color="auto" w:fill="auto"/>
            <w:vAlign w:val="top"/>
          </w:tcPr>
          <w:p w14:paraId="304BB11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7BC4766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4FB7A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4BD4E39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6</w:t>
            </w:r>
          </w:p>
        </w:tc>
        <w:tc>
          <w:tcPr>
            <w:tcW w:w="3825" w:type="dxa"/>
            <w:shd w:val="clear" w:color="auto" w:fill="auto"/>
            <w:vAlign w:val="top"/>
          </w:tcPr>
          <w:p w14:paraId="4C38C39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门口终端</w:t>
            </w:r>
          </w:p>
        </w:tc>
        <w:tc>
          <w:tcPr>
            <w:tcW w:w="1339" w:type="dxa"/>
            <w:shd w:val="clear" w:color="auto" w:fill="auto"/>
            <w:vAlign w:val="top"/>
          </w:tcPr>
          <w:p w14:paraId="4DD1EA6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63C9EA1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72DB5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5821F27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7</w:t>
            </w:r>
          </w:p>
        </w:tc>
        <w:tc>
          <w:tcPr>
            <w:tcW w:w="3825" w:type="dxa"/>
            <w:shd w:val="clear" w:color="auto" w:fill="auto"/>
            <w:vAlign w:val="top"/>
          </w:tcPr>
          <w:p w14:paraId="733F687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卫生间紧急呼叫器</w:t>
            </w:r>
          </w:p>
        </w:tc>
        <w:tc>
          <w:tcPr>
            <w:tcW w:w="1339" w:type="dxa"/>
            <w:shd w:val="clear" w:color="auto" w:fill="auto"/>
            <w:vAlign w:val="top"/>
          </w:tcPr>
          <w:p w14:paraId="526E5E7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313D563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4360E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tcPr>
          <w:p w14:paraId="1F3026F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8</w:t>
            </w:r>
          </w:p>
        </w:tc>
        <w:tc>
          <w:tcPr>
            <w:tcW w:w="0" w:type="auto"/>
            <w:shd w:val="clear" w:color="auto" w:fill="auto"/>
            <w:vAlign w:val="top"/>
          </w:tcPr>
          <w:p w14:paraId="5C47D92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走廊终端</w:t>
            </w:r>
          </w:p>
        </w:tc>
        <w:tc>
          <w:tcPr>
            <w:tcW w:w="0" w:type="auto"/>
            <w:shd w:val="clear" w:color="auto" w:fill="auto"/>
          </w:tcPr>
          <w:p w14:paraId="5F0F94A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0" w:type="auto"/>
            <w:shd w:val="clear" w:color="auto" w:fill="auto"/>
          </w:tcPr>
          <w:p w14:paraId="19B8642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bl>
    <w:p w14:paraId="5048A6FF">
      <w:pPr>
        <w:numPr>
          <w:ilvl w:val="0"/>
          <w:numId w:val="0"/>
        </w:numPr>
        <w:autoSpaceDE/>
        <w:autoSpaceDN/>
        <w:bidi w:val="0"/>
        <w:spacing w:line="435" w:lineRule="auto"/>
        <w:rPr>
          <w:rFonts w:hint="eastAsia" w:ascii="宋体" w:hAnsi="宋体" w:eastAsia="宋体" w:cs="宋体"/>
          <w:color w:val="000000" w:themeColor="text1"/>
          <w:highlight w:val="none"/>
          <w14:textFill>
            <w14:solidFill>
              <w14:schemeClr w14:val="tx1"/>
            </w14:solidFill>
          </w14:textFill>
        </w:rPr>
      </w:pPr>
    </w:p>
    <w:p w14:paraId="39199AD6">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吸痰器</w:t>
      </w:r>
    </w:p>
    <w:p w14:paraId="6D2810E6">
      <w:pPr>
        <w:numPr>
          <w:ilvl w:val="0"/>
          <w:numId w:val="5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高负压、低流量</w:t>
      </w:r>
    </w:p>
    <w:p w14:paraId="699288FA">
      <w:pPr>
        <w:numPr>
          <w:ilvl w:val="0"/>
          <w:numId w:val="5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电源：AC220V,50Hz</w:t>
      </w:r>
    </w:p>
    <w:p w14:paraId="1BBAA2F4">
      <w:pPr>
        <w:numPr>
          <w:ilvl w:val="0"/>
          <w:numId w:val="5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输入功率：90VA</w:t>
      </w:r>
    </w:p>
    <w:p w14:paraId="03AAF220">
      <w:pPr>
        <w:numPr>
          <w:ilvl w:val="0"/>
          <w:numId w:val="5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极限负压值：&gt;0.06MPa</w:t>
      </w:r>
    </w:p>
    <w:p w14:paraId="487B5621">
      <w:pPr>
        <w:numPr>
          <w:ilvl w:val="0"/>
          <w:numId w:val="5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负压调节范围：0.02MPa至极限负压值</w:t>
      </w:r>
    </w:p>
    <w:p w14:paraId="1E111744">
      <w:pPr>
        <w:numPr>
          <w:ilvl w:val="0"/>
          <w:numId w:val="5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抽气速率：&gt;15L/min</w:t>
      </w:r>
    </w:p>
    <w:p w14:paraId="34D6C656">
      <w:pPr>
        <w:numPr>
          <w:ilvl w:val="0"/>
          <w:numId w:val="5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熔丝管：F1.5AL250V,5X20</w:t>
      </w:r>
    </w:p>
    <w:p w14:paraId="155C5C7B">
      <w:pPr>
        <w:numPr>
          <w:ilvl w:val="0"/>
          <w:numId w:val="5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贮液瓶：1000mL,一 只</w:t>
      </w:r>
    </w:p>
    <w:p w14:paraId="01586081">
      <w:pPr>
        <w:numPr>
          <w:ilvl w:val="0"/>
          <w:numId w:val="5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噪音：≤65dB(A)</w:t>
      </w:r>
    </w:p>
    <w:p w14:paraId="139704A5">
      <w:pPr>
        <w:numPr>
          <w:ilvl w:val="0"/>
          <w:numId w:val="5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净重</w:t>
      </w:r>
      <w:r>
        <w:rPr>
          <w:rFonts w:hint="eastAsia" w:ascii="宋体" w:hAnsi="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：4kg</w:t>
      </w:r>
    </w:p>
    <w:p w14:paraId="1A10F72A">
      <w:pPr>
        <w:numPr>
          <w:ilvl w:val="0"/>
          <w:numId w:val="5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尺寸</w:t>
      </w:r>
      <w:r>
        <w:rPr>
          <w:rFonts w:hint="eastAsia" w:ascii="宋体" w:hAnsi="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：280×196×285(mm)</w:t>
      </w:r>
    </w:p>
    <w:p w14:paraId="6D8CCB3E">
      <w:pPr>
        <w:numPr>
          <w:ilvl w:val="0"/>
          <w:numId w:val="5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环境温度范围：+5%C~+40°C</w:t>
      </w:r>
    </w:p>
    <w:p w14:paraId="2509F038">
      <w:pPr>
        <w:numPr>
          <w:ilvl w:val="0"/>
          <w:numId w:val="5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相对湿度范围：30%~80%</w:t>
      </w:r>
    </w:p>
    <w:p w14:paraId="56552D5B">
      <w:pPr>
        <w:numPr>
          <w:ilvl w:val="0"/>
          <w:numId w:val="5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大气压力范围：860hPa~1060hPa</w:t>
      </w:r>
    </w:p>
    <w:p w14:paraId="274778A5">
      <w:pPr>
        <w:numPr>
          <w:ilvl w:val="0"/>
          <w:numId w:val="5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设备配置清单由供应商根据技术参数要求进行对应配置。</w:t>
      </w:r>
    </w:p>
    <w:p w14:paraId="04608768">
      <w:pPr>
        <w:numPr>
          <w:ilvl w:val="0"/>
          <w:numId w:val="0"/>
        </w:numPr>
        <w:autoSpaceDE/>
        <w:autoSpaceDN/>
        <w:bidi w:val="0"/>
        <w:spacing w:line="435" w:lineRule="auto"/>
        <w:rPr>
          <w:rFonts w:hint="eastAsia" w:ascii="宋体" w:hAnsi="宋体" w:eastAsia="宋体" w:cs="宋体"/>
          <w:color w:val="000000" w:themeColor="text1"/>
          <w:highlight w:val="none"/>
          <w14:textFill>
            <w14:solidFill>
              <w14:schemeClr w14:val="tx1"/>
            </w14:solidFill>
          </w14:textFill>
        </w:rPr>
      </w:pPr>
    </w:p>
    <w:p w14:paraId="2E00636F">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手术室器械摆台车</w:t>
      </w:r>
    </w:p>
    <w:p w14:paraId="7B291536">
      <w:pPr>
        <w:numPr>
          <w:ilvl w:val="0"/>
          <w:numId w:val="5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层数：一层（摆盘中有分离台）</w:t>
      </w:r>
    </w:p>
    <w:p w14:paraId="26E513D5">
      <w:pPr>
        <w:numPr>
          <w:ilvl w:val="0"/>
          <w:numId w:val="5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整个台面可升降（立柱升价）</w:t>
      </w:r>
    </w:p>
    <w:p w14:paraId="4A34B4D7">
      <w:pPr>
        <w:numPr>
          <w:ilvl w:val="0"/>
          <w:numId w:val="5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材质：冷钢或不锈钢</w:t>
      </w:r>
    </w:p>
    <w:p w14:paraId="1D3B9524">
      <w:pPr>
        <w:numPr>
          <w:ilvl w:val="0"/>
          <w:numId w:val="52"/>
        </w:numPr>
        <w:autoSpaceDE/>
        <w:autoSpaceDN/>
        <w:bidi w:val="0"/>
        <w:spacing w:line="480" w:lineRule="auto"/>
        <w:ind w:left="0" w:leftChars="0" w:firstLine="397" w:firstLineChars="0"/>
        <w:rPr>
          <w:rFonts w:hint="eastAsia" w:asciiTheme="minorEastAsia" w:hAnsiTheme="minorEastAsia" w:eastAsiaTheme="minorEastAsia" w:cstheme="minorEastAsia"/>
          <w:b w:val="0"/>
          <w:bCs w:val="0"/>
          <w:color w:val="000000" w:themeColor="text1"/>
          <w:sz w:val="24"/>
          <w:highlight w:val="no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highlight w:val="none"/>
          <w:lang w:val="en-US" w:eastAsia="zh-CN"/>
          <w14:textFill>
            <w14:solidFill>
              <w14:schemeClr w14:val="tx1"/>
            </w14:solidFill>
          </w14:textFill>
        </w:rPr>
        <w:t>尺寸（参考）：720mm×520mm×103mm</w:t>
      </w:r>
    </w:p>
    <w:p w14:paraId="1AB975F8">
      <w:pPr>
        <w:numPr>
          <w:ilvl w:val="0"/>
          <w:numId w:val="5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轮胎：静音转向耐磨轮</w:t>
      </w:r>
    </w:p>
    <w:p w14:paraId="4F120DA8">
      <w:pPr>
        <w:numPr>
          <w:ilvl w:val="0"/>
          <w:numId w:val="5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设备配置清单由供应商根据技术参数要求进行对应配置。</w:t>
      </w:r>
    </w:p>
    <w:p w14:paraId="7AC82CB1">
      <w:pPr>
        <w:numPr>
          <w:ilvl w:val="0"/>
          <w:numId w:val="0"/>
        </w:numPr>
        <w:autoSpaceDE/>
        <w:autoSpaceDN/>
        <w:bidi w:val="0"/>
        <w:spacing w:line="435" w:lineRule="auto"/>
        <w:rPr>
          <w:rFonts w:hint="eastAsia" w:ascii="宋体" w:hAnsi="宋体" w:eastAsia="宋体" w:cs="宋体"/>
          <w:color w:val="000000" w:themeColor="text1"/>
          <w:highlight w:val="none"/>
          <w14:textFill>
            <w14:solidFill>
              <w14:schemeClr w14:val="tx1"/>
            </w14:solidFill>
          </w14:textFill>
        </w:rPr>
      </w:pPr>
    </w:p>
    <w:p w14:paraId="51EA5459">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血压计</w:t>
      </w:r>
    </w:p>
    <w:p w14:paraId="21349192">
      <w:pPr>
        <w:numPr>
          <w:ilvl w:val="0"/>
          <w:numId w:val="5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显示方式：数字式显示方式</w:t>
      </w:r>
    </w:p>
    <w:p w14:paraId="28013374">
      <w:pPr>
        <w:numPr>
          <w:ilvl w:val="0"/>
          <w:numId w:val="5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测量方式：示波测定法</w:t>
      </w:r>
    </w:p>
    <w:p w14:paraId="715AAE03">
      <w:pPr>
        <w:numPr>
          <w:ilvl w:val="0"/>
          <w:numId w:val="5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测量范围：压力:0mmHg~299mmHg(0kPa~39.9kPa)，脉搏数:40次/分~180次/分</w:t>
      </w:r>
    </w:p>
    <w:p w14:paraId="2408FF3C">
      <w:pPr>
        <w:numPr>
          <w:ilvl w:val="0"/>
          <w:numId w:val="5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测量精度：压力:±3mmHg(±0.4kPa)，脉搏数:精度为±5%</w:t>
      </w:r>
    </w:p>
    <w:p w14:paraId="0CB72389">
      <w:pPr>
        <w:numPr>
          <w:ilvl w:val="0"/>
          <w:numId w:val="5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压力检测：压力传感器</w:t>
      </w:r>
    </w:p>
    <w:p w14:paraId="70C7B8CE">
      <w:pPr>
        <w:numPr>
          <w:ilvl w:val="0"/>
          <w:numId w:val="5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电源：5号干电池4节</w:t>
      </w:r>
    </w:p>
    <w:p w14:paraId="4BB10080">
      <w:pPr>
        <w:numPr>
          <w:ilvl w:val="0"/>
          <w:numId w:val="5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电池寿命：在室温23℃，臂周27cm，加压至170mmHg(22.7kPa)的条件下，5号干电池4节(碱性)约能使用300次</w:t>
      </w:r>
    </w:p>
    <w:p w14:paraId="58038E47">
      <w:pPr>
        <w:numPr>
          <w:ilvl w:val="0"/>
          <w:numId w:val="5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使用温湿度：+5℃~+40℃，15%RH~85%RH</w:t>
      </w:r>
    </w:p>
    <w:p w14:paraId="04B359AD">
      <w:pPr>
        <w:numPr>
          <w:ilvl w:val="0"/>
          <w:numId w:val="5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重量</w:t>
      </w:r>
      <w:r>
        <w:rPr>
          <w:rFonts w:hint="eastAsia" w:ascii="宋体" w:hAnsi="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：250g(不包括电池)</w:t>
      </w:r>
    </w:p>
    <w:p w14:paraId="58FF1B98">
      <w:pPr>
        <w:numPr>
          <w:ilvl w:val="0"/>
          <w:numId w:val="5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外形尺寸</w:t>
      </w:r>
      <w:r>
        <w:rPr>
          <w:rFonts w:hint="eastAsia" w:ascii="宋体" w:hAnsi="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：约宽10.3cm×高8cm×厚12.9cm(不包括袖带）</w:t>
      </w:r>
    </w:p>
    <w:p w14:paraId="7374C3FF">
      <w:pPr>
        <w:numPr>
          <w:ilvl w:val="0"/>
          <w:numId w:val="5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电击保护：II类设备(不使用电源适配器时为内部电源设备)、BF型应用部分</w:t>
      </w:r>
    </w:p>
    <w:p w14:paraId="5CCF396E">
      <w:pPr>
        <w:numPr>
          <w:ilvl w:val="0"/>
          <w:numId w:val="5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设备配置清单由供应商根据技术参数要求进行对应配置。</w:t>
      </w:r>
    </w:p>
    <w:p w14:paraId="34008482">
      <w:pPr>
        <w:numPr>
          <w:ilvl w:val="0"/>
          <w:numId w:val="0"/>
        </w:numPr>
        <w:autoSpaceDE/>
        <w:autoSpaceDN/>
        <w:bidi w:val="0"/>
        <w:spacing w:line="435" w:lineRule="auto"/>
        <w:rPr>
          <w:rFonts w:hint="eastAsia" w:ascii="宋体" w:hAnsi="宋体" w:eastAsia="宋体" w:cs="宋体"/>
          <w:color w:val="000000" w:themeColor="text1"/>
          <w:highlight w:val="none"/>
          <w14:textFill>
            <w14:solidFill>
              <w14:schemeClr w14:val="tx1"/>
            </w14:solidFill>
          </w14:textFill>
        </w:rPr>
      </w:pPr>
    </w:p>
    <w:p w14:paraId="013F6250">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成人身高体重测量称</w:t>
      </w:r>
    </w:p>
    <w:p w14:paraId="09847B0F">
      <w:pPr>
        <w:numPr>
          <w:ilvl w:val="0"/>
          <w:numId w:val="5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身高测量方式</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超声波探测器测高</w:t>
      </w:r>
    </w:p>
    <w:p w14:paraId="53F09049">
      <w:pPr>
        <w:numPr>
          <w:ilvl w:val="0"/>
          <w:numId w:val="5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体重测量方式</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精密压力传感器称重，秤盘采用冷板冲压成型(非铸铁)。</w:t>
      </w:r>
    </w:p>
    <w:p w14:paraId="0A558E0F">
      <w:pPr>
        <w:numPr>
          <w:ilvl w:val="0"/>
          <w:numId w:val="54"/>
        </w:numPr>
        <w:autoSpaceDE/>
        <w:autoSpaceDN/>
        <w:bidi w:val="0"/>
        <w:spacing w:line="480" w:lineRule="auto"/>
        <w:ind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测量范围</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身高测量范围:60-200cm，分度值0.1cm；体重测量范围:8-200kg，分度值0.1kg</w:t>
      </w:r>
    </w:p>
    <w:p w14:paraId="082F7E7E">
      <w:pPr>
        <w:numPr>
          <w:ilvl w:val="0"/>
          <w:numId w:val="5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测量速度</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480次/小时</w:t>
      </w:r>
    </w:p>
    <w:p w14:paraId="2059D6D0">
      <w:pPr>
        <w:numPr>
          <w:ilvl w:val="0"/>
          <w:numId w:val="5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体型</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1英寸大LED显示体格指数BMI</w:t>
      </w:r>
    </w:p>
    <w:p w14:paraId="36F9235A">
      <w:pPr>
        <w:numPr>
          <w:ilvl w:val="0"/>
          <w:numId w:val="5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测量结果</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LED显示身高、体重、BMI，并指示体型偏瘦、正常、偏胖、肥胖</w:t>
      </w:r>
    </w:p>
    <w:p w14:paraId="47D275F1">
      <w:pPr>
        <w:numPr>
          <w:ilvl w:val="0"/>
          <w:numId w:val="5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语音</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测量提示并自动播报测量结果</w:t>
      </w:r>
    </w:p>
    <w:p w14:paraId="64AEE8F6">
      <w:pPr>
        <w:numPr>
          <w:ilvl w:val="0"/>
          <w:numId w:val="5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数据输出格式</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RS-232</w:t>
      </w:r>
    </w:p>
    <w:p w14:paraId="14BAABB0">
      <w:pPr>
        <w:numPr>
          <w:ilvl w:val="0"/>
          <w:numId w:val="5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电源电压功率</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110V-220V,50HZ</w:t>
      </w:r>
    </w:p>
    <w:p w14:paraId="680CFBFF">
      <w:pPr>
        <w:numPr>
          <w:ilvl w:val="0"/>
          <w:numId w:val="54"/>
        </w:numPr>
        <w:autoSpaceDE/>
        <w:autoSpaceDN/>
        <w:bidi w:val="0"/>
        <w:spacing w:line="480" w:lineRule="auto"/>
        <w:ind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功耗</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待机时功率</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≤8W，测量时功率</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≤15W，平均耗电量</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≤10W</w:t>
      </w:r>
    </w:p>
    <w:p w14:paraId="7476FDCD">
      <w:pPr>
        <w:numPr>
          <w:ilvl w:val="0"/>
          <w:numId w:val="5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环境温度</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-10℃~+40℃</w:t>
      </w:r>
    </w:p>
    <w:p w14:paraId="38B7498B">
      <w:pPr>
        <w:numPr>
          <w:ilvl w:val="0"/>
          <w:numId w:val="5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环境湿度</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&lt;85%</w:t>
      </w:r>
    </w:p>
    <w:p w14:paraId="1A3581A0">
      <w:pPr>
        <w:numPr>
          <w:ilvl w:val="0"/>
          <w:numId w:val="5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整机重量</w:t>
      </w:r>
      <w:r>
        <w:rPr>
          <w:rFonts w:hint="eastAsia" w:ascii="宋体" w:hAnsi="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20KG</w:t>
      </w:r>
    </w:p>
    <w:p w14:paraId="16C7D957">
      <w:pPr>
        <w:numPr>
          <w:ilvl w:val="0"/>
          <w:numId w:val="5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设备配置清单由供应商根据技术参数要求进行对应配置。</w:t>
      </w:r>
    </w:p>
    <w:p w14:paraId="23FB599B">
      <w:pPr>
        <w:numPr>
          <w:ilvl w:val="0"/>
          <w:numId w:val="0"/>
        </w:numPr>
        <w:autoSpaceDE/>
        <w:autoSpaceDN/>
        <w:bidi w:val="0"/>
        <w:spacing w:line="435" w:lineRule="auto"/>
        <w:rPr>
          <w:rFonts w:hint="eastAsia" w:ascii="宋体" w:hAnsi="宋体" w:eastAsia="宋体" w:cs="宋体"/>
          <w:color w:val="000000" w:themeColor="text1"/>
          <w:highlight w:val="none"/>
          <w14:textFill>
            <w14:solidFill>
              <w14:schemeClr w14:val="tx1"/>
            </w14:solidFill>
          </w14:textFill>
        </w:rPr>
      </w:pPr>
    </w:p>
    <w:p w14:paraId="0436CB32">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婴儿体重秤</w:t>
      </w:r>
    </w:p>
    <w:p w14:paraId="63C0E6B1">
      <w:pPr>
        <w:numPr>
          <w:ilvl w:val="0"/>
          <w:numId w:val="5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称重范围</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0.2-20kg，分度值</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20g</w:t>
      </w:r>
    </w:p>
    <w:p w14:paraId="291BC28A">
      <w:pPr>
        <w:numPr>
          <w:ilvl w:val="0"/>
          <w:numId w:val="5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身长测量范围:0-55cm，分度值0.1cm</w:t>
      </w:r>
    </w:p>
    <w:p w14:paraId="16EE6387">
      <w:pPr>
        <w:numPr>
          <w:ilvl w:val="0"/>
          <w:numId w:val="5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尺寸</w:t>
      </w:r>
      <w:r>
        <w:rPr>
          <w:rFonts w:hint="eastAsia" w:ascii="宋体" w:hAnsi="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54.5*34.5*15cm</w:t>
      </w:r>
    </w:p>
    <w:p w14:paraId="4A232ED1">
      <w:pPr>
        <w:numPr>
          <w:ilvl w:val="0"/>
          <w:numId w:val="5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LCD显示</w:t>
      </w:r>
    </w:p>
    <w:p w14:paraId="18079082">
      <w:pPr>
        <w:numPr>
          <w:ilvl w:val="0"/>
          <w:numId w:val="5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使用环境</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温度0℃~40℃，湿度≤80%</w:t>
      </w:r>
    </w:p>
    <w:p w14:paraId="6D4FE630">
      <w:pPr>
        <w:numPr>
          <w:ilvl w:val="0"/>
          <w:numId w:val="5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储存环境</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温度-25C--50℃，湿度≤80%</w:t>
      </w:r>
    </w:p>
    <w:p w14:paraId="43AF4307">
      <w:pPr>
        <w:numPr>
          <w:ilvl w:val="0"/>
          <w:numId w:val="5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电源</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适配器6V1000mA，3节AA/1.5V</w:t>
      </w:r>
    </w:p>
    <w:p w14:paraId="582E8138">
      <w:pPr>
        <w:numPr>
          <w:ilvl w:val="0"/>
          <w:numId w:val="5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净重</w:t>
      </w:r>
      <w:r>
        <w:rPr>
          <w:rFonts w:hint="eastAsia" w:ascii="宋体" w:hAnsi="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2.7kg</w:t>
      </w:r>
    </w:p>
    <w:p w14:paraId="1839994E">
      <w:pPr>
        <w:numPr>
          <w:ilvl w:val="0"/>
          <w:numId w:val="5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设备配置清单由供应商根据技术参数要求进行对应配置。</w:t>
      </w:r>
    </w:p>
    <w:p w14:paraId="4B569025">
      <w:pPr>
        <w:numPr>
          <w:ilvl w:val="0"/>
          <w:numId w:val="0"/>
        </w:numPr>
        <w:autoSpaceDE/>
        <w:autoSpaceDN/>
        <w:bidi w:val="0"/>
        <w:spacing w:line="435" w:lineRule="auto"/>
        <w:rPr>
          <w:rFonts w:hint="eastAsia" w:ascii="宋体" w:hAnsi="宋体" w:eastAsia="宋体" w:cs="宋体"/>
          <w:color w:val="000000" w:themeColor="text1"/>
          <w:highlight w:val="none"/>
          <w14:textFill>
            <w14:solidFill>
              <w14:schemeClr w14:val="tx1"/>
            </w14:solidFill>
          </w14:textFill>
        </w:rPr>
      </w:pPr>
    </w:p>
    <w:p w14:paraId="630AC3C6">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新生儿复苏囊</w:t>
      </w:r>
    </w:p>
    <w:p w14:paraId="6662FE10">
      <w:pPr>
        <w:numPr>
          <w:ilvl w:val="0"/>
          <w:numId w:val="56"/>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小儿型号的潮气量分别为700mI和450ml</w:t>
      </w:r>
    </w:p>
    <w:p w14:paraId="7EB99C93">
      <w:pPr>
        <w:numPr>
          <w:ilvl w:val="0"/>
          <w:numId w:val="56"/>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材质：100%无乳胶材料，气囊采用硅胶</w:t>
      </w:r>
    </w:p>
    <w:p w14:paraId="4A9F2DD1">
      <w:pPr>
        <w:numPr>
          <w:ilvl w:val="0"/>
          <w:numId w:val="56"/>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婴儿型设计体重：＜10KG(0-1岁)，容量220ml,尺寸(长度*宽度)：165mm*70mm(±5mm)</w:t>
      </w:r>
    </w:p>
    <w:p w14:paraId="2E142DE9">
      <w:pPr>
        <w:numPr>
          <w:ilvl w:val="0"/>
          <w:numId w:val="56"/>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134℃温度下高温高压灭菌法反复消毒</w:t>
      </w:r>
    </w:p>
    <w:p w14:paraId="57320BF3">
      <w:pPr>
        <w:numPr>
          <w:ilvl w:val="0"/>
          <w:numId w:val="56"/>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储氧袋容积1500ml(标准)</w:t>
      </w:r>
    </w:p>
    <w:p w14:paraId="36014DFB">
      <w:pPr>
        <w:numPr>
          <w:ilvl w:val="0"/>
          <w:numId w:val="56"/>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病人连接器：外径22mm (IS0)，内径15mm(ISO)</w:t>
      </w:r>
    </w:p>
    <w:p w14:paraId="6B1974D1">
      <w:pPr>
        <w:numPr>
          <w:ilvl w:val="0"/>
          <w:numId w:val="56"/>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呼气连接器(适用于正压阀附件)</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30mm(IS0)</w:t>
      </w:r>
    </w:p>
    <w:p w14:paraId="4AA35F93">
      <w:pPr>
        <w:numPr>
          <w:ilvl w:val="0"/>
          <w:numId w:val="56"/>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建议工作温度：湿度在15%到95%时，-18℃到50℃(-4°F到122°F)</w:t>
      </w:r>
    </w:p>
    <w:p w14:paraId="5052CE3D">
      <w:pPr>
        <w:numPr>
          <w:ilvl w:val="0"/>
          <w:numId w:val="56"/>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贮存：湿度在40%到95%时，-40℃到60℃(-40°F到140°F)</w:t>
      </w:r>
    </w:p>
    <w:p w14:paraId="5D9345EB">
      <w:pPr>
        <w:numPr>
          <w:ilvl w:val="0"/>
          <w:numId w:val="56"/>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设备配置清单由供应商根据技术参数要求进行对应配置。</w:t>
      </w:r>
    </w:p>
    <w:p w14:paraId="2B956B94">
      <w:pPr>
        <w:numPr>
          <w:ilvl w:val="0"/>
          <w:numId w:val="0"/>
        </w:numPr>
        <w:autoSpaceDE/>
        <w:autoSpaceDN/>
        <w:bidi w:val="0"/>
        <w:spacing w:line="435" w:lineRule="auto"/>
        <w:rPr>
          <w:rFonts w:hint="eastAsia" w:ascii="宋体" w:hAnsi="宋体" w:eastAsia="宋体" w:cs="宋体"/>
          <w:color w:val="000000" w:themeColor="text1"/>
          <w:highlight w:val="none"/>
          <w14:textFill>
            <w14:solidFill>
              <w14:schemeClr w14:val="tx1"/>
            </w14:solidFill>
          </w14:textFill>
        </w:rPr>
      </w:pPr>
    </w:p>
    <w:p w14:paraId="7258F27C">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接产物品车</w:t>
      </w:r>
    </w:p>
    <w:p w14:paraId="1116A4A1">
      <w:pPr>
        <w:numPr>
          <w:ilvl w:val="0"/>
          <w:numId w:val="5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层数：四层</w:t>
      </w:r>
    </w:p>
    <w:p w14:paraId="1F945100">
      <w:pPr>
        <w:numPr>
          <w:ilvl w:val="0"/>
          <w:numId w:val="5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斗数：五斗</w:t>
      </w:r>
    </w:p>
    <w:p w14:paraId="1F5052D8">
      <w:pPr>
        <w:numPr>
          <w:ilvl w:val="0"/>
          <w:numId w:val="5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材质：冷钢</w:t>
      </w:r>
    </w:p>
    <w:p w14:paraId="2B1DF16A">
      <w:pPr>
        <w:numPr>
          <w:ilvl w:val="0"/>
          <w:numId w:val="5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尺寸</w:t>
      </w:r>
      <w:r>
        <w:rPr>
          <w:rFonts w:hint="eastAsia" w:ascii="宋体" w:hAnsi="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：外长802mm，外高1035.55mm，外宽537mm；内长750mm，内高930mm，内宽485mm</w:t>
      </w:r>
    </w:p>
    <w:p w14:paraId="1B4AD4DA">
      <w:pPr>
        <w:numPr>
          <w:ilvl w:val="0"/>
          <w:numId w:val="5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轮胎：静音转向耐磨轮</w:t>
      </w:r>
    </w:p>
    <w:p w14:paraId="649D3234">
      <w:pPr>
        <w:numPr>
          <w:ilvl w:val="0"/>
          <w:numId w:val="5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设备配置清单由供应商根据技术参数要求进行对应配置。</w:t>
      </w:r>
    </w:p>
    <w:p w14:paraId="4B5F3CB0">
      <w:pPr>
        <w:numPr>
          <w:ilvl w:val="0"/>
          <w:numId w:val="0"/>
        </w:numPr>
        <w:autoSpaceDE/>
        <w:autoSpaceDN/>
        <w:bidi w:val="0"/>
        <w:spacing w:line="435" w:lineRule="auto"/>
        <w:rPr>
          <w:rFonts w:hint="eastAsia" w:ascii="宋体" w:hAnsi="宋体" w:eastAsia="宋体" w:cs="宋体"/>
          <w:color w:val="000000" w:themeColor="text1"/>
          <w:highlight w:val="none"/>
          <w14:textFill>
            <w14:solidFill>
              <w14:schemeClr w14:val="tx1"/>
            </w14:solidFill>
          </w14:textFill>
        </w:rPr>
      </w:pPr>
    </w:p>
    <w:p w14:paraId="2CFADA74">
      <w:pPr>
        <w:pStyle w:val="3"/>
        <w:shd w:val="clear"/>
        <w:bidi w:val="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B</w:t>
      </w:r>
      <w:r>
        <w:rPr>
          <w:rFonts w:hint="eastAsia" w:ascii="宋体" w:hAnsi="宋体" w:eastAsia="宋体" w:cs="宋体"/>
          <w:color w:val="000000" w:themeColor="text1"/>
          <w:highlight w:val="none"/>
          <w14:textFill>
            <w14:solidFill>
              <w14:schemeClr w14:val="tx1"/>
            </w14:solidFill>
          </w14:textFill>
        </w:rPr>
        <w:t>包】</w:t>
      </w:r>
    </w:p>
    <w:p w14:paraId="3E4C54CD">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空氧混合仪</w:t>
      </w:r>
    </w:p>
    <w:p w14:paraId="3F721B64">
      <w:pPr>
        <w:numPr>
          <w:ilvl w:val="0"/>
          <w:numId w:val="5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专用于头罩供氧、鼻导管吸氧，暖箱，新生儿T-组合复苏器、体外循环机。</w:t>
      </w:r>
    </w:p>
    <w:p w14:paraId="604F3BA5">
      <w:pPr>
        <w:numPr>
          <w:ilvl w:val="0"/>
          <w:numId w:val="5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氧浓度21%~100%连续可调。</w:t>
      </w:r>
    </w:p>
    <w:p w14:paraId="780518D6">
      <w:pPr>
        <w:numPr>
          <w:ilvl w:val="0"/>
          <w:numId w:val="5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氧浓度、流量分开调节，互不影响。</w:t>
      </w:r>
    </w:p>
    <w:p w14:paraId="2FB08472">
      <w:pPr>
        <w:numPr>
          <w:ilvl w:val="0"/>
          <w:numId w:val="5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表面经过阳极氧化处理。</w:t>
      </w:r>
    </w:p>
    <w:p w14:paraId="0853574C">
      <w:pPr>
        <w:numPr>
          <w:ilvl w:val="0"/>
          <w:numId w:val="5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机械膜片平衡原理</w:t>
      </w:r>
    </w:p>
    <w:p w14:paraId="435D477E">
      <w:pPr>
        <w:numPr>
          <w:ilvl w:val="0"/>
          <w:numId w:val="5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有固定上墙支架且空氧可移动</w:t>
      </w:r>
    </w:p>
    <w:p w14:paraId="49AF7DAC">
      <w:pPr>
        <w:numPr>
          <w:ilvl w:val="0"/>
          <w:numId w:val="5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氧浓度调节范围：21%-100%</w:t>
      </w:r>
    </w:p>
    <w:p w14:paraId="5BA8DC24">
      <w:pPr>
        <w:numPr>
          <w:ilvl w:val="0"/>
          <w:numId w:val="5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流量调节范围：0 1LPM~1.0LPM  &amp;1LPM-10LPM</w:t>
      </w:r>
    </w:p>
    <w:p w14:paraId="3CFC8660">
      <w:pPr>
        <w:numPr>
          <w:ilvl w:val="0"/>
          <w:numId w:val="5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气源故障报警</w:t>
      </w:r>
    </w:p>
    <w:p w14:paraId="799FD57A">
      <w:pPr>
        <w:numPr>
          <w:ilvl w:val="0"/>
          <w:numId w:val="5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供气压力差报警：供气气源压力差&gt;0.1MPa，声觉报警，声觉报警至少60s，噪音至少57dB(A)，供气气压恢复正常时，报警自动停止。</w:t>
      </w:r>
    </w:p>
    <w:p w14:paraId="55DE0616">
      <w:pPr>
        <w:numPr>
          <w:ilvl w:val="0"/>
          <w:numId w:val="5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性能要求：符合YY0893通用参数：</w:t>
      </w:r>
    </w:p>
    <w:p w14:paraId="2B200773">
      <w:pPr>
        <w:numPr>
          <w:ilvl w:val="0"/>
          <w:numId w:val="5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氧气和空气压力：0.3MPa~0.4MPa  尺寸：12*12*17(cm)</w:t>
      </w:r>
    </w:p>
    <w:p w14:paraId="6544CA73">
      <w:pPr>
        <w:numPr>
          <w:ilvl w:val="0"/>
          <w:numId w:val="5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0E91A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032E52D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序号</w:t>
            </w:r>
          </w:p>
        </w:tc>
        <w:tc>
          <w:tcPr>
            <w:tcW w:w="3825" w:type="dxa"/>
            <w:shd w:val="clear" w:color="auto" w:fill="auto"/>
            <w:vAlign w:val="center"/>
          </w:tcPr>
          <w:p w14:paraId="03F26BD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2AA083F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394E010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394F7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97E7B8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03F8D4E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空氧混合器</w:t>
            </w:r>
          </w:p>
        </w:tc>
        <w:tc>
          <w:tcPr>
            <w:tcW w:w="1339" w:type="dxa"/>
            <w:shd w:val="clear" w:color="auto" w:fill="auto"/>
            <w:vAlign w:val="top"/>
          </w:tcPr>
          <w:p w14:paraId="02E52D5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7D3B973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11EBE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250C865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top"/>
          </w:tcPr>
          <w:p w14:paraId="3C548AD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氧气进气管</w:t>
            </w:r>
          </w:p>
        </w:tc>
        <w:tc>
          <w:tcPr>
            <w:tcW w:w="1339" w:type="dxa"/>
            <w:shd w:val="clear" w:color="auto" w:fill="auto"/>
            <w:vAlign w:val="top"/>
          </w:tcPr>
          <w:p w14:paraId="6237B4E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078E830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条</w:t>
            </w:r>
          </w:p>
        </w:tc>
      </w:tr>
      <w:tr w14:paraId="43EF6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84BDAE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top"/>
          </w:tcPr>
          <w:p w14:paraId="2FBD281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空气进气管</w:t>
            </w:r>
          </w:p>
        </w:tc>
        <w:tc>
          <w:tcPr>
            <w:tcW w:w="1339" w:type="dxa"/>
            <w:shd w:val="clear" w:color="auto" w:fill="auto"/>
            <w:vAlign w:val="top"/>
          </w:tcPr>
          <w:p w14:paraId="626B739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303C62C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条</w:t>
            </w:r>
          </w:p>
        </w:tc>
      </w:tr>
      <w:tr w14:paraId="38355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452F35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3825" w:type="dxa"/>
            <w:shd w:val="clear" w:color="auto" w:fill="auto"/>
            <w:vAlign w:val="top"/>
          </w:tcPr>
          <w:p w14:paraId="30F08AC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固定夹</w:t>
            </w:r>
          </w:p>
        </w:tc>
        <w:tc>
          <w:tcPr>
            <w:tcW w:w="1339" w:type="dxa"/>
            <w:shd w:val="clear" w:color="auto" w:fill="auto"/>
            <w:vAlign w:val="top"/>
          </w:tcPr>
          <w:p w14:paraId="027026E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6F91EDD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64371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5E0E36B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top"/>
          </w:tcPr>
          <w:p w14:paraId="1BF76EB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湿化杯</w:t>
            </w:r>
          </w:p>
        </w:tc>
        <w:tc>
          <w:tcPr>
            <w:tcW w:w="1339" w:type="dxa"/>
            <w:shd w:val="clear" w:color="auto" w:fill="auto"/>
            <w:vAlign w:val="top"/>
          </w:tcPr>
          <w:p w14:paraId="0AFCD4F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27BA1E5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r w14:paraId="251E7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E67DDE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6</w:t>
            </w:r>
          </w:p>
        </w:tc>
        <w:tc>
          <w:tcPr>
            <w:tcW w:w="3825" w:type="dxa"/>
            <w:shd w:val="clear" w:color="auto" w:fill="auto"/>
            <w:vAlign w:val="top"/>
          </w:tcPr>
          <w:p w14:paraId="17CA9CE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小儿吸氧管</w:t>
            </w:r>
          </w:p>
        </w:tc>
        <w:tc>
          <w:tcPr>
            <w:tcW w:w="1339" w:type="dxa"/>
            <w:shd w:val="clear" w:color="auto" w:fill="auto"/>
            <w:vAlign w:val="top"/>
          </w:tcPr>
          <w:p w14:paraId="01026C0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33C90C8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条</w:t>
            </w:r>
          </w:p>
        </w:tc>
      </w:tr>
      <w:tr w14:paraId="4CD10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4AAE782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7</w:t>
            </w:r>
          </w:p>
        </w:tc>
        <w:tc>
          <w:tcPr>
            <w:tcW w:w="3825" w:type="dxa"/>
            <w:shd w:val="clear" w:color="auto" w:fill="auto"/>
            <w:vAlign w:val="top"/>
          </w:tcPr>
          <w:p w14:paraId="38288BB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硅胶管</w:t>
            </w:r>
          </w:p>
        </w:tc>
        <w:tc>
          <w:tcPr>
            <w:tcW w:w="1339" w:type="dxa"/>
            <w:shd w:val="clear" w:color="auto" w:fill="auto"/>
            <w:vAlign w:val="top"/>
          </w:tcPr>
          <w:p w14:paraId="58ED5D9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1215" w:type="dxa"/>
            <w:shd w:val="clear" w:color="auto" w:fill="auto"/>
            <w:vAlign w:val="top"/>
          </w:tcPr>
          <w:p w14:paraId="149E017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米</w:t>
            </w:r>
          </w:p>
        </w:tc>
      </w:tr>
      <w:tr w14:paraId="7F092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tcPr>
          <w:p w14:paraId="49632EB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8</w:t>
            </w:r>
          </w:p>
        </w:tc>
        <w:tc>
          <w:tcPr>
            <w:tcW w:w="3825" w:type="dxa"/>
            <w:shd w:val="clear" w:color="auto" w:fill="auto"/>
            <w:vAlign w:val="top"/>
          </w:tcPr>
          <w:p w14:paraId="27B281C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使用说明书</w:t>
            </w:r>
          </w:p>
        </w:tc>
        <w:tc>
          <w:tcPr>
            <w:tcW w:w="1339" w:type="dxa"/>
            <w:shd w:val="clear" w:color="auto" w:fill="auto"/>
            <w:vAlign w:val="top"/>
          </w:tcPr>
          <w:p w14:paraId="3F07D24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081D0B3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r w14:paraId="118BB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tcPr>
          <w:p w14:paraId="694205C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9</w:t>
            </w:r>
          </w:p>
        </w:tc>
        <w:tc>
          <w:tcPr>
            <w:tcW w:w="3825" w:type="dxa"/>
            <w:shd w:val="clear" w:color="auto" w:fill="auto"/>
            <w:vAlign w:val="top"/>
          </w:tcPr>
          <w:p w14:paraId="348D802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保修卡</w:t>
            </w:r>
          </w:p>
        </w:tc>
        <w:tc>
          <w:tcPr>
            <w:tcW w:w="1339" w:type="dxa"/>
            <w:shd w:val="clear" w:color="auto" w:fill="auto"/>
            <w:vAlign w:val="top"/>
          </w:tcPr>
          <w:p w14:paraId="5C1E920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11C2A7F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r w14:paraId="79BA2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tcPr>
          <w:p w14:paraId="68D8AFA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10</w:t>
            </w:r>
          </w:p>
        </w:tc>
        <w:tc>
          <w:tcPr>
            <w:tcW w:w="3825" w:type="dxa"/>
            <w:shd w:val="clear" w:color="auto" w:fill="auto"/>
            <w:vAlign w:val="top"/>
          </w:tcPr>
          <w:p w14:paraId="7E0B50B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合格证</w:t>
            </w:r>
          </w:p>
        </w:tc>
        <w:tc>
          <w:tcPr>
            <w:tcW w:w="1339" w:type="dxa"/>
            <w:shd w:val="clear" w:color="auto" w:fill="auto"/>
            <w:vAlign w:val="top"/>
          </w:tcPr>
          <w:p w14:paraId="78CCE28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34CB8F8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r w14:paraId="6392C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tcPr>
          <w:p w14:paraId="1C8E8FF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11</w:t>
            </w:r>
          </w:p>
        </w:tc>
        <w:tc>
          <w:tcPr>
            <w:tcW w:w="3825" w:type="dxa"/>
            <w:shd w:val="clear" w:color="auto" w:fill="auto"/>
            <w:vAlign w:val="top"/>
          </w:tcPr>
          <w:p w14:paraId="67F59C5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装箱单</w:t>
            </w:r>
          </w:p>
        </w:tc>
        <w:tc>
          <w:tcPr>
            <w:tcW w:w="1339" w:type="dxa"/>
            <w:shd w:val="clear" w:color="auto" w:fill="auto"/>
            <w:vAlign w:val="top"/>
          </w:tcPr>
          <w:p w14:paraId="26E046C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1D68667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bl>
    <w:p w14:paraId="65207B18">
      <w:pPr>
        <w:numPr>
          <w:ilvl w:val="0"/>
          <w:numId w:val="0"/>
        </w:numPr>
        <w:autoSpaceDE/>
        <w:autoSpaceDN/>
        <w:spacing w:line="435" w:lineRule="auto"/>
        <w:rPr>
          <w:rFonts w:hint="eastAsia" w:ascii="宋体" w:hAnsi="宋体" w:cs="宋体"/>
          <w:color w:val="000000" w:themeColor="text1"/>
          <w:sz w:val="24"/>
          <w:highlight w:val="none"/>
          <w14:textFill>
            <w14:solidFill>
              <w14:schemeClr w14:val="tx1"/>
            </w14:solidFill>
          </w14:textFill>
        </w:rPr>
      </w:pPr>
    </w:p>
    <w:p w14:paraId="2390519D">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电子体重称</w:t>
      </w:r>
    </w:p>
    <w:p w14:paraId="08F1A655">
      <w:pPr>
        <w:numPr>
          <w:ilvl w:val="0"/>
          <w:numId w:val="5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婴幼儿身高、体重一体式测量，可同时测量婴幼儿坐高(卧式)；</w:t>
      </w:r>
    </w:p>
    <w:p w14:paraId="6E513594">
      <w:pPr>
        <w:numPr>
          <w:ilvl w:val="0"/>
          <w:numId w:val="5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身长最大量程110cm；身长测量范围：30-110cm,身长及坐高测量精度：±0.1cm，身长测量采用嵌入式直尺结构，确保测量的高精度；不采用超声或红外的测量方式(注：以上精度均为需达到的测量精度)；体重最大量程25kg(可定制到50kg)</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体重测量精度：±10g；</w:t>
      </w:r>
    </w:p>
    <w:p w14:paraId="40AE183E">
      <w:pPr>
        <w:numPr>
          <w:ilvl w:val="0"/>
          <w:numId w:val="5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主体采用环保工程塑料一次性注塑成型，符合人体工程学的全流线结构设计，外观结构没有明显棱角等危险隐患；</w:t>
      </w:r>
    </w:p>
    <w:p w14:paraId="6EF1E7BE">
      <w:pPr>
        <w:numPr>
          <w:ilvl w:val="0"/>
          <w:numId w:val="5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内置不间断电源，在没有外接电源或突然断电时可长时间使用至少72小时以上，在接外接电源时自动充电；</w:t>
      </w:r>
    </w:p>
    <w:p w14:paraId="669CAF15">
      <w:pPr>
        <w:numPr>
          <w:ilvl w:val="0"/>
          <w:numId w:val="5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可选配儿童健康生长发育专业分析软件；</w:t>
      </w:r>
    </w:p>
    <w:p w14:paraId="3EF24CE1">
      <w:pPr>
        <w:numPr>
          <w:ilvl w:val="0"/>
          <w:numId w:val="5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大屏幕LCD显示器，可清晰显示体重读数，显示器尺寸≥24*15*16cm。</w:t>
      </w:r>
    </w:p>
    <w:p w14:paraId="0FF71DCF">
      <w:pPr>
        <w:numPr>
          <w:ilvl w:val="0"/>
          <w:numId w:val="5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2B379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6D5CDE5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序号</w:t>
            </w:r>
          </w:p>
        </w:tc>
        <w:tc>
          <w:tcPr>
            <w:tcW w:w="3825" w:type="dxa"/>
            <w:shd w:val="clear" w:color="auto" w:fill="auto"/>
            <w:vAlign w:val="center"/>
          </w:tcPr>
          <w:p w14:paraId="1B22072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4F805CF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315594D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12B89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2AB238D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1988159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婴幼儿体检仪</w:t>
            </w:r>
          </w:p>
        </w:tc>
        <w:tc>
          <w:tcPr>
            <w:tcW w:w="1339" w:type="dxa"/>
            <w:shd w:val="clear" w:color="auto" w:fill="auto"/>
            <w:vAlign w:val="top"/>
          </w:tcPr>
          <w:p w14:paraId="7707AB0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7B17EB7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7202C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4282063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top"/>
          </w:tcPr>
          <w:p w14:paraId="684DD39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软头垫</w:t>
            </w:r>
          </w:p>
        </w:tc>
        <w:tc>
          <w:tcPr>
            <w:tcW w:w="1339" w:type="dxa"/>
            <w:shd w:val="clear" w:color="auto" w:fill="auto"/>
            <w:vAlign w:val="top"/>
          </w:tcPr>
          <w:p w14:paraId="62C2954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643E082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78B8A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ABD99F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top"/>
          </w:tcPr>
          <w:p w14:paraId="11DA8F4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产品使用说明书</w:t>
            </w:r>
          </w:p>
        </w:tc>
        <w:tc>
          <w:tcPr>
            <w:tcW w:w="1339" w:type="dxa"/>
            <w:shd w:val="clear" w:color="auto" w:fill="auto"/>
            <w:vAlign w:val="top"/>
          </w:tcPr>
          <w:p w14:paraId="01038F0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4A1741F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本</w:t>
            </w:r>
          </w:p>
        </w:tc>
      </w:tr>
      <w:tr w14:paraId="4858A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17A3AA4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3825" w:type="dxa"/>
            <w:shd w:val="clear" w:color="auto" w:fill="auto"/>
            <w:vAlign w:val="top"/>
          </w:tcPr>
          <w:p w14:paraId="581DE2B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M8蝶形螺母、M8垫片</w:t>
            </w:r>
          </w:p>
        </w:tc>
        <w:tc>
          <w:tcPr>
            <w:tcW w:w="1339" w:type="dxa"/>
            <w:shd w:val="clear" w:color="auto" w:fill="auto"/>
            <w:vAlign w:val="top"/>
          </w:tcPr>
          <w:p w14:paraId="3B1BABD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258DA99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bl>
    <w:p w14:paraId="50811FA3">
      <w:pPr>
        <w:numPr>
          <w:ilvl w:val="0"/>
          <w:numId w:val="0"/>
        </w:numPr>
        <w:autoSpaceDE/>
        <w:autoSpaceDN/>
        <w:bidi w:val="0"/>
        <w:spacing w:line="435"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0B8C847B">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经皮黄疸测定仪</w:t>
      </w:r>
    </w:p>
    <w:p w14:paraId="7B1847B7">
      <w:pPr>
        <w:numPr>
          <w:ilvl w:val="0"/>
          <w:numId w:val="6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测量方式：光反射式。</w:t>
      </w:r>
    </w:p>
    <w:p w14:paraId="603EFFD6">
      <w:pPr>
        <w:numPr>
          <w:ilvl w:val="0"/>
          <w:numId w:val="6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测量精度：“00”校正板检定：“0.0+0.5”。</w:t>
      </w:r>
    </w:p>
    <w:p w14:paraId="7A078EBC">
      <w:pPr>
        <w:numPr>
          <w:ilvl w:val="0"/>
          <w:numId w:val="6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测量重复性：不超过±0.5。</w:t>
      </w:r>
    </w:p>
    <w:p w14:paraId="6BD30240">
      <w:pPr>
        <w:numPr>
          <w:ilvl w:val="0"/>
          <w:numId w:val="6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显示方式：大屏幕液晶显示。</w:t>
      </w:r>
    </w:p>
    <w:p w14:paraId="1277BAF0">
      <w:pPr>
        <w:numPr>
          <w:ilvl w:val="0"/>
          <w:numId w:val="6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测量单位切换功能：可分别设置μmol/L、mg/dL、无单位(经皮胆红素)。</w:t>
      </w:r>
    </w:p>
    <w:p w14:paraId="53D3E1F6">
      <w:pPr>
        <w:numPr>
          <w:ilvl w:val="0"/>
          <w:numId w:val="6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平均测量功能：可设置2~5次平均测量方式。</w:t>
      </w:r>
    </w:p>
    <w:p w14:paraId="324F3272">
      <w:pPr>
        <w:numPr>
          <w:ilvl w:val="0"/>
          <w:numId w:val="6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电池电压检测功能：可显示当前电池电压状态。</w:t>
      </w:r>
    </w:p>
    <w:p w14:paraId="0D30C20A">
      <w:pPr>
        <w:numPr>
          <w:ilvl w:val="0"/>
          <w:numId w:val="6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就绪(READY)指示功能：“READY”指示灯亮表示可进行测试。</w:t>
      </w:r>
    </w:p>
    <w:p w14:paraId="7AF2D990">
      <w:pPr>
        <w:numPr>
          <w:ilvl w:val="0"/>
          <w:numId w:val="6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仪器内部电容充电指示：为准备好测量时，</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drawing>
          <wp:inline distT="0" distB="0" distL="0" distR="0">
            <wp:extent cx="107315" cy="132715"/>
            <wp:effectExtent l="0" t="0" r="6985" b="635"/>
            <wp:docPr id="15" name="IM 188"/>
            <wp:cNvGraphicFramePr/>
            <a:graphic xmlns:a="http://schemas.openxmlformats.org/drawingml/2006/main">
              <a:graphicData uri="http://schemas.openxmlformats.org/drawingml/2006/picture">
                <pic:pic xmlns:pic="http://schemas.openxmlformats.org/drawingml/2006/picture">
                  <pic:nvPicPr>
                    <pic:cNvPr id="15" name="IM 188"/>
                    <pic:cNvPicPr/>
                  </pic:nvPicPr>
                  <pic:blipFill>
                    <a:blip r:embed="rId5"/>
                    <a:stretch>
                      <a:fillRect/>
                    </a:stretch>
                  </pic:blipFill>
                  <pic:spPr>
                    <a:xfrm>
                      <a:off x="0" y="0"/>
                      <a:ext cx="107315" cy="132715"/>
                    </a:xfrm>
                    <a:prstGeom prst="rect">
                      <a:avLst/>
                    </a:prstGeom>
                  </pic:spPr>
                </pic:pic>
              </a:graphicData>
            </a:graphic>
          </wp:inline>
        </w:drawing>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符号闪烁，当准备好测量时，停止闪烁并显示该符号。</w:t>
      </w:r>
    </w:p>
    <w:p w14:paraId="4D5ECA29">
      <w:pPr>
        <w:numPr>
          <w:ilvl w:val="0"/>
          <w:numId w:val="6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数据校正功能：测量结果可与标准校正板、进口仪器比对并校正本仪器。</w:t>
      </w:r>
    </w:p>
    <w:p w14:paraId="262B29C9">
      <w:pPr>
        <w:numPr>
          <w:ilvl w:val="0"/>
          <w:numId w:val="6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测量数据记录和回放功能：可存储和回放100个测量数据。</w:t>
      </w:r>
    </w:p>
    <w:p w14:paraId="68741474">
      <w:pPr>
        <w:numPr>
          <w:ilvl w:val="0"/>
          <w:numId w:val="6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背光灯功能：可使用户在光线不足的暗处也能正常操作和读数。</w:t>
      </w:r>
    </w:p>
    <w:p w14:paraId="06DAEFFD">
      <w:pPr>
        <w:numPr>
          <w:ilvl w:val="0"/>
          <w:numId w:val="6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充电时间短、使用时间长(一次充足电后可检测800次以上)。</w:t>
      </w:r>
    </w:p>
    <w:p w14:paraId="2F0CB03C">
      <w:pPr>
        <w:numPr>
          <w:ilvl w:val="0"/>
          <w:numId w:val="6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重量</w:t>
      </w:r>
      <w:r>
        <w:rPr>
          <w:rFonts w:hint="eastAsia" w:ascii="宋体" w:hAnsi="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：250g。</w:t>
      </w:r>
    </w:p>
    <w:p w14:paraId="492A1547">
      <w:pPr>
        <w:numPr>
          <w:ilvl w:val="0"/>
          <w:numId w:val="6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外形尺寸</w:t>
      </w:r>
      <w:r>
        <w:rPr>
          <w:rFonts w:hint="eastAsia" w:ascii="宋体" w:hAnsi="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：1×b×h(mm):168×63×41.5。</w:t>
      </w:r>
    </w:p>
    <w:p w14:paraId="4B3976DE">
      <w:pPr>
        <w:numPr>
          <w:ilvl w:val="0"/>
          <w:numId w:val="6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供电电源：仪器供电电源为镍氢电池组，直流4.8V。</w:t>
      </w:r>
    </w:p>
    <w:p w14:paraId="0DE01CE3">
      <w:pPr>
        <w:numPr>
          <w:ilvl w:val="0"/>
          <w:numId w:val="6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充电器：充电器的供电电源为交流220V±22V,50Hz#进公。专用于对 本仪器使用的镍氢电池组进行充电。</w:t>
      </w:r>
    </w:p>
    <w:p w14:paraId="11EEBCA9">
      <w:pPr>
        <w:numPr>
          <w:ilvl w:val="0"/>
          <w:numId w:val="6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580D1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00BF46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序号</w:t>
            </w:r>
          </w:p>
        </w:tc>
        <w:tc>
          <w:tcPr>
            <w:tcW w:w="3825" w:type="dxa"/>
            <w:shd w:val="clear" w:color="auto" w:fill="auto"/>
            <w:vAlign w:val="center"/>
          </w:tcPr>
          <w:p w14:paraId="671FCB9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0C9633A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65899DC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4CC9F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44162E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7C9209F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婴幼儿经皮黄疸测试仪</w:t>
            </w:r>
          </w:p>
        </w:tc>
        <w:tc>
          <w:tcPr>
            <w:tcW w:w="1339" w:type="dxa"/>
            <w:shd w:val="clear" w:color="auto" w:fill="auto"/>
            <w:vAlign w:val="top"/>
          </w:tcPr>
          <w:p w14:paraId="77C5E54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0DBDD26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171E3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3E7D869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top"/>
          </w:tcPr>
          <w:p w14:paraId="060B751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充电器</w:t>
            </w:r>
          </w:p>
        </w:tc>
        <w:tc>
          <w:tcPr>
            <w:tcW w:w="1339" w:type="dxa"/>
            <w:shd w:val="clear" w:color="auto" w:fill="auto"/>
            <w:vAlign w:val="top"/>
          </w:tcPr>
          <w:p w14:paraId="6C7CD02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690F673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只</w:t>
            </w:r>
          </w:p>
        </w:tc>
      </w:tr>
      <w:tr w14:paraId="1A5FA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4FFFD39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top"/>
          </w:tcPr>
          <w:p w14:paraId="40A74A0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使用及技术说明 书</w:t>
            </w:r>
          </w:p>
        </w:tc>
        <w:tc>
          <w:tcPr>
            <w:tcW w:w="1339" w:type="dxa"/>
            <w:shd w:val="clear" w:color="auto" w:fill="auto"/>
            <w:vAlign w:val="top"/>
          </w:tcPr>
          <w:p w14:paraId="1496760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0D42A8A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本</w:t>
            </w:r>
          </w:p>
        </w:tc>
      </w:tr>
      <w:tr w14:paraId="61BB3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C2963A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3825" w:type="dxa"/>
            <w:shd w:val="clear" w:color="auto" w:fill="auto"/>
            <w:vAlign w:val="top"/>
          </w:tcPr>
          <w:p w14:paraId="4FF1E8A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产品合格证</w:t>
            </w:r>
          </w:p>
        </w:tc>
        <w:tc>
          <w:tcPr>
            <w:tcW w:w="1339" w:type="dxa"/>
            <w:shd w:val="clear" w:color="auto" w:fill="auto"/>
            <w:vAlign w:val="top"/>
          </w:tcPr>
          <w:p w14:paraId="749C6DC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45D088B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r w14:paraId="3253B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19D3349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top"/>
          </w:tcPr>
          <w:p w14:paraId="6C4140F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专用机箱</w:t>
            </w:r>
          </w:p>
        </w:tc>
        <w:tc>
          <w:tcPr>
            <w:tcW w:w="1339" w:type="dxa"/>
            <w:shd w:val="clear" w:color="auto" w:fill="FFFF00"/>
            <w:vAlign w:val="top"/>
          </w:tcPr>
          <w:p w14:paraId="24A26466">
            <w:pPr>
              <w:keepNext w:val="0"/>
              <w:keepLines w:val="0"/>
              <w:suppressLineNumbers w:val="0"/>
              <w:shd w:val="clear"/>
              <w:spacing w:before="62" w:beforeLines="20" w:beforeAutospacing="0" w:after="62" w:afterLines="20" w:afterAutospacing="0"/>
              <w:ind w:left="0" w:right="0"/>
              <w:jc w:val="center"/>
              <w:rPr>
                <w:rFonts w:hint="default"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3ACDA40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只</w:t>
            </w:r>
          </w:p>
        </w:tc>
      </w:tr>
    </w:tbl>
    <w:p w14:paraId="7CB268A2">
      <w:pPr>
        <w:numPr>
          <w:ilvl w:val="0"/>
          <w:numId w:val="0"/>
        </w:numPr>
        <w:autoSpaceDE/>
        <w:autoSpaceDN/>
        <w:bidi w:val="0"/>
        <w:spacing w:line="435"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1F5F7CF5">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负压吸引器</w:t>
      </w:r>
    </w:p>
    <w:p w14:paraId="306F7855">
      <w:pPr>
        <w:numPr>
          <w:ilvl w:val="-1"/>
          <w:numId w:val="0"/>
        </w:numPr>
        <w:bidi w:val="0"/>
        <w:spacing w:line="480" w:lineRule="auto"/>
        <w:ind w:left="420" w:leftChars="0"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一</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性能特点：</w:t>
      </w:r>
    </w:p>
    <w:p w14:paraId="492FD6E4">
      <w:pPr>
        <w:numPr>
          <w:ilvl w:val="0"/>
          <w:numId w:val="6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ABS整体模具化设计；</w:t>
      </w:r>
    </w:p>
    <w:p w14:paraId="19EAAD09">
      <w:pPr>
        <w:numPr>
          <w:ilvl w:val="0"/>
          <w:numId w:val="6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聚碳酸酯贮液瓶：不生锈，不破碎；</w:t>
      </w:r>
    </w:p>
    <w:p w14:paraId="3D7D0FC6">
      <w:pPr>
        <w:numPr>
          <w:ilvl w:val="0"/>
          <w:numId w:val="6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无油润滑泵：无油雾污染，免日常维护和保养；</w:t>
      </w:r>
    </w:p>
    <w:p w14:paraId="79AB37D0">
      <w:pPr>
        <w:numPr>
          <w:ilvl w:val="0"/>
          <w:numId w:val="6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大脚轮移动式结构：移动更方便；</w:t>
      </w:r>
    </w:p>
    <w:p w14:paraId="2C91592E">
      <w:pPr>
        <w:numPr>
          <w:ilvl w:val="0"/>
          <w:numId w:val="6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大口径贮液瓶：方便开启，彻底清除瓶内污物；</w:t>
      </w:r>
    </w:p>
    <w:p w14:paraId="7D232EEC">
      <w:pPr>
        <w:numPr>
          <w:ilvl w:val="0"/>
          <w:numId w:val="6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二级溢流防护装置：有效防止吸入的液体进入泵内；</w:t>
      </w:r>
    </w:p>
    <w:p w14:paraId="28095ABF">
      <w:pPr>
        <w:numPr>
          <w:ilvl w:val="0"/>
          <w:numId w:val="6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空气过滤器：有效减少吸入物中的细菌对周围环境污染；</w:t>
      </w:r>
    </w:p>
    <w:p w14:paraId="513C34D5">
      <w:pPr>
        <w:numPr>
          <w:ilvl w:val="0"/>
          <w:numId w:val="6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附件可进行常规消毒或高温或高压消毒。</w:t>
      </w:r>
    </w:p>
    <w:p w14:paraId="08FAD898">
      <w:pPr>
        <w:numPr>
          <w:ilvl w:val="-1"/>
          <w:numId w:val="0"/>
        </w:numPr>
        <w:bidi w:val="0"/>
        <w:spacing w:line="480" w:lineRule="auto"/>
        <w:ind w:left="420" w:leftChars="0" w:firstLine="0" w:firstLineChars="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（二）技术参数：</w:t>
      </w:r>
    </w:p>
    <w:p w14:paraId="19E53610">
      <w:pPr>
        <w:numPr>
          <w:ilvl w:val="0"/>
          <w:numId w:val="6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极限负压值：≥0.09MPa</w:t>
      </w:r>
    </w:p>
    <w:p w14:paraId="71FCD242">
      <w:pPr>
        <w:numPr>
          <w:ilvl w:val="0"/>
          <w:numId w:val="6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抽气速率：≥30L/min</w:t>
      </w:r>
    </w:p>
    <w:p w14:paraId="00D8E2EB">
      <w:pPr>
        <w:numPr>
          <w:ilvl w:val="0"/>
          <w:numId w:val="6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负压调节范围：0.02MPa~0.09MPa</w:t>
      </w:r>
    </w:p>
    <w:p w14:paraId="4DD4889C">
      <w:pPr>
        <w:numPr>
          <w:ilvl w:val="0"/>
          <w:numId w:val="6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贮液瓶：3500ml*2</w:t>
      </w:r>
    </w:p>
    <w:p w14:paraId="65B48649">
      <w:pPr>
        <w:numPr>
          <w:ilvl w:val="0"/>
          <w:numId w:val="6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噪声：≤55dB(A)</w:t>
      </w:r>
    </w:p>
    <w:p w14:paraId="4CA82290">
      <w:pPr>
        <w:numPr>
          <w:ilvl w:val="0"/>
          <w:numId w:val="6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电源：a.c.220VAC 50Hz</w:t>
      </w:r>
    </w:p>
    <w:p w14:paraId="37D55A10">
      <w:pPr>
        <w:numPr>
          <w:ilvl w:val="0"/>
          <w:numId w:val="6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输入功率：230VA</w:t>
      </w:r>
    </w:p>
    <w:p w14:paraId="35749DE6">
      <w:pPr>
        <w:numPr>
          <w:ilvl w:val="0"/>
          <w:numId w:val="6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外形尺寸</w:t>
      </w:r>
      <w:r>
        <w:rPr>
          <w:rFonts w:hint="eastAsia" w:ascii="宋体" w:hAnsi="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：52*48*87(cm)</w:t>
      </w:r>
    </w:p>
    <w:p w14:paraId="6D51DA1A">
      <w:pPr>
        <w:numPr>
          <w:ilvl w:val="-1"/>
          <w:numId w:val="0"/>
        </w:numPr>
        <w:autoSpaceDE/>
        <w:autoSpaceDN/>
        <w:bidi w:val="0"/>
        <w:spacing w:line="480" w:lineRule="auto"/>
        <w:ind w:left="397" w:leftChars="0" w:firstLine="0"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（三）配置清单（作为实现设备功能的配置参考，不作为评审因素）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339A4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87796A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序号</w:t>
            </w:r>
          </w:p>
        </w:tc>
        <w:tc>
          <w:tcPr>
            <w:tcW w:w="3825" w:type="dxa"/>
            <w:shd w:val="clear" w:color="auto" w:fill="auto"/>
            <w:vAlign w:val="center"/>
          </w:tcPr>
          <w:p w14:paraId="2325ECC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10CA85D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4EFDB46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4BA03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E13197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1F59C96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医用电动吸引器</w:t>
            </w:r>
          </w:p>
        </w:tc>
        <w:tc>
          <w:tcPr>
            <w:tcW w:w="1339" w:type="dxa"/>
            <w:shd w:val="clear" w:color="auto" w:fill="auto"/>
            <w:vAlign w:val="center"/>
          </w:tcPr>
          <w:p w14:paraId="71A2E71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center"/>
          </w:tcPr>
          <w:p w14:paraId="648756D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66F16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42B08D7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top"/>
          </w:tcPr>
          <w:p w14:paraId="64D9C9D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PVC胶管</w:t>
            </w:r>
          </w:p>
        </w:tc>
        <w:tc>
          <w:tcPr>
            <w:tcW w:w="1339" w:type="dxa"/>
            <w:shd w:val="clear" w:color="auto" w:fill="auto"/>
            <w:vAlign w:val="center"/>
          </w:tcPr>
          <w:p w14:paraId="1476675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center"/>
          </w:tcPr>
          <w:p w14:paraId="2864E36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只</w:t>
            </w:r>
          </w:p>
        </w:tc>
      </w:tr>
      <w:tr w14:paraId="69104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2FDA0AC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top"/>
          </w:tcPr>
          <w:p w14:paraId="2942A3A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PVC胶管</w:t>
            </w:r>
          </w:p>
        </w:tc>
        <w:tc>
          <w:tcPr>
            <w:tcW w:w="1339" w:type="dxa"/>
            <w:shd w:val="clear" w:color="auto" w:fill="auto"/>
            <w:vAlign w:val="center"/>
          </w:tcPr>
          <w:p w14:paraId="5B34356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center"/>
          </w:tcPr>
          <w:p w14:paraId="234AEDC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张</w:t>
            </w:r>
          </w:p>
        </w:tc>
      </w:tr>
      <w:tr w14:paraId="1D5B6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68E0CD3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3825" w:type="dxa"/>
            <w:shd w:val="clear" w:color="auto" w:fill="auto"/>
            <w:vAlign w:val="top"/>
          </w:tcPr>
          <w:p w14:paraId="5AA6BB5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过滤器</w:t>
            </w:r>
          </w:p>
        </w:tc>
        <w:tc>
          <w:tcPr>
            <w:tcW w:w="1339" w:type="dxa"/>
            <w:shd w:val="clear" w:color="auto" w:fill="auto"/>
            <w:vAlign w:val="center"/>
          </w:tcPr>
          <w:p w14:paraId="2E23A6A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center"/>
          </w:tcPr>
          <w:p w14:paraId="37F95E9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r w14:paraId="6CC77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FDD301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top"/>
          </w:tcPr>
          <w:p w14:paraId="360B6CF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电源线</w:t>
            </w:r>
          </w:p>
        </w:tc>
        <w:tc>
          <w:tcPr>
            <w:tcW w:w="1339" w:type="dxa"/>
            <w:shd w:val="clear" w:color="auto" w:fill="auto"/>
            <w:vAlign w:val="center"/>
          </w:tcPr>
          <w:p w14:paraId="459CE7F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center"/>
          </w:tcPr>
          <w:p w14:paraId="1C624E0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根</w:t>
            </w:r>
          </w:p>
        </w:tc>
      </w:tr>
      <w:tr w14:paraId="0A911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4C4AB9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6</w:t>
            </w:r>
          </w:p>
        </w:tc>
        <w:tc>
          <w:tcPr>
            <w:tcW w:w="3825" w:type="dxa"/>
            <w:shd w:val="clear" w:color="auto" w:fill="auto"/>
            <w:vAlign w:val="top"/>
          </w:tcPr>
          <w:p w14:paraId="76190F4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保险管</w:t>
            </w:r>
          </w:p>
        </w:tc>
        <w:tc>
          <w:tcPr>
            <w:tcW w:w="1339" w:type="dxa"/>
            <w:shd w:val="clear" w:color="auto" w:fill="auto"/>
            <w:vAlign w:val="center"/>
          </w:tcPr>
          <w:p w14:paraId="6AED440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center"/>
          </w:tcPr>
          <w:p w14:paraId="085621D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只</w:t>
            </w:r>
          </w:p>
        </w:tc>
      </w:tr>
      <w:tr w14:paraId="26520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9FD088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7</w:t>
            </w:r>
          </w:p>
        </w:tc>
        <w:tc>
          <w:tcPr>
            <w:tcW w:w="3825" w:type="dxa"/>
            <w:shd w:val="clear" w:color="auto" w:fill="auto"/>
            <w:vAlign w:val="top"/>
          </w:tcPr>
          <w:p w14:paraId="4C460F4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小气管直通</w:t>
            </w:r>
          </w:p>
        </w:tc>
        <w:tc>
          <w:tcPr>
            <w:tcW w:w="1339" w:type="dxa"/>
            <w:shd w:val="clear" w:color="auto" w:fill="auto"/>
            <w:vAlign w:val="center"/>
          </w:tcPr>
          <w:p w14:paraId="636F585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center"/>
          </w:tcPr>
          <w:p w14:paraId="5AE7996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r w14:paraId="1AB39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4905242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8</w:t>
            </w:r>
          </w:p>
        </w:tc>
        <w:tc>
          <w:tcPr>
            <w:tcW w:w="3825" w:type="dxa"/>
            <w:shd w:val="clear" w:color="auto" w:fill="auto"/>
            <w:vAlign w:val="top"/>
          </w:tcPr>
          <w:p w14:paraId="671D569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一次性使用无菌吸痰管</w:t>
            </w:r>
          </w:p>
        </w:tc>
        <w:tc>
          <w:tcPr>
            <w:tcW w:w="1339" w:type="dxa"/>
            <w:shd w:val="clear" w:color="auto" w:fill="auto"/>
            <w:vAlign w:val="center"/>
          </w:tcPr>
          <w:p w14:paraId="63FDE0D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center"/>
          </w:tcPr>
          <w:p w14:paraId="2AD2C0C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张</w:t>
            </w:r>
          </w:p>
        </w:tc>
      </w:tr>
      <w:tr w14:paraId="41C35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2480A4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9</w:t>
            </w:r>
          </w:p>
        </w:tc>
        <w:tc>
          <w:tcPr>
            <w:tcW w:w="3825" w:type="dxa"/>
            <w:shd w:val="clear" w:color="auto" w:fill="auto"/>
            <w:vAlign w:val="top"/>
          </w:tcPr>
          <w:p w14:paraId="76B7CE0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使用说明书、保修卡、合格证、装箱单、安装示意图</w:t>
            </w:r>
          </w:p>
        </w:tc>
        <w:tc>
          <w:tcPr>
            <w:tcW w:w="1339" w:type="dxa"/>
            <w:shd w:val="clear" w:color="auto" w:fill="FFFF00"/>
            <w:vAlign w:val="center"/>
          </w:tcPr>
          <w:p w14:paraId="04F2B0E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2CFE1B8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bl>
    <w:p w14:paraId="1B99A9CC">
      <w:pPr>
        <w:numPr>
          <w:ilvl w:val="0"/>
          <w:numId w:val="0"/>
        </w:numPr>
        <w:autoSpaceDE/>
        <w:autoSpaceDN/>
        <w:bidi w:val="0"/>
        <w:spacing w:line="435"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1F531CD0">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血细胞分离机</w:t>
      </w:r>
    </w:p>
    <w:p w14:paraId="7338500E">
      <w:pPr>
        <w:numPr>
          <w:ilvl w:val="0"/>
          <w:numId w:val="6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双针/单针式，可持续式梯度密度离心分离系统。</w:t>
      </w:r>
    </w:p>
    <w:p w14:paraId="3F3E9AD2">
      <w:pPr>
        <w:numPr>
          <w:ilvl w:val="0"/>
          <w:numId w:val="6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运作模式：全自动。具备全自动AIM血液分离界面管理系统，包含一个高清摄像头以及图片解析 芯片。通过高清摄像头拍摄界面，经过芯片处理拍摄图像后，系统将自动调整采集参数，起到稳定界 面最大优化采集效率的目的。</w:t>
      </w:r>
    </w:p>
    <w:p w14:paraId="4484ADE5">
      <w:pPr>
        <w:numPr>
          <w:ilvl w:val="0"/>
          <w:numId w:val="6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▲操作界面：全彩触摸屏，实时显示数据，可自由更改程序参数。</w:t>
      </w:r>
    </w:p>
    <w:p w14:paraId="05673B4A">
      <w:pPr>
        <w:numPr>
          <w:ilvl w:val="0"/>
          <w:numId w:val="6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▲离心机最大转速：≥3000rpm。</w:t>
      </w:r>
    </w:p>
    <w:p w14:paraId="60A1FB94">
      <w:pPr>
        <w:numPr>
          <w:ilvl w:val="0"/>
          <w:numId w:val="6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▲全血流速可调：采集程序最大流速≥125ml/min，置换程序最大流速≥142ml/min。最低流速≤5ml/min,以应对儿童采集。</w:t>
      </w:r>
    </w:p>
    <w:p w14:paraId="340B68D6">
      <w:pPr>
        <w:numPr>
          <w:ilvl w:val="0"/>
          <w:numId w:val="6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五泵系统：包含采血泵，回输泵，抗凝剂泵，血浆泵，置换/采集泵。</w:t>
      </w:r>
    </w:p>
    <w:p w14:paraId="28C4E25C">
      <w:pPr>
        <w:numPr>
          <w:ilvl w:val="0"/>
          <w:numId w:val="6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独立可调抗凝剂泵。系统具备自动抗凝剂控制和计算功能。</w:t>
      </w:r>
    </w:p>
    <w:p w14:paraId="09EE7B03">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▲(抗凝剂/全血)比例可调范围：最小≤1:5,最大≥1:30。</w:t>
      </w:r>
    </w:p>
    <w:p w14:paraId="47D4CF25">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抗凝剂灌注率可调范围：0.2~2.5ml/kg/min (超过1.2ml/kg/min机器将会报警)。</w:t>
      </w:r>
    </w:p>
    <w:p w14:paraId="4D98EAF8">
      <w:pPr>
        <w:numPr>
          <w:ilvl w:val="0"/>
          <w:numId w:val="6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管路及安装：</w:t>
      </w:r>
    </w:p>
    <w:p w14:paraId="62B06AD8">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▲卡匣式一体化管路，方便安装。</w:t>
      </w:r>
    </w:p>
    <w:p w14:paraId="6727F9C3">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设备自动装载并预充管路。</w:t>
      </w:r>
    </w:p>
    <w:p w14:paraId="12459AC0">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系统屏幕实时显示图像和文字教程指引用户安装/卸载管路。</w:t>
      </w:r>
    </w:p>
    <w:p w14:paraId="1E5A9636">
      <w:pPr>
        <w:numPr>
          <w:ilvl w:val="0"/>
          <w:numId w:val="6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▲设备使用期限≥8年。</w:t>
      </w:r>
    </w:p>
    <w:p w14:paraId="5C204A8A">
      <w:pPr>
        <w:numPr>
          <w:ilvl w:val="0"/>
          <w:numId w:val="6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▲数据管理：机器拥有与电脑连接的功能，可以将详细采集数据存入电脑。设备可保存≥100条 采集记录且关机后再开机采集数据仍可调出。</w:t>
      </w:r>
    </w:p>
    <w:p w14:paraId="4545205B">
      <w:pPr>
        <w:numPr>
          <w:ilvl w:val="0"/>
          <w:numId w:val="6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设备安全性：</w:t>
      </w:r>
    </w:p>
    <w:p w14:paraId="48107CE4">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带有颜色标识的卡匣式管路，避免抗凝剂盐水连接错误的可能性，提高了安全性。</w:t>
      </w:r>
    </w:p>
    <w:p w14:paraId="55461F44">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程序报错时系统屏幕实时提供故障排除方案。</w:t>
      </w:r>
    </w:p>
    <w:p w14:paraId="1103EB8E">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在采集过程中屏幕可实时显示高清摄像头拍摄到的图像，以便用户更好的做故障排除或者优化 采集过程。</w:t>
      </w:r>
    </w:p>
    <w:p w14:paraId="40CFEB3F">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独有的Dlog 文件记录程序过程中每个细节，为后期追溯分析以及优化程序提供了极大便利。</w:t>
      </w:r>
    </w:p>
    <w:p w14:paraId="042FC4AA">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采集前系统自动进行全面检测(包括管路与程序),最大限度的确保采集者的安全。</w:t>
      </w:r>
    </w:p>
    <w:p w14:paraId="43681947">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个体差异化的抗凝剂管理，设备根据各人不同的全血容量，自动调整泵的速度。 </w:t>
      </w:r>
    </w:p>
    <w:p w14:paraId="5DA06954">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▲支持最低体重2KG</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最小全血容量300ml的患者接受治疗。</w:t>
      </w:r>
    </w:p>
    <w:p w14:paraId="56522571">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具备采集/回输压力感应器、具备空气感应器，以防形成空气栓塞、具备离心仓漏液探测器、机器自带红细胞污染监控，能够在进行血浆置换程序时监控并预防可能发生的红细胞污染。</w:t>
      </w:r>
    </w:p>
    <w:p w14:paraId="51542363">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视听双模式报警。</w:t>
      </w:r>
    </w:p>
    <w:p w14:paraId="5FEC3B7D">
      <w:pPr>
        <w:numPr>
          <w:ilvl w:val="0"/>
          <w:numId w:val="6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单个核细胞采集程序：</w:t>
      </w:r>
    </w:p>
    <w:p w14:paraId="73DE8F72">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全自动细胞采集模式，同时也可根据需求切换为半自动模式。</w:t>
      </w:r>
    </w:p>
    <w:p w14:paraId="1F4D1FF8">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CD34+细胞采集效率高。</w:t>
      </w:r>
    </w:p>
    <w:p w14:paraId="38AA8937">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用于造血干细胞移植治疗时，终产品红细胞混入率低至3.1%。</w:t>
      </w:r>
    </w:p>
    <w:p w14:paraId="51C3F758">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具备血小板回输功能，血小板损失率低。</w:t>
      </w:r>
    </w:p>
    <w:p w14:paraId="6C0354AC">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采干过程中可设置分离的血浆的走向，可收集到血浆袋，也可收集到MNC细胞袋。</w:t>
      </w:r>
    </w:p>
    <w:p w14:paraId="759F9CD8">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RBC 探测器敏感度高，可最大限度减少小红细胞对于采集的质量的影响，减少操作者主观判断 的误差。</w:t>
      </w:r>
    </w:p>
    <w:p w14:paraId="40752993">
      <w:pPr>
        <w:numPr>
          <w:ilvl w:val="0"/>
          <w:numId w:val="6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治疗性血浆置换(TPE) 程序： </w:t>
      </w:r>
    </w:p>
    <w:p w14:paraId="3437BB93">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血浆移除效率 (PRE)≥87%。</w:t>
      </w:r>
    </w:p>
    <w:p w14:paraId="64427C57">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▲机器自动监测液体平衡，无需人工计算。液体平衡可设置范围最小≤75%,最大≥200%。 13.3、根据置换液类型自动调整抗凝剂用量。</w:t>
      </w:r>
    </w:p>
    <w:p w14:paraId="27029BEE">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低离体血量。</w:t>
      </w:r>
    </w:p>
    <w:p w14:paraId="7FD661CC">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具备血小板回输功能，血小板损失率低，≤1%。</w:t>
      </w:r>
    </w:p>
    <w:p w14:paraId="4A044C15">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设置有单针转换按键，可以实现程序全程单针或者中途由双针转单针运行。</w:t>
      </w:r>
    </w:p>
    <w:p w14:paraId="25BA2677">
      <w:pPr>
        <w:numPr>
          <w:ilvl w:val="0"/>
          <w:numId w:val="6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红细胞置换 (RBCX) 程序：</w:t>
      </w:r>
    </w:p>
    <w:p w14:paraId="6FFDE1B7">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可设定去除后目标红细胞压积。</w:t>
      </w:r>
    </w:p>
    <w:p w14:paraId="630C5868">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自动计算红细胞去除量。</w:t>
      </w:r>
    </w:p>
    <w:p w14:paraId="06504F82">
      <w:pPr>
        <w:numPr>
          <w:ilvl w:val="0"/>
          <w:numId w:val="6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▲具备4个万向轮，可床旁操作</w:t>
      </w:r>
    </w:p>
    <w:p w14:paraId="2338CF1D">
      <w:pPr>
        <w:numPr>
          <w:ilvl w:val="0"/>
          <w:numId w:val="6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具备红细胞探测功能：</w:t>
      </w:r>
    </w:p>
    <w:p w14:paraId="0B41F884">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在置换程序时能探测血浆管内的红细胞。</w:t>
      </w:r>
    </w:p>
    <w:p w14:paraId="004B04BC">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在进行采集程序时可以探测采集管内的红细胞。</w:t>
      </w:r>
    </w:p>
    <w:p w14:paraId="30E3AEF4">
      <w:pPr>
        <w:numPr>
          <w:ilvl w:val="0"/>
          <w:numId w:val="6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具备离心机防护措施：</w:t>
      </w:r>
    </w:p>
    <w:p w14:paraId="09059CA5">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机器内置防护罩，能防止操作人员与运转中的离心机直接接触。 </w:t>
      </w:r>
    </w:p>
    <w:p w14:paraId="1B9EC101">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离心机具有锁紧措施，能防止离心机运转时防护罩被非法打开。</w:t>
      </w:r>
    </w:p>
    <w:p w14:paraId="070DD726">
      <w:pPr>
        <w:numPr>
          <w:ilvl w:val="1"/>
          <w:numId w:val="6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当防护罩未起作用时，设备无法进入离心机运转程序。</w:t>
      </w:r>
    </w:p>
    <w:p w14:paraId="74263936">
      <w:pPr>
        <w:numPr>
          <w:ilvl w:val="0"/>
          <w:numId w:val="6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5C90C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E68B78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序号</w:t>
            </w:r>
          </w:p>
        </w:tc>
        <w:tc>
          <w:tcPr>
            <w:tcW w:w="3825" w:type="dxa"/>
            <w:shd w:val="clear" w:color="auto" w:fill="auto"/>
            <w:vAlign w:val="center"/>
          </w:tcPr>
          <w:p w14:paraId="205361F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533B997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2AA5FDA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4B8B8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32E41F1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34FFB72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血液成分分离机</w:t>
            </w:r>
          </w:p>
        </w:tc>
        <w:tc>
          <w:tcPr>
            <w:tcW w:w="1339" w:type="dxa"/>
            <w:shd w:val="clear" w:color="auto" w:fill="auto"/>
            <w:vAlign w:val="top"/>
          </w:tcPr>
          <w:p w14:paraId="5BBE847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076CB2E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32DEF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4A348F0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top"/>
          </w:tcPr>
          <w:p w14:paraId="3CC9626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分离盘</w:t>
            </w:r>
          </w:p>
        </w:tc>
        <w:tc>
          <w:tcPr>
            <w:tcW w:w="1339" w:type="dxa"/>
            <w:shd w:val="clear" w:color="auto" w:fill="auto"/>
            <w:vAlign w:val="top"/>
          </w:tcPr>
          <w:p w14:paraId="28A81D8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08C81E3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5C52C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54875B5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top"/>
          </w:tcPr>
          <w:p w14:paraId="455A3F0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使用说明书</w:t>
            </w:r>
          </w:p>
        </w:tc>
        <w:tc>
          <w:tcPr>
            <w:tcW w:w="1339" w:type="dxa"/>
            <w:shd w:val="clear" w:color="auto" w:fill="auto"/>
            <w:vAlign w:val="top"/>
          </w:tcPr>
          <w:p w14:paraId="0508AC0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31A7145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本</w:t>
            </w:r>
          </w:p>
        </w:tc>
      </w:tr>
      <w:tr w14:paraId="69B49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1F180E4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3825" w:type="dxa"/>
            <w:shd w:val="clear" w:color="auto" w:fill="auto"/>
            <w:vAlign w:val="top"/>
          </w:tcPr>
          <w:p w14:paraId="533B1EB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电源线</w:t>
            </w:r>
          </w:p>
        </w:tc>
        <w:tc>
          <w:tcPr>
            <w:tcW w:w="1339" w:type="dxa"/>
            <w:shd w:val="clear" w:color="auto" w:fill="auto"/>
            <w:vAlign w:val="top"/>
          </w:tcPr>
          <w:p w14:paraId="4D3DA5F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793D003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条</w:t>
            </w:r>
          </w:p>
        </w:tc>
      </w:tr>
      <w:tr w14:paraId="70274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20D10A3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top"/>
          </w:tcPr>
          <w:p w14:paraId="6A70FAB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一次性使用血细胞分 离器</w:t>
            </w:r>
          </w:p>
        </w:tc>
        <w:tc>
          <w:tcPr>
            <w:tcW w:w="1339" w:type="dxa"/>
            <w:shd w:val="clear" w:color="auto" w:fill="auto"/>
            <w:vAlign w:val="top"/>
          </w:tcPr>
          <w:p w14:paraId="36B70AB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5A53E50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bl>
    <w:p w14:paraId="31A22FC6">
      <w:pPr>
        <w:numPr>
          <w:ilvl w:val="0"/>
          <w:numId w:val="0"/>
        </w:numPr>
        <w:autoSpaceDE/>
        <w:autoSpaceDN/>
        <w:bidi w:val="0"/>
        <w:spacing w:line="435"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4337E388">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全自动核酸检测分析仪</w:t>
      </w:r>
    </w:p>
    <w:p w14:paraId="4FCE6FEC">
      <w:pPr>
        <w:numPr>
          <w:ilvl w:val="0"/>
          <w:numId w:val="6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▲POCT应用场景最佳；样本进-结果出;</w:t>
      </w:r>
    </w:p>
    <w:p w14:paraId="6CCE2B96">
      <w:pPr>
        <w:numPr>
          <w:ilvl w:val="0"/>
          <w:numId w:val="6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▲仪器需获得国家三类医疗器械注册证，且国内有售后&amp;技术支持； </w:t>
      </w:r>
    </w:p>
    <w:p w14:paraId="4328AD22">
      <w:pPr>
        <w:numPr>
          <w:ilvl w:val="0"/>
          <w:numId w:val="6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仪器可实现一次测试8重以上不同靶标；</w:t>
      </w:r>
    </w:p>
    <w:p w14:paraId="7E25D1A5">
      <w:pPr>
        <w:numPr>
          <w:ilvl w:val="0"/>
          <w:numId w:val="6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仪器需为核酸扩增系统、并含数据分析、结果报告一体机； </w:t>
      </w:r>
    </w:p>
    <w:p w14:paraId="35D5F24D">
      <w:pPr>
        <w:numPr>
          <w:ilvl w:val="0"/>
          <w:numId w:val="6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操作简便，加样简单，整个样本进-结果出过程小于一个半小时；</w:t>
      </w:r>
    </w:p>
    <w:p w14:paraId="2AC5FC9E">
      <w:pPr>
        <w:numPr>
          <w:ilvl w:val="0"/>
          <w:numId w:val="6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仪器为便携式，结构小巧，仪器自带显示屏优先； </w:t>
      </w:r>
    </w:p>
    <w:p w14:paraId="5D7D78DE">
      <w:pPr>
        <w:numPr>
          <w:ilvl w:val="0"/>
          <w:numId w:val="6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变温扩增系统：可控温度范围25～99.9℃，温控精度：≤±0.5℃;</w:t>
      </w:r>
    </w:p>
    <w:p w14:paraId="4473C155">
      <w:pPr>
        <w:numPr>
          <w:ilvl w:val="0"/>
          <w:numId w:val="6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荧光扩增：荧光PCR仪原理;</w:t>
      </w:r>
    </w:p>
    <w:p w14:paraId="79716E06">
      <w:pPr>
        <w:numPr>
          <w:ilvl w:val="0"/>
          <w:numId w:val="6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网络环境：产品可在无网络环境中运行。可支持有线或无线网络;</w:t>
      </w:r>
    </w:p>
    <w:p w14:paraId="102A25DA">
      <w:pPr>
        <w:numPr>
          <w:ilvl w:val="0"/>
          <w:numId w:val="6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▲配套试剂盒类型：需为全密闭卡盒，避免气溶胶污染;</w:t>
      </w:r>
    </w:p>
    <w:p w14:paraId="6E93E859">
      <w:pPr>
        <w:numPr>
          <w:ilvl w:val="0"/>
          <w:numId w:val="6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7FA6D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9A0F3E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序号</w:t>
            </w:r>
          </w:p>
        </w:tc>
        <w:tc>
          <w:tcPr>
            <w:tcW w:w="3825" w:type="dxa"/>
            <w:shd w:val="clear" w:color="auto" w:fill="auto"/>
            <w:vAlign w:val="center"/>
          </w:tcPr>
          <w:p w14:paraId="5288997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7FD6FE6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7A26A6C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716FE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855D40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center"/>
          </w:tcPr>
          <w:p w14:paraId="02AAC7E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主机</w:t>
            </w:r>
          </w:p>
        </w:tc>
        <w:tc>
          <w:tcPr>
            <w:tcW w:w="1339" w:type="dxa"/>
            <w:shd w:val="clear" w:color="auto" w:fill="auto"/>
            <w:vAlign w:val="center"/>
          </w:tcPr>
          <w:p w14:paraId="3A4CBCA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6E217BC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1F7D3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71CF74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center"/>
          </w:tcPr>
          <w:p w14:paraId="12096B0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随机赠送呼吸道多重检测卡盒</w:t>
            </w:r>
          </w:p>
        </w:tc>
        <w:tc>
          <w:tcPr>
            <w:tcW w:w="1339" w:type="dxa"/>
            <w:shd w:val="clear" w:color="auto" w:fill="auto"/>
            <w:vAlign w:val="center"/>
          </w:tcPr>
          <w:p w14:paraId="5A67AF94">
            <w:pPr>
              <w:keepNext w:val="0"/>
              <w:keepLines w:val="0"/>
              <w:suppressLineNumbers w:val="0"/>
              <w:shd w:val="clear"/>
              <w:spacing w:before="62" w:beforeLines="20" w:beforeAutospacing="0" w:after="62" w:afterLines="20" w:afterAutospacing="0"/>
              <w:ind w:left="0" w:leftChars="0" w:right="0" w:rightChars="0"/>
              <w:jc w:val="cente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20</w:t>
            </w:r>
          </w:p>
        </w:tc>
        <w:tc>
          <w:tcPr>
            <w:tcW w:w="1215" w:type="dxa"/>
            <w:shd w:val="clear" w:color="auto" w:fill="FFFF00"/>
            <w:vAlign w:val="center"/>
          </w:tcPr>
          <w:p w14:paraId="25399260">
            <w:pPr>
              <w:keepNext w:val="0"/>
              <w:keepLines w:val="0"/>
              <w:suppressLineNumbers w:val="0"/>
              <w:shd w:val="clear"/>
              <w:spacing w:before="62" w:beforeLines="20" w:beforeAutospacing="0" w:after="62" w:afterLines="20" w:afterAutospacing="0"/>
              <w:ind w:left="0" w:leftChars="0" w:right="0" w:rightChars="0"/>
              <w:jc w:val="cente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bl>
    <w:p w14:paraId="1F7DD1E6">
      <w:pPr>
        <w:numPr>
          <w:ilvl w:val="0"/>
          <w:numId w:val="0"/>
        </w:numPr>
        <w:autoSpaceDE/>
        <w:autoSpaceDN/>
        <w:bidi w:val="0"/>
        <w:spacing w:line="48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428CF442">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耳内镜</w:t>
      </w:r>
    </w:p>
    <w:p w14:paraId="4C3502DC">
      <w:pPr>
        <w:numPr>
          <w:ilvl w:val="0"/>
          <w:numId w:val="6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耳内镜：0°耳内镜，广角，外径2.7mm，工作长度11cm，可高温高压消毒，整合光纤接口°</w:t>
      </w:r>
    </w:p>
    <w:p w14:paraId="543188B0">
      <w:pPr>
        <w:numPr>
          <w:ilvl w:val="0"/>
          <w:numId w:val="6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629E2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6B63B77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序号</w:t>
            </w:r>
          </w:p>
        </w:tc>
        <w:tc>
          <w:tcPr>
            <w:tcW w:w="3825" w:type="dxa"/>
            <w:shd w:val="clear" w:color="auto" w:fill="auto"/>
            <w:vAlign w:val="center"/>
          </w:tcPr>
          <w:p w14:paraId="705B3E8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141983C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49E0D07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19036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11EE05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center"/>
          </w:tcPr>
          <w:p w14:paraId="3CB633C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耳内镜</w:t>
            </w:r>
          </w:p>
        </w:tc>
        <w:tc>
          <w:tcPr>
            <w:tcW w:w="1339" w:type="dxa"/>
            <w:shd w:val="clear" w:color="auto" w:fill="auto"/>
            <w:vAlign w:val="center"/>
          </w:tcPr>
          <w:p w14:paraId="373D13E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45010FE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bl>
    <w:p w14:paraId="07ADE745">
      <w:pPr>
        <w:numPr>
          <w:ilvl w:val="0"/>
          <w:numId w:val="0"/>
        </w:numPr>
        <w:autoSpaceDE/>
        <w:autoSpaceDN/>
        <w:bidi w:val="0"/>
        <w:spacing w:line="48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2D71CBB6">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鼻内镜70度</w:t>
      </w:r>
    </w:p>
    <w:p w14:paraId="2F29A1EB">
      <w:pPr>
        <w:numPr>
          <w:ilvl w:val="0"/>
          <w:numId w:val="66"/>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鼻内镜：4.0mm，70°，165mm，快速锁定</w:t>
      </w:r>
    </w:p>
    <w:p w14:paraId="6D04DB16">
      <w:pPr>
        <w:numPr>
          <w:ilvl w:val="1"/>
          <w:numId w:val="66"/>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视场中心角分辨力≥1.7C/（°）</w:t>
      </w:r>
    </w:p>
    <w:p w14:paraId="2DFDE006">
      <w:pPr>
        <w:numPr>
          <w:ilvl w:val="1"/>
          <w:numId w:val="66"/>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有效光度率DM≥940cd/m2/lm</w:t>
      </w:r>
    </w:p>
    <w:p w14:paraId="2C79AFB6">
      <w:pPr>
        <w:numPr>
          <w:ilvl w:val="1"/>
          <w:numId w:val="66"/>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有效景深范围5-100mm</w:t>
      </w:r>
    </w:p>
    <w:p w14:paraId="2358C668">
      <w:pPr>
        <w:numPr>
          <w:ilvl w:val="1"/>
          <w:numId w:val="66"/>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显色指数RA≥90</w:t>
      </w:r>
    </w:p>
    <w:p w14:paraId="0DBD3A4C">
      <w:pPr>
        <w:numPr>
          <w:ilvl w:val="1"/>
          <w:numId w:val="66"/>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内镜自带多种光纤转接头，种类≥3种</w:t>
      </w:r>
    </w:p>
    <w:p w14:paraId="10DCFB4F">
      <w:pPr>
        <w:numPr>
          <w:ilvl w:val="1"/>
          <w:numId w:val="66"/>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4mm、70°关节镜1条</w:t>
      </w:r>
    </w:p>
    <w:p w14:paraId="45C8CDF2">
      <w:pPr>
        <w:numPr>
          <w:ilvl w:val="1"/>
          <w:numId w:val="66"/>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接口为激光焊接，不可为粘胶式 </w:t>
      </w:r>
    </w:p>
    <w:p w14:paraId="5282A05E">
      <w:pPr>
        <w:numPr>
          <w:ilvl w:val="1"/>
          <w:numId w:val="66"/>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可高温高压消毒，有明确auto-clavable标示</w:t>
      </w:r>
    </w:p>
    <w:p w14:paraId="0EABF3AE">
      <w:pPr>
        <w:numPr>
          <w:ilvl w:val="0"/>
          <w:numId w:val="66"/>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鼻骨复位器：总长20cm，钳头长6cm，双头</w:t>
      </w:r>
    </w:p>
    <w:p w14:paraId="5EC491D3">
      <w:pPr>
        <w:numPr>
          <w:ilvl w:val="0"/>
          <w:numId w:val="66"/>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鼻骨复位器：总长20cm，钳头长6cm，钳式</w:t>
      </w:r>
    </w:p>
    <w:p w14:paraId="43EDCDA3">
      <w:pPr>
        <w:numPr>
          <w:ilvl w:val="0"/>
          <w:numId w:val="66"/>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33072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44EE733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序号</w:t>
            </w:r>
          </w:p>
        </w:tc>
        <w:tc>
          <w:tcPr>
            <w:tcW w:w="3825" w:type="dxa"/>
            <w:shd w:val="clear" w:color="auto" w:fill="auto"/>
            <w:vAlign w:val="center"/>
          </w:tcPr>
          <w:p w14:paraId="5FBFBB2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3A92E0F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590E7F8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6FEFA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FB6EC9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center"/>
          </w:tcPr>
          <w:p w14:paraId="707B594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鼻内镜</w:t>
            </w:r>
          </w:p>
        </w:tc>
        <w:tc>
          <w:tcPr>
            <w:tcW w:w="1339" w:type="dxa"/>
            <w:shd w:val="clear" w:color="auto" w:fill="auto"/>
            <w:vAlign w:val="center"/>
          </w:tcPr>
          <w:p w14:paraId="677FF03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71F0057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61B7D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15B136E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center"/>
          </w:tcPr>
          <w:p w14:paraId="5FB9E9E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鼻骨复位器</w:t>
            </w:r>
          </w:p>
        </w:tc>
        <w:tc>
          <w:tcPr>
            <w:tcW w:w="1339" w:type="dxa"/>
            <w:shd w:val="clear" w:color="auto" w:fill="auto"/>
            <w:vAlign w:val="center"/>
          </w:tcPr>
          <w:p w14:paraId="07F2E3C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22416EE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307D5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25286EC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center"/>
          </w:tcPr>
          <w:p w14:paraId="4FC3CA9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鼻骨复位器</w:t>
            </w:r>
          </w:p>
        </w:tc>
        <w:tc>
          <w:tcPr>
            <w:tcW w:w="1339" w:type="dxa"/>
            <w:shd w:val="clear" w:color="auto" w:fill="auto"/>
            <w:vAlign w:val="center"/>
          </w:tcPr>
          <w:p w14:paraId="7D4258F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54B4A66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bl>
    <w:p w14:paraId="09346402">
      <w:pPr>
        <w:numPr>
          <w:ilvl w:val="0"/>
          <w:numId w:val="0"/>
        </w:numPr>
        <w:autoSpaceDE/>
        <w:autoSpaceDN/>
        <w:bidi w:val="0"/>
        <w:spacing w:line="48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16157EDE">
      <w:pPr>
        <w:pStyle w:val="3"/>
        <w:shd w:val="clear"/>
        <w:bidi w:val="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C</w:t>
      </w:r>
      <w:r>
        <w:rPr>
          <w:rFonts w:hint="eastAsia" w:ascii="宋体" w:hAnsi="宋体" w:eastAsia="宋体" w:cs="宋体"/>
          <w:color w:val="000000" w:themeColor="text1"/>
          <w:highlight w:val="none"/>
          <w14:textFill>
            <w14:solidFill>
              <w14:schemeClr w14:val="tx1"/>
            </w14:solidFill>
          </w14:textFill>
        </w:rPr>
        <w:t>包】</w:t>
      </w:r>
    </w:p>
    <w:p w14:paraId="434A553D">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普通PCR扩增仪</w:t>
      </w:r>
    </w:p>
    <w:p w14:paraId="5F1DDE27">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温度准确度 ：≦±0.1℃</w:t>
      </w:r>
    </w:p>
    <w:p w14:paraId="4DBDA400">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模块控温精度： ≦±0.1℃</w:t>
      </w:r>
    </w:p>
    <w:p w14:paraId="0E09D272">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模块温度均匀性：≦±0.3℃ @55℃</w:t>
      </w:r>
    </w:p>
    <w:p w14:paraId="587E80AA">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最大升温速率：≥5℃/s</w:t>
      </w:r>
    </w:p>
    <w:p w14:paraId="7998A7BA">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最大降温速率：≥5℃/s</w:t>
      </w:r>
    </w:p>
    <w:p w14:paraId="7E6E4976">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▲模块控温技术：3路Peltier独立控温+环形分布式模块边缘温度补偿，采用PC长寿命系列TEC</w:t>
      </w:r>
    </w:p>
    <w:p w14:paraId="51BFED25">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模块温度控制模式： Tube（试剂ul设置）/ Block</w:t>
      </w:r>
    </w:p>
    <w:p w14:paraId="1332EA8F">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模块温度设置范围： 0-105℃</w:t>
      </w:r>
    </w:p>
    <w:p w14:paraId="5AF1A730">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热盖温度设置范围： 30-105℃，ON/OFF（热盖可开启和关闭）</w:t>
      </w:r>
    </w:p>
    <w:p w14:paraId="0F367311">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恒温时间设置范围： 1s-9h0m0s，或设为∞表示长时间运行</w:t>
      </w:r>
    </w:p>
    <w:p w14:paraId="69AEE615">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▲智能热盖设置功能：是。可选根据程序自动设定热盖温度</w:t>
      </w:r>
    </w:p>
    <w:p w14:paraId="25CB490F">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▲温度曲线实时显示 有,实时显示模块及热盖的实际温度</w:t>
      </w:r>
    </w:p>
    <w:p w14:paraId="3B409593">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三种运行状态显示界面 ：是。极简界面显示试验进度的%及剩余时间。程序界面显示运行的步骤。曲线界面显示实验完整的过程。</w:t>
      </w:r>
    </w:p>
    <w:p w14:paraId="50A8D32C">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运行状态LED呼吸灯设计，无需靠近就可知悉仪器工作状态：是</w:t>
      </w:r>
    </w:p>
    <w:p w14:paraId="599A9960">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温度梯度功能/范围/跨度：12列梯度/30-99℃/1-42℃，只需设置最左、最右列温度，其他列温度自动计算赋予</w:t>
      </w:r>
    </w:p>
    <w:p w14:paraId="43F7EE22">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温度递变：有。±10℃/Cycle</w:t>
      </w:r>
    </w:p>
    <w:p w14:paraId="33963AB6">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时间递变：有。±120s/Cycle</w:t>
      </w:r>
    </w:p>
    <w:p w14:paraId="02C04C0B">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暂停等待功能： 有。自动暂停并恒温在该步骤等待用户操作后继续运行。</w:t>
      </w:r>
    </w:p>
    <w:p w14:paraId="7232F8D0">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循环次数设置范围： 1-150X，可设置非交叉双重嵌套循环</w:t>
      </w:r>
    </w:p>
    <w:p w14:paraId="3D7AC5F9">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升降温速率设定：有，0.1-3.5℃/s,等速率变温</w:t>
      </w:r>
    </w:p>
    <w:p w14:paraId="00BBB736">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文件STEP节：1-100节</w:t>
      </w:r>
    </w:p>
    <w:p w14:paraId="7407E9F0">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可存储程序数量：100万个。（1000个文件夹，每个文件夹1000个文件）</w:t>
      </w:r>
    </w:p>
    <w:p w14:paraId="1C44A36F">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参数设置智能向导：有。显示参数设置范围和错误时自动警告等</w:t>
      </w:r>
    </w:p>
    <w:p w14:paraId="798CC78B">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管理员账号：创建用户，设置用户登录密码，软件升级，恢复出厂设置等</w:t>
      </w:r>
    </w:p>
    <w:p w14:paraId="6F90536D">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游客账号：无需登录密码，快捷操作</w:t>
      </w:r>
    </w:p>
    <w:p w14:paraId="13C67465">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用户账号：根据需要自行创建用户账号，文件数据单独保护</w:t>
      </w:r>
    </w:p>
    <w:p w14:paraId="2E7D609E">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程序只读保护：有。文件名后缀#令程序只读</w:t>
      </w:r>
    </w:p>
    <w:p w14:paraId="1712A671">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▲运行日志功能：有。包括运行程序，运行日期时间，过程动作，过程错误等。如果过程中有故障错误报警，会以红色醒目显示，帮助用户追溯特实验过程。</w:t>
      </w:r>
    </w:p>
    <w:p w14:paraId="05DD40A6">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最近运行文件列表：有，方便用户查找经常使用的文件</w:t>
      </w:r>
    </w:p>
    <w:p w14:paraId="1A23C264">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运行时可编辑其它程序：是</w:t>
      </w:r>
    </w:p>
    <w:p w14:paraId="5C763FA6">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程序模板：用户可编辑的模板程序，调用模板编程，方便快捷。</w:t>
      </w:r>
    </w:p>
    <w:p w14:paraId="4EA4FCE5">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USB接口：有。用户文件一键导入/导出，台间程序交换程序、或批量输入程序非常便捷；U盘系统软件升级非常方便。</w:t>
      </w:r>
    </w:p>
    <w:p w14:paraId="6E4F3907">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显示屏：7〞WVGA 64000色，LED 背光，高灵敏电阻触摸屏</w:t>
      </w:r>
    </w:p>
    <w:p w14:paraId="15E44F7F">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运行状态的人性化显示：有。动态温色变化背景、动画运行状态、呼吸灯指示、蜂鸣提示等</w:t>
      </w:r>
    </w:p>
    <w:p w14:paraId="75BF486A">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▲多种界面随心切换：极简主界面、程序运行界面、动态曲线界面、工程界面等</w:t>
      </w:r>
    </w:p>
    <w:p w14:paraId="060F0E22">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▲智能抑制非特异性扩增功能：有。程序运行等待热盖恒温过程中模块10℃恒温</w:t>
      </w:r>
    </w:p>
    <w:p w14:paraId="2CE71F11">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智能试剂温度控制：是。根据设定的反应体系容量进行精准控温</w:t>
      </w:r>
    </w:p>
    <w:p w14:paraId="77B768D9">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压盖自适应试管：试管高度自适应（高管、矮管、平顶管、圆顶管等全适应）</w:t>
      </w:r>
    </w:p>
    <w:p w14:paraId="2D7229B8">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梯度温度同时到达：是</w:t>
      </w:r>
    </w:p>
    <w:p w14:paraId="2D566BFC">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开机智能自检 ：是</w:t>
      </w:r>
    </w:p>
    <w:p w14:paraId="031B78F1">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运行结束弹出窗口，自动报告运行状况：有</w:t>
      </w:r>
    </w:p>
    <w:p w14:paraId="479D4E4B">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故障自诊断及报告：有</w:t>
      </w:r>
    </w:p>
    <w:p w14:paraId="6C7F3B22">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运行结束冷藏功能：有。最低可设定0℃冷藏温度</w:t>
      </w:r>
    </w:p>
    <w:p w14:paraId="6BC22E68">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总时间/剩余时间预估：有</w:t>
      </w:r>
    </w:p>
    <w:p w14:paraId="1FD88474">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▲制冷片寿命预警功能：有。根据仪器使用工况对Peltier器件寿命评估并建议相应的维护保养。</w:t>
      </w:r>
    </w:p>
    <w:p w14:paraId="55D65ED6">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屏幕触摸点校准功能：有</w:t>
      </w:r>
    </w:p>
    <w:p w14:paraId="3841CFD2">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模块温度校准功能：有。</w:t>
      </w:r>
    </w:p>
    <w:p w14:paraId="3A96658E">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按键音：可开启和关闭</w:t>
      </w:r>
    </w:p>
    <w:p w14:paraId="02BDEB2E">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屏幕亮度调节：有</w:t>
      </w:r>
    </w:p>
    <w:p w14:paraId="68CCFA57">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系统界面： 包含系统设置、自检、恢复出厂设置、软件升级、工程界面（仅限于工厂模式）等</w:t>
      </w:r>
    </w:p>
    <w:p w14:paraId="588BFADF">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帮助系统： 产品特点、软件特色、快速向导、故障代码、联系方式</w:t>
      </w:r>
    </w:p>
    <w:p w14:paraId="22585DF6">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前进风后出风的风路设计，避免机器之间相互干扰、可以密集放置：是</w:t>
      </w:r>
    </w:p>
    <w:p w14:paraId="321FC545">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电源采用全封闭式设计，具有防尘防潮能力：是</w:t>
      </w:r>
    </w:p>
    <w:p w14:paraId="241EC9BF">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▲专利的非均匀环形加热技术，保证整板升降温的均一性：是</w:t>
      </w:r>
    </w:p>
    <w:p w14:paraId="343E7002">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▲微信服务平台：有。故障时可用手机将故障照片发送至公司微信服务平台</w:t>
      </w:r>
    </w:p>
    <w:p w14:paraId="35068000">
      <w:pPr>
        <w:numPr>
          <w:ilvl w:val="0"/>
          <w:numId w:val="6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▲质保期五年，须提供厂家出具的售后服务承诺书</w:t>
      </w:r>
    </w:p>
    <w:p w14:paraId="43860D97">
      <w:pPr>
        <w:numPr>
          <w:ilvl w:val="0"/>
          <w:numId w:val="67"/>
        </w:numPr>
        <w:spacing w:line="480" w:lineRule="auto"/>
        <w:ind w:firstLine="397"/>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设备配置清单由供应商根据技术参数要求进行对应配置。</w:t>
      </w:r>
    </w:p>
    <w:p w14:paraId="66A64F4D">
      <w:pPr>
        <w:numPr>
          <w:ilvl w:val="0"/>
          <w:numId w:val="0"/>
        </w:numPr>
        <w:autoSpaceDE/>
        <w:autoSpaceDN/>
        <w:bidi w:val="0"/>
        <w:spacing w:line="435"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2C07C876">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冷藏冷冻箱</w:t>
      </w:r>
    </w:p>
    <w:p w14:paraId="5AD5ACC8">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工作条件：环境温度16-32℃，环境湿度≤80%，电压：220V±10%，频率50±1Hz。</w:t>
      </w:r>
    </w:p>
    <w:p w14:paraId="04CD688E">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样式：立式，上下双门。</w:t>
      </w:r>
    </w:p>
    <w:p w14:paraId="7FDBF863">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有效容积(L)≥：316L（冷藏室≥：191L，冷冻室≥：125L）。</w:t>
      </w:r>
    </w:p>
    <w:p w14:paraId="3BEBCD11">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外部尺寸(宽*深*高)</w:t>
      </w:r>
      <w:r>
        <w:rPr>
          <w:rFonts w:hint="eastAsia" w:ascii="宋体" w:hAnsi="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：690cm*635cm*1920cm。</w:t>
      </w:r>
    </w:p>
    <w:p w14:paraId="3613D99F">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内部尺寸(宽*深*高)</w:t>
      </w:r>
      <w:r>
        <w:rPr>
          <w:rFonts w:hint="eastAsia" w:ascii="宋体" w:hAnsi="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：上室冷藏室:600cm*505cm*690cm，下室冷冻室:540cm*480cm*560cm。</w:t>
      </w:r>
    </w:p>
    <w:p w14:paraId="6922A927">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净重（KG）</w:t>
      </w:r>
      <w:r>
        <w:rPr>
          <w:rFonts w:hint="eastAsia" w:ascii="宋体" w:hAnsi="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：104。</w:t>
      </w:r>
    </w:p>
    <w:p w14:paraId="4AC82A2A">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箱体材料：PCM钢板，结实耐用。</w:t>
      </w:r>
    </w:p>
    <w:p w14:paraId="29D08D79">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内胆材料：PCM钢板，防腐蚀、抗氧化、易清洁。</w:t>
      </w:r>
    </w:p>
    <w:p w14:paraId="5E00A9D8">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采用LBA发泡体系，冷藏室发泡层厚度45mm，冷冻室发泡层厚度75mm。保温效果更好，产品更节能，发泡层设计更合理，空间利用率更高。</w:t>
      </w:r>
    </w:p>
    <w:p w14:paraId="0EA91BD9">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门体材质：发泡门</w:t>
      </w:r>
    </w:p>
    <w:p w14:paraId="0F12F2E6">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压缩机：适配性强，运行功率≤160W，优质风扇电机，无氟环保碳氢制冷剂，制冷高效，环保节能、品质可靠。</w:t>
      </w:r>
    </w:p>
    <w:p w14:paraId="714C0EF9">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采用无氟环保碳氢制冷剂，节能高效。</w:t>
      </w:r>
    </w:p>
    <w:p w14:paraId="04D0E94A">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高精度微电脑温度控制系统，双数码管独立显示温度、各项报警、各项设定参数、环境温度，确保运行状态安全稳定。</w:t>
      </w:r>
    </w:p>
    <w:p w14:paraId="0C9097D7">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双压机独立双系统：冷藏室和冷冻室可独立控制、运行，其中一个出现故障不影响另外一个正常运行使用，两个空间都可以根据实际需要单独关闭和开启。</w:t>
      </w:r>
    </w:p>
    <w:p w14:paraId="633D48B6">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数字温度显示，显示冷藏和冷冻温度，可通过调整设定温度使箱内冷藏温度恒定控制在2～8℃；冷冻温度-10℃到-25℃可调；调节增量为0.1℃，显示精度0.1℃。</w:t>
      </w:r>
    </w:p>
    <w:p w14:paraId="7498CCDF">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冷藏室采用独家风幕匀冷技术，开门时有效阻隔外部热空气进入间室，改善温度波动，可以保证箱内温度均匀性≤±1.5℃，温度波动≤2℃。</w:t>
      </w:r>
    </w:p>
    <w:p w14:paraId="2E25FE70">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冷藏室嵌入式风道配合超薄涡流风机顶部设计，可以有效提高产品存储空间。</w:t>
      </w:r>
    </w:p>
    <w:p w14:paraId="29CF4186">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冷冻室温度均匀性≤1.6℃，温度波动度≤3℃。</w:t>
      </w:r>
    </w:p>
    <w:p w14:paraId="4DD537BA">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完善的声光报警功能：可进行高温报警、低温报警、冷藏冷冻室开门报警、环温报警、通讯故障报警、传感器故障报警等。选配远程报警接口，可外接远程报警功能。</w:t>
      </w:r>
    </w:p>
    <w:p w14:paraId="4E48481B">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当上/下室显示控制/报警传感器发生故障时，压缩机以正常开停规律运行，确保物品存储安全。</w:t>
      </w:r>
    </w:p>
    <w:p w14:paraId="4A5F9406">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多重保护功能：童锁保护、压机延时保护、压机高温保护、停机间隔保护等多重保护功能，确保设备的安全稳定。</w:t>
      </w:r>
    </w:p>
    <w:p w14:paraId="126099C6">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底部配备4个万向轮、2个调平脚，使用灵活，可移动、可调节，也可更好保持设备平衡</w:t>
      </w:r>
    </w:p>
    <w:p w14:paraId="0103BE1B">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配安全转锁，确保样本安全。</w:t>
      </w:r>
    </w:p>
    <w:p w14:paraId="67EA72C9">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采用暗把手设计，外观造型简约大方。</w:t>
      </w:r>
    </w:p>
    <w:p w14:paraId="77839DF2">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箱内标配5W白色照明灯，箱内存储一目了然。</w:t>
      </w:r>
    </w:p>
    <w:p w14:paraId="5A58C899">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箱体标配两个测试孔，冷藏冷冻各一个，方便实验使用和监控箱内温度。</w:t>
      </w:r>
    </w:p>
    <w:p w14:paraId="0D3A5F18">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冷藏室配备3个搁架，冷冻室3个丝管蒸发器搁架，标配3个HIPS抽屉，方便物体分类存放。</w:t>
      </w:r>
    </w:p>
    <w:p w14:paraId="5A4208F0">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整机运行超级静音，噪音值≤45db(A)。</w:t>
      </w:r>
    </w:p>
    <w:p w14:paraId="1D0792CB">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整机节能运行，24小时耗电量≤1.2kW*h/24h</w:t>
      </w:r>
    </w:p>
    <w:p w14:paraId="2AC79837">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配蓄电池，断电后可持续记录箱内温度并进行声光报警，并维持屏幕供电。</w:t>
      </w:r>
    </w:p>
    <w:p w14:paraId="7A765E73">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配USB数据存储模块，实现数据的实时记录及导出，可记录10年以上数据。</w:t>
      </w:r>
    </w:p>
    <w:p w14:paraId="3034BF27">
      <w:pPr>
        <w:numPr>
          <w:ilvl w:val="0"/>
          <w:numId w:val="6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设备配置清单由供应商根据技术参数要求进行对应配置。</w:t>
      </w:r>
    </w:p>
    <w:p w14:paraId="5048732B">
      <w:pPr>
        <w:numPr>
          <w:ilvl w:val="0"/>
          <w:numId w:val="0"/>
        </w:numPr>
        <w:autoSpaceDE/>
        <w:autoSpaceDN/>
        <w:bidi w:val="0"/>
        <w:spacing w:line="435"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7157E9B3">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涡旋混合仪</w:t>
      </w:r>
    </w:p>
    <w:p w14:paraId="341DCFC7">
      <w:pPr>
        <w:numPr>
          <w:ilvl w:val="0"/>
          <w:numId w:val="6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设备参数：运行方式：点动/连续</w:t>
      </w:r>
    </w:p>
    <w:p w14:paraId="28360B83">
      <w:pPr>
        <w:numPr>
          <w:ilvl w:val="0"/>
          <w:numId w:val="6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控制方式：PWM电子调速</w:t>
      </w:r>
    </w:p>
    <w:p w14:paraId="5DCEAAB2">
      <w:pPr>
        <w:numPr>
          <w:ilvl w:val="0"/>
          <w:numId w:val="6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显示：LCD液晶显示</w:t>
      </w:r>
    </w:p>
    <w:p w14:paraId="5E3CF356">
      <w:pPr>
        <w:numPr>
          <w:ilvl w:val="0"/>
          <w:numId w:val="6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电机类型：无刷电机</w:t>
      </w:r>
    </w:p>
    <w:p w14:paraId="18FF474F">
      <w:pPr>
        <w:numPr>
          <w:ilvl w:val="0"/>
          <w:numId w:val="6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运行速度：点动：0-3000rpm/连续：100-1500rpm </w:t>
      </w:r>
    </w:p>
    <w:p w14:paraId="285F7BD1">
      <w:pPr>
        <w:numPr>
          <w:ilvl w:val="0"/>
          <w:numId w:val="6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震幅：4.5MM（圆周振荡）</w:t>
      </w:r>
    </w:p>
    <w:p w14:paraId="53502F7E">
      <w:pPr>
        <w:numPr>
          <w:ilvl w:val="0"/>
          <w:numId w:val="6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定时/计时：1-99min/-1-59sec </w:t>
      </w:r>
    </w:p>
    <w:p w14:paraId="5CEBD1E6">
      <w:pPr>
        <w:numPr>
          <w:ilvl w:val="0"/>
          <w:numId w:val="6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功率：AC100-240V/DC24V </w:t>
      </w:r>
    </w:p>
    <w:p w14:paraId="49C2863F">
      <w:pPr>
        <w:numPr>
          <w:ilvl w:val="0"/>
          <w:numId w:val="6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电压：20w</w:t>
      </w:r>
    </w:p>
    <w:p w14:paraId="0697D4BC">
      <w:pPr>
        <w:numPr>
          <w:ilvl w:val="0"/>
          <w:numId w:val="6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最大样品处理量：50ml*4/15ml*9/5-10ml*12/2ml*24 </w:t>
      </w:r>
    </w:p>
    <w:p w14:paraId="06FADF50">
      <w:pPr>
        <w:numPr>
          <w:ilvl w:val="0"/>
          <w:numId w:val="6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模块可选：配2种模块，6种模块可选配</w:t>
      </w:r>
    </w:p>
    <w:p w14:paraId="25B2EDED">
      <w:pPr>
        <w:numPr>
          <w:ilvl w:val="0"/>
          <w:numId w:val="6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允许环境温度：5-40℃，80%RH</w:t>
      </w:r>
    </w:p>
    <w:p w14:paraId="698778CA">
      <w:pPr>
        <w:numPr>
          <w:ilvl w:val="0"/>
          <w:numId w:val="6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设备配置清单由供应商根据技术参数要求进行对应配置。</w:t>
      </w:r>
    </w:p>
    <w:p w14:paraId="490AEE8C">
      <w:pPr>
        <w:numPr>
          <w:ilvl w:val="0"/>
          <w:numId w:val="0"/>
        </w:numPr>
        <w:autoSpaceDE/>
        <w:autoSpaceDN/>
        <w:bidi w:val="0"/>
        <w:spacing w:line="435"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19C73E7F">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微孔板离心机</w:t>
      </w:r>
    </w:p>
    <w:p w14:paraId="5C717B7D">
      <w:pPr>
        <w:numPr>
          <w:ilvl w:val="0"/>
          <w:numId w:val="7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电源</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：110-220V</w:t>
      </w:r>
    </w:p>
    <w:p w14:paraId="15EBA8E5">
      <w:pPr>
        <w:numPr>
          <w:ilvl w:val="0"/>
          <w:numId w:val="7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功率</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：20W</w:t>
      </w:r>
    </w:p>
    <w:p w14:paraId="39E2B0F3">
      <w:pPr>
        <w:numPr>
          <w:ilvl w:val="0"/>
          <w:numId w:val="7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转速</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ab/>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：2500转/分</w:t>
      </w:r>
    </w:p>
    <w:p w14:paraId="5F7D975A">
      <w:pPr>
        <w:numPr>
          <w:ilvl w:val="0"/>
          <w:numId w:val="7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标准配置：可放96孔PVR板2块</w:t>
      </w:r>
    </w:p>
    <w:p w14:paraId="062C0536">
      <w:pPr>
        <w:numPr>
          <w:ilvl w:val="0"/>
          <w:numId w:val="7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外型尺寸</w:t>
      </w:r>
      <w:r>
        <w:rPr>
          <w:rFonts w:hint="eastAsia" w:ascii="宋体" w:hAnsi="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：210*190*190mm</w:t>
      </w:r>
    </w:p>
    <w:p w14:paraId="5AA8E4EC">
      <w:pPr>
        <w:widowControl/>
        <w:numPr>
          <w:ilvl w:val="0"/>
          <w:numId w:val="70"/>
        </w:numPr>
        <w:autoSpaceDE/>
        <w:autoSpaceDN/>
        <w:bidi w:val="0"/>
        <w:spacing w:line="480" w:lineRule="auto"/>
        <w:ind w:firstLine="397"/>
        <w:jc w:val="left"/>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设备配置清单由供应商根据技术参数要求进行对应配置。</w:t>
      </w:r>
    </w:p>
    <w:p w14:paraId="3832ABDC">
      <w:pPr>
        <w:numPr>
          <w:ilvl w:val="0"/>
          <w:numId w:val="0"/>
        </w:numPr>
        <w:autoSpaceDE/>
        <w:autoSpaceDN/>
        <w:bidi w:val="0"/>
        <w:spacing w:line="435"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14BA3CFF">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生物安全柜</w:t>
      </w:r>
    </w:p>
    <w:p w14:paraId="313E4D2F">
      <w:pPr>
        <w:numPr>
          <w:ilvl w:val="0"/>
          <w:numId w:val="7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级别：ClassⅡ，A2型。</w:t>
      </w:r>
    </w:p>
    <w:p w14:paraId="26B5A0E8">
      <w:pPr>
        <w:numPr>
          <w:ilvl w:val="0"/>
          <w:numId w:val="7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垂直层流负压机型。70%的空气经过滤后循环使用，30%的空气经过滤后可向室内排出或接到排风系统。</w:t>
      </w:r>
    </w:p>
    <w:p w14:paraId="462188A6">
      <w:pPr>
        <w:numPr>
          <w:ilvl w:val="0"/>
          <w:numId w:val="7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隔离操作面10℃倾斜设计，更附合人体工程学运力，使操作者更舒适。</w:t>
      </w:r>
    </w:p>
    <w:p w14:paraId="60D3A90B">
      <w:pPr>
        <w:numPr>
          <w:ilvl w:val="0"/>
          <w:numId w:val="7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▲外尺寸</w:t>
      </w:r>
      <w:r>
        <w:rPr>
          <w:rFonts w:hint="eastAsia" w:ascii="宋体" w:hAnsi="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：W1500*D795*H2050mm</w:t>
      </w:r>
      <w:r>
        <w:rPr>
          <w:rFonts w:hint="eastAsia" w:ascii="宋体" w:hAnsi="宋体" w:cs="宋体"/>
          <w:b w:val="0"/>
          <w:bCs w:val="0"/>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内尺寸：W1304*D630*H630mm（±10mm）。</w:t>
      </w:r>
    </w:p>
    <w:p w14:paraId="247AD1BE">
      <w:pPr>
        <w:numPr>
          <w:ilvl w:val="0"/>
          <w:numId w:val="7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结构：负压环绕的双层箱体，确保无污染泄漏。工作区全部采用SUS304不锈钢,，圆弧角内胆一次成型增加自洁功能。</w:t>
      </w:r>
    </w:p>
    <w:p w14:paraId="4BC0290D">
      <w:pPr>
        <w:numPr>
          <w:ilvl w:val="0"/>
          <w:numId w:val="7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▲滑动前窗采用日本进口的悬挂升降系统，使用大于5mm厚的安全玻璃能任意升降定位、性能可靠、免维护。关闭密封后便于灭菌处理，移窗清洗即可进行移窗玻璃的全幅擦洗消毒，无死角。</w:t>
      </w:r>
    </w:p>
    <w:p w14:paraId="0DCAF2F1">
      <w:pPr>
        <w:numPr>
          <w:ilvl w:val="0"/>
          <w:numId w:val="7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前吸入口采用无阻碍回风的专利技术。</w:t>
      </w:r>
    </w:p>
    <w:p w14:paraId="3D42CB12">
      <w:pPr>
        <w:numPr>
          <w:ilvl w:val="0"/>
          <w:numId w:val="7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可卸式圆弧型搁手板，减少作业疲劳，便于搬运。</w:t>
      </w:r>
    </w:p>
    <w:p w14:paraId="39AD9718">
      <w:pPr>
        <w:numPr>
          <w:ilvl w:val="0"/>
          <w:numId w:val="7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▲全中文人机对话界面，轻触按键操作。液晶屏实时显示下降风速、吸入口风速、过滤器使用寿命和堵塞报警、风机运行状况和故障报警、实时监测与显示机组运行时间等参数。</w:t>
      </w:r>
    </w:p>
    <w:p w14:paraId="03CA8C0F">
      <w:pPr>
        <w:numPr>
          <w:ilvl w:val="0"/>
          <w:numId w:val="7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前窗开启高度限位声光报警系统与照明控制联动。</w:t>
      </w:r>
    </w:p>
    <w:p w14:paraId="12488859">
      <w:pPr>
        <w:numPr>
          <w:ilvl w:val="0"/>
          <w:numId w:val="7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照明和杀菌系统的安全互锁系统。</w:t>
      </w:r>
    </w:p>
    <w:p w14:paraId="10EE9695">
      <w:pPr>
        <w:numPr>
          <w:ilvl w:val="0"/>
          <w:numId w:val="7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工作区配置防溅安全电源插座和各种气管连接接口，便于操作者使用。</w:t>
      </w:r>
    </w:p>
    <w:p w14:paraId="76D01C6E">
      <w:pPr>
        <w:numPr>
          <w:ilvl w:val="0"/>
          <w:numId w:val="7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▲进口的风机智能风量自动补偿系统，确保在过滤器阻力增加50%的情况下风机风量变化小于10%，提高安全性。</w:t>
      </w:r>
    </w:p>
    <w:p w14:paraId="0882CF61">
      <w:pPr>
        <w:numPr>
          <w:ilvl w:val="0"/>
          <w:numId w:val="7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严格的柜体防泄漏检测，确保柜体在500Pa的条件下无任何泄露。</w:t>
      </w:r>
    </w:p>
    <w:p w14:paraId="6E316636">
      <w:pPr>
        <w:numPr>
          <w:ilvl w:val="0"/>
          <w:numId w:val="7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严格的HEPA/ULPA过滤器防泄露检测，确保可扫描过滤器漏过率≤0.01%，不可扫描过滤器漏过率≤0.005%。</w:t>
      </w:r>
    </w:p>
    <w:p w14:paraId="394555AB">
      <w:pPr>
        <w:numPr>
          <w:ilvl w:val="0"/>
          <w:numId w:val="7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▲洁净等级：ISO4、送风和排风过滤器：ULPA过滤器、过滤效率：≥99.9995%,@0.12μm。</w:t>
      </w:r>
    </w:p>
    <w:p w14:paraId="1BC3DAC9">
      <w:pPr>
        <w:numPr>
          <w:ilvl w:val="0"/>
          <w:numId w:val="7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下降风速：0.35m/s</w:t>
      </w:r>
    </w:p>
    <w:p w14:paraId="68F4A32A">
      <w:pPr>
        <w:numPr>
          <w:ilvl w:val="0"/>
          <w:numId w:val="0"/>
        </w:numPr>
        <w:autoSpaceDE/>
        <w:autoSpaceDN/>
        <w:bidi w:val="0"/>
        <w:spacing w:line="480" w:lineRule="auto"/>
        <w:ind w:left="397" w:leftChars="0" w:firstLine="480" w:firstLineChars="20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流入风速：0.55m/s</w:t>
      </w:r>
    </w:p>
    <w:p w14:paraId="72B7DC92">
      <w:pPr>
        <w:numPr>
          <w:ilvl w:val="0"/>
          <w:numId w:val="7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照度≥900lx</w:t>
      </w:r>
    </w:p>
    <w:p w14:paraId="068FEA09">
      <w:pPr>
        <w:numPr>
          <w:ilvl w:val="0"/>
          <w:numId w:val="7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噪声≤58-65dB（A）</w:t>
      </w:r>
    </w:p>
    <w:p w14:paraId="69636BEF">
      <w:pPr>
        <w:numPr>
          <w:ilvl w:val="0"/>
          <w:numId w:val="71"/>
        </w:numPr>
        <w:shd w:val="clea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设备配置清单由供应商根据技术参数要求进行对应配置。</w:t>
      </w:r>
    </w:p>
    <w:p w14:paraId="3B795208">
      <w:pPr>
        <w:numPr>
          <w:ilvl w:val="0"/>
          <w:numId w:val="0"/>
        </w:numPr>
        <w:autoSpaceDE/>
        <w:autoSpaceDN/>
        <w:bidi w:val="0"/>
        <w:spacing w:line="435"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004A1BFE">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医用冷冻冷藏冰箱</w:t>
      </w:r>
    </w:p>
    <w:p w14:paraId="484FFD97">
      <w:pPr>
        <w:numPr>
          <w:ilvl w:val="0"/>
          <w:numId w:val="7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有效容积：有效容积≥205L；</w:t>
      </w:r>
    </w:p>
    <w:p w14:paraId="64F21592">
      <w:pPr>
        <w:numPr>
          <w:ilvl w:val="0"/>
          <w:numId w:val="7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▲整体结构：立式，上下双发泡门，吸附内胆，冷藏室容积≥127L，冷冻室容积≥78L；</w:t>
      </w:r>
    </w:p>
    <w:p w14:paraId="070F1969">
      <w:pPr>
        <w:numPr>
          <w:ilvl w:val="0"/>
          <w:numId w:val="7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▲温度控制: 微电脑控制,触摸按键，大屏幕LED显示，可同时显示冷藏、冷冻室温度，调节精度、显示精度1℃，冷藏温度范围2～8℃，冷冻温度-10~-26 ℃ 温度可自行调节；</w:t>
      </w:r>
    </w:p>
    <w:p w14:paraId="29945DE5">
      <w:pPr>
        <w:numPr>
          <w:ilvl w:val="0"/>
          <w:numId w:val="7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▲核心组件：采用品牌压缩机，品牌风机，碳氢制冷剂，节能环保，采用板管式蒸发器，丝管式冷凝器，制冷效果佳，质量可靠、性能稳定、使用寿命长；并能提供铭牌证明；</w:t>
      </w:r>
    </w:p>
    <w:p w14:paraId="3EAE6C26">
      <w:pPr>
        <w:numPr>
          <w:ilvl w:val="0"/>
          <w:numId w:val="7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▲资质认证：产品的制造厂家通过ISO9001、ISO13485认证，产品具有医疗器械注册证,品牌保证，安全性更高；</w:t>
      </w:r>
    </w:p>
    <w:p w14:paraId="0CBA831D">
      <w:pPr>
        <w:numPr>
          <w:ilvl w:val="0"/>
          <w:numId w:val="7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门体结构：发泡门设计，满足避光保存要求，保温性能优；</w:t>
      </w:r>
    </w:p>
    <w:p w14:paraId="01E5AEE6">
      <w:pPr>
        <w:numPr>
          <w:ilvl w:val="0"/>
          <w:numId w:val="7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▲制冷系统：单压机复叠制冷系统，冷藏室可单独停用；</w:t>
      </w:r>
    </w:p>
    <w:p w14:paraId="538785AA">
      <w:pPr>
        <w:numPr>
          <w:ilvl w:val="0"/>
          <w:numId w:val="7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▲温度均匀性：采用高性能保温材料，保温效果好，风冷系统，保证箱体温度冷藏室均匀性≤3℃，波动性≤2℃；</w:t>
      </w:r>
    </w:p>
    <w:p w14:paraId="75911144">
      <w:pPr>
        <w:numPr>
          <w:ilvl w:val="0"/>
          <w:numId w:val="7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▲安全系统：多重故障报警，具有蜂鸣报警和灯光闪烁两种报警方式，可实现高低温报警，传感器故障报警；</w:t>
      </w:r>
    </w:p>
    <w:p w14:paraId="7C6E5A76">
      <w:pPr>
        <w:numPr>
          <w:ilvl w:val="0"/>
          <w:numId w:val="7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箱内配置：冷藏室内搁架间距可调节，满足不同物品放置位置易于清擦；冷藏室配有3个搁架；冷冻室配有4个ABS塑料抽屉，方便用户使用；</w:t>
      </w:r>
    </w:p>
    <w:p w14:paraId="0B02BAC2">
      <w:pPr>
        <w:numPr>
          <w:ilvl w:val="0"/>
          <w:numId w:val="7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柜内照明：内设LED照明灯，高亮节能，柜内试剂一目了然；</w:t>
      </w:r>
    </w:p>
    <w:p w14:paraId="0F32245B">
      <w:pPr>
        <w:numPr>
          <w:ilvl w:val="0"/>
          <w:numId w:val="7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固定移动：产品配有4个脚轮和2个平衡底脚，移动方便，固定可靠；</w:t>
      </w:r>
    </w:p>
    <w:p w14:paraId="72A2E4EB">
      <w:pPr>
        <w:numPr>
          <w:ilvl w:val="0"/>
          <w:numId w:val="7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▲冷凝蒸发：冷冻室为隐藏蒸发器设计，箱内空间利用率高，冷冻室双重密封，结霜少；</w:t>
      </w:r>
    </w:p>
    <w:p w14:paraId="747DFE96">
      <w:pPr>
        <w:numPr>
          <w:ilvl w:val="0"/>
          <w:numId w:val="7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▲安全保障：双门双锁扣设计，满足安全要求；</w:t>
      </w:r>
    </w:p>
    <w:p w14:paraId="754DC59A">
      <w:pPr>
        <w:numPr>
          <w:ilvl w:val="0"/>
          <w:numId w:val="7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▲具有完善的售后服务保障体系和覆盖国内各市县区的本地化售后服务网络，售后服务按照国家三包标准执行，设立了全国统一的服务电话及分布全国各市县区的售后服务网点，确保了服务及时率、满意率。</w:t>
      </w:r>
    </w:p>
    <w:p w14:paraId="63C1CAC0">
      <w:pPr>
        <w:numPr>
          <w:ilvl w:val="0"/>
          <w:numId w:val="7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设备配置清单由供应商根据技术参数要求进行对应配置。</w:t>
      </w:r>
    </w:p>
    <w:p w14:paraId="1C6E1706">
      <w:pPr>
        <w:numPr>
          <w:ilvl w:val="0"/>
          <w:numId w:val="0"/>
        </w:numPr>
        <w:autoSpaceDE/>
        <w:autoSpaceDN/>
        <w:bidi w:val="0"/>
        <w:spacing w:line="435"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55FC7FE0">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智能三维体态评估系统</w:t>
      </w:r>
    </w:p>
    <w:p w14:paraId="692EFCEE">
      <w:pPr>
        <w:numPr>
          <w:ilvl w:val="0"/>
          <w:numId w:val="7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检测原理：非接触式红外时差测距</w:t>
      </w:r>
    </w:p>
    <w:p w14:paraId="54D9F282">
      <w:pPr>
        <w:numPr>
          <w:ilvl w:val="0"/>
          <w:numId w:val="7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实现方式：通过非接触式红外时差测距，结合人工智能图像识别技术，自动标记和追踪人体体表关键点。</w:t>
      </w:r>
    </w:p>
    <w:p w14:paraId="448541A7">
      <w:pPr>
        <w:numPr>
          <w:ilvl w:val="0"/>
          <w:numId w:val="7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▲检测方法：仅需拍摄1张正面图、1张背面图、1段原地踏步视频（视频时长≤7s），即可自动重构人体表面三维形貌，识别关键点，并生成形体分析报告。</w:t>
      </w:r>
    </w:p>
    <w:p w14:paraId="7BEE9599">
      <w:pPr>
        <w:numPr>
          <w:ilvl w:val="0"/>
          <w:numId w:val="7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▲检测项目：包含体表关键点检测、体态检测、关节位置变化检测、脊椎投影曲线检测及肌肉分布检测项目。</w:t>
      </w:r>
    </w:p>
    <w:p w14:paraId="4941E5A2">
      <w:pPr>
        <w:numPr>
          <w:ilvl w:val="1"/>
          <w:numId w:val="7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▲体表关键点检测：共24个点，正面8个，背面16个。</w:t>
      </w:r>
    </w:p>
    <w:p w14:paraId="5B5191CC">
      <w:pPr>
        <w:numPr>
          <w:ilvl w:val="1"/>
          <w:numId w:val="7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▲体态检测：可检测胸椎后凸角，腰椎前凸角，骶骨倾斜角，肩膀倾斜，腿型，下肢（功能）长度 ，骨盆左右倾斜，骨盆左右旋转，骨盆前后倾斜，脊椎矢状轴。</w:t>
      </w:r>
    </w:p>
    <w:p w14:paraId="70161560">
      <w:pPr>
        <w:numPr>
          <w:ilvl w:val="1"/>
          <w:numId w:val="7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▲关节位置变化检测：可检测肩关节、髋关节、膝关节、踝关节的摆动峰值及其活动轨迹，形成相应关节的位置变化曲线。</w:t>
      </w:r>
    </w:p>
    <w:p w14:paraId="7805B31C">
      <w:pPr>
        <w:numPr>
          <w:ilvl w:val="1"/>
          <w:numId w:val="7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脊椎投影曲线检测：可检测并生成脊椎侧面及正面投影曲线。</w:t>
      </w:r>
    </w:p>
    <w:p w14:paraId="53301FB9">
      <w:pPr>
        <w:numPr>
          <w:ilvl w:val="1"/>
          <w:numId w:val="7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肌肉分布检测：可检测并生成人体肌肉分布影像。</w:t>
      </w:r>
    </w:p>
    <w:p w14:paraId="6FC7B28A">
      <w:pPr>
        <w:numPr>
          <w:ilvl w:val="0"/>
          <w:numId w:val="7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相机功能：包含摄像及录像功能以及深度图像拍摄功能。</w:t>
      </w:r>
    </w:p>
    <w:p w14:paraId="7A604916">
      <w:pPr>
        <w:numPr>
          <w:ilvl w:val="0"/>
          <w:numId w:val="7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▲图像分辨率：彩色图像：1920×1080，深度图像：640×576。</w:t>
      </w:r>
    </w:p>
    <w:p w14:paraId="38F01847">
      <w:pPr>
        <w:numPr>
          <w:ilvl w:val="0"/>
          <w:numId w:val="7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帧率：30帧每秒（FPS）。</w:t>
      </w:r>
    </w:p>
    <w:p w14:paraId="5967A92B">
      <w:pPr>
        <w:numPr>
          <w:ilvl w:val="0"/>
          <w:numId w:val="7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▲检测距离：≥3.6m。</w:t>
      </w:r>
    </w:p>
    <w:p w14:paraId="33755DF7">
      <w:pPr>
        <w:numPr>
          <w:ilvl w:val="0"/>
          <w:numId w:val="7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▲检测高度：可进行手动调节，调节范围0.015-1.000m，调节精度为0.005m。</w:t>
      </w:r>
    </w:p>
    <w:p w14:paraId="18AB4264">
      <w:pPr>
        <w:numPr>
          <w:ilvl w:val="0"/>
          <w:numId w:val="7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检测角度：水平视角范围70°，垂直视角范围60°。</w:t>
      </w:r>
    </w:p>
    <w:p w14:paraId="00D0789B">
      <w:pPr>
        <w:numPr>
          <w:ilvl w:val="0"/>
          <w:numId w:val="7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操作系统及屏显：配备win8/10操作系统，高清显示器分辨率1920×1080。</w:t>
      </w:r>
    </w:p>
    <w:p w14:paraId="06C72D48">
      <w:pPr>
        <w:numPr>
          <w:ilvl w:val="0"/>
          <w:numId w:val="7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数据传输：检测数据实时高速同步至PC端，数据传输协议为USB3.0。 </w:t>
      </w:r>
    </w:p>
    <w:p w14:paraId="37182E17">
      <w:pPr>
        <w:numPr>
          <w:ilvl w:val="0"/>
          <w:numId w:val="7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软件功能及服务</w:t>
      </w:r>
    </w:p>
    <w:p w14:paraId="03CF1547">
      <w:pPr>
        <w:numPr>
          <w:ilvl w:val="1"/>
          <w:numId w:val="7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患者管理：软件具有患者档案管理功能，可创建、编辑、删除、搜索，包含病人ID、姓名、性别、出生日期，可查询历史评估记录。</w:t>
      </w:r>
    </w:p>
    <w:p w14:paraId="5BD2BC57">
      <w:pPr>
        <w:numPr>
          <w:ilvl w:val="1"/>
          <w:numId w:val="7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形体风险分析：根据检测结果提供相关的风险分析报告。</w:t>
      </w:r>
    </w:p>
    <w:p w14:paraId="04093190">
      <w:pPr>
        <w:numPr>
          <w:ilvl w:val="1"/>
          <w:numId w:val="7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▲信息化管理：提供与科室现有盆底电子病历系统的对接接口，可与科室内特定的盆底康复设备实现数据同步功能，便于对患者进行检查、评估、治疗、康复的一体化管理。</w:t>
      </w:r>
    </w:p>
    <w:p w14:paraId="5A851F11">
      <w:pPr>
        <w:numPr>
          <w:ilvl w:val="1"/>
          <w:numId w:val="7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▲数据接口类型：支持有线、无线两种接口模式，可用于拓展多台智能三维体态评估系统设备联网，数据同步互通。</w:t>
      </w:r>
    </w:p>
    <w:p w14:paraId="60B95B84">
      <w:pPr>
        <w:numPr>
          <w:ilvl w:val="1"/>
          <w:numId w:val="7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操作语言：支持多种操作语言切换，包括中文、英文、德文、法文，可扩展。</w:t>
      </w:r>
    </w:p>
    <w:p w14:paraId="63DEE61C">
      <w:pPr>
        <w:numPr>
          <w:ilvl w:val="1"/>
          <w:numId w:val="73"/>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软件升级：保修期内软件免费升级。</w:t>
      </w:r>
    </w:p>
    <w:p w14:paraId="4A9F59A0">
      <w:pPr>
        <w:numPr>
          <w:ilvl w:val="0"/>
          <w:numId w:val="7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7253E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F7E4B3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序号</w:t>
            </w:r>
          </w:p>
        </w:tc>
        <w:tc>
          <w:tcPr>
            <w:tcW w:w="3825" w:type="dxa"/>
            <w:shd w:val="clear" w:color="auto" w:fill="auto"/>
            <w:vAlign w:val="center"/>
          </w:tcPr>
          <w:p w14:paraId="4C654EC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1902A00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7D87EE9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4E124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65DBB53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center"/>
          </w:tcPr>
          <w:p w14:paraId="490890D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台式机</w:t>
            </w:r>
          </w:p>
        </w:tc>
        <w:tc>
          <w:tcPr>
            <w:tcW w:w="1339" w:type="dxa"/>
            <w:shd w:val="clear" w:color="auto" w:fill="auto"/>
            <w:vAlign w:val="center"/>
          </w:tcPr>
          <w:p w14:paraId="352385F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2F4BF91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2C0A5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21040C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center"/>
          </w:tcPr>
          <w:p w14:paraId="505EC0D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显示器</w:t>
            </w:r>
          </w:p>
        </w:tc>
        <w:tc>
          <w:tcPr>
            <w:tcW w:w="1339" w:type="dxa"/>
            <w:shd w:val="clear" w:color="auto" w:fill="auto"/>
            <w:vAlign w:val="center"/>
          </w:tcPr>
          <w:p w14:paraId="1DA7822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7DFD8A1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77C5B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02D3C0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center"/>
          </w:tcPr>
          <w:p w14:paraId="30EB85C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彩色喷墨打印机</w:t>
            </w:r>
          </w:p>
        </w:tc>
        <w:tc>
          <w:tcPr>
            <w:tcW w:w="1339" w:type="dxa"/>
            <w:shd w:val="clear" w:color="auto" w:fill="auto"/>
            <w:vAlign w:val="center"/>
          </w:tcPr>
          <w:p w14:paraId="6E25648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1EFDC20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574E2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F1D06E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3825" w:type="dxa"/>
            <w:shd w:val="clear" w:color="auto" w:fill="auto"/>
            <w:vAlign w:val="center"/>
          </w:tcPr>
          <w:p w14:paraId="75E6054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深度相机</w:t>
            </w:r>
          </w:p>
        </w:tc>
        <w:tc>
          <w:tcPr>
            <w:tcW w:w="1339" w:type="dxa"/>
            <w:shd w:val="clear" w:color="auto" w:fill="auto"/>
            <w:vAlign w:val="center"/>
          </w:tcPr>
          <w:p w14:paraId="70B0958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47BC8A4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29492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6119E4A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center"/>
          </w:tcPr>
          <w:p w14:paraId="152D677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设备推车</w:t>
            </w:r>
          </w:p>
        </w:tc>
        <w:tc>
          <w:tcPr>
            <w:tcW w:w="1339" w:type="dxa"/>
            <w:shd w:val="clear" w:color="auto" w:fill="auto"/>
            <w:vAlign w:val="center"/>
          </w:tcPr>
          <w:p w14:paraId="1662EB7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5D4B011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2BCFB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63A172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6</w:t>
            </w:r>
          </w:p>
        </w:tc>
        <w:tc>
          <w:tcPr>
            <w:tcW w:w="3825" w:type="dxa"/>
            <w:shd w:val="clear" w:color="auto" w:fill="auto"/>
            <w:vAlign w:val="center"/>
          </w:tcPr>
          <w:p w14:paraId="6496A80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智能三维体态评估系统V1.0</w:t>
            </w:r>
          </w:p>
        </w:tc>
        <w:tc>
          <w:tcPr>
            <w:tcW w:w="1339" w:type="dxa"/>
            <w:shd w:val="clear" w:color="auto" w:fill="auto"/>
            <w:vAlign w:val="center"/>
          </w:tcPr>
          <w:p w14:paraId="7B7C86D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375AA63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套</w:t>
            </w:r>
          </w:p>
        </w:tc>
      </w:tr>
    </w:tbl>
    <w:p w14:paraId="5F4079D0">
      <w:pPr>
        <w:numPr>
          <w:ilvl w:val="0"/>
          <w:numId w:val="0"/>
        </w:numPr>
        <w:autoSpaceDE/>
        <w:autoSpaceDN/>
        <w:bidi w:val="0"/>
        <w:spacing w:line="48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51BC601E">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水光机</w:t>
      </w:r>
    </w:p>
    <w:p w14:paraId="5ADC5E92">
      <w:pPr>
        <w:numPr>
          <w:ilvl w:val="0"/>
          <w:numId w:val="7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测量参数：抽吸性能：</w:t>
      </w:r>
    </w:p>
    <w:p w14:paraId="3F036075">
      <w:pPr>
        <w:numPr>
          <w:ilvl w:val="1"/>
          <w:numId w:val="74"/>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1Lv (最小压力)：200mmHg；误差：-10%</w:t>
      </w:r>
    </w:p>
    <w:p w14:paraId="45689B0D">
      <w:pPr>
        <w:numPr>
          <w:ilvl w:val="1"/>
          <w:numId w:val="74"/>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2Lv (范围)：280mmHg~435mmHg</w:t>
      </w:r>
    </w:p>
    <w:p w14:paraId="240BE860">
      <w:pPr>
        <w:numPr>
          <w:ilvl w:val="1"/>
          <w:numId w:val="74"/>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3Lv (范围)：320mmHg~460mmHg</w:t>
      </w:r>
    </w:p>
    <w:p w14:paraId="1A7944EC">
      <w:pPr>
        <w:numPr>
          <w:ilvl w:val="1"/>
          <w:numId w:val="74"/>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4Lv (范围)：360mmHg~485mmHg</w:t>
      </w:r>
    </w:p>
    <w:p w14:paraId="26FFB24D">
      <w:pPr>
        <w:numPr>
          <w:ilvl w:val="1"/>
          <w:numId w:val="74"/>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5Lv (范围)：400mmHg~510mmHg</w:t>
      </w:r>
    </w:p>
    <w:p w14:paraId="35BC2B44">
      <w:pPr>
        <w:numPr>
          <w:ilvl w:val="1"/>
          <w:numId w:val="74"/>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6Lv (范围)：440mmHg~535mmHg</w:t>
      </w:r>
    </w:p>
    <w:p w14:paraId="3689AEA8">
      <w:pPr>
        <w:numPr>
          <w:ilvl w:val="1"/>
          <w:numId w:val="74"/>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7Lv (范围)：480mmHg~550mmHg</w:t>
      </w:r>
    </w:p>
    <w:p w14:paraId="34DA7A80">
      <w:pPr>
        <w:numPr>
          <w:ilvl w:val="1"/>
          <w:numId w:val="74"/>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8Lv (范围)：520mmHg~575mmHg</w:t>
      </w:r>
    </w:p>
    <w:p w14:paraId="741C40EF">
      <w:pPr>
        <w:numPr>
          <w:ilvl w:val="1"/>
          <w:numId w:val="74"/>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9Lv (范围)：560mmHg~600mmHg</w:t>
      </w:r>
    </w:p>
    <w:p w14:paraId="0ABC6F4A">
      <w:pPr>
        <w:numPr>
          <w:ilvl w:val="1"/>
          <w:numId w:val="74"/>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10Lv (范围)：610mmHg</w:t>
      </w:r>
    </w:p>
    <w:p w14:paraId="20C7F725">
      <w:pPr>
        <w:numPr>
          <w:ilvl w:val="1"/>
          <w:numId w:val="74"/>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误差：+10%</w:t>
      </w:r>
    </w:p>
    <w:p w14:paraId="0F747506">
      <w:pPr>
        <w:numPr>
          <w:ilvl w:val="0"/>
          <w:numId w:val="7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计算参数：EISC Studio 3</w:t>
      </w:r>
    </w:p>
    <w:p w14:paraId="0E7F8ED4">
      <w:pPr>
        <w:numPr>
          <w:ilvl w:val="0"/>
          <w:numId w:val="0"/>
        </w:numPr>
        <w:autoSpaceDE/>
        <w:autoSpaceDN/>
        <w:bidi w:val="0"/>
        <w:spacing w:line="480" w:lineRule="auto"/>
        <w:ind w:left="397" w:leftChars="0" w:firstLine="1502" w:firstLineChars="626"/>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C语言</w:t>
      </w:r>
    </w:p>
    <w:p w14:paraId="3FE715D7">
      <w:pPr>
        <w:numPr>
          <w:ilvl w:val="0"/>
          <w:numId w:val="7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测试原理：电子注射器软件通过软件控制实现将注射定量的药物 时，能够精确注入。</w:t>
      </w:r>
    </w:p>
    <w:p w14:paraId="2D6195E7">
      <w:pPr>
        <w:numPr>
          <w:ilvl w:val="0"/>
          <w:numId w:val="7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测试性能：C程序：Keil</w:t>
      </w:r>
    </w:p>
    <w:p w14:paraId="2E569A1C">
      <w:pPr>
        <w:numPr>
          <w:ilvl w:val="0"/>
          <w:numId w:val="7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操作界面：Continuous Normal</w:t>
      </w:r>
    </w:p>
    <w:p w14:paraId="02A6355D">
      <w:pPr>
        <w:numPr>
          <w:ilvl w:val="-1"/>
          <w:numId w:val="0"/>
        </w:numPr>
        <w:autoSpaceDE/>
        <w:autoSpaceDN/>
        <w:bidi w:val="0"/>
        <w:spacing w:line="480" w:lineRule="auto"/>
        <w:ind w:left="629" w:leftChars="0" w:firstLine="1320" w:firstLineChars="55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Continuous Slow</w:t>
      </w:r>
    </w:p>
    <w:p w14:paraId="064F0AAC">
      <w:pPr>
        <w:numPr>
          <w:ilvl w:val="-1"/>
          <w:numId w:val="0"/>
        </w:numPr>
        <w:autoSpaceDE/>
        <w:autoSpaceDN/>
        <w:bidi w:val="0"/>
        <w:spacing w:line="480" w:lineRule="auto"/>
        <w:ind w:left="629" w:leftChars="0" w:firstLine="1320" w:firstLineChars="55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Dose</w:t>
      </w:r>
    </w:p>
    <w:p w14:paraId="47E6DCB0">
      <w:pPr>
        <w:numPr>
          <w:ilvl w:val="-1"/>
          <w:numId w:val="0"/>
        </w:numPr>
        <w:autoSpaceDE/>
        <w:autoSpaceDN/>
        <w:bidi w:val="0"/>
        <w:spacing w:line="480" w:lineRule="auto"/>
        <w:ind w:left="629" w:leftChars="0" w:firstLine="1320" w:firstLineChars="55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Auto-Dose</w:t>
      </w:r>
    </w:p>
    <w:p w14:paraId="7CD0FCE9">
      <w:pPr>
        <w:numPr>
          <w:ilvl w:val="-1"/>
          <w:numId w:val="0"/>
        </w:numPr>
        <w:autoSpaceDE/>
        <w:autoSpaceDN/>
        <w:bidi w:val="0"/>
        <w:spacing w:line="480" w:lineRule="auto"/>
        <w:ind w:left="629" w:leftChars="0" w:firstLine="1320" w:firstLineChars="55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Auto-Sensing</w:t>
      </w:r>
    </w:p>
    <w:p w14:paraId="07B596E1">
      <w:pPr>
        <w:numPr>
          <w:ilvl w:val="0"/>
          <w:numId w:val="7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操作系统平台：主机 MCU</w:t>
      </w:r>
    </w:p>
    <w:p w14:paraId="0B2CF6BC">
      <w:pPr>
        <w:numPr>
          <w:ilvl w:val="-1"/>
          <w:numId w:val="0"/>
        </w:numPr>
        <w:autoSpaceDE/>
        <w:autoSpaceDN/>
        <w:bidi w:val="0"/>
        <w:spacing w:line="480" w:lineRule="auto"/>
        <w:ind w:left="0" w:leftChars="0" w:firstLine="2400" w:firstLineChars="100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注射器 MCU</w:t>
      </w:r>
    </w:p>
    <w:p w14:paraId="4D60B762">
      <w:pPr>
        <w:numPr>
          <w:ilvl w:val="0"/>
          <w:numId w:val="7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电源：100-240V</w:t>
      </w:r>
    </w:p>
    <w:p w14:paraId="094EDF6B">
      <w:pPr>
        <w:numPr>
          <w:ilvl w:val="0"/>
          <w:numId w:val="7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额定输入功率：90VA</w:t>
      </w:r>
    </w:p>
    <w:p w14:paraId="69C03962">
      <w:pPr>
        <w:numPr>
          <w:ilvl w:val="0"/>
          <w:numId w:val="7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安装环境温度：+5℃~+40℃</w:t>
      </w:r>
    </w:p>
    <w:p w14:paraId="385D731A">
      <w:pPr>
        <w:numPr>
          <w:ilvl w:val="0"/>
          <w:numId w:val="7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相对湿度：20%-90%</w:t>
      </w:r>
    </w:p>
    <w:p w14:paraId="6A5C6BA4">
      <w:pPr>
        <w:numPr>
          <w:ilvl w:val="0"/>
          <w:numId w:val="7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真空压力：610mmHg±10%</w:t>
      </w:r>
    </w:p>
    <w:p w14:paraId="1F30A30B">
      <w:pPr>
        <w:numPr>
          <w:ilvl w:val="0"/>
          <w:numId w:val="7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注射器主机重量</w:t>
      </w:r>
      <w:r>
        <w:rPr>
          <w:rFonts w:hint="eastAsia" w:ascii="宋体" w:hAnsi="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：2.3kg</w:t>
      </w:r>
    </w:p>
    <w:p w14:paraId="584DC507">
      <w:pPr>
        <w:numPr>
          <w:ilvl w:val="0"/>
          <w:numId w:val="7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设备配置清单由供应商根据技术参数要求进行对应配置。</w:t>
      </w:r>
    </w:p>
    <w:p w14:paraId="7E7E9B89">
      <w:pPr>
        <w:numPr>
          <w:ilvl w:val="0"/>
          <w:numId w:val="0"/>
        </w:numPr>
        <w:autoSpaceDE/>
        <w:autoSpaceDN/>
        <w:bidi w:val="0"/>
        <w:spacing w:line="48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48E42F5C">
      <w:pPr>
        <w:pStyle w:val="3"/>
        <w:shd w:val="clear"/>
        <w:bidi w:val="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D</w:t>
      </w:r>
      <w:r>
        <w:rPr>
          <w:rFonts w:hint="eastAsia" w:ascii="宋体" w:hAnsi="宋体" w:eastAsia="宋体" w:cs="宋体"/>
          <w:color w:val="000000" w:themeColor="text1"/>
          <w:highlight w:val="none"/>
          <w14:textFill>
            <w14:solidFill>
              <w14:schemeClr w14:val="tx1"/>
            </w14:solidFill>
          </w14:textFill>
        </w:rPr>
        <w:t>包】</w:t>
      </w:r>
    </w:p>
    <w:p w14:paraId="73649461">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体外受精超净工作台（单人）</w:t>
      </w:r>
    </w:p>
    <w:p w14:paraId="15D96B22">
      <w:pPr>
        <w:numPr>
          <w:ilvl w:val="0"/>
          <w:numId w:val="7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具有辅助生殖专用的体外受精超净工作台医疗器械注册证。</w:t>
      </w:r>
    </w:p>
    <w:p w14:paraId="4692D196">
      <w:pPr>
        <w:numPr>
          <w:ilvl w:val="0"/>
          <w:numId w:val="7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▲体外受精超净工作台的使用期限不低于10年。</w:t>
      </w:r>
    </w:p>
    <w:p w14:paraId="5A672F0D">
      <w:pPr>
        <w:numPr>
          <w:ilvl w:val="0"/>
          <w:numId w:val="7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单人工作站，提供一个体视显微镜工作位，满足配子/胚胎的操作需求。</w:t>
      </w:r>
    </w:p>
    <w:p w14:paraId="663051CC">
      <w:pPr>
        <w:numPr>
          <w:ilvl w:val="0"/>
          <w:numId w:val="7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▲垂直层流，风速控制范围：0.2~0.5m/s，精度±0.02m/s，风速可调；风速不均匀度≤10%。</w:t>
      </w:r>
    </w:p>
    <w:p w14:paraId="16F5E270">
      <w:pPr>
        <w:numPr>
          <w:ilvl w:val="0"/>
          <w:numId w:val="7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具备VOC预过滤和HEPA高效过滤系统，对于0.3μm以上的尘埃粒子过滤效率≥99.995%，洁净度不低于ISO 5级或百级。</w:t>
      </w:r>
    </w:p>
    <w:p w14:paraId="291D5940">
      <w:pPr>
        <w:numPr>
          <w:ilvl w:val="0"/>
          <w:numId w:val="7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工作站操作空间尺寸≥1350mm×565mm×790mm（W×D×H）。</w:t>
      </w:r>
    </w:p>
    <w:p w14:paraId="4896D092">
      <w:pPr>
        <w:numPr>
          <w:ilvl w:val="0"/>
          <w:numId w:val="7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工作站照明为LED灯管，色温≥3500K，平均照度≥600lx。</w:t>
      </w:r>
    </w:p>
    <w:p w14:paraId="47005BB6">
      <w:pPr>
        <w:numPr>
          <w:ilvl w:val="0"/>
          <w:numId w:val="7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▲配置样品临时存放装置，可放≥4个φ60mm培养皿或8个φ35mm培养皿或4个四孔板；上盖和底板同时加热，具备加湿水槽和气道；上盖带有阻尼缓降设计，无打翻皿的风险。温度控制范围：室温+5℃～45℃。</w:t>
      </w:r>
    </w:p>
    <w:p w14:paraId="70CB6A97">
      <w:pPr>
        <w:numPr>
          <w:ilvl w:val="0"/>
          <w:numId w:val="7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▲采用医疗级321不锈钢桌面，含有Ti元素，硬度高、耐磨、耐腐蚀、耐高温。配置超大金属热台，尺寸≥800×500mm（W×D），温度精度≤±0.1℃，温度均匀性≤±0.2℃。</w:t>
      </w:r>
    </w:p>
    <w:p w14:paraId="1A4EF5E3">
      <w:pPr>
        <w:numPr>
          <w:ilvl w:val="0"/>
          <w:numId w:val="7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▲配置ITO镀膜玻璃热台，直径≥90mm，温度独立控制，温度控制范围为室温+5℃～45℃，精度≤±0.1℃,均匀性≤±0.2℃。</w:t>
      </w:r>
    </w:p>
    <w:p w14:paraId="4D2AD9E6">
      <w:pPr>
        <w:numPr>
          <w:ilvl w:val="0"/>
          <w:numId w:val="7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配置体视显微镜透射照明光源，亮度连续可调，照度范围0-2000Lux，色温≥3000K。</w:t>
      </w:r>
    </w:p>
    <w:p w14:paraId="08DA371A">
      <w:pPr>
        <w:numPr>
          <w:ilvl w:val="0"/>
          <w:numId w:val="7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配置高效率的EC（数字化无刷直流）风机，风机高速运行时能耗低、噪音低、振动小，高风速运行时噪音≤54dB，低风速噪音≤48dB，高风速条件下振动幅度≤5μm。</w:t>
      </w:r>
    </w:p>
    <w:p w14:paraId="3231B732">
      <w:pPr>
        <w:numPr>
          <w:ilvl w:val="0"/>
          <w:numId w:val="7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配置19英寸显示屏，显示屏须内嵌于工作站内，可连接多种相机或电脑。</w:t>
      </w:r>
    </w:p>
    <w:p w14:paraId="011FBEFB">
      <w:pPr>
        <w:numPr>
          <w:ilvl w:val="0"/>
          <w:numId w:val="7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工作站下方内嵌一体式电脑主机层架，并具备专用理线通道，台面下更整洁。</w:t>
      </w:r>
    </w:p>
    <w:p w14:paraId="1718BE40">
      <w:pPr>
        <w:numPr>
          <w:ilvl w:val="0"/>
          <w:numId w:val="7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在台面设置功能按键，便于使用者操作。</w:t>
      </w:r>
    </w:p>
    <w:p w14:paraId="5A707ACD">
      <w:pPr>
        <w:numPr>
          <w:ilvl w:val="0"/>
          <w:numId w:val="7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配置7英寸触控显示屏，实时监测仪器的各项参数，具备预约开关机时间、设置风速、滤膜寿命预警等功能，可提供声光报警，并记录详细的报警信息。</w:t>
      </w:r>
    </w:p>
    <w:p w14:paraId="27A4F896">
      <w:pPr>
        <w:numPr>
          <w:ilvl w:val="0"/>
          <w:numId w:val="7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配监控摄像头接口，可直接与第三方监控摄像头（选配）连接用于实验室管理。</w:t>
      </w:r>
    </w:p>
    <w:p w14:paraId="24E125D8">
      <w:pPr>
        <w:numPr>
          <w:ilvl w:val="0"/>
          <w:numId w:val="7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工作站整机不受层高限制，进风口和预过滤膜设置在工作站背面，方便管理及更换滤膜，滤膜斜立设计，避免尘埃聚集。</w:t>
      </w:r>
    </w:p>
    <w:p w14:paraId="5F70A5C1">
      <w:pPr>
        <w:numPr>
          <w:ilvl w:val="0"/>
          <w:numId w:val="7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12FDF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940E36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序号</w:t>
            </w:r>
          </w:p>
        </w:tc>
        <w:tc>
          <w:tcPr>
            <w:tcW w:w="3825" w:type="dxa"/>
            <w:shd w:val="clear" w:color="auto" w:fill="auto"/>
            <w:vAlign w:val="center"/>
          </w:tcPr>
          <w:p w14:paraId="0CFBF1D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2E86C7F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4C6AD43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6078A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6FE564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center"/>
          </w:tcPr>
          <w:p w14:paraId="4C91FB5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设备主机</w:t>
            </w:r>
          </w:p>
        </w:tc>
        <w:tc>
          <w:tcPr>
            <w:tcW w:w="1339" w:type="dxa"/>
            <w:shd w:val="clear" w:color="auto" w:fill="auto"/>
            <w:vAlign w:val="center"/>
          </w:tcPr>
          <w:p w14:paraId="5C3747B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60A10DC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336CC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DF77F3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center"/>
          </w:tcPr>
          <w:p w14:paraId="5318155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样本临时存放装置</w:t>
            </w:r>
          </w:p>
        </w:tc>
        <w:tc>
          <w:tcPr>
            <w:tcW w:w="1339" w:type="dxa"/>
            <w:shd w:val="clear" w:color="auto" w:fill="auto"/>
            <w:vAlign w:val="center"/>
          </w:tcPr>
          <w:p w14:paraId="3DC3607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6FDC099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6FBE7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59F5E3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center"/>
          </w:tcPr>
          <w:p w14:paraId="405E9FB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显示器</w:t>
            </w:r>
          </w:p>
        </w:tc>
        <w:tc>
          <w:tcPr>
            <w:tcW w:w="1339" w:type="dxa"/>
            <w:shd w:val="clear" w:color="auto" w:fill="auto"/>
            <w:vAlign w:val="center"/>
          </w:tcPr>
          <w:p w14:paraId="2F0C025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1371B06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023D9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49F2E29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3825" w:type="dxa"/>
            <w:shd w:val="clear" w:color="auto" w:fill="auto"/>
            <w:vAlign w:val="center"/>
          </w:tcPr>
          <w:p w14:paraId="1F7EAB9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电源线</w:t>
            </w:r>
          </w:p>
        </w:tc>
        <w:tc>
          <w:tcPr>
            <w:tcW w:w="1339" w:type="dxa"/>
            <w:shd w:val="clear" w:color="auto" w:fill="auto"/>
            <w:vAlign w:val="center"/>
          </w:tcPr>
          <w:p w14:paraId="4777BCD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7C6C878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根</w:t>
            </w:r>
          </w:p>
        </w:tc>
      </w:tr>
      <w:tr w14:paraId="56F47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4A9676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center"/>
          </w:tcPr>
          <w:p w14:paraId="566F323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产品说明书</w:t>
            </w:r>
          </w:p>
        </w:tc>
        <w:tc>
          <w:tcPr>
            <w:tcW w:w="1339" w:type="dxa"/>
            <w:shd w:val="clear" w:color="auto" w:fill="auto"/>
            <w:vAlign w:val="center"/>
          </w:tcPr>
          <w:p w14:paraId="3D28A24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60E7E72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r w14:paraId="68C23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66BF95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6</w:t>
            </w:r>
          </w:p>
        </w:tc>
        <w:tc>
          <w:tcPr>
            <w:tcW w:w="3825" w:type="dxa"/>
            <w:shd w:val="clear" w:color="auto" w:fill="auto"/>
            <w:vAlign w:val="center"/>
          </w:tcPr>
          <w:p w14:paraId="75A004C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合格证</w:t>
            </w:r>
          </w:p>
        </w:tc>
        <w:tc>
          <w:tcPr>
            <w:tcW w:w="1339" w:type="dxa"/>
            <w:shd w:val="clear" w:color="auto" w:fill="auto"/>
            <w:vAlign w:val="center"/>
          </w:tcPr>
          <w:p w14:paraId="5A7C7F0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FFFF00"/>
            <w:vAlign w:val="center"/>
          </w:tcPr>
          <w:p w14:paraId="76AAB92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bl>
    <w:p w14:paraId="0A093C2A">
      <w:pPr>
        <w:numPr>
          <w:ilvl w:val="0"/>
          <w:numId w:val="0"/>
        </w:numPr>
        <w:autoSpaceDE/>
        <w:autoSpaceDN/>
        <w:bidi w:val="0"/>
        <w:spacing w:line="48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2BBFF090">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转运床</w:t>
      </w:r>
    </w:p>
    <w:p w14:paraId="4D4CCB9B">
      <w:pPr>
        <w:numPr>
          <w:ilvl w:val="0"/>
          <w:numId w:val="76"/>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尺寸</w:t>
      </w:r>
      <w:r>
        <w:rPr>
          <w:rFonts w:hint="eastAsia" w:ascii="宋体" w:hAnsi="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：1950*600*800mm</w:t>
      </w:r>
    </w:p>
    <w:p w14:paraId="613ACAE5">
      <w:pPr>
        <w:numPr>
          <w:ilvl w:val="0"/>
          <w:numId w:val="76"/>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材质：车架材料为φ25*1.5CR管，床面为CR0.8mm板材，CR槽板焊合而成，可拆卸成一单架，护栏可折放。</w:t>
      </w:r>
    </w:p>
    <w:p w14:paraId="75E2916A">
      <w:pPr>
        <w:numPr>
          <w:ilvl w:val="0"/>
          <w:numId w:val="76"/>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脚轮均为φ125号包罩静音万向轮。</w:t>
      </w:r>
    </w:p>
    <w:p w14:paraId="11311398">
      <w:pPr>
        <w:numPr>
          <w:ilvl w:val="0"/>
          <w:numId w:val="76"/>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配置两钩不锈钢伸缩输液杆。</w:t>
      </w:r>
    </w:p>
    <w:p w14:paraId="508664B4">
      <w:pPr>
        <w:numPr>
          <w:ilvl w:val="0"/>
          <w:numId w:val="76"/>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1D909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396FD31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序号</w:t>
            </w:r>
          </w:p>
        </w:tc>
        <w:tc>
          <w:tcPr>
            <w:tcW w:w="3825" w:type="dxa"/>
            <w:shd w:val="clear" w:color="auto" w:fill="auto"/>
            <w:vAlign w:val="center"/>
          </w:tcPr>
          <w:p w14:paraId="516FE33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3C03A5D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0E4255E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68DF7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0027BB7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74147CA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车架</w:t>
            </w:r>
          </w:p>
        </w:tc>
        <w:tc>
          <w:tcPr>
            <w:tcW w:w="1339" w:type="dxa"/>
            <w:shd w:val="clear" w:color="auto" w:fill="auto"/>
            <w:vAlign w:val="top"/>
          </w:tcPr>
          <w:p w14:paraId="0AC119D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743CBC1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74A88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13A7CF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top"/>
          </w:tcPr>
          <w:p w14:paraId="4975EDF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担架</w:t>
            </w:r>
          </w:p>
        </w:tc>
        <w:tc>
          <w:tcPr>
            <w:tcW w:w="1339" w:type="dxa"/>
            <w:shd w:val="clear" w:color="auto" w:fill="auto"/>
            <w:vAlign w:val="top"/>
          </w:tcPr>
          <w:p w14:paraId="5F1BEF6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26E1EEE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张</w:t>
            </w:r>
          </w:p>
        </w:tc>
      </w:tr>
      <w:tr w14:paraId="2BF21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40019DE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top"/>
          </w:tcPr>
          <w:p w14:paraId="6963A13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床垫</w:t>
            </w:r>
          </w:p>
        </w:tc>
        <w:tc>
          <w:tcPr>
            <w:tcW w:w="1339" w:type="dxa"/>
            <w:shd w:val="clear" w:color="auto" w:fill="auto"/>
            <w:vAlign w:val="top"/>
          </w:tcPr>
          <w:p w14:paraId="3CF2EA4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56324AD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张</w:t>
            </w:r>
          </w:p>
        </w:tc>
      </w:tr>
      <w:tr w14:paraId="1DDA9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0CBC29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3825" w:type="dxa"/>
            <w:shd w:val="clear" w:color="auto" w:fill="auto"/>
            <w:vAlign w:val="top"/>
          </w:tcPr>
          <w:p w14:paraId="576C545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脚轮</w:t>
            </w:r>
          </w:p>
        </w:tc>
        <w:tc>
          <w:tcPr>
            <w:tcW w:w="1339" w:type="dxa"/>
            <w:shd w:val="clear" w:color="auto" w:fill="auto"/>
            <w:vAlign w:val="top"/>
          </w:tcPr>
          <w:p w14:paraId="46D859D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1215" w:type="dxa"/>
            <w:shd w:val="clear" w:color="auto" w:fill="auto"/>
            <w:vAlign w:val="top"/>
          </w:tcPr>
          <w:p w14:paraId="46F5057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1FFC7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672A3C8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top"/>
          </w:tcPr>
          <w:p w14:paraId="46D40DA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输液杆</w:t>
            </w:r>
          </w:p>
        </w:tc>
        <w:tc>
          <w:tcPr>
            <w:tcW w:w="1339" w:type="dxa"/>
            <w:shd w:val="clear" w:color="auto" w:fill="auto"/>
            <w:vAlign w:val="top"/>
          </w:tcPr>
          <w:p w14:paraId="577CDE6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209F393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根</w:t>
            </w:r>
          </w:p>
        </w:tc>
      </w:tr>
    </w:tbl>
    <w:p w14:paraId="3C502090">
      <w:pPr>
        <w:numPr>
          <w:ilvl w:val="0"/>
          <w:numId w:val="0"/>
        </w:numPr>
        <w:autoSpaceDE/>
        <w:autoSpaceDN/>
        <w:bidi w:val="0"/>
        <w:spacing w:line="48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6BE60336">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电动血压仪</w:t>
      </w:r>
    </w:p>
    <w:p w14:paraId="3DAD26D7">
      <w:pPr>
        <w:numPr>
          <w:ilvl w:val="0"/>
          <w:numId w:val="7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测量范围：</w:t>
      </w:r>
    </w:p>
    <w:p w14:paraId="7B1195BC">
      <w:pPr>
        <w:numPr>
          <w:ilvl w:val="1"/>
          <w:numId w:val="77"/>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压力：0-299mmHg</w:t>
      </w:r>
    </w:p>
    <w:p w14:paraId="3B9CAC00">
      <w:pPr>
        <w:numPr>
          <w:ilvl w:val="1"/>
          <w:numId w:val="77"/>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脉搏数：40-188次/分</w:t>
      </w:r>
    </w:p>
    <w:p w14:paraId="670F2344">
      <w:pPr>
        <w:numPr>
          <w:ilvl w:val="0"/>
          <w:numId w:val="7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测量精度：</w:t>
      </w:r>
    </w:p>
    <w:p w14:paraId="5584ACD3">
      <w:pPr>
        <w:numPr>
          <w:ilvl w:val="1"/>
          <w:numId w:val="77"/>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压力：±3mmHg</w:t>
      </w:r>
    </w:p>
    <w:p w14:paraId="2C2C6A93">
      <w:pPr>
        <w:numPr>
          <w:ilvl w:val="1"/>
          <w:numId w:val="77"/>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脉搏数：精度为55%</w:t>
      </w:r>
    </w:p>
    <w:p w14:paraId="2FED5DCA">
      <w:pPr>
        <w:numPr>
          <w:ilvl w:val="0"/>
          <w:numId w:val="77"/>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7F58F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4AFC2DF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序号</w:t>
            </w:r>
          </w:p>
        </w:tc>
        <w:tc>
          <w:tcPr>
            <w:tcW w:w="3825" w:type="dxa"/>
            <w:shd w:val="clear" w:color="auto" w:fill="auto"/>
            <w:vAlign w:val="center"/>
          </w:tcPr>
          <w:p w14:paraId="2D9B0E0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07F4399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0BF7804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4DD3B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2AFA0DA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3FB515B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主机</w:t>
            </w:r>
          </w:p>
        </w:tc>
        <w:tc>
          <w:tcPr>
            <w:tcW w:w="1339" w:type="dxa"/>
            <w:shd w:val="clear" w:color="auto" w:fill="auto"/>
            <w:vAlign w:val="top"/>
          </w:tcPr>
          <w:p w14:paraId="36A7FB9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39B2760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0A795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64F474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top"/>
          </w:tcPr>
          <w:p w14:paraId="5AFF197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说明书</w:t>
            </w:r>
          </w:p>
        </w:tc>
        <w:tc>
          <w:tcPr>
            <w:tcW w:w="1339" w:type="dxa"/>
            <w:shd w:val="clear" w:color="auto" w:fill="auto"/>
            <w:vAlign w:val="top"/>
          </w:tcPr>
          <w:p w14:paraId="2179790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75A30B5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bl>
    <w:p w14:paraId="261EF6D4">
      <w:pPr>
        <w:numPr>
          <w:ilvl w:val="0"/>
          <w:numId w:val="0"/>
        </w:numPr>
        <w:autoSpaceDE/>
        <w:autoSpaceDN/>
        <w:bidi w:val="0"/>
        <w:spacing w:line="48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4605B4EC">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纯水仪</w:t>
      </w:r>
    </w:p>
    <w:p w14:paraId="05BA9A6F">
      <w:pPr>
        <w:numPr>
          <w:ilvl w:val="0"/>
          <w:numId w:val="7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进水要求：市政自来水，工作时进水水压0.1-0.3Mpa，水温5-45℃，水质符合GB5749规定</w:t>
      </w:r>
    </w:p>
    <w:p w14:paraId="23186964">
      <w:pPr>
        <w:numPr>
          <w:ilvl w:val="0"/>
          <w:numId w:val="7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出水水质符合国标GB/T6682-2008符合一级水要求</w:t>
      </w:r>
    </w:p>
    <w:p w14:paraId="6A1D85E2">
      <w:pPr>
        <w:numPr>
          <w:ilvl w:val="0"/>
          <w:numId w:val="7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DI去离子水指标</w:t>
      </w:r>
    </w:p>
    <w:p w14:paraId="1EE1C9C6">
      <w:pPr>
        <w:numPr>
          <w:ilvl w:val="1"/>
          <w:numId w:val="78"/>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电导率：0.055-0.1μs/cm</w:t>
      </w:r>
    </w:p>
    <w:p w14:paraId="50233E5C">
      <w:pPr>
        <w:numPr>
          <w:ilvl w:val="1"/>
          <w:numId w:val="78"/>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电阻率：10-18.25MQ ·cm@25℃</w:t>
      </w:r>
    </w:p>
    <w:p w14:paraId="78FD40BC">
      <w:pPr>
        <w:numPr>
          <w:ilvl w:val="1"/>
          <w:numId w:val="78"/>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重金属离子：&lt;0.1μg/L</w:t>
      </w:r>
    </w:p>
    <w:p w14:paraId="71BFA5D5">
      <w:pPr>
        <w:numPr>
          <w:ilvl w:val="1"/>
          <w:numId w:val="78"/>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颗粒物：&lt;1/ml RO</w:t>
      </w:r>
    </w:p>
    <w:p w14:paraId="1138D54F">
      <w:pPr>
        <w:numPr>
          <w:ilvl w:val="0"/>
          <w:numId w:val="7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反渗透水指标</w:t>
      </w:r>
    </w:p>
    <w:p w14:paraId="02B4466F">
      <w:pPr>
        <w:numPr>
          <w:ilvl w:val="1"/>
          <w:numId w:val="78"/>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离子截留率：96-99%</w:t>
      </w:r>
    </w:p>
    <w:p w14:paraId="4CF4F504">
      <w:pPr>
        <w:numPr>
          <w:ilvl w:val="1"/>
          <w:numId w:val="78"/>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有机物截留率：&gt;99%</w:t>
      </w:r>
    </w:p>
    <w:p w14:paraId="251533A7">
      <w:pPr>
        <w:numPr>
          <w:ilvl w:val="1"/>
          <w:numId w:val="78"/>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颗粒和细菌截留率：&gt;99%</w:t>
      </w:r>
    </w:p>
    <w:p w14:paraId="1030BA3C">
      <w:pPr>
        <w:numPr>
          <w:ilvl w:val="1"/>
          <w:numId w:val="78"/>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产水量(25℃)</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≥80升/小时</w:t>
      </w:r>
    </w:p>
    <w:p w14:paraId="2D84B167">
      <w:pPr>
        <w:numPr>
          <w:ilvl w:val="1"/>
          <w:numId w:val="78"/>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出水口：RO反渗透水，DI去离子水</w:t>
      </w:r>
    </w:p>
    <w:p w14:paraId="2D6D9437">
      <w:pPr>
        <w:numPr>
          <w:ilvl w:val="1"/>
          <w:numId w:val="78"/>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出水压力：≥0.25Mpa</w:t>
      </w:r>
    </w:p>
    <w:p w14:paraId="6AF5D24A">
      <w:pPr>
        <w:numPr>
          <w:ilvl w:val="0"/>
          <w:numId w:val="7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裸机外形尺寸：≤400*393*1002mm</w:t>
      </w:r>
    </w:p>
    <w:p w14:paraId="15C75FC8">
      <w:pPr>
        <w:numPr>
          <w:ilvl w:val="0"/>
          <w:numId w:val="7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电源：220V±10%，50/60Hz</w:t>
      </w:r>
    </w:p>
    <w:p w14:paraId="3E1FB6AB">
      <w:pPr>
        <w:numPr>
          <w:ilvl w:val="0"/>
          <w:numId w:val="78"/>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30859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4503BD2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序号</w:t>
            </w:r>
          </w:p>
        </w:tc>
        <w:tc>
          <w:tcPr>
            <w:tcW w:w="3825" w:type="dxa"/>
            <w:shd w:val="clear" w:color="auto" w:fill="auto"/>
            <w:vAlign w:val="center"/>
          </w:tcPr>
          <w:p w14:paraId="1157E99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0DE8299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077B9C4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52A62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F258F2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41152FF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主机</w:t>
            </w:r>
          </w:p>
        </w:tc>
        <w:tc>
          <w:tcPr>
            <w:tcW w:w="1339" w:type="dxa"/>
            <w:shd w:val="clear" w:color="auto" w:fill="auto"/>
            <w:vAlign w:val="top"/>
          </w:tcPr>
          <w:p w14:paraId="424CBE3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4CA3252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6FDDC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DAD09B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top"/>
          </w:tcPr>
          <w:p w14:paraId="6BC87A9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水桶</w:t>
            </w:r>
          </w:p>
        </w:tc>
        <w:tc>
          <w:tcPr>
            <w:tcW w:w="1339" w:type="dxa"/>
            <w:shd w:val="clear" w:color="auto" w:fill="auto"/>
            <w:vAlign w:val="top"/>
          </w:tcPr>
          <w:p w14:paraId="3C0A111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3142BEC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bl>
    <w:p w14:paraId="0AC8B385">
      <w:pPr>
        <w:numPr>
          <w:ilvl w:val="0"/>
          <w:numId w:val="0"/>
        </w:numPr>
        <w:autoSpaceDE/>
        <w:autoSpaceDN/>
        <w:bidi w:val="0"/>
        <w:spacing w:line="48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677EACCF">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迷你离心机</w:t>
      </w:r>
    </w:p>
    <w:p w14:paraId="785883CC">
      <w:pPr>
        <w:numPr>
          <w:ilvl w:val="0"/>
          <w:numId w:val="7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最大转速：7000rpm</w:t>
      </w:r>
    </w:p>
    <w:p w14:paraId="4F733E96">
      <w:pPr>
        <w:numPr>
          <w:ilvl w:val="0"/>
          <w:numId w:val="7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最大相对离心力：2650×g</w:t>
      </w:r>
    </w:p>
    <w:p w14:paraId="3B9983F0">
      <w:pPr>
        <w:numPr>
          <w:ilvl w:val="0"/>
          <w:numId w:val="7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样品处理量：0.2/0.5/1.5/2.0mlx8;8x4x0.2ml PCR排管(可用8联管)</w:t>
      </w:r>
    </w:p>
    <w:p w14:paraId="30A781DF">
      <w:pPr>
        <w:numPr>
          <w:ilvl w:val="0"/>
          <w:numId w:val="7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电源参数：AC110/220V,50/60Hz 20W</w:t>
      </w:r>
    </w:p>
    <w:p w14:paraId="7722374A">
      <w:pPr>
        <w:numPr>
          <w:ilvl w:val="0"/>
          <w:numId w:val="7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噪音：≤45dB</w:t>
      </w:r>
    </w:p>
    <w:p w14:paraId="3132F36E">
      <w:pPr>
        <w:numPr>
          <w:ilvl w:val="0"/>
          <w:numId w:val="79"/>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3EDFC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FDF0A2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序号</w:t>
            </w:r>
          </w:p>
        </w:tc>
        <w:tc>
          <w:tcPr>
            <w:tcW w:w="3825" w:type="dxa"/>
            <w:shd w:val="clear" w:color="auto" w:fill="auto"/>
            <w:vAlign w:val="center"/>
          </w:tcPr>
          <w:p w14:paraId="6AF8C20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41B53C2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04B50E7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6B6F0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5D9ADF7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1A9412A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迷你离心机</w:t>
            </w:r>
          </w:p>
        </w:tc>
        <w:tc>
          <w:tcPr>
            <w:tcW w:w="1339" w:type="dxa"/>
            <w:shd w:val="clear" w:color="auto" w:fill="auto"/>
            <w:vAlign w:val="top"/>
          </w:tcPr>
          <w:p w14:paraId="2A68050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69CC93D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4F8C7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242F49F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top"/>
          </w:tcPr>
          <w:p w14:paraId="51AFD3A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操作说明</w:t>
            </w:r>
          </w:p>
        </w:tc>
        <w:tc>
          <w:tcPr>
            <w:tcW w:w="1339" w:type="dxa"/>
            <w:shd w:val="clear" w:color="auto" w:fill="auto"/>
            <w:vAlign w:val="top"/>
          </w:tcPr>
          <w:p w14:paraId="77801D3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58A08DE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r w14:paraId="4C79F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2B58F97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top"/>
          </w:tcPr>
          <w:p w14:paraId="48B38D2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0.2ml适配器</w:t>
            </w:r>
          </w:p>
        </w:tc>
        <w:tc>
          <w:tcPr>
            <w:tcW w:w="1339" w:type="dxa"/>
            <w:shd w:val="clear" w:color="auto" w:fill="auto"/>
            <w:vAlign w:val="top"/>
          </w:tcPr>
          <w:p w14:paraId="78D999A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8</w:t>
            </w:r>
          </w:p>
        </w:tc>
        <w:tc>
          <w:tcPr>
            <w:tcW w:w="1215" w:type="dxa"/>
            <w:shd w:val="clear" w:color="auto" w:fill="auto"/>
            <w:vAlign w:val="top"/>
          </w:tcPr>
          <w:p w14:paraId="79ECDD1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6BD94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24CBF8C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p>
        </w:tc>
        <w:tc>
          <w:tcPr>
            <w:tcW w:w="3825" w:type="dxa"/>
            <w:shd w:val="clear" w:color="auto" w:fill="auto"/>
            <w:vAlign w:val="top"/>
          </w:tcPr>
          <w:p w14:paraId="4A04283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0.5ml适配器</w:t>
            </w:r>
          </w:p>
        </w:tc>
        <w:tc>
          <w:tcPr>
            <w:tcW w:w="1339" w:type="dxa"/>
            <w:shd w:val="clear" w:color="auto" w:fill="auto"/>
            <w:vAlign w:val="top"/>
          </w:tcPr>
          <w:p w14:paraId="47EDADA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8</w:t>
            </w:r>
          </w:p>
        </w:tc>
        <w:tc>
          <w:tcPr>
            <w:tcW w:w="1215" w:type="dxa"/>
            <w:shd w:val="clear" w:color="auto" w:fill="auto"/>
            <w:vAlign w:val="top"/>
          </w:tcPr>
          <w:p w14:paraId="46A3EAD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5056F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469EF6E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5</w:t>
            </w:r>
          </w:p>
        </w:tc>
        <w:tc>
          <w:tcPr>
            <w:tcW w:w="3825" w:type="dxa"/>
            <w:shd w:val="clear" w:color="auto" w:fill="auto"/>
            <w:vAlign w:val="top"/>
          </w:tcPr>
          <w:p w14:paraId="1681A49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0.2*4*8PCR排管</w:t>
            </w:r>
          </w:p>
        </w:tc>
        <w:tc>
          <w:tcPr>
            <w:tcW w:w="1339" w:type="dxa"/>
            <w:shd w:val="clear" w:color="auto" w:fill="auto"/>
            <w:vAlign w:val="top"/>
          </w:tcPr>
          <w:p w14:paraId="2D8E4C2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5FFC090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bl>
    <w:p w14:paraId="07F89F55">
      <w:pPr>
        <w:numPr>
          <w:ilvl w:val="0"/>
          <w:numId w:val="0"/>
        </w:numPr>
        <w:autoSpaceDE/>
        <w:autoSpaceDN/>
        <w:bidi w:val="0"/>
        <w:spacing w:line="48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47C64C24">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基因扩增仪</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一</w:t>
      </w:r>
      <w:r>
        <w:rPr>
          <w:rFonts w:hint="eastAsia" w:ascii="宋体" w:hAnsi="宋体" w:eastAsia="宋体" w:cs="宋体"/>
          <w:color w:val="000000" w:themeColor="text1"/>
          <w:highlight w:val="none"/>
          <w:lang w:eastAsia="zh-CN"/>
          <w14:textFill>
            <w14:solidFill>
              <w14:schemeClr w14:val="tx1"/>
            </w14:solidFill>
          </w14:textFill>
        </w:rPr>
        <w:t>）</w:t>
      </w:r>
    </w:p>
    <w:p w14:paraId="77770B67">
      <w:pPr>
        <w:numPr>
          <w:ilvl w:val="0"/>
          <w:numId w:val="8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用途：核酸扩增</w:t>
      </w:r>
    </w:p>
    <w:p w14:paraId="361AEEB8">
      <w:pPr>
        <w:numPr>
          <w:ilvl w:val="0"/>
          <w:numId w:val="8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工作环境：</w:t>
      </w:r>
    </w:p>
    <w:p w14:paraId="6EC22C05">
      <w:pPr>
        <w:numPr>
          <w:ilvl w:val="1"/>
          <w:numId w:val="8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环境温度：15～30℃</w:t>
      </w:r>
    </w:p>
    <w:p w14:paraId="71C702EE">
      <w:pPr>
        <w:numPr>
          <w:ilvl w:val="1"/>
          <w:numId w:val="8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相对湿度：15%～80%</w:t>
      </w:r>
    </w:p>
    <w:p w14:paraId="5AAAFB5C">
      <w:pPr>
        <w:numPr>
          <w:ilvl w:val="0"/>
          <w:numId w:val="8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技术参数：</w:t>
      </w:r>
    </w:p>
    <w:p w14:paraId="36ED7F77">
      <w:pPr>
        <w:numPr>
          <w:ilvl w:val="1"/>
          <w:numId w:val="8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样品基座：0.2ml×96孔；</w:t>
      </w:r>
    </w:p>
    <w:p w14:paraId="14A360D4">
      <w:pPr>
        <w:numPr>
          <w:ilvl w:val="1"/>
          <w:numId w:val="8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温度范围：0～100℃；</w:t>
      </w:r>
    </w:p>
    <w:p w14:paraId="3D0C44E8">
      <w:pPr>
        <w:numPr>
          <w:ilvl w:val="1"/>
          <w:numId w:val="8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最大模块变温速率：4℃/Sec,最大样品变温速率：3℃/Sec；</w:t>
      </w:r>
    </w:p>
    <w:p w14:paraId="3E58609A">
      <w:pPr>
        <w:numPr>
          <w:ilvl w:val="1"/>
          <w:numId w:val="8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静态样本基座温度均匀性：＜0.5℃(达到95℃后30秒)</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温度准确性：≤±0.25℃；</w:t>
      </w:r>
    </w:p>
    <w:p w14:paraId="231D3A32">
      <w:pPr>
        <w:numPr>
          <w:ilvl w:val="1"/>
          <w:numId w:val="8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温度梯度：样本模块有3个VeriFlex区域，可实现真正的梯度PCR；</w:t>
      </w:r>
    </w:p>
    <w:p w14:paraId="559B6594">
      <w:pPr>
        <w:numPr>
          <w:ilvl w:val="1"/>
          <w:numId w:val="8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样本模块可同时运行三个不同温度，每相邻两个模块最大设置温差达10℃；</w:t>
      </w:r>
    </w:p>
    <w:p w14:paraId="103CAAF0">
      <w:pPr>
        <w:numPr>
          <w:ilvl w:val="1"/>
          <w:numId w:val="8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PCR体积范围：10—100ul；</w:t>
      </w:r>
    </w:p>
    <w:p w14:paraId="53C9C737">
      <w:pPr>
        <w:numPr>
          <w:ilvl w:val="1"/>
          <w:numId w:val="8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具有8英寸彩色TFT触摸式显示屏，大的导航按钮设置参数简单方便，无须 使用触摸屏专用笔或鼠标；</w:t>
      </w:r>
    </w:p>
    <w:p w14:paraId="391A69EC">
      <w:pPr>
        <w:numPr>
          <w:ilvl w:val="1"/>
          <w:numId w:val="8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具有USB记忆棒插槽，用于转移程序，存储不限数量的程序；</w:t>
      </w:r>
    </w:p>
    <w:p w14:paraId="2B789CCE">
      <w:pPr>
        <w:numPr>
          <w:ilvl w:val="1"/>
          <w:numId w:val="8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可下载免费的PCR应用程序到移动设备(支持iphone或android系统的手机),随时随地连接仪器，查看仪器状态；</w:t>
      </w:r>
    </w:p>
    <w:p w14:paraId="4B83EEC4">
      <w:pPr>
        <w:numPr>
          <w:ilvl w:val="1"/>
          <w:numId w:val="8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内置热学模拟模式，可以模拟市面上主流PCR仪的热学性能，使您无需改变实验程序，直接从以前的PCR仪过渡至新仪器</w:t>
      </w:r>
    </w:p>
    <w:p w14:paraId="4DCB6156">
      <w:pPr>
        <w:numPr>
          <w:ilvl w:val="1"/>
          <w:numId w:val="80"/>
        </w:numPr>
        <w:autoSpaceDE/>
        <w:autoSpaceDN/>
        <w:bidi w:val="0"/>
        <w:spacing w:line="480" w:lineRule="auto"/>
        <w:ind w:left="1083" w:leftChars="0" w:hanging="453"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软件：内置各种PCR程序模板，可直接调用；内置Touchdown及Longrange等可选功能辅助优化PCR程序。</w:t>
      </w:r>
    </w:p>
    <w:p w14:paraId="30AE2F3D">
      <w:pPr>
        <w:numPr>
          <w:ilvl w:val="0"/>
          <w:numId w:val="80"/>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5A833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3942FD9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序号</w:t>
            </w:r>
          </w:p>
        </w:tc>
        <w:tc>
          <w:tcPr>
            <w:tcW w:w="3825" w:type="dxa"/>
            <w:shd w:val="clear" w:color="auto" w:fill="auto"/>
            <w:vAlign w:val="center"/>
          </w:tcPr>
          <w:p w14:paraId="4C984F5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4F2EB2A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241A5AA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42EF2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27ACBEF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1514D08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主机</w:t>
            </w:r>
          </w:p>
        </w:tc>
        <w:tc>
          <w:tcPr>
            <w:tcW w:w="1339" w:type="dxa"/>
            <w:shd w:val="clear" w:color="auto" w:fill="auto"/>
            <w:vAlign w:val="top"/>
          </w:tcPr>
          <w:p w14:paraId="195DBB3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3A2D6AB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2FD04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6E99573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top"/>
          </w:tcPr>
          <w:p w14:paraId="530DACE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说明书</w:t>
            </w:r>
          </w:p>
        </w:tc>
        <w:tc>
          <w:tcPr>
            <w:tcW w:w="1339" w:type="dxa"/>
            <w:shd w:val="clear" w:color="auto" w:fill="auto"/>
            <w:vAlign w:val="top"/>
          </w:tcPr>
          <w:p w14:paraId="3A768B9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695883D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bl>
    <w:p w14:paraId="0053D253">
      <w:pPr>
        <w:numPr>
          <w:ilvl w:val="0"/>
          <w:numId w:val="0"/>
        </w:numPr>
        <w:autoSpaceDE/>
        <w:autoSpaceDN/>
        <w:bidi w:val="0"/>
        <w:spacing w:line="48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2B38D26C">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不间断电源</w:t>
      </w:r>
    </w:p>
    <w:p w14:paraId="74CADE11">
      <w:pPr>
        <w:numPr>
          <w:ilvl w:val="0"/>
          <w:numId w:val="8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在线式UPS,</w:t>
      </w:r>
    </w:p>
    <w:p w14:paraId="6C06CA88">
      <w:pPr>
        <w:numPr>
          <w:ilvl w:val="0"/>
          <w:numId w:val="8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功率6KVA/5.4KW,单进单出，输入电压：120～275VA</w:t>
      </w:r>
    </w:p>
    <w:p w14:paraId="17B02CC4">
      <w:pPr>
        <w:numPr>
          <w:ilvl w:val="0"/>
          <w:numId w:val="8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输出电压：220VAC</w:t>
      </w:r>
    </w:p>
    <w:p w14:paraId="45160865">
      <w:pPr>
        <w:numPr>
          <w:ilvl w:val="0"/>
          <w:numId w:val="8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输入频率范围：40HZ-70HZ自适应，效率：＞93.双转换纯在线式</w:t>
      </w:r>
    </w:p>
    <w:p w14:paraId="3DEE62A5">
      <w:pPr>
        <w:numPr>
          <w:ilvl w:val="0"/>
          <w:numId w:val="8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外观尺寸</w:t>
      </w:r>
      <w:r>
        <w:rPr>
          <w:rFonts w:hint="eastAsia" w:ascii="宋体" w:hAnsi="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：212*420*500</w:t>
      </w:r>
    </w:p>
    <w:p w14:paraId="494A7624">
      <w:pPr>
        <w:numPr>
          <w:ilvl w:val="0"/>
          <w:numId w:val="8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重量（参考）：16.9kg</w:t>
      </w:r>
    </w:p>
    <w:p w14:paraId="369560BB">
      <w:pPr>
        <w:numPr>
          <w:ilvl w:val="0"/>
          <w:numId w:val="81"/>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7F672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jc w:val="center"/>
        </w:trPr>
        <w:tc>
          <w:tcPr>
            <w:tcW w:w="1278" w:type="dxa"/>
            <w:shd w:val="clear" w:color="auto" w:fill="auto"/>
            <w:vAlign w:val="center"/>
          </w:tcPr>
          <w:p w14:paraId="718BDB7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序号</w:t>
            </w:r>
          </w:p>
        </w:tc>
        <w:tc>
          <w:tcPr>
            <w:tcW w:w="3825" w:type="dxa"/>
            <w:shd w:val="clear" w:color="auto" w:fill="auto"/>
            <w:vAlign w:val="center"/>
          </w:tcPr>
          <w:p w14:paraId="0A9281A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053C374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544BC4E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0A282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2F22BE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78ED14C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主机</w:t>
            </w:r>
          </w:p>
        </w:tc>
        <w:tc>
          <w:tcPr>
            <w:tcW w:w="1339" w:type="dxa"/>
            <w:shd w:val="clear" w:color="auto" w:fill="auto"/>
            <w:vAlign w:val="top"/>
          </w:tcPr>
          <w:p w14:paraId="231EB46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473074D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462ED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630413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top"/>
          </w:tcPr>
          <w:p w14:paraId="4EF687B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电源线</w:t>
            </w:r>
          </w:p>
        </w:tc>
        <w:tc>
          <w:tcPr>
            <w:tcW w:w="1339" w:type="dxa"/>
            <w:shd w:val="clear" w:color="auto" w:fill="auto"/>
            <w:vAlign w:val="top"/>
          </w:tcPr>
          <w:p w14:paraId="0CA6D9D4">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315AE22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根</w:t>
            </w:r>
          </w:p>
        </w:tc>
      </w:tr>
      <w:tr w14:paraId="36D08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9948D9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p>
        </w:tc>
        <w:tc>
          <w:tcPr>
            <w:tcW w:w="3825" w:type="dxa"/>
            <w:shd w:val="clear" w:color="auto" w:fill="auto"/>
            <w:vAlign w:val="top"/>
          </w:tcPr>
          <w:p w14:paraId="753EE20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说明书</w:t>
            </w:r>
          </w:p>
        </w:tc>
        <w:tc>
          <w:tcPr>
            <w:tcW w:w="1339" w:type="dxa"/>
            <w:shd w:val="clear" w:color="auto" w:fill="auto"/>
            <w:vAlign w:val="top"/>
          </w:tcPr>
          <w:p w14:paraId="2C28480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49999AB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bl>
    <w:p w14:paraId="2BEA1376">
      <w:pPr>
        <w:numPr>
          <w:ilvl w:val="0"/>
          <w:numId w:val="0"/>
        </w:numPr>
        <w:autoSpaceDE/>
        <w:autoSpaceDN/>
        <w:bidi w:val="0"/>
        <w:spacing w:line="48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215C6FDD">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0.2 mL PCR管磁力架</w:t>
      </w:r>
    </w:p>
    <w:p w14:paraId="60DC0482">
      <w:pPr>
        <w:numPr>
          <w:ilvl w:val="0"/>
          <w:numId w:val="8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该磁体专为自动化平台和手动工作流程设计，不兼容PCR管，但可与PCR条带和96孔板(200μL)兼容，无护缘和半护缘皆可</w:t>
      </w:r>
    </w:p>
    <w:p w14:paraId="5BD5F011">
      <w:pPr>
        <w:numPr>
          <w:ilvl w:val="0"/>
          <w:numId w:val="82"/>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0788E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jc w:val="center"/>
        </w:trPr>
        <w:tc>
          <w:tcPr>
            <w:tcW w:w="1278" w:type="dxa"/>
            <w:shd w:val="clear" w:color="auto" w:fill="auto"/>
            <w:vAlign w:val="center"/>
          </w:tcPr>
          <w:p w14:paraId="1B8594C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序号</w:t>
            </w:r>
          </w:p>
        </w:tc>
        <w:tc>
          <w:tcPr>
            <w:tcW w:w="3825" w:type="dxa"/>
            <w:shd w:val="clear" w:color="auto" w:fill="auto"/>
            <w:vAlign w:val="center"/>
          </w:tcPr>
          <w:p w14:paraId="0CD9533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6E2D831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315DB59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4C0CB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849A43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38E1F32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磁力架</w:t>
            </w:r>
          </w:p>
        </w:tc>
        <w:tc>
          <w:tcPr>
            <w:tcW w:w="1339" w:type="dxa"/>
            <w:shd w:val="clear" w:color="auto" w:fill="auto"/>
            <w:vAlign w:val="top"/>
          </w:tcPr>
          <w:p w14:paraId="008725A8">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183FB93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03C22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80DCFFD">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top"/>
          </w:tcPr>
          <w:p w14:paraId="4470EC9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说明书</w:t>
            </w:r>
          </w:p>
        </w:tc>
        <w:tc>
          <w:tcPr>
            <w:tcW w:w="1339" w:type="dxa"/>
            <w:shd w:val="clear" w:color="auto" w:fill="auto"/>
            <w:vAlign w:val="top"/>
          </w:tcPr>
          <w:p w14:paraId="34916A9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178C80E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bl>
    <w:p w14:paraId="50189289">
      <w:pPr>
        <w:numPr>
          <w:ilvl w:val="0"/>
          <w:numId w:val="0"/>
        </w:numPr>
        <w:autoSpaceDE/>
        <w:autoSpaceDN/>
        <w:bidi w:val="0"/>
        <w:spacing w:line="48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4CE64BE4">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基因扩增仪</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二</w:t>
      </w:r>
      <w:r>
        <w:rPr>
          <w:rFonts w:hint="eastAsia" w:ascii="宋体" w:hAnsi="宋体" w:eastAsia="宋体" w:cs="宋体"/>
          <w:color w:val="000000" w:themeColor="text1"/>
          <w:highlight w:val="none"/>
          <w:lang w:eastAsia="zh-CN"/>
          <w14:textFill>
            <w14:solidFill>
              <w14:schemeClr w14:val="tx1"/>
            </w14:solidFill>
          </w14:textFill>
        </w:rPr>
        <w:t>）</w:t>
      </w:r>
    </w:p>
    <w:p w14:paraId="510CD69E">
      <w:pPr>
        <w:numPr>
          <w:ilvl w:val="0"/>
          <w:numId w:val="8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样品基座：0.2ml，96孔；</w:t>
      </w:r>
    </w:p>
    <w:p w14:paraId="37E2A75B">
      <w:pPr>
        <w:numPr>
          <w:ilvl w:val="0"/>
          <w:numId w:val="8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最大模块变温速率3.5℃/Sec,变温速率可调节；</w:t>
      </w:r>
    </w:p>
    <w:p w14:paraId="31400A9A">
      <w:pPr>
        <w:numPr>
          <w:ilvl w:val="0"/>
          <w:numId w:val="8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最大样本变温速率2.7℃/Sec</w:t>
      </w:r>
      <w:r>
        <w:rPr>
          <w:rFonts w:hint="eastAsia" w:ascii="宋体" w:hAnsi="宋体" w:cs="宋体"/>
          <w:b w:val="0"/>
          <w:bCs w:val="0"/>
          <w:color w:val="000000" w:themeColor="text1"/>
          <w:sz w:val="24"/>
          <w:highlight w:val="none"/>
          <w:lang w:val="en-US" w:eastAsia="zh-CN"/>
          <w14:textFill>
            <w14:solidFill>
              <w14:schemeClr w14:val="tx1"/>
            </w14:solidFill>
          </w14:textFill>
        </w:rPr>
        <w:t>；</w:t>
      </w:r>
    </w:p>
    <w:p w14:paraId="411814E0">
      <w:pPr>
        <w:numPr>
          <w:ilvl w:val="0"/>
          <w:numId w:val="8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温度范围：0-100.0℃</w:t>
      </w:r>
      <w:r>
        <w:rPr>
          <w:rFonts w:hint="eastAsia" w:ascii="宋体" w:hAnsi="宋体" w:cs="宋体"/>
          <w:b w:val="0"/>
          <w:bCs w:val="0"/>
          <w:color w:val="000000" w:themeColor="text1"/>
          <w:sz w:val="24"/>
          <w:highlight w:val="none"/>
          <w:lang w:val="en-US" w:eastAsia="zh-CN"/>
          <w14:textFill>
            <w14:solidFill>
              <w14:schemeClr w14:val="tx1"/>
            </w14:solidFill>
          </w14:textFill>
        </w:rPr>
        <w:t>；</w:t>
      </w:r>
    </w:p>
    <w:p w14:paraId="185CDB8C">
      <w:pPr>
        <w:numPr>
          <w:ilvl w:val="0"/>
          <w:numId w:val="8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温度均一性：&lt;0.5℃(达到95℃后30秒)</w:t>
      </w:r>
      <w:r>
        <w:rPr>
          <w:rFonts w:hint="eastAsia" w:ascii="宋体" w:hAnsi="宋体" w:cs="宋体"/>
          <w:b w:val="0"/>
          <w:bCs w:val="0"/>
          <w:color w:val="000000" w:themeColor="text1"/>
          <w:sz w:val="24"/>
          <w:highlight w:val="none"/>
          <w:lang w:val="en-US" w:eastAsia="zh-CN"/>
          <w14:textFill>
            <w14:solidFill>
              <w14:schemeClr w14:val="tx1"/>
            </w14:solidFill>
          </w14:textFill>
        </w:rPr>
        <w:t>；</w:t>
      </w:r>
    </w:p>
    <w:p w14:paraId="4E78D6EE">
      <w:pPr>
        <w:numPr>
          <w:ilvl w:val="0"/>
          <w:numId w:val="8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温度准确性：±0.25℃(35-99.9℃)</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温度校验标准可追溯至美国国家标准技术局(NIST)</w:t>
      </w:r>
    </w:p>
    <w:p w14:paraId="2E629678">
      <w:pPr>
        <w:numPr>
          <w:ilvl w:val="0"/>
          <w:numId w:val="8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PCR体积范围：10—100 uL</w:t>
      </w:r>
      <w:r>
        <w:rPr>
          <w:rFonts w:hint="eastAsia" w:ascii="宋体" w:hAnsi="宋体" w:cs="宋体"/>
          <w:b w:val="0"/>
          <w:bCs w:val="0"/>
          <w:color w:val="000000" w:themeColor="text1"/>
          <w:sz w:val="24"/>
          <w:highlight w:val="none"/>
          <w:lang w:val="en-US" w:eastAsia="zh-CN"/>
          <w14:textFill>
            <w14:solidFill>
              <w14:schemeClr w14:val="tx1"/>
            </w14:solidFill>
          </w14:textFill>
        </w:rPr>
        <w:t>；</w:t>
      </w:r>
    </w:p>
    <w:p w14:paraId="03D30EDF">
      <w:pPr>
        <w:numPr>
          <w:ilvl w:val="0"/>
          <w:numId w:val="8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专利VeriFlex技术，3个独立控温区域，可精确设置三个不同温度，实现真正意义的梯度PCR,最大可设20℃温差(区间10℃)</w:t>
      </w:r>
      <w:r>
        <w:rPr>
          <w:rFonts w:hint="eastAsia" w:ascii="宋体" w:hAnsi="宋体" w:cs="宋体"/>
          <w:b w:val="0"/>
          <w:bCs w:val="0"/>
          <w:color w:val="000000" w:themeColor="text1"/>
          <w:sz w:val="24"/>
          <w:highlight w:val="none"/>
          <w:lang w:val="en-US" w:eastAsia="zh-CN"/>
          <w14:textFill>
            <w14:solidFill>
              <w14:schemeClr w14:val="tx1"/>
            </w14:solidFill>
          </w14:textFill>
        </w:rPr>
        <w:t>；</w:t>
      </w:r>
    </w:p>
    <w:p w14:paraId="4A61BE51">
      <w:pPr>
        <w:numPr>
          <w:ilvl w:val="0"/>
          <w:numId w:val="8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9.5英寸彩色TFT触摸式显示屏，直观的导航按钮设置操作简单方便；</w:t>
      </w:r>
    </w:p>
    <w:p w14:paraId="2DFE3D40">
      <w:pPr>
        <w:numPr>
          <w:ilvl w:val="0"/>
          <w:numId w:val="8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程序存储：机载存储2000MB(存储超过1000个程序文件),也具有USB插口，用于转移程序，存储不限数量的程序；</w:t>
      </w:r>
    </w:p>
    <w:p w14:paraId="609553F6">
      <w:pPr>
        <w:numPr>
          <w:ilvl w:val="0"/>
          <w:numId w:val="8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有线或无线网络连接，可选配Wi-Fi连接装置，客户可免费下载InstrumentConnect手机app到iphone或android设备，在手机端或电脑端随时随地远程查看仪器状态或控制仪器，也可以通过Thermo Fisher Cloud平台在电脑端编辑程序、预约仪器、设置Email提醒或通过Cloud共享程序文件；可连接打印机；</w:t>
      </w:r>
    </w:p>
    <w:p w14:paraId="4F76A6F1">
      <w:pPr>
        <w:numPr>
          <w:ilvl w:val="0"/>
          <w:numId w:val="8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联机操控：无需购买软件，允许多台机器在同一局域网内相互连接，并设置由其中一台来操控；</w:t>
      </w:r>
    </w:p>
    <w:p w14:paraId="629DD26F">
      <w:pPr>
        <w:numPr>
          <w:ilvl w:val="0"/>
          <w:numId w:val="8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内置热学模拟模式，可以模拟Applied Biosystems 2720,Bio-Rad T100,Bio-Rad MyCycler,MJ Research PTC-200,Takara Dice,BIOER XP等市面上主流PCR仪的热学性能，方便实验的平稳过渡</w:t>
      </w:r>
    </w:p>
    <w:p w14:paraId="217A5C97">
      <w:pPr>
        <w:numPr>
          <w:ilvl w:val="0"/>
          <w:numId w:val="8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内置多种PCR程序模板，可直接调用，包括基础PCR、热启动PCR、测序PCR、优化PCR、RT-PCR、高保真PCR、高特异PCR和Long PCR等；</w:t>
      </w:r>
    </w:p>
    <w:p w14:paraId="49408939">
      <w:pPr>
        <w:numPr>
          <w:ilvl w:val="0"/>
          <w:numId w:val="8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内置AutoDelta选项，适合Touchdown PCR</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从哪个循环开始哪一步进行温度升降或时间调整；</w:t>
      </w:r>
    </w:p>
    <w:p w14:paraId="0F2D8894">
      <w:pPr>
        <w:numPr>
          <w:ilvl w:val="0"/>
          <w:numId w:val="8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其他功能：多重权限账户管理模式、程序覆盖保护功能、实验中编辑或暂停程序、一键设置孵育、自动断电重启、自动休眠、热盖可以关闭或调整温度、仪器自检功能、查看运行日志并导出或打印等；</w:t>
      </w:r>
    </w:p>
    <w:p w14:paraId="41F1C1B2">
      <w:pPr>
        <w:numPr>
          <w:ilvl w:val="0"/>
          <w:numId w:val="8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尺寸</w:t>
      </w:r>
      <w:r>
        <w:rPr>
          <w:rFonts w:hint="eastAsia" w:ascii="宋体" w:hAnsi="宋体" w:cs="宋体"/>
          <w:b w:val="0"/>
          <w:bCs w:val="0"/>
          <w:color w:val="000000" w:themeColor="text1"/>
          <w:sz w:val="24"/>
          <w:highlight w:val="none"/>
          <w:lang w:val="en-US" w:eastAsia="zh-CN"/>
          <w14:textFill>
            <w14:solidFill>
              <w14:schemeClr w14:val="tx1"/>
            </w14:solidFill>
          </w14:textFill>
        </w:rPr>
        <w:t>（参考）</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：宽19cm</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高20cm</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深39cm</w:t>
      </w:r>
      <w:r>
        <w:rPr>
          <w:rFonts w:hint="eastAsia" w:ascii="宋体" w:hAnsi="宋体" w:cs="宋体"/>
          <w:b w:val="0"/>
          <w:bCs w:val="0"/>
          <w:color w:val="000000" w:themeColor="text1"/>
          <w:sz w:val="24"/>
          <w:highlight w:val="none"/>
          <w:lang w:val="en-US" w:eastAsia="zh-CN"/>
          <w14:textFill>
            <w14:solidFill>
              <w14:schemeClr w14:val="tx1"/>
            </w14:solidFill>
          </w14:textFill>
        </w:rPr>
        <w:t>；</w:t>
      </w:r>
    </w:p>
    <w:p w14:paraId="7D41F98E">
      <w:pPr>
        <w:numPr>
          <w:ilvl w:val="0"/>
          <w:numId w:val="8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重量（参考）：5.9kg(13.0 Ibs)</w:t>
      </w:r>
    </w:p>
    <w:p w14:paraId="56E22119">
      <w:pPr>
        <w:numPr>
          <w:ilvl w:val="0"/>
          <w:numId w:val="8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电源：100-240V</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50-60Hz</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最大500W</w:t>
      </w:r>
    </w:p>
    <w:p w14:paraId="57401D68">
      <w:pPr>
        <w:numPr>
          <w:ilvl w:val="0"/>
          <w:numId w:val="8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工作条件：环境温度15～30℃</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相对湿度15%～80%</w:t>
      </w:r>
    </w:p>
    <w:p w14:paraId="1E9EB796">
      <w:pPr>
        <w:numPr>
          <w:ilvl w:val="0"/>
          <w:numId w:val="83"/>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7BD73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296A01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序号</w:t>
            </w:r>
          </w:p>
        </w:tc>
        <w:tc>
          <w:tcPr>
            <w:tcW w:w="3825" w:type="dxa"/>
            <w:shd w:val="clear" w:color="auto" w:fill="auto"/>
            <w:vAlign w:val="center"/>
          </w:tcPr>
          <w:p w14:paraId="4C4FE84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60DC341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4B3EFCA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1CF08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3A473DE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3A48E1B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主机</w:t>
            </w:r>
          </w:p>
        </w:tc>
        <w:tc>
          <w:tcPr>
            <w:tcW w:w="1339" w:type="dxa"/>
            <w:shd w:val="clear" w:color="auto" w:fill="auto"/>
            <w:vAlign w:val="top"/>
          </w:tcPr>
          <w:p w14:paraId="49981ABA">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71C0BF9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7C16C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8" w:type="dxa"/>
            <w:shd w:val="clear" w:color="auto" w:fill="auto"/>
            <w:vAlign w:val="center"/>
          </w:tcPr>
          <w:p w14:paraId="7ACE0F3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top"/>
          </w:tcPr>
          <w:p w14:paraId="5F4A014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说明书</w:t>
            </w:r>
          </w:p>
        </w:tc>
        <w:tc>
          <w:tcPr>
            <w:tcW w:w="1339" w:type="dxa"/>
            <w:shd w:val="clear" w:color="auto" w:fill="auto"/>
            <w:vAlign w:val="top"/>
          </w:tcPr>
          <w:p w14:paraId="29A6BB7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70924D4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bl>
    <w:p w14:paraId="25CC572C">
      <w:pPr>
        <w:numPr>
          <w:ilvl w:val="0"/>
          <w:numId w:val="0"/>
        </w:numPr>
        <w:autoSpaceDE/>
        <w:autoSpaceDN/>
        <w:bidi w:val="0"/>
        <w:spacing w:line="48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25B61547">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lang w:eastAsia="zh-CN"/>
          <w14:textFill>
            <w14:solidFill>
              <w14:schemeClr w14:val="tx1"/>
            </w14:solidFill>
          </w14:textFill>
        </w:rPr>
        <w:t>荧光计</w:t>
      </w:r>
    </w:p>
    <w:p w14:paraId="2998A56E">
      <w:pPr>
        <w:numPr>
          <w:ilvl w:val="0"/>
          <w:numId w:val="8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新一代核酸和蛋白质定量仪，专为珍贵样品与精确定量实验设计</w:t>
      </w:r>
    </w:p>
    <w:p w14:paraId="2752F306">
      <w:pPr>
        <w:numPr>
          <w:ilvl w:val="0"/>
          <w:numId w:val="8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快速、简单、精确、特异定量DNA，RNA和蛋白质，每个样本测量时间不超过3秒</w:t>
      </w:r>
    </w:p>
    <w:p w14:paraId="06A7374F">
      <w:pPr>
        <w:numPr>
          <w:ilvl w:val="0"/>
          <w:numId w:val="8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快速简单测量完整RNA和降解RNA,测量RNA完整性，每个样品测量时间不超过5秒</w:t>
      </w:r>
    </w:p>
    <w:p w14:paraId="124FC220">
      <w:pPr>
        <w:numPr>
          <w:ilvl w:val="0"/>
          <w:numId w:val="8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上样量范围1-20μL</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适合稀有样品以及低丰度样品</w:t>
      </w:r>
    </w:p>
    <w:p w14:paraId="79BB33F6">
      <w:pPr>
        <w:numPr>
          <w:ilvl w:val="0"/>
          <w:numId w:val="8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自带试剂计算器，快速计算工作溶液配方</w:t>
      </w:r>
    </w:p>
    <w:p w14:paraId="59600357">
      <w:pPr>
        <w:numPr>
          <w:ilvl w:val="0"/>
          <w:numId w:val="8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强大的双核处理器，5秒内计算浓度，最多储存1000个样品数据</w:t>
      </w:r>
    </w:p>
    <w:p w14:paraId="6A1282F4">
      <w:pPr>
        <w:numPr>
          <w:ilvl w:val="0"/>
          <w:numId w:val="8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彩色LCD触摸屏，反应灵敏，操作方便</w:t>
      </w:r>
    </w:p>
    <w:p w14:paraId="17610F8A">
      <w:pPr>
        <w:numPr>
          <w:ilvl w:val="0"/>
          <w:numId w:val="8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可通过图形提示样品是否超过测量范围</w:t>
      </w:r>
    </w:p>
    <w:p w14:paraId="41D16211">
      <w:pPr>
        <w:numPr>
          <w:ilvl w:val="0"/>
          <w:numId w:val="8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USB闪存或USB数据线直接与电脑连接存取数据</w:t>
      </w:r>
      <w:r>
        <w:rPr>
          <w:rFonts w:hint="eastAsia" w:ascii="宋体" w:hAnsi="宋体" w:cs="宋体"/>
          <w:b w:val="0"/>
          <w:bCs w:val="0"/>
          <w:color w:val="000000" w:themeColor="text1"/>
          <w:sz w:val="24"/>
          <w:highlight w:val="none"/>
          <w:lang w:val="en-US" w:eastAsia="zh-CN"/>
          <w14:textFill>
            <w14:solidFill>
              <w14:schemeClr w14:val="tx1"/>
            </w14:solidFill>
          </w14:textFill>
        </w:rPr>
        <w:t>，</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更灵活有效地管理实验结果</w:t>
      </w:r>
    </w:p>
    <w:p w14:paraId="16C687FD">
      <w:pPr>
        <w:numPr>
          <w:ilvl w:val="0"/>
          <w:numId w:val="8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专利性Molecular Probes荧光染料，只与特定分子结合才发荧光，可专一性地定量dsDNA，ssDNA，RNA，microRNA和蛋白质</w:t>
      </w:r>
    </w:p>
    <w:p w14:paraId="2DE604C8">
      <w:pPr>
        <w:numPr>
          <w:ilvl w:val="0"/>
          <w:numId w:val="8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高敏感度线性检测最低达到：dsDNA 0.01 ng/μL,ssDNA 0.05 ng/μL,RNA 0.25 ng/μL,microRNA 0.05 ng/μL,蛋白质12.5 ng/μL</w:t>
      </w:r>
    </w:p>
    <w:p w14:paraId="02C010A5">
      <w:pPr>
        <w:numPr>
          <w:ilvl w:val="0"/>
          <w:numId w:val="8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可用于直接测量样本的荧光强度</w:t>
      </w:r>
    </w:p>
    <w:p w14:paraId="1D985207">
      <w:pPr>
        <w:numPr>
          <w:ilvl w:val="0"/>
          <w:numId w:val="8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可用于检测lon Sphere Particle的质量，以用于lon PGM测序仪</w:t>
      </w:r>
    </w:p>
    <w:p w14:paraId="77DBC24D">
      <w:pPr>
        <w:numPr>
          <w:ilvl w:val="0"/>
          <w:numId w:val="8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双链DNA高敏试剂盒</w:t>
      </w:r>
    </w:p>
    <w:p w14:paraId="599222F2">
      <w:pPr>
        <w:numPr>
          <w:ilvl w:val="0"/>
          <w:numId w:val="8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检测用试管</w:t>
      </w:r>
    </w:p>
    <w:p w14:paraId="74AEAFD6">
      <w:pPr>
        <w:numPr>
          <w:ilvl w:val="0"/>
          <w:numId w:val="84"/>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0423E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9079BB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序号</w:t>
            </w:r>
          </w:p>
        </w:tc>
        <w:tc>
          <w:tcPr>
            <w:tcW w:w="3825" w:type="dxa"/>
            <w:shd w:val="clear" w:color="auto" w:fill="auto"/>
            <w:vAlign w:val="center"/>
          </w:tcPr>
          <w:p w14:paraId="0D4ACD7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49C2250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1666014C">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017F9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699B5FD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69C635E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主机</w:t>
            </w:r>
          </w:p>
        </w:tc>
        <w:tc>
          <w:tcPr>
            <w:tcW w:w="1339" w:type="dxa"/>
            <w:shd w:val="clear" w:color="auto" w:fill="auto"/>
            <w:vAlign w:val="top"/>
          </w:tcPr>
          <w:p w14:paraId="22C1164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73930D7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台</w:t>
            </w:r>
          </w:p>
        </w:tc>
      </w:tr>
      <w:tr w14:paraId="61A10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13E5104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top"/>
          </w:tcPr>
          <w:p w14:paraId="18A1894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说明书</w:t>
            </w:r>
          </w:p>
        </w:tc>
        <w:tc>
          <w:tcPr>
            <w:tcW w:w="1339" w:type="dxa"/>
            <w:shd w:val="clear" w:color="auto" w:fill="auto"/>
            <w:vAlign w:val="top"/>
          </w:tcPr>
          <w:p w14:paraId="670E20B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23101773">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bl>
    <w:p w14:paraId="334EC298">
      <w:pPr>
        <w:numPr>
          <w:ilvl w:val="0"/>
          <w:numId w:val="0"/>
        </w:numPr>
        <w:autoSpaceDE/>
        <w:autoSpaceDN/>
        <w:bidi w:val="0"/>
        <w:spacing w:line="480" w:lineRule="auto"/>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14:paraId="01F6C1F0">
      <w:pPr>
        <w:pStyle w:val="4"/>
        <w:shd w:val="clear"/>
        <w:bidi w:val="0"/>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lang w:eastAsia="zh-CN"/>
          <w14:textFill>
            <w14:solidFill>
              <w14:schemeClr w14:val="tx1"/>
            </w14:solidFill>
          </w14:textFill>
        </w:rPr>
        <w:t>磁力架</w:t>
      </w:r>
    </w:p>
    <w:p w14:paraId="7534DFB8">
      <w:pPr>
        <w:numPr>
          <w:ilvl w:val="0"/>
          <w:numId w:val="8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可容纳16支(1.5-2mL)微量离心管架子每侧有8个位置可以快速地将顶架从磁力架基座中移出，然后涡旋、旋转或手动震荡样本。架子的中心轴可确保所有试管具有相同的涡旋混合效果。</w:t>
      </w:r>
    </w:p>
    <w:p w14:paraId="60D89FAB">
      <w:pPr>
        <w:numPr>
          <w:ilvl w:val="0"/>
          <w:numId w:val="85"/>
        </w:numPr>
        <w:autoSpaceDE/>
        <w:autoSpaceDN/>
        <w:bidi w:val="0"/>
        <w:spacing w:line="480" w:lineRule="auto"/>
        <w:ind w:left="0" w:leftChars="0" w:firstLine="397" w:firstLineChars="0"/>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配置清单（作为实现设备功能的配置参考，不作为评审因素）</w:t>
      </w:r>
    </w:p>
    <w:tbl>
      <w:tblPr>
        <w:tblStyle w:val="15"/>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78"/>
        <w:gridCol w:w="3825"/>
        <w:gridCol w:w="1339"/>
        <w:gridCol w:w="1215"/>
      </w:tblGrid>
      <w:tr w14:paraId="2D93B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511B960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序号</w:t>
            </w:r>
          </w:p>
        </w:tc>
        <w:tc>
          <w:tcPr>
            <w:tcW w:w="3825" w:type="dxa"/>
            <w:shd w:val="clear" w:color="auto" w:fill="auto"/>
            <w:vAlign w:val="center"/>
          </w:tcPr>
          <w:p w14:paraId="53C07F1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名称</w:t>
            </w:r>
          </w:p>
        </w:tc>
        <w:tc>
          <w:tcPr>
            <w:tcW w:w="1339" w:type="dxa"/>
            <w:shd w:val="clear" w:color="auto" w:fill="auto"/>
            <w:vAlign w:val="center"/>
          </w:tcPr>
          <w:p w14:paraId="59B16577">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数量</w:t>
            </w:r>
          </w:p>
        </w:tc>
        <w:tc>
          <w:tcPr>
            <w:tcW w:w="1215" w:type="dxa"/>
            <w:shd w:val="clear" w:color="auto" w:fill="auto"/>
            <w:vAlign w:val="center"/>
          </w:tcPr>
          <w:p w14:paraId="139D6DE0">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单位</w:t>
            </w:r>
          </w:p>
        </w:tc>
      </w:tr>
      <w:tr w14:paraId="1A0B8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3D4B86AF">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3825" w:type="dxa"/>
            <w:shd w:val="clear" w:color="auto" w:fill="auto"/>
            <w:vAlign w:val="top"/>
          </w:tcPr>
          <w:p w14:paraId="306B0D79">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磁力架</w:t>
            </w:r>
          </w:p>
        </w:tc>
        <w:tc>
          <w:tcPr>
            <w:tcW w:w="1339" w:type="dxa"/>
            <w:shd w:val="clear" w:color="auto" w:fill="auto"/>
            <w:vAlign w:val="top"/>
          </w:tcPr>
          <w:p w14:paraId="06FD6A81">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6E097B15">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个</w:t>
            </w:r>
          </w:p>
        </w:tc>
      </w:tr>
      <w:tr w14:paraId="6B63E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78" w:type="dxa"/>
            <w:shd w:val="clear" w:color="auto" w:fill="auto"/>
            <w:vAlign w:val="center"/>
          </w:tcPr>
          <w:p w14:paraId="70582C16">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p>
        </w:tc>
        <w:tc>
          <w:tcPr>
            <w:tcW w:w="3825" w:type="dxa"/>
            <w:shd w:val="clear" w:color="auto" w:fill="auto"/>
            <w:vAlign w:val="top"/>
          </w:tcPr>
          <w:p w14:paraId="17D559FB">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说明书</w:t>
            </w:r>
          </w:p>
        </w:tc>
        <w:tc>
          <w:tcPr>
            <w:tcW w:w="1339" w:type="dxa"/>
            <w:shd w:val="clear" w:color="auto" w:fill="auto"/>
            <w:vAlign w:val="top"/>
          </w:tcPr>
          <w:p w14:paraId="7AD23D92">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p>
        </w:tc>
        <w:tc>
          <w:tcPr>
            <w:tcW w:w="1215" w:type="dxa"/>
            <w:shd w:val="clear" w:color="auto" w:fill="auto"/>
            <w:vAlign w:val="top"/>
          </w:tcPr>
          <w:p w14:paraId="76DF14CE">
            <w:pPr>
              <w:keepNext w:val="0"/>
              <w:keepLines w:val="0"/>
              <w:suppressLineNumbers w:val="0"/>
              <w:shd w:val="clear"/>
              <w:spacing w:before="62" w:beforeLines="20" w:beforeAutospacing="0" w:after="62" w:afterLines="2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份</w:t>
            </w:r>
          </w:p>
        </w:tc>
      </w:tr>
    </w:tbl>
    <w:p w14:paraId="12743CC3">
      <w:pPr>
        <w:numPr>
          <w:ilvl w:val="0"/>
          <w:numId w:val="0"/>
        </w:numPr>
        <w:autoSpaceDE/>
        <w:autoSpaceDN/>
        <w:bidi w:val="0"/>
        <w:spacing w:line="480" w:lineRule="auto"/>
        <w:rPr>
          <w:rFonts w:hint="eastAsia" w:ascii="宋体" w:hAnsi="宋体" w:eastAsia="宋体" w:cs="宋体"/>
          <w:b/>
          <w:bCs/>
          <w:color w:val="000000" w:themeColor="text1"/>
          <w:sz w:val="24"/>
          <w:highlight w:val="none"/>
          <w:lang w:val="en-US" w:eastAsia="zh-CN"/>
          <w14:textFill>
            <w14:solidFill>
              <w14:schemeClr w14:val="tx1"/>
            </w14:solidFill>
          </w14:textFill>
        </w:rPr>
      </w:pPr>
    </w:p>
    <w:p w14:paraId="5C40B8D6">
      <w:pPr>
        <w:numPr>
          <w:ilvl w:val="0"/>
          <w:numId w:val="0"/>
        </w:numPr>
        <w:autoSpaceDE/>
        <w:autoSpaceDN/>
        <w:bidi w:val="0"/>
        <w:spacing w:line="480" w:lineRule="auto"/>
        <w:rPr>
          <w:rFonts w:hint="eastAsia" w:ascii="宋体" w:hAnsi="宋体" w:eastAsia="宋体" w:cs="宋体"/>
          <w:b/>
          <w:bCs/>
          <w:color w:val="000000" w:themeColor="text1"/>
          <w:sz w:val="24"/>
          <w:highlight w:val="none"/>
          <w:lang w:val="en-US" w:eastAsia="zh-CN"/>
          <w14:textFill>
            <w14:solidFill>
              <w14:schemeClr w14:val="tx1"/>
            </w14:solidFill>
          </w14:textFill>
        </w:rPr>
      </w:pPr>
      <w:r>
        <w:rPr>
          <w:rFonts w:hint="eastAsia" w:ascii="宋体" w:hAnsi="宋体" w:cs="宋体"/>
          <w:b/>
          <w:bCs/>
          <w:color w:val="000000" w:themeColor="text1"/>
          <w:sz w:val="24"/>
          <w:highlight w:val="none"/>
          <w:lang w:val="en-US" w:eastAsia="zh-CN"/>
          <w14:textFill>
            <w14:solidFill>
              <w14:schemeClr w14:val="tx1"/>
            </w14:solidFill>
          </w14:textFill>
        </w:rPr>
        <w:t>其他说明</w:t>
      </w:r>
      <w:r>
        <w:rPr>
          <w:rFonts w:hint="eastAsia" w:ascii="宋体" w:hAnsi="宋体" w:eastAsia="宋体" w:cs="宋体"/>
          <w:b/>
          <w:bCs/>
          <w:color w:val="000000" w:themeColor="text1"/>
          <w:sz w:val="24"/>
          <w:highlight w:val="none"/>
          <w:lang w:val="en-US" w:eastAsia="zh-CN"/>
          <w14:textFill>
            <w14:solidFill>
              <w14:schemeClr w14:val="tx1"/>
            </w14:solidFill>
          </w14:textFill>
        </w:rPr>
        <w:t>：</w:t>
      </w:r>
    </w:p>
    <w:p w14:paraId="14DE4CE0">
      <w:pPr>
        <w:numPr>
          <w:ilvl w:val="0"/>
          <w:numId w:val="86"/>
        </w:numPr>
        <w:autoSpaceDE/>
        <w:autoSpaceDN/>
        <w:bidi w:val="0"/>
        <w:spacing w:line="480" w:lineRule="auto"/>
        <w:ind w:firstLine="0" w:firstLineChars="0"/>
        <w:rPr>
          <w:rFonts w:hint="eastAsia" w:ascii="宋体" w:hAnsi="宋体" w:cs="宋体"/>
          <w:b/>
          <w:bCs/>
          <w:color w:val="000000" w:themeColor="text1"/>
          <w:sz w:val="24"/>
          <w:highlight w:val="none"/>
          <w:lang w:val="en-US" w:eastAsia="zh-CN"/>
          <w14:textFill>
            <w14:solidFill>
              <w14:schemeClr w14:val="tx1"/>
            </w14:solidFill>
          </w14:textFill>
        </w:rPr>
      </w:pPr>
      <w:r>
        <w:rPr>
          <w:rFonts w:hint="eastAsia" w:ascii="宋体" w:hAnsi="宋体" w:cs="宋体"/>
          <w:b/>
          <w:bCs/>
          <w:color w:val="000000" w:themeColor="text1"/>
          <w:sz w:val="24"/>
          <w:highlight w:val="none"/>
          <w:lang w:val="en-US" w:eastAsia="zh-CN"/>
          <w14:textFill>
            <w14:solidFill>
              <w14:schemeClr w14:val="tx1"/>
            </w14:solidFill>
          </w14:textFill>
        </w:rPr>
        <w:t>各标包产品技术</w:t>
      </w:r>
      <w:r>
        <w:rPr>
          <w:rFonts w:hint="eastAsia" w:ascii="宋体" w:hAnsi="宋体" w:eastAsia="宋体" w:cs="宋体"/>
          <w:b/>
          <w:bCs/>
          <w:color w:val="000000" w:themeColor="text1"/>
          <w:sz w:val="24"/>
          <w:highlight w:val="none"/>
          <w:lang w:val="en-US" w:eastAsia="zh-CN"/>
          <w14:textFill>
            <w14:solidFill>
              <w14:schemeClr w14:val="tx1"/>
            </w14:solidFill>
          </w14:textFill>
        </w:rPr>
        <w:t>参数</w:t>
      </w:r>
      <w:r>
        <w:rPr>
          <w:rFonts w:hint="eastAsia" w:ascii="宋体" w:hAnsi="宋体" w:cs="宋体"/>
          <w:b/>
          <w:bCs/>
          <w:color w:val="000000" w:themeColor="text1"/>
          <w:sz w:val="24"/>
          <w:highlight w:val="none"/>
          <w:lang w:val="en-US" w:eastAsia="zh-CN"/>
          <w14:textFill>
            <w14:solidFill>
              <w14:schemeClr w14:val="tx1"/>
            </w14:solidFill>
          </w14:textFill>
        </w:rPr>
        <w:t>如果</w:t>
      </w:r>
      <w:r>
        <w:rPr>
          <w:rFonts w:hint="eastAsia" w:ascii="宋体" w:hAnsi="宋体" w:eastAsia="宋体" w:cs="宋体"/>
          <w:b/>
          <w:bCs/>
          <w:color w:val="000000" w:themeColor="text1"/>
          <w:sz w:val="24"/>
          <w:highlight w:val="none"/>
          <w:lang w:val="en-US" w:eastAsia="zh-CN"/>
          <w14:textFill>
            <w14:solidFill>
              <w14:schemeClr w14:val="tx1"/>
            </w14:solidFill>
          </w14:textFill>
        </w:rPr>
        <w:t>存在标准过期情况，按最新</w:t>
      </w:r>
      <w:r>
        <w:rPr>
          <w:rFonts w:hint="eastAsia" w:ascii="宋体" w:hAnsi="宋体" w:cs="宋体"/>
          <w:b/>
          <w:bCs/>
          <w:color w:val="000000" w:themeColor="text1"/>
          <w:sz w:val="24"/>
          <w:highlight w:val="none"/>
          <w:lang w:val="en-US" w:eastAsia="zh-CN"/>
          <w14:textFill>
            <w14:solidFill>
              <w14:schemeClr w14:val="tx1"/>
            </w14:solidFill>
          </w14:textFill>
        </w:rPr>
        <w:t>国家/</w:t>
      </w:r>
      <w:r>
        <w:rPr>
          <w:rFonts w:hint="eastAsia" w:ascii="宋体" w:hAnsi="宋体" w:eastAsia="宋体" w:cs="宋体"/>
          <w:b/>
          <w:bCs/>
          <w:color w:val="000000" w:themeColor="text1"/>
          <w:sz w:val="24"/>
          <w:highlight w:val="none"/>
          <w:lang w:val="en-US" w:eastAsia="zh-CN"/>
          <w14:textFill>
            <w14:solidFill>
              <w14:schemeClr w14:val="tx1"/>
            </w14:solidFill>
          </w14:textFill>
        </w:rPr>
        <w:t>行业标准执行</w:t>
      </w:r>
      <w:r>
        <w:rPr>
          <w:rFonts w:hint="eastAsia" w:ascii="宋体" w:hAnsi="宋体" w:cs="宋体"/>
          <w:b/>
          <w:bCs/>
          <w:color w:val="000000" w:themeColor="text1"/>
          <w:sz w:val="24"/>
          <w:highlight w:val="none"/>
          <w:lang w:val="en-US" w:eastAsia="zh-CN"/>
          <w14:textFill>
            <w14:solidFill>
              <w14:schemeClr w14:val="tx1"/>
            </w14:solidFill>
          </w14:textFill>
        </w:rPr>
        <w:t>；</w:t>
      </w:r>
    </w:p>
    <w:p w14:paraId="5C21F121">
      <w:pPr>
        <w:numPr>
          <w:ilvl w:val="0"/>
          <w:numId w:val="86"/>
        </w:numPr>
        <w:autoSpaceDE/>
        <w:autoSpaceDN/>
        <w:bidi w:val="0"/>
        <w:spacing w:line="480" w:lineRule="auto"/>
        <w:ind w:firstLine="0" w:firstLineChars="0"/>
        <w:rPr>
          <w:rFonts w:hint="eastAsia" w:ascii="宋体" w:hAnsi="宋体" w:eastAsia="宋体" w:cs="宋体"/>
          <w:b/>
          <w:bCs/>
          <w:color w:val="000000" w:themeColor="text1"/>
          <w:sz w:val="24"/>
          <w:highlight w:val="none"/>
          <w:lang w:val="en-US" w:eastAsia="zh-CN"/>
          <w14:textFill>
            <w14:solidFill>
              <w14:schemeClr w14:val="tx1"/>
            </w14:solidFill>
          </w14:textFill>
        </w:rPr>
      </w:pPr>
      <w:r>
        <w:rPr>
          <w:rFonts w:hint="eastAsia" w:ascii="宋体" w:hAnsi="宋体" w:cs="宋体"/>
          <w:b/>
          <w:bCs/>
          <w:color w:val="000000" w:themeColor="text1"/>
          <w:sz w:val="24"/>
          <w:highlight w:val="none"/>
          <w:lang w:val="en-US" w:eastAsia="zh-CN"/>
          <w14:textFill>
            <w14:solidFill>
              <w14:schemeClr w14:val="tx1"/>
            </w14:solidFill>
          </w14:textFill>
        </w:rPr>
        <w:t>各标包产品技术</w:t>
      </w:r>
      <w:r>
        <w:rPr>
          <w:rFonts w:hint="eastAsia" w:ascii="宋体" w:hAnsi="宋体" w:eastAsia="宋体" w:cs="宋体"/>
          <w:b/>
          <w:bCs/>
          <w:color w:val="000000" w:themeColor="text1"/>
          <w:sz w:val="24"/>
          <w:highlight w:val="none"/>
          <w:lang w:val="en-US" w:eastAsia="zh-CN"/>
          <w14:textFill>
            <w14:solidFill>
              <w14:schemeClr w14:val="tx1"/>
            </w14:solidFill>
          </w14:textFill>
        </w:rPr>
        <w:t>参数</w:t>
      </w:r>
      <w:r>
        <w:rPr>
          <w:rFonts w:hint="eastAsia" w:ascii="宋体" w:hAnsi="宋体" w:cs="宋体"/>
          <w:b/>
          <w:bCs/>
          <w:color w:val="000000" w:themeColor="text1"/>
          <w:sz w:val="24"/>
          <w:highlight w:val="none"/>
          <w:lang w:val="en-US" w:eastAsia="zh-CN"/>
          <w14:textFill>
            <w14:solidFill>
              <w14:schemeClr w14:val="tx1"/>
            </w14:solidFill>
          </w14:textFill>
        </w:rPr>
        <w:t>如果存在品牌型号或特有技术，表示同等标准或级别</w:t>
      </w:r>
      <w:r>
        <w:rPr>
          <w:rFonts w:hint="eastAsia" w:ascii="宋体" w:hAnsi="宋体" w:eastAsia="宋体" w:cs="宋体"/>
          <w:b/>
          <w:bCs/>
          <w:color w:val="000000" w:themeColor="text1"/>
          <w:sz w:val="24"/>
          <w:highlight w:val="none"/>
          <w:lang w:val="en-US" w:eastAsia="zh-CN"/>
          <w14:textFill>
            <w14:solidFill>
              <w14:schemeClr w14:val="tx1"/>
            </w14:solidFill>
          </w14:textFill>
        </w:rPr>
        <w:t>。</w:t>
      </w:r>
    </w:p>
    <w:p w14:paraId="702702B2">
      <w:pPr>
        <w:numPr>
          <w:ilvl w:val="0"/>
          <w:numId w:val="0"/>
        </w:numPr>
        <w:autoSpaceDE/>
        <w:autoSpaceDN/>
        <w:bidi w:val="0"/>
        <w:spacing w:line="480" w:lineRule="auto"/>
        <w:rPr>
          <w:rFonts w:hint="eastAsia" w:ascii="宋体" w:hAnsi="宋体" w:eastAsia="宋体" w:cs="宋体"/>
          <w:b/>
          <w:bCs/>
          <w:color w:val="000000" w:themeColor="text1"/>
          <w:sz w:val="24"/>
          <w:highlight w:val="none"/>
          <w:lang w:val="en-US" w:eastAsia="zh-CN"/>
          <w14:textFill>
            <w14:solidFill>
              <w14:schemeClr w14:val="tx1"/>
            </w14:solidFill>
          </w14:textFill>
        </w:rPr>
      </w:pPr>
    </w:p>
    <w:p w14:paraId="7D8DCA70">
      <w:pPr>
        <w:pStyle w:val="3"/>
        <w:pageBreakBefore w:val="0"/>
        <w:widowControl w:val="0"/>
        <w:shd w:val="clear"/>
        <w:kinsoku/>
        <w:wordWrap/>
        <w:overflowPunct/>
        <w:topLinePunct w:val="0"/>
        <w:autoSpaceDE/>
        <w:autoSpaceDN/>
        <w:bidi w:val="0"/>
        <w:adjustRightInd/>
        <w:snapToGrid/>
        <w:spacing w:line="435" w:lineRule="auto"/>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★三、商务要求（在商务响应表中进行响应）</w:t>
      </w:r>
    </w:p>
    <w:p w14:paraId="459E9C8F">
      <w:pPr>
        <w:pageBreakBefore w:val="0"/>
        <w:widowControl w:val="0"/>
        <w:shd w:val="clear"/>
        <w:kinsoku/>
        <w:wordWrap/>
        <w:overflowPunct/>
        <w:topLinePunct w:val="0"/>
        <w:autoSpaceDE/>
        <w:autoSpaceDN/>
        <w:bidi w:val="0"/>
        <w:adjustRightInd/>
        <w:snapToGrid/>
        <w:spacing w:line="435" w:lineRule="auto"/>
        <w:textAlignment w:val="baseline"/>
        <w:rPr>
          <w:rFonts w:hint="eastAsia" w:ascii="宋体" w:hAnsi="宋体" w:eastAsia="宋体" w:cs="宋体"/>
          <w:b/>
          <w:color w:val="000000" w:themeColor="text1"/>
          <w:sz w:val="24"/>
          <w:szCs w:val="24"/>
          <w:highlight w:val="none"/>
          <w:lang w:eastAsia="zh-CN"/>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（一）质量保证</w:t>
      </w:r>
    </w:p>
    <w:p w14:paraId="2579CB41">
      <w:pPr>
        <w:pageBreakBefore w:val="0"/>
        <w:widowControl w:val="0"/>
        <w:shd w:val="clear"/>
        <w:kinsoku/>
        <w:wordWrap/>
        <w:overflowPunct/>
        <w:topLinePunct w:val="0"/>
        <w:autoSpaceDE/>
        <w:autoSpaceDN/>
        <w:bidi w:val="0"/>
        <w:adjustRightInd/>
        <w:snapToGrid/>
        <w:spacing w:line="435" w:lineRule="auto"/>
        <w:ind w:firstLine="458" w:firstLineChars="191"/>
        <w:textAlignment w:val="baseline"/>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1、所有设备必须是厂商原装、全新的正品，符合国家及该产品的出厂标准并提供产品质量证明文件。</w:t>
      </w:r>
    </w:p>
    <w:p w14:paraId="76ED1BFC">
      <w:pPr>
        <w:pageBreakBefore w:val="0"/>
        <w:widowControl w:val="0"/>
        <w:shd w:val="clear"/>
        <w:kinsoku/>
        <w:wordWrap/>
        <w:overflowPunct/>
        <w:topLinePunct w:val="0"/>
        <w:autoSpaceDE/>
        <w:autoSpaceDN/>
        <w:bidi w:val="0"/>
        <w:adjustRightInd/>
        <w:snapToGrid/>
        <w:spacing w:line="435" w:lineRule="auto"/>
        <w:ind w:firstLine="458" w:firstLineChars="191"/>
        <w:textAlignment w:val="baseline"/>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2、设备外观清洁，标记编号以及表面显示等字体清晰，明确。</w:t>
      </w:r>
    </w:p>
    <w:p w14:paraId="4C6A53D8">
      <w:pPr>
        <w:pageBreakBefore w:val="0"/>
        <w:widowControl w:val="0"/>
        <w:shd w:val="clear"/>
        <w:kinsoku/>
        <w:wordWrap/>
        <w:overflowPunct/>
        <w:topLinePunct w:val="0"/>
        <w:autoSpaceDE/>
        <w:autoSpaceDN/>
        <w:bidi w:val="0"/>
        <w:adjustRightInd/>
        <w:snapToGrid/>
        <w:spacing w:line="435" w:lineRule="auto"/>
        <w:ind w:firstLine="458" w:firstLineChars="191"/>
        <w:textAlignment w:val="baseline"/>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3、所有产品、设备供货时需提供出厂合格证等质量证明文件。</w:t>
      </w:r>
    </w:p>
    <w:p w14:paraId="583F4FC2">
      <w:pPr>
        <w:pageBreakBefore w:val="0"/>
        <w:widowControl w:val="0"/>
        <w:shd w:val="clear"/>
        <w:kinsoku/>
        <w:wordWrap/>
        <w:overflowPunct/>
        <w:topLinePunct w:val="0"/>
        <w:autoSpaceDE/>
        <w:autoSpaceDN/>
        <w:bidi w:val="0"/>
        <w:adjustRightInd/>
        <w:snapToGrid/>
        <w:spacing w:line="435" w:lineRule="auto"/>
        <w:ind w:firstLine="458" w:firstLineChars="191"/>
        <w:textAlignment w:val="baseline"/>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4、质量要求：以合同约定为准</w:t>
      </w:r>
    </w:p>
    <w:p w14:paraId="30643A5F">
      <w:pPr>
        <w:pageBreakBefore w:val="0"/>
        <w:widowControl w:val="0"/>
        <w:shd w:val="clear"/>
        <w:kinsoku/>
        <w:wordWrap/>
        <w:overflowPunct/>
        <w:topLinePunct w:val="0"/>
        <w:autoSpaceDE/>
        <w:autoSpaceDN/>
        <w:bidi w:val="0"/>
        <w:adjustRightInd/>
        <w:snapToGrid/>
        <w:spacing w:line="435" w:lineRule="auto"/>
        <w:ind w:firstLine="458" w:firstLineChars="191"/>
        <w:textAlignment w:val="baseline"/>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14:textFill>
            <w14:solidFill>
              <w14:schemeClr w14:val="tx1"/>
            </w14:solidFill>
          </w14:textFill>
        </w:rPr>
        <w:t>5、</w:t>
      </w:r>
      <w:r>
        <w:rPr>
          <w:rFonts w:hint="eastAsia" w:ascii="宋体" w:hAnsi="宋体" w:eastAsia="宋体" w:cs="宋体"/>
          <w:b/>
          <w:bCs w:val="0"/>
          <w:color w:val="000000" w:themeColor="text1"/>
          <w:sz w:val="24"/>
          <w:szCs w:val="24"/>
          <w:highlight w:val="none"/>
          <w14:textFill>
            <w14:solidFill>
              <w14:schemeClr w14:val="tx1"/>
            </w14:solidFill>
          </w14:textFill>
        </w:rPr>
        <w:t>“▲”</w:t>
      </w:r>
      <w:r>
        <w:rPr>
          <w:rFonts w:hint="eastAsia" w:ascii="宋体" w:hAnsi="宋体" w:eastAsia="宋体" w:cs="宋体"/>
          <w:b/>
          <w:bCs w:val="0"/>
          <w:color w:val="000000" w:themeColor="text1"/>
          <w:sz w:val="24"/>
          <w:szCs w:val="24"/>
          <w:highlight w:val="none"/>
          <w:lang w:val="en-US" w:eastAsia="zh-CN"/>
          <w14:textFill>
            <w14:solidFill>
              <w14:schemeClr w14:val="tx1"/>
            </w14:solidFill>
          </w14:textFill>
        </w:rPr>
        <w:t>为</w:t>
      </w:r>
      <w:r>
        <w:rPr>
          <w:rFonts w:hint="eastAsia" w:ascii="宋体" w:hAnsi="宋体" w:eastAsia="宋体" w:cs="宋体"/>
          <w:b/>
          <w:bCs w:val="0"/>
          <w:color w:val="000000" w:themeColor="text1"/>
          <w:sz w:val="24"/>
          <w:szCs w:val="24"/>
          <w:highlight w:val="none"/>
          <w14:textFill>
            <w14:solidFill>
              <w14:schemeClr w14:val="tx1"/>
            </w14:solidFill>
          </w14:textFill>
        </w:rPr>
        <w:t>重要技术参数条款</w:t>
      </w:r>
      <w:r>
        <w:rPr>
          <w:rFonts w:hint="eastAsia" w:ascii="宋体" w:hAnsi="宋体" w:eastAsia="宋体" w:cs="宋体"/>
          <w:b/>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bCs w:val="0"/>
          <w:color w:val="000000" w:themeColor="text1"/>
          <w:sz w:val="24"/>
          <w:szCs w:val="24"/>
          <w:highlight w:val="none"/>
          <w14:textFill>
            <w14:solidFill>
              <w14:schemeClr w14:val="tx1"/>
            </w14:solidFill>
          </w14:textFill>
        </w:rPr>
        <w:t>偏离条款数超过</w:t>
      </w:r>
      <w:r>
        <w:rPr>
          <w:rFonts w:hint="eastAsia" w:ascii="宋体" w:hAnsi="宋体" w:cs="宋体"/>
          <w:b/>
          <w:bCs w:val="0"/>
          <w:color w:val="000000" w:themeColor="text1"/>
          <w:sz w:val="24"/>
          <w:szCs w:val="24"/>
          <w:highlight w:val="none"/>
          <w:lang w:val="en-US" w:eastAsia="zh-CN"/>
          <w14:textFill>
            <w14:solidFill>
              <w14:schemeClr w14:val="tx1"/>
            </w14:solidFill>
          </w14:textFill>
        </w:rPr>
        <w:t>16</w:t>
      </w:r>
      <w:r>
        <w:rPr>
          <w:rFonts w:hint="eastAsia" w:ascii="宋体" w:hAnsi="宋体" w:eastAsia="宋体" w:cs="宋体"/>
          <w:b/>
          <w:bCs w:val="0"/>
          <w:color w:val="000000" w:themeColor="text1"/>
          <w:sz w:val="24"/>
          <w:szCs w:val="24"/>
          <w:highlight w:val="none"/>
          <w:lang w:val="en-US" w:eastAsia="zh-CN"/>
          <w14:textFill>
            <w14:solidFill>
              <w14:schemeClr w14:val="tx1"/>
            </w14:solidFill>
          </w14:textFill>
        </w:rPr>
        <w:t>条视为重大偏离</w:t>
      </w:r>
      <w:r>
        <w:rPr>
          <w:rFonts w:hint="eastAsia" w:ascii="宋体" w:hAnsi="宋体" w:eastAsia="宋体" w:cs="宋体"/>
          <w:b/>
          <w:bCs w:val="0"/>
          <w:color w:val="000000" w:themeColor="text1"/>
          <w:sz w:val="24"/>
          <w:szCs w:val="24"/>
          <w:highlight w:val="none"/>
          <w14:textFill>
            <w14:solidFill>
              <w14:schemeClr w14:val="tx1"/>
            </w14:solidFill>
          </w14:textFill>
        </w:rPr>
        <w:t>，评审时不</w:t>
      </w:r>
      <w:r>
        <w:rPr>
          <w:rFonts w:hint="eastAsia" w:ascii="宋体" w:hAnsi="宋体" w:cs="宋体"/>
          <w:b/>
          <w:bCs w:val="0"/>
          <w:color w:val="000000" w:themeColor="text1"/>
          <w:sz w:val="24"/>
          <w:szCs w:val="24"/>
          <w:highlight w:val="none"/>
          <w:lang w:val="en-US" w:eastAsia="zh-CN"/>
          <w14:textFill>
            <w14:solidFill>
              <w14:schemeClr w14:val="tx1"/>
            </w14:solidFill>
          </w14:textFill>
        </w:rPr>
        <w:t>得分</w:t>
      </w:r>
      <w:r>
        <w:rPr>
          <w:rFonts w:hint="eastAsia" w:ascii="宋体" w:hAnsi="宋体" w:eastAsia="宋体" w:cs="宋体"/>
          <w:b/>
          <w:bCs w:val="0"/>
          <w:color w:val="000000" w:themeColor="text1"/>
          <w:sz w:val="24"/>
          <w:szCs w:val="24"/>
          <w:highlight w:val="none"/>
          <w14:textFill>
            <w14:solidFill>
              <w14:schemeClr w14:val="tx1"/>
            </w14:solidFill>
          </w14:textFill>
        </w:rPr>
        <w:t>（响应时需提供相关证明材料，证明材料包括国家权威认可的第三方检测报告、产品技术白皮书、产品公开可查询的资料等）；非“▲”为一般性技术参数条款，偏离条款数超过</w:t>
      </w:r>
      <w:r>
        <w:rPr>
          <w:rFonts w:hint="eastAsia" w:ascii="宋体" w:hAnsi="宋体" w:cs="宋体"/>
          <w:b/>
          <w:bCs w:val="0"/>
          <w:color w:val="000000" w:themeColor="text1"/>
          <w:sz w:val="24"/>
          <w:szCs w:val="24"/>
          <w:highlight w:val="none"/>
          <w:lang w:val="en-US" w:eastAsia="zh-CN"/>
          <w14:textFill>
            <w14:solidFill>
              <w14:schemeClr w14:val="tx1"/>
            </w14:solidFill>
          </w14:textFill>
        </w:rPr>
        <w:t>40</w:t>
      </w:r>
      <w:r>
        <w:rPr>
          <w:rFonts w:hint="eastAsia" w:ascii="宋体" w:hAnsi="宋体" w:eastAsia="宋体" w:cs="宋体"/>
          <w:b/>
          <w:bCs w:val="0"/>
          <w:color w:val="000000" w:themeColor="text1"/>
          <w:sz w:val="24"/>
          <w:szCs w:val="24"/>
          <w:highlight w:val="none"/>
          <w14:textFill>
            <w14:solidFill>
              <w14:schemeClr w14:val="tx1"/>
            </w14:solidFill>
          </w14:textFill>
        </w:rPr>
        <w:t>条视为重大偏离，评审时不</w:t>
      </w:r>
      <w:r>
        <w:rPr>
          <w:rFonts w:hint="eastAsia" w:ascii="宋体" w:hAnsi="宋体" w:cs="宋体"/>
          <w:b/>
          <w:bCs w:val="0"/>
          <w:color w:val="000000" w:themeColor="text1"/>
          <w:sz w:val="24"/>
          <w:szCs w:val="24"/>
          <w:highlight w:val="none"/>
          <w:lang w:val="en-US" w:eastAsia="zh-CN"/>
          <w14:textFill>
            <w14:solidFill>
              <w14:schemeClr w14:val="tx1"/>
            </w14:solidFill>
          </w14:textFill>
        </w:rPr>
        <w:t>得分</w:t>
      </w:r>
      <w:r>
        <w:rPr>
          <w:rFonts w:hint="eastAsia" w:ascii="宋体" w:hAnsi="宋体" w:eastAsia="宋体" w:cs="宋体"/>
          <w:b/>
          <w:bCs w:val="0"/>
          <w:color w:val="000000" w:themeColor="text1"/>
          <w:sz w:val="24"/>
          <w:szCs w:val="24"/>
          <w:highlight w:val="none"/>
          <w14:textFill>
            <w14:solidFill>
              <w14:schemeClr w14:val="tx1"/>
            </w14:solidFill>
          </w14:textFill>
        </w:rPr>
        <w:t>。</w:t>
      </w:r>
    </w:p>
    <w:p w14:paraId="37A1A718">
      <w:pPr>
        <w:keepNext w:val="0"/>
        <w:keepLines w:val="0"/>
        <w:pageBreakBefore w:val="0"/>
        <w:widowControl w:val="0"/>
        <w:kinsoku/>
        <w:wordWrap/>
        <w:overflowPunct/>
        <w:topLinePunct w:val="0"/>
        <w:autoSpaceDE/>
        <w:autoSpaceDN/>
        <w:bidi w:val="0"/>
        <w:adjustRightInd/>
        <w:snapToGrid/>
        <w:spacing w:line="500" w:lineRule="exact"/>
        <w:ind w:firstLine="530" w:firstLineChars="221"/>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（二）交货期和地点及付款方式</w:t>
      </w:r>
    </w:p>
    <w:p w14:paraId="3C38AFA0">
      <w:pPr>
        <w:keepNext w:val="0"/>
        <w:keepLines w:val="0"/>
        <w:pageBreakBefore w:val="0"/>
        <w:widowControl w:val="0"/>
        <w:kinsoku/>
        <w:wordWrap/>
        <w:overflowPunct/>
        <w:topLinePunct w:val="0"/>
        <w:autoSpaceDE/>
        <w:autoSpaceDN/>
        <w:bidi w:val="0"/>
        <w:adjustRightInd/>
        <w:snapToGrid/>
        <w:spacing w:line="500" w:lineRule="exact"/>
        <w:ind w:firstLine="530" w:firstLineChars="221"/>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1、交货期：国产产品合同签订生效之日起30天内交付，进口产品合同签订生效之日起90天内交付（具体细节以合同约定为准）。</w:t>
      </w:r>
    </w:p>
    <w:p w14:paraId="21B7AA84">
      <w:pPr>
        <w:keepNext w:val="0"/>
        <w:keepLines w:val="0"/>
        <w:pageBreakBefore w:val="0"/>
        <w:widowControl w:val="0"/>
        <w:kinsoku/>
        <w:wordWrap/>
        <w:overflowPunct/>
        <w:topLinePunct w:val="0"/>
        <w:autoSpaceDE/>
        <w:autoSpaceDN/>
        <w:bidi w:val="0"/>
        <w:adjustRightInd/>
        <w:snapToGrid/>
        <w:spacing w:line="500" w:lineRule="exact"/>
        <w:ind w:firstLine="530" w:firstLineChars="221"/>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2、交货地点：采购人指定地点。</w:t>
      </w:r>
    </w:p>
    <w:p w14:paraId="0F05F533">
      <w:pPr>
        <w:keepNext w:val="0"/>
        <w:keepLines w:val="0"/>
        <w:pageBreakBefore w:val="0"/>
        <w:widowControl w:val="0"/>
        <w:kinsoku/>
        <w:wordWrap/>
        <w:overflowPunct/>
        <w:topLinePunct w:val="0"/>
        <w:autoSpaceDE/>
        <w:autoSpaceDN/>
        <w:bidi w:val="0"/>
        <w:adjustRightInd/>
        <w:snapToGrid/>
        <w:spacing w:line="500" w:lineRule="exact"/>
        <w:ind w:firstLine="530" w:firstLineChars="221"/>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3、付款方式：</w:t>
      </w:r>
    </w:p>
    <w:p w14:paraId="53D218CF">
      <w:pPr>
        <w:keepNext w:val="0"/>
        <w:keepLines w:val="0"/>
        <w:pageBreakBefore w:val="0"/>
        <w:widowControl w:val="0"/>
        <w:kinsoku/>
        <w:wordWrap/>
        <w:overflowPunct/>
        <w:topLinePunct w:val="0"/>
        <w:autoSpaceDE/>
        <w:autoSpaceDN/>
        <w:bidi w:val="0"/>
        <w:adjustRightInd/>
        <w:snapToGrid/>
        <w:spacing w:line="500" w:lineRule="exact"/>
        <w:ind w:firstLine="530" w:firstLineChars="221"/>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1货物到达指定场地安装完毕、验收合格后支付全部货款。</w:t>
      </w:r>
    </w:p>
    <w:p w14:paraId="4EDB69D2">
      <w:pPr>
        <w:keepNext w:val="0"/>
        <w:keepLines w:val="0"/>
        <w:pageBreakBefore w:val="0"/>
        <w:widowControl w:val="0"/>
        <w:kinsoku/>
        <w:wordWrap/>
        <w:overflowPunct/>
        <w:topLinePunct w:val="0"/>
        <w:autoSpaceDE/>
        <w:autoSpaceDN/>
        <w:bidi w:val="0"/>
        <w:adjustRightInd/>
        <w:snapToGrid/>
        <w:spacing w:line="500" w:lineRule="exact"/>
        <w:ind w:firstLine="530" w:firstLineChars="221"/>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2合同签订后30天内乙方将银行(乙方指定的收款账户所在银行)开具的履约保函：合同金额的5%（履约保函币种：人民币）交至甲方。</w:t>
      </w:r>
    </w:p>
    <w:p w14:paraId="71E9B9EC">
      <w:pPr>
        <w:keepNext w:val="0"/>
        <w:keepLines w:val="0"/>
        <w:pageBreakBefore w:val="0"/>
        <w:widowControl w:val="0"/>
        <w:kinsoku/>
        <w:wordWrap/>
        <w:overflowPunct/>
        <w:topLinePunct w:val="0"/>
        <w:autoSpaceDE/>
        <w:autoSpaceDN/>
        <w:bidi w:val="0"/>
        <w:adjustRightInd/>
        <w:snapToGrid/>
        <w:spacing w:line="500" w:lineRule="exact"/>
        <w:ind w:firstLine="530" w:firstLineChars="221"/>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3质保期满一年后（无质量异议的前提下），退还乙方银行开具的合同金额5%的履约保函。</w:t>
      </w:r>
    </w:p>
    <w:p w14:paraId="0050BE4B">
      <w:pPr>
        <w:keepNext w:val="0"/>
        <w:keepLines w:val="0"/>
        <w:pageBreakBefore w:val="0"/>
        <w:widowControl w:val="0"/>
        <w:kinsoku/>
        <w:wordWrap/>
        <w:overflowPunct/>
        <w:topLinePunct w:val="0"/>
        <w:autoSpaceDE/>
        <w:autoSpaceDN/>
        <w:bidi w:val="0"/>
        <w:adjustRightInd/>
        <w:snapToGrid/>
        <w:spacing w:line="500" w:lineRule="exact"/>
        <w:ind w:firstLine="530" w:firstLineChars="221"/>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4付款前，乙方应按甲方要求提供增值税发票，否则，甲方有权拒绝付款。甲方于收到发票之日起5个工作日内向乙方付款。</w:t>
      </w:r>
    </w:p>
    <w:p w14:paraId="7F86486E">
      <w:pPr>
        <w:keepNext w:val="0"/>
        <w:keepLines w:val="0"/>
        <w:pageBreakBefore w:val="0"/>
        <w:widowControl w:val="0"/>
        <w:kinsoku/>
        <w:wordWrap/>
        <w:overflowPunct/>
        <w:topLinePunct w:val="0"/>
        <w:autoSpaceDE/>
        <w:autoSpaceDN/>
        <w:bidi w:val="0"/>
        <w:adjustRightInd/>
        <w:snapToGrid/>
        <w:spacing w:line="500" w:lineRule="exact"/>
        <w:ind w:firstLine="530" w:firstLineChars="221"/>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（三）售后服务要求</w:t>
      </w:r>
    </w:p>
    <w:p w14:paraId="70B4B9E7">
      <w:pPr>
        <w:keepNext w:val="0"/>
        <w:keepLines w:val="0"/>
        <w:pageBreakBefore w:val="0"/>
        <w:widowControl w:val="0"/>
        <w:kinsoku/>
        <w:wordWrap/>
        <w:overflowPunct/>
        <w:topLinePunct w:val="0"/>
        <w:autoSpaceDE/>
        <w:autoSpaceDN/>
        <w:bidi w:val="0"/>
        <w:adjustRightInd/>
        <w:snapToGrid/>
        <w:spacing w:line="500" w:lineRule="exact"/>
        <w:ind w:firstLine="530" w:firstLineChars="221"/>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所有设备质保期至少为1年（技术参数中有特殊要求的按技术参数要求执行），质保期自设备验收之日起计算，保修费用已计入总价（设备为原制造商制造的全新产品，整机无污染，无侵权行为、表面无划损、无任何缺陷隐患，在中国境内可依常规安全合法使用）。</w:t>
      </w:r>
    </w:p>
    <w:p w14:paraId="292AC22D">
      <w:pPr>
        <w:keepNext w:val="0"/>
        <w:keepLines w:val="0"/>
        <w:pageBreakBefore w:val="0"/>
        <w:widowControl w:val="0"/>
        <w:kinsoku/>
        <w:wordWrap/>
        <w:overflowPunct/>
        <w:topLinePunct w:val="0"/>
        <w:autoSpaceDE/>
        <w:autoSpaceDN/>
        <w:bidi w:val="0"/>
        <w:adjustRightInd/>
        <w:snapToGrid/>
        <w:spacing w:line="500" w:lineRule="exact"/>
        <w:ind w:firstLine="530" w:firstLineChars="221"/>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2、供应商应提供满足设备质保期内正常使用的备品备件（如有的话），其费用应包括在投标价格之内。</w:t>
      </w:r>
    </w:p>
    <w:p w14:paraId="56F156F0">
      <w:pPr>
        <w:keepNext w:val="0"/>
        <w:keepLines w:val="0"/>
        <w:pageBreakBefore w:val="0"/>
        <w:widowControl w:val="0"/>
        <w:kinsoku/>
        <w:wordWrap/>
        <w:overflowPunct/>
        <w:topLinePunct w:val="0"/>
        <w:autoSpaceDE/>
        <w:autoSpaceDN/>
        <w:bidi w:val="0"/>
        <w:adjustRightInd/>
        <w:snapToGrid/>
        <w:spacing w:line="500" w:lineRule="exact"/>
        <w:ind w:firstLine="530" w:firstLineChars="221"/>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免费质保期内，接到报障电话1小时内响应，24小时内派工程技术人员上门维修且处理完毕。规定时间内未处理完毕的，供应商提供不低于同等档次设备供用户使用至故障设备正常使用为止。如果需要更换配件的，要求更换的配件跟被更换的品牌、类型相一致或者是同类同档次的替代品，后者需征得用户方管理人员同意。</w:t>
      </w:r>
      <w:r>
        <w:rPr>
          <w:rFonts w:hint="eastAsia" w:ascii="宋体" w:hAnsi="宋体" w:eastAsia="宋体" w:cs="宋体"/>
          <w:b/>
          <w:bCs/>
          <w:color w:val="000000" w:themeColor="text1"/>
          <w:sz w:val="24"/>
          <w:szCs w:val="24"/>
          <w:highlight w:val="none"/>
          <w14:textFill>
            <w14:solidFill>
              <w14:schemeClr w14:val="tx1"/>
            </w14:solidFill>
          </w14:textFill>
        </w:rPr>
        <w:t>（提供承诺函，加盖单位公章）。</w:t>
      </w:r>
    </w:p>
    <w:p w14:paraId="1E2C2E76">
      <w:pPr>
        <w:keepNext w:val="0"/>
        <w:keepLines w:val="0"/>
        <w:pageBreakBefore w:val="0"/>
        <w:widowControl w:val="0"/>
        <w:kinsoku/>
        <w:wordWrap/>
        <w:overflowPunct/>
        <w:topLinePunct w:val="0"/>
        <w:autoSpaceDE/>
        <w:autoSpaceDN/>
        <w:bidi w:val="0"/>
        <w:adjustRightInd/>
        <w:snapToGrid/>
        <w:spacing w:line="500" w:lineRule="exact"/>
        <w:ind w:firstLine="530" w:firstLineChars="221"/>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4、对质保期内的故障报修，如供应商未能做到上款的服务承诺，用户可采取必要的补救措施，但其风险和费用由供应商承担，由于供应商的保证服务不到位，质保期的到期时间将顺延。</w:t>
      </w:r>
    </w:p>
    <w:p w14:paraId="7E031103">
      <w:pPr>
        <w:keepNext w:val="0"/>
        <w:keepLines w:val="0"/>
        <w:pageBreakBefore w:val="0"/>
        <w:widowControl w:val="0"/>
        <w:kinsoku/>
        <w:wordWrap/>
        <w:overflowPunct/>
        <w:topLinePunct w:val="0"/>
        <w:autoSpaceDE/>
        <w:autoSpaceDN/>
        <w:bidi w:val="0"/>
        <w:adjustRightInd/>
        <w:snapToGrid/>
        <w:spacing w:line="500" w:lineRule="exact"/>
        <w:ind w:firstLine="530" w:firstLineChars="221"/>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5、医院HIS系统数据进行统一采集，并完成相应接口的开发和联调工作。（接口所产生费用由中标方承担）。</w:t>
      </w:r>
    </w:p>
    <w:p w14:paraId="21A4F692">
      <w:pPr>
        <w:keepNext w:val="0"/>
        <w:keepLines w:val="0"/>
        <w:pageBreakBefore w:val="0"/>
        <w:widowControl w:val="0"/>
        <w:kinsoku/>
        <w:wordWrap/>
        <w:overflowPunct/>
        <w:topLinePunct w:val="0"/>
        <w:autoSpaceDE/>
        <w:autoSpaceDN/>
        <w:bidi w:val="0"/>
        <w:adjustRightInd/>
        <w:snapToGrid/>
        <w:spacing w:line="500" w:lineRule="exact"/>
        <w:ind w:firstLine="530" w:firstLineChars="221"/>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（四）验收要求</w:t>
      </w:r>
    </w:p>
    <w:p w14:paraId="451F8FF4">
      <w:pPr>
        <w:keepNext w:val="0"/>
        <w:keepLines w:val="0"/>
        <w:pageBreakBefore w:val="0"/>
        <w:widowControl w:val="0"/>
        <w:kinsoku/>
        <w:wordWrap/>
        <w:overflowPunct/>
        <w:topLinePunct w:val="0"/>
        <w:autoSpaceDE/>
        <w:autoSpaceDN/>
        <w:bidi w:val="0"/>
        <w:adjustRightInd/>
        <w:snapToGrid/>
        <w:spacing w:line="500" w:lineRule="exact"/>
        <w:ind w:firstLine="530" w:firstLineChars="221"/>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按国家、行业、招标文件要求中标人的投标文件内容进行验收。</w:t>
      </w:r>
    </w:p>
    <w:p w14:paraId="593F4077">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宋体" w:hAnsi="宋体" w:eastAsia="宋体" w:cs="宋体"/>
          <w:b/>
          <w:color w:val="000000" w:themeColor="text1"/>
          <w:sz w:val="24"/>
          <w:szCs w:val="24"/>
          <w:highlight w:val="none"/>
          <w14:textFill>
            <w14:solidFill>
              <w14:schemeClr w14:val="tx1"/>
            </w14:solidFill>
          </w14:textFill>
        </w:rPr>
      </w:pPr>
    </w:p>
    <w:p w14:paraId="44214844">
      <w:pPr>
        <w:pageBreakBefore w:val="0"/>
        <w:widowControl w:val="0"/>
        <w:shd w:val="clear"/>
        <w:kinsoku/>
        <w:wordWrap/>
        <w:overflowPunct/>
        <w:topLinePunct w:val="0"/>
        <w:autoSpaceDE/>
        <w:autoSpaceDN/>
        <w:bidi w:val="0"/>
        <w:adjustRightInd/>
        <w:snapToGrid/>
        <w:spacing w:line="435" w:lineRule="auto"/>
        <w:textAlignment w:val="baseline"/>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说明：商务要求条款为实质性响应条款不允许负偏离，如有任何一项负偏离则视为投标无效。</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Batang">
    <w:altName w:val="Malgun Gothic"/>
    <w:panose1 w:val="02030600000101010101"/>
    <w:charset w:val="81"/>
    <w:family w:val="roman"/>
    <w:pitch w:val="default"/>
    <w:sig w:usb0="00000000" w:usb1="00000000" w:usb2="00000030" w:usb3="00000000" w:csb0="4008009F" w:csb1="DFD70000"/>
  </w:font>
  <w:font w:name="微软雅黑">
    <w:panose1 w:val="020B0503020204020204"/>
    <w:charset w:val="86"/>
    <w:family w:val="auto"/>
    <w:pitch w:val="default"/>
    <w:sig w:usb0="80000287" w:usb1="2ACF3C50" w:usb2="00000016" w:usb3="00000000" w:csb0="0004001F" w:csb1="00000000"/>
  </w:font>
  <w:font w:name="方正兰亭黑3_GBK">
    <w:altName w:val="微软雅黑"/>
    <w:panose1 w:val="00000000000000000000"/>
    <w:charset w:val="86"/>
    <w:family w:val="swiss"/>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53CC9">
    <w:pPr>
      <w:widowControl/>
      <w:kinsoku w:val="0"/>
      <w:autoSpaceDE w:val="0"/>
      <w:autoSpaceDN w:val="0"/>
      <w:adjustRightInd w:val="0"/>
      <w:snapToGrid w:val="0"/>
      <w:spacing w:line="167" w:lineRule="auto"/>
      <w:ind w:left="4941"/>
      <w:jc w:val="left"/>
      <w:textAlignment w:val="baseline"/>
      <w:rPr>
        <w:rFonts w:ascii="Calibri" w:hAnsi="Calibri" w:eastAsia="Calibri" w:cs="Calibri"/>
        <w:snapToGrid w:val="0"/>
        <w:color w:val="000000"/>
        <w:kern w:val="0"/>
        <w:sz w:val="18"/>
        <w:szCs w:val="18"/>
        <w:lang w:eastAsia="en-US"/>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7C218C"/>
    <w:multiLevelType w:val="multilevel"/>
    <w:tmpl w:val="817C218C"/>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
    <w:nsid w:val="82BF7D79"/>
    <w:multiLevelType w:val="multilevel"/>
    <w:tmpl w:val="82BF7D79"/>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
    <w:nsid w:val="83940BF8"/>
    <w:multiLevelType w:val="multilevel"/>
    <w:tmpl w:val="83940BF8"/>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3">
    <w:nsid w:val="8834FC43"/>
    <w:multiLevelType w:val="multilevel"/>
    <w:tmpl w:val="8834FC43"/>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4">
    <w:nsid w:val="89D1C9C0"/>
    <w:multiLevelType w:val="multilevel"/>
    <w:tmpl w:val="89D1C9C0"/>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5">
    <w:nsid w:val="916E9121"/>
    <w:multiLevelType w:val="multilevel"/>
    <w:tmpl w:val="916E9121"/>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6">
    <w:nsid w:val="921BE487"/>
    <w:multiLevelType w:val="multilevel"/>
    <w:tmpl w:val="921BE487"/>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7">
    <w:nsid w:val="93F2D812"/>
    <w:multiLevelType w:val="multilevel"/>
    <w:tmpl w:val="93F2D812"/>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8">
    <w:nsid w:val="96762D9F"/>
    <w:multiLevelType w:val="multilevel"/>
    <w:tmpl w:val="96762D9F"/>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9">
    <w:nsid w:val="97914B69"/>
    <w:multiLevelType w:val="multilevel"/>
    <w:tmpl w:val="97914B69"/>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0">
    <w:nsid w:val="99FA22D0"/>
    <w:multiLevelType w:val="multilevel"/>
    <w:tmpl w:val="99FA22D0"/>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1">
    <w:nsid w:val="9AB16DBD"/>
    <w:multiLevelType w:val="multilevel"/>
    <w:tmpl w:val="9AB16DBD"/>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2">
    <w:nsid w:val="A2AA68C8"/>
    <w:multiLevelType w:val="multilevel"/>
    <w:tmpl w:val="A2AA68C8"/>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3">
    <w:nsid w:val="A724786A"/>
    <w:multiLevelType w:val="singleLevel"/>
    <w:tmpl w:val="A724786A"/>
    <w:lvl w:ilvl="0" w:tentative="0">
      <w:start w:val="1"/>
      <w:numFmt w:val="decimal"/>
      <w:suff w:val="nothing"/>
      <w:lvlText w:val="%1"/>
      <w:lvlJc w:val="left"/>
      <w:pPr>
        <w:tabs>
          <w:tab w:val="left" w:pos="0"/>
        </w:tabs>
        <w:ind w:left="425" w:leftChars="0" w:hanging="425" w:firstLineChars="0"/>
      </w:pPr>
      <w:rPr>
        <w:rFonts w:hint="default" w:cs="宋体"/>
        <w:szCs w:val="24"/>
      </w:rPr>
    </w:lvl>
  </w:abstractNum>
  <w:abstractNum w:abstractNumId="14">
    <w:nsid w:val="ADEBA982"/>
    <w:multiLevelType w:val="multilevel"/>
    <w:tmpl w:val="ADEBA982"/>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5">
    <w:nsid w:val="B0002E98"/>
    <w:multiLevelType w:val="multilevel"/>
    <w:tmpl w:val="B0002E98"/>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6">
    <w:nsid w:val="B054DE43"/>
    <w:multiLevelType w:val="multilevel"/>
    <w:tmpl w:val="B054DE43"/>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7">
    <w:nsid w:val="B72E5621"/>
    <w:multiLevelType w:val="multilevel"/>
    <w:tmpl w:val="B72E5621"/>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8">
    <w:nsid w:val="B8492853"/>
    <w:multiLevelType w:val="multilevel"/>
    <w:tmpl w:val="B8492853"/>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9">
    <w:nsid w:val="BBB41108"/>
    <w:multiLevelType w:val="multilevel"/>
    <w:tmpl w:val="BBB41108"/>
    <w:lvl w:ilvl="0" w:tentative="0">
      <w:start w:val="1"/>
      <w:numFmt w:val="decimal"/>
      <w:suff w:val="nothing"/>
      <w:lvlText w:val="%1、"/>
      <w:lvlJc w:val="left"/>
      <w:pPr>
        <w:ind w:left="233"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0">
    <w:nsid w:val="C306A0E1"/>
    <w:multiLevelType w:val="multilevel"/>
    <w:tmpl w:val="C306A0E1"/>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1">
    <w:nsid w:val="C30D3771"/>
    <w:multiLevelType w:val="multilevel"/>
    <w:tmpl w:val="C30D3771"/>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2">
    <w:nsid w:val="CDE4AFDB"/>
    <w:multiLevelType w:val="multilevel"/>
    <w:tmpl w:val="CDE4AFDB"/>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3">
    <w:nsid w:val="D1C22597"/>
    <w:multiLevelType w:val="multilevel"/>
    <w:tmpl w:val="D1C22597"/>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4">
    <w:nsid w:val="D5B48DD1"/>
    <w:multiLevelType w:val="multilevel"/>
    <w:tmpl w:val="D5B48DD1"/>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5">
    <w:nsid w:val="DC6B0134"/>
    <w:multiLevelType w:val="multilevel"/>
    <w:tmpl w:val="DC6B0134"/>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6">
    <w:nsid w:val="DC9A2261"/>
    <w:multiLevelType w:val="multilevel"/>
    <w:tmpl w:val="DC9A2261"/>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7">
    <w:nsid w:val="DD8599E3"/>
    <w:multiLevelType w:val="multilevel"/>
    <w:tmpl w:val="DD8599E3"/>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8">
    <w:nsid w:val="E0EBB724"/>
    <w:multiLevelType w:val="multilevel"/>
    <w:tmpl w:val="E0EBB724"/>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9">
    <w:nsid w:val="E0F15849"/>
    <w:multiLevelType w:val="multilevel"/>
    <w:tmpl w:val="E0F15849"/>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30">
    <w:nsid w:val="E206EE9F"/>
    <w:multiLevelType w:val="multilevel"/>
    <w:tmpl w:val="E206EE9F"/>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31">
    <w:nsid w:val="E21A1788"/>
    <w:multiLevelType w:val="multilevel"/>
    <w:tmpl w:val="E21A1788"/>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32">
    <w:nsid w:val="E34E8171"/>
    <w:multiLevelType w:val="multilevel"/>
    <w:tmpl w:val="E34E8171"/>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33">
    <w:nsid w:val="ED2C2D45"/>
    <w:multiLevelType w:val="multilevel"/>
    <w:tmpl w:val="ED2C2D45"/>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34">
    <w:nsid w:val="ED41A512"/>
    <w:multiLevelType w:val="multilevel"/>
    <w:tmpl w:val="ED41A512"/>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35">
    <w:nsid w:val="F086BBF9"/>
    <w:multiLevelType w:val="multilevel"/>
    <w:tmpl w:val="F086BBF9"/>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36">
    <w:nsid w:val="F4E8DDB3"/>
    <w:multiLevelType w:val="multilevel"/>
    <w:tmpl w:val="F4E8DDB3"/>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37">
    <w:nsid w:val="F7EC196F"/>
    <w:multiLevelType w:val="multilevel"/>
    <w:tmpl w:val="F7EC196F"/>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38">
    <w:nsid w:val="FA3969C9"/>
    <w:multiLevelType w:val="multilevel"/>
    <w:tmpl w:val="FA3969C9"/>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39">
    <w:nsid w:val="FAEB764A"/>
    <w:multiLevelType w:val="multilevel"/>
    <w:tmpl w:val="FAEB764A"/>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40">
    <w:nsid w:val="FC86F056"/>
    <w:multiLevelType w:val="multilevel"/>
    <w:tmpl w:val="FC86F056"/>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41">
    <w:nsid w:val="00000009"/>
    <w:multiLevelType w:val="multilevel"/>
    <w:tmpl w:val="00000009"/>
    <w:lvl w:ilvl="0" w:tentative="0">
      <w:start w:val="1"/>
      <w:numFmt w:val="decimal"/>
      <w:pStyle w:val="4"/>
      <w:suff w:val="space"/>
      <w:lvlText w:val="序号%1"/>
      <w:lvlJc w:val="left"/>
      <w:pPr>
        <w:tabs>
          <w:tab w:val="left" w:pos="420"/>
        </w:tabs>
        <w:ind w:left="0" w:firstLine="0"/>
      </w:pPr>
      <w:rPr>
        <w:rFonts w:hint="default" w:ascii="宋体" w:hAnsi="宋体" w:cs="宋体"/>
        <w:color w:val="000000" w:themeColor="text1"/>
        <w:sz w:val="24"/>
        <w:szCs w:val="24"/>
        <w14:textFill>
          <w14:solidFill>
            <w14:schemeClr w14:val="tx1"/>
          </w14:solidFill>
        </w14:textFill>
      </w:rPr>
    </w:lvl>
    <w:lvl w:ilvl="1" w:tentative="0">
      <w:start w:val="1"/>
      <w:numFmt w:val="decimal"/>
      <w:suff w:val="nothing"/>
      <w:lvlText w:val="%2、"/>
      <w:lvlJc w:val="left"/>
      <w:pPr>
        <w:tabs>
          <w:tab w:val="left" w:pos="420"/>
        </w:tabs>
        <w:ind w:left="0" w:firstLine="397"/>
      </w:pPr>
      <w:rPr>
        <w:rFonts w:hint="default" w:ascii="宋体" w:hAnsi="宋体" w:cs="宋体"/>
        <w:b w:val="0"/>
        <w:bCs w:val="0"/>
        <w:sz w:val="24"/>
        <w:szCs w:val="24"/>
      </w:rPr>
    </w:lvl>
    <w:lvl w:ilvl="2" w:tentative="0">
      <w:start w:val="1"/>
      <w:numFmt w:val="decimal"/>
      <w:suff w:val="space"/>
      <w:lvlText w:val="%2.%3"/>
      <w:lvlJc w:val="left"/>
      <w:pPr>
        <w:tabs>
          <w:tab w:val="left" w:pos="420"/>
        </w:tabs>
        <w:ind w:left="0" w:firstLine="567"/>
      </w:pPr>
      <w:rPr>
        <w:rFonts w:hint="eastAsia" w:ascii="宋体" w:hAnsi="宋体" w:cs="宋体"/>
        <w:sz w:val="24"/>
        <w:szCs w:val="24"/>
      </w:rPr>
    </w:lvl>
    <w:lvl w:ilvl="3" w:tentative="0">
      <w:start w:val="1"/>
      <w:numFmt w:val="decimal"/>
      <w:isLgl/>
      <w:suff w:val="space"/>
      <w:lvlText w:val="%2.%3.%4"/>
      <w:lvlJc w:val="left"/>
      <w:pPr>
        <w:tabs>
          <w:tab w:val="left" w:pos="0"/>
        </w:tabs>
        <w:ind w:left="0" w:firstLine="737"/>
      </w:pPr>
      <w:rPr>
        <w:rFonts w:hint="eastAsia" w:ascii="宋体" w:hAnsi="宋体" w:cs="宋体"/>
        <w:sz w:val="24"/>
        <w:szCs w:val="24"/>
      </w:rPr>
    </w:lvl>
    <w:lvl w:ilvl="4" w:tentative="0">
      <w:start w:val="1"/>
      <w:numFmt w:val="decimal"/>
      <w:suff w:val="space"/>
      <w:lvlText w:val="%2.%3.%4.%5"/>
      <w:lvlJc w:val="left"/>
      <w:pPr>
        <w:tabs>
          <w:tab w:val="left" w:pos="420"/>
        </w:tabs>
        <w:ind w:left="0" w:firstLine="907"/>
      </w:pPr>
      <w:rPr>
        <w:rFonts w:hint="eastAsia" w:ascii="宋体" w:hAnsi="宋体" w:cs="宋体"/>
        <w:sz w:val="24"/>
        <w:szCs w:val="24"/>
      </w:rPr>
    </w:lvl>
    <w:lvl w:ilvl="5" w:tentative="0">
      <w:start w:val="1"/>
      <w:numFmt w:val="decimal"/>
      <w:suff w:val="nothing"/>
      <w:lvlText w:val="%2.%3.%4.%5.%6"/>
      <w:lvlJc w:val="left"/>
      <w:pPr>
        <w:tabs>
          <w:tab w:val="left" w:pos="420"/>
        </w:tabs>
        <w:ind w:left="0" w:firstLine="1077"/>
      </w:pPr>
      <w:rPr>
        <w:rFonts w:hint="eastAsia" w:ascii="宋体" w:hAnsi="宋体" w:cs="宋体"/>
        <w:sz w:val="24"/>
        <w:szCs w:val="24"/>
      </w:rPr>
    </w:lvl>
    <w:lvl w:ilvl="6" w:tentative="0">
      <w:start w:val="1"/>
      <w:numFmt w:val="decimalEnclosedCircleChinese"/>
      <w:suff w:val="space"/>
      <w:lvlText w:val="%7"/>
      <w:lvlJc w:val="left"/>
      <w:pPr>
        <w:tabs>
          <w:tab w:val="left" w:pos="420"/>
        </w:tabs>
        <w:ind w:left="0" w:firstLine="1247"/>
      </w:pPr>
      <w:rPr>
        <w:rFonts w:hint="eastAsia" w:ascii="宋体" w:hAnsi="宋体" w:cs="宋体"/>
      </w:rPr>
    </w:lvl>
    <w:lvl w:ilvl="7" w:tentative="0">
      <w:start w:val="1"/>
      <w:numFmt w:val="decimalFullWidth"/>
      <w:suff w:val="space"/>
      <w:lvlText w:val="%8）"/>
      <w:lvlJc w:val="left"/>
      <w:pPr>
        <w:tabs>
          <w:tab w:val="left" w:pos="420"/>
        </w:tabs>
        <w:ind w:left="0" w:firstLine="1417"/>
      </w:pPr>
      <w:rPr>
        <w:rFonts w:hint="eastAsia" w:ascii="宋体" w:hAnsi="宋体" w:cs="宋体"/>
      </w:rPr>
    </w:lvl>
    <w:lvl w:ilvl="8" w:tentative="0">
      <w:start w:val="1"/>
      <w:numFmt w:val="lowerRoman"/>
      <w:suff w:val="nothing"/>
      <w:lvlText w:val="%9．"/>
      <w:lvlJc w:val="left"/>
      <w:pPr>
        <w:ind w:left="0" w:firstLine="402"/>
      </w:pPr>
      <w:rPr>
        <w:rFonts w:hint="eastAsia"/>
      </w:rPr>
    </w:lvl>
  </w:abstractNum>
  <w:abstractNum w:abstractNumId="42">
    <w:nsid w:val="01613D6F"/>
    <w:multiLevelType w:val="multilevel"/>
    <w:tmpl w:val="01613D6F"/>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43">
    <w:nsid w:val="058BC399"/>
    <w:multiLevelType w:val="multilevel"/>
    <w:tmpl w:val="058BC399"/>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44">
    <w:nsid w:val="06412BF1"/>
    <w:multiLevelType w:val="multilevel"/>
    <w:tmpl w:val="06412BF1"/>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45">
    <w:nsid w:val="087D88E9"/>
    <w:multiLevelType w:val="multilevel"/>
    <w:tmpl w:val="087D88E9"/>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46">
    <w:nsid w:val="0AEE0D97"/>
    <w:multiLevelType w:val="multilevel"/>
    <w:tmpl w:val="0AEE0D97"/>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47">
    <w:nsid w:val="0DD2A2CC"/>
    <w:multiLevelType w:val="multilevel"/>
    <w:tmpl w:val="0DD2A2CC"/>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48">
    <w:nsid w:val="0E1EB01A"/>
    <w:multiLevelType w:val="multilevel"/>
    <w:tmpl w:val="0E1EB01A"/>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49">
    <w:nsid w:val="133AC99A"/>
    <w:multiLevelType w:val="multilevel"/>
    <w:tmpl w:val="133AC99A"/>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50">
    <w:nsid w:val="146670D1"/>
    <w:multiLevelType w:val="multilevel"/>
    <w:tmpl w:val="146670D1"/>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51">
    <w:nsid w:val="158D454B"/>
    <w:multiLevelType w:val="multilevel"/>
    <w:tmpl w:val="158D454B"/>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52">
    <w:nsid w:val="19912B2F"/>
    <w:multiLevelType w:val="multilevel"/>
    <w:tmpl w:val="19912B2F"/>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53">
    <w:nsid w:val="1CDFC6B3"/>
    <w:multiLevelType w:val="multilevel"/>
    <w:tmpl w:val="1CDFC6B3"/>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54">
    <w:nsid w:val="25ECEFE3"/>
    <w:multiLevelType w:val="multilevel"/>
    <w:tmpl w:val="25ECEFE3"/>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55">
    <w:nsid w:val="28822DB2"/>
    <w:multiLevelType w:val="multilevel"/>
    <w:tmpl w:val="28822DB2"/>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56">
    <w:nsid w:val="29BE0EDF"/>
    <w:multiLevelType w:val="multilevel"/>
    <w:tmpl w:val="29BE0EDF"/>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57">
    <w:nsid w:val="2DA1CDDC"/>
    <w:multiLevelType w:val="multilevel"/>
    <w:tmpl w:val="2DA1CDDC"/>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58">
    <w:nsid w:val="334ED096"/>
    <w:multiLevelType w:val="multilevel"/>
    <w:tmpl w:val="334ED096"/>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59">
    <w:nsid w:val="336D4182"/>
    <w:multiLevelType w:val="multilevel"/>
    <w:tmpl w:val="336D4182"/>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60">
    <w:nsid w:val="34607008"/>
    <w:multiLevelType w:val="multilevel"/>
    <w:tmpl w:val="34607008"/>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61">
    <w:nsid w:val="35663E3E"/>
    <w:multiLevelType w:val="multilevel"/>
    <w:tmpl w:val="35663E3E"/>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62">
    <w:nsid w:val="3EEA351B"/>
    <w:multiLevelType w:val="multilevel"/>
    <w:tmpl w:val="3EEA351B"/>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63">
    <w:nsid w:val="4227FEBB"/>
    <w:multiLevelType w:val="multilevel"/>
    <w:tmpl w:val="4227FEBB"/>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64">
    <w:nsid w:val="42868E5D"/>
    <w:multiLevelType w:val="multilevel"/>
    <w:tmpl w:val="42868E5D"/>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65">
    <w:nsid w:val="454CF636"/>
    <w:multiLevelType w:val="multilevel"/>
    <w:tmpl w:val="454CF636"/>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66">
    <w:nsid w:val="457C2DED"/>
    <w:multiLevelType w:val="multilevel"/>
    <w:tmpl w:val="457C2DED"/>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67">
    <w:nsid w:val="4B14379E"/>
    <w:multiLevelType w:val="multilevel"/>
    <w:tmpl w:val="4B14379E"/>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68">
    <w:nsid w:val="4C9544DD"/>
    <w:multiLevelType w:val="multilevel"/>
    <w:tmpl w:val="4C9544DD"/>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69">
    <w:nsid w:val="4CD2EFB6"/>
    <w:multiLevelType w:val="multilevel"/>
    <w:tmpl w:val="4CD2EFB6"/>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70">
    <w:nsid w:val="5696DF99"/>
    <w:multiLevelType w:val="multilevel"/>
    <w:tmpl w:val="5696DF99"/>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71">
    <w:nsid w:val="56F749F3"/>
    <w:multiLevelType w:val="multilevel"/>
    <w:tmpl w:val="56F749F3"/>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72">
    <w:nsid w:val="57714BC4"/>
    <w:multiLevelType w:val="multilevel"/>
    <w:tmpl w:val="57714BC4"/>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73">
    <w:nsid w:val="5C006853"/>
    <w:multiLevelType w:val="multilevel"/>
    <w:tmpl w:val="5C006853"/>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74">
    <w:nsid w:val="5C5AED82"/>
    <w:multiLevelType w:val="multilevel"/>
    <w:tmpl w:val="5C5AED82"/>
    <w:lvl w:ilvl="0" w:tentative="0">
      <w:start w:val="1"/>
      <w:numFmt w:val="decimal"/>
      <w:suff w:val="nothing"/>
      <w:lvlText w:val="%1、"/>
      <w:lvlJc w:val="left"/>
      <w:pPr>
        <w:ind w:left="233"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75">
    <w:nsid w:val="5EB1AA49"/>
    <w:multiLevelType w:val="multilevel"/>
    <w:tmpl w:val="5EB1AA49"/>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76">
    <w:nsid w:val="5EE75779"/>
    <w:multiLevelType w:val="multilevel"/>
    <w:tmpl w:val="5EE75779"/>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77">
    <w:nsid w:val="606EFF9F"/>
    <w:multiLevelType w:val="multilevel"/>
    <w:tmpl w:val="606EFF9F"/>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78">
    <w:nsid w:val="6684FD7D"/>
    <w:multiLevelType w:val="multilevel"/>
    <w:tmpl w:val="6684FD7D"/>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79">
    <w:nsid w:val="66C7A5A9"/>
    <w:multiLevelType w:val="multilevel"/>
    <w:tmpl w:val="66C7A5A9"/>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80">
    <w:nsid w:val="68A90CDE"/>
    <w:multiLevelType w:val="multilevel"/>
    <w:tmpl w:val="68A90CDE"/>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81">
    <w:nsid w:val="6C5C1826"/>
    <w:multiLevelType w:val="multilevel"/>
    <w:tmpl w:val="6C5C1826"/>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82">
    <w:nsid w:val="715AD959"/>
    <w:multiLevelType w:val="multilevel"/>
    <w:tmpl w:val="715AD959"/>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83">
    <w:nsid w:val="740B950B"/>
    <w:multiLevelType w:val="singleLevel"/>
    <w:tmpl w:val="740B950B"/>
    <w:lvl w:ilvl="0" w:tentative="0">
      <w:start w:val="1"/>
      <w:numFmt w:val="decimal"/>
      <w:suff w:val="nothing"/>
      <w:lvlText w:val="%1、"/>
      <w:lvlJc w:val="left"/>
    </w:lvl>
  </w:abstractNum>
  <w:abstractNum w:abstractNumId="84">
    <w:nsid w:val="74AB19BF"/>
    <w:multiLevelType w:val="multilevel"/>
    <w:tmpl w:val="74AB19BF"/>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85">
    <w:nsid w:val="7C335AD1"/>
    <w:multiLevelType w:val="multilevel"/>
    <w:tmpl w:val="7C335AD1"/>
    <w:lvl w:ilvl="0" w:tentative="0">
      <w:start w:val="1"/>
      <w:numFmt w:val="decimal"/>
      <w:suff w:val="nothing"/>
      <w:lvlText w:val="%1、"/>
      <w:lvlJc w:val="left"/>
      <w:pPr>
        <w:ind w:left="0" w:leftChars="0" w:firstLine="397" w:firstLineChars="0"/>
      </w:pPr>
      <w:rPr>
        <w:rFonts w:hint="default"/>
      </w:rPr>
    </w:lvl>
    <w:lvl w:ilvl="1" w:tentative="0">
      <w:start w:val="1"/>
      <w:numFmt w:val="decimal"/>
      <w:suff w:val="nothing"/>
      <w:lvlText w:val="%1.%2."/>
      <w:lvlJc w:val="left"/>
      <w:pPr>
        <w:ind w:left="1083"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num w:numId="1">
    <w:abstractNumId w:val="41"/>
  </w:num>
  <w:num w:numId="2">
    <w:abstractNumId w:val="3"/>
  </w:num>
  <w:num w:numId="3">
    <w:abstractNumId w:val="13"/>
  </w:num>
  <w:num w:numId="4">
    <w:abstractNumId w:val="21"/>
  </w:num>
  <w:num w:numId="5">
    <w:abstractNumId w:val="76"/>
  </w:num>
  <w:num w:numId="6">
    <w:abstractNumId w:val="77"/>
  </w:num>
  <w:num w:numId="7">
    <w:abstractNumId w:val="8"/>
  </w:num>
  <w:num w:numId="8">
    <w:abstractNumId w:val="35"/>
  </w:num>
  <w:num w:numId="9">
    <w:abstractNumId w:val="67"/>
  </w:num>
  <w:num w:numId="10">
    <w:abstractNumId w:val="60"/>
  </w:num>
  <w:num w:numId="11">
    <w:abstractNumId w:val="5"/>
  </w:num>
  <w:num w:numId="12">
    <w:abstractNumId w:val="42"/>
  </w:num>
  <w:num w:numId="13">
    <w:abstractNumId w:val="30"/>
  </w:num>
  <w:num w:numId="14">
    <w:abstractNumId w:val="84"/>
  </w:num>
  <w:num w:numId="15">
    <w:abstractNumId w:val="23"/>
  </w:num>
  <w:num w:numId="16">
    <w:abstractNumId w:val="51"/>
  </w:num>
  <w:num w:numId="17">
    <w:abstractNumId w:val="58"/>
  </w:num>
  <w:num w:numId="18">
    <w:abstractNumId w:val="9"/>
  </w:num>
  <w:num w:numId="19">
    <w:abstractNumId w:val="1"/>
  </w:num>
  <w:num w:numId="20">
    <w:abstractNumId w:val="55"/>
  </w:num>
  <w:num w:numId="21">
    <w:abstractNumId w:val="19"/>
  </w:num>
  <w:num w:numId="22">
    <w:abstractNumId w:val="74"/>
  </w:num>
  <w:num w:numId="23">
    <w:abstractNumId w:val="34"/>
  </w:num>
  <w:num w:numId="24">
    <w:abstractNumId w:val="46"/>
  </w:num>
  <w:num w:numId="25">
    <w:abstractNumId w:val="25"/>
  </w:num>
  <w:num w:numId="26">
    <w:abstractNumId w:val="18"/>
  </w:num>
  <w:num w:numId="27">
    <w:abstractNumId w:val="45"/>
  </w:num>
  <w:num w:numId="28">
    <w:abstractNumId w:val="40"/>
  </w:num>
  <w:num w:numId="29">
    <w:abstractNumId w:val="36"/>
  </w:num>
  <w:num w:numId="30">
    <w:abstractNumId w:val="32"/>
  </w:num>
  <w:num w:numId="31">
    <w:abstractNumId w:val="48"/>
  </w:num>
  <w:num w:numId="32">
    <w:abstractNumId w:val="20"/>
  </w:num>
  <w:num w:numId="33">
    <w:abstractNumId w:val="72"/>
  </w:num>
  <w:num w:numId="34">
    <w:abstractNumId w:val="78"/>
  </w:num>
  <w:num w:numId="35">
    <w:abstractNumId w:val="39"/>
  </w:num>
  <w:num w:numId="36">
    <w:abstractNumId w:val="27"/>
  </w:num>
  <w:num w:numId="37">
    <w:abstractNumId w:val="14"/>
  </w:num>
  <w:num w:numId="38">
    <w:abstractNumId w:val="53"/>
  </w:num>
  <w:num w:numId="39">
    <w:abstractNumId w:val="44"/>
  </w:num>
  <w:num w:numId="40">
    <w:abstractNumId w:val="24"/>
  </w:num>
  <w:num w:numId="41">
    <w:abstractNumId w:val="69"/>
  </w:num>
  <w:num w:numId="42">
    <w:abstractNumId w:val="28"/>
  </w:num>
  <w:num w:numId="43">
    <w:abstractNumId w:val="80"/>
  </w:num>
  <w:num w:numId="44">
    <w:abstractNumId w:val="82"/>
  </w:num>
  <w:num w:numId="45">
    <w:abstractNumId w:val="16"/>
  </w:num>
  <w:num w:numId="46">
    <w:abstractNumId w:val="70"/>
  </w:num>
  <w:num w:numId="47">
    <w:abstractNumId w:val="7"/>
  </w:num>
  <w:num w:numId="48">
    <w:abstractNumId w:val="65"/>
  </w:num>
  <w:num w:numId="49">
    <w:abstractNumId w:val="2"/>
  </w:num>
  <w:num w:numId="50">
    <w:abstractNumId w:val="66"/>
  </w:num>
  <w:num w:numId="51">
    <w:abstractNumId w:val="4"/>
  </w:num>
  <w:num w:numId="52">
    <w:abstractNumId w:val="54"/>
  </w:num>
  <w:num w:numId="53">
    <w:abstractNumId w:val="59"/>
  </w:num>
  <w:num w:numId="54">
    <w:abstractNumId w:val="17"/>
  </w:num>
  <w:num w:numId="55">
    <w:abstractNumId w:val="37"/>
  </w:num>
  <w:num w:numId="56">
    <w:abstractNumId w:val="62"/>
  </w:num>
  <w:num w:numId="57">
    <w:abstractNumId w:val="43"/>
  </w:num>
  <w:num w:numId="58">
    <w:abstractNumId w:val="38"/>
  </w:num>
  <w:num w:numId="59">
    <w:abstractNumId w:val="26"/>
  </w:num>
  <w:num w:numId="60">
    <w:abstractNumId w:val="11"/>
  </w:num>
  <w:num w:numId="61">
    <w:abstractNumId w:val="61"/>
  </w:num>
  <w:num w:numId="62">
    <w:abstractNumId w:val="73"/>
  </w:num>
  <w:num w:numId="63">
    <w:abstractNumId w:val="52"/>
  </w:num>
  <w:num w:numId="64">
    <w:abstractNumId w:val="29"/>
  </w:num>
  <w:num w:numId="65">
    <w:abstractNumId w:val="85"/>
  </w:num>
  <w:num w:numId="66">
    <w:abstractNumId w:val="81"/>
  </w:num>
  <w:num w:numId="67">
    <w:abstractNumId w:val="64"/>
  </w:num>
  <w:num w:numId="68">
    <w:abstractNumId w:val="57"/>
  </w:num>
  <w:num w:numId="69">
    <w:abstractNumId w:val="49"/>
  </w:num>
  <w:num w:numId="70">
    <w:abstractNumId w:val="6"/>
  </w:num>
  <w:num w:numId="71">
    <w:abstractNumId w:val="56"/>
  </w:num>
  <w:num w:numId="72">
    <w:abstractNumId w:val="50"/>
  </w:num>
  <w:num w:numId="73">
    <w:abstractNumId w:val="79"/>
  </w:num>
  <w:num w:numId="74">
    <w:abstractNumId w:val="12"/>
  </w:num>
  <w:num w:numId="75">
    <w:abstractNumId w:val="68"/>
  </w:num>
  <w:num w:numId="76">
    <w:abstractNumId w:val="75"/>
  </w:num>
  <w:num w:numId="77">
    <w:abstractNumId w:val="63"/>
  </w:num>
  <w:num w:numId="78">
    <w:abstractNumId w:val="71"/>
  </w:num>
  <w:num w:numId="79">
    <w:abstractNumId w:val="0"/>
  </w:num>
  <w:num w:numId="80">
    <w:abstractNumId w:val="33"/>
  </w:num>
  <w:num w:numId="81">
    <w:abstractNumId w:val="15"/>
  </w:num>
  <w:num w:numId="82">
    <w:abstractNumId w:val="10"/>
  </w:num>
  <w:num w:numId="83">
    <w:abstractNumId w:val="31"/>
  </w:num>
  <w:num w:numId="84">
    <w:abstractNumId w:val="47"/>
  </w:num>
  <w:num w:numId="85">
    <w:abstractNumId w:val="22"/>
  </w:num>
  <w:num w:numId="86">
    <w:abstractNumId w:val="8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4C6261"/>
    <w:rsid w:val="00561B83"/>
    <w:rsid w:val="00625395"/>
    <w:rsid w:val="010B44DC"/>
    <w:rsid w:val="01184357"/>
    <w:rsid w:val="01491BC1"/>
    <w:rsid w:val="01900086"/>
    <w:rsid w:val="01AD130A"/>
    <w:rsid w:val="01DB25F6"/>
    <w:rsid w:val="01E928A1"/>
    <w:rsid w:val="01FC07B9"/>
    <w:rsid w:val="02466901"/>
    <w:rsid w:val="02723822"/>
    <w:rsid w:val="02D41F0B"/>
    <w:rsid w:val="02E17B38"/>
    <w:rsid w:val="02FC3273"/>
    <w:rsid w:val="03193943"/>
    <w:rsid w:val="03724537"/>
    <w:rsid w:val="03DF12E7"/>
    <w:rsid w:val="042652DF"/>
    <w:rsid w:val="0431586E"/>
    <w:rsid w:val="04565CD9"/>
    <w:rsid w:val="045F2241"/>
    <w:rsid w:val="04BA2023"/>
    <w:rsid w:val="04D04EBB"/>
    <w:rsid w:val="04DB394C"/>
    <w:rsid w:val="05292F6A"/>
    <w:rsid w:val="05446CF1"/>
    <w:rsid w:val="057F5510"/>
    <w:rsid w:val="060F2C3E"/>
    <w:rsid w:val="06D922CA"/>
    <w:rsid w:val="076933E7"/>
    <w:rsid w:val="07BF70B0"/>
    <w:rsid w:val="07DB6817"/>
    <w:rsid w:val="08354784"/>
    <w:rsid w:val="08DD6D78"/>
    <w:rsid w:val="091B3431"/>
    <w:rsid w:val="09265392"/>
    <w:rsid w:val="094F19A3"/>
    <w:rsid w:val="0979794E"/>
    <w:rsid w:val="09852B80"/>
    <w:rsid w:val="09B25739"/>
    <w:rsid w:val="09EA41C4"/>
    <w:rsid w:val="0A342878"/>
    <w:rsid w:val="0A7F1A78"/>
    <w:rsid w:val="0B4002FA"/>
    <w:rsid w:val="0B4043DE"/>
    <w:rsid w:val="0BAF71CB"/>
    <w:rsid w:val="0BED101D"/>
    <w:rsid w:val="0C317CC1"/>
    <w:rsid w:val="0C4C174B"/>
    <w:rsid w:val="0C9D1530"/>
    <w:rsid w:val="0D194327"/>
    <w:rsid w:val="0DDE09FA"/>
    <w:rsid w:val="0DF2626F"/>
    <w:rsid w:val="0E006AC4"/>
    <w:rsid w:val="0EA74A99"/>
    <w:rsid w:val="0F1B7D09"/>
    <w:rsid w:val="0F672DA8"/>
    <w:rsid w:val="0F8F2CAF"/>
    <w:rsid w:val="0FDE24C2"/>
    <w:rsid w:val="0FE825DD"/>
    <w:rsid w:val="0FEC7C03"/>
    <w:rsid w:val="10206884"/>
    <w:rsid w:val="102A5BCD"/>
    <w:rsid w:val="11165808"/>
    <w:rsid w:val="11670D99"/>
    <w:rsid w:val="117B40D9"/>
    <w:rsid w:val="11D6158C"/>
    <w:rsid w:val="122733D6"/>
    <w:rsid w:val="125A6738"/>
    <w:rsid w:val="12D365DE"/>
    <w:rsid w:val="13150D6A"/>
    <w:rsid w:val="13863DBA"/>
    <w:rsid w:val="13F95A34"/>
    <w:rsid w:val="142C0628"/>
    <w:rsid w:val="143D5693"/>
    <w:rsid w:val="14694C0A"/>
    <w:rsid w:val="14AD47AE"/>
    <w:rsid w:val="14D96B4E"/>
    <w:rsid w:val="14E82F59"/>
    <w:rsid w:val="151D34AA"/>
    <w:rsid w:val="155263A7"/>
    <w:rsid w:val="15571ABD"/>
    <w:rsid w:val="15A42F15"/>
    <w:rsid w:val="160E65BF"/>
    <w:rsid w:val="16142F26"/>
    <w:rsid w:val="16196D02"/>
    <w:rsid w:val="163309B3"/>
    <w:rsid w:val="16504AAA"/>
    <w:rsid w:val="1777230E"/>
    <w:rsid w:val="17D55325"/>
    <w:rsid w:val="180F0A3B"/>
    <w:rsid w:val="184D3824"/>
    <w:rsid w:val="18772634"/>
    <w:rsid w:val="19037516"/>
    <w:rsid w:val="19642FA0"/>
    <w:rsid w:val="198C5A3C"/>
    <w:rsid w:val="19A45C4D"/>
    <w:rsid w:val="19CD710A"/>
    <w:rsid w:val="1A583DC2"/>
    <w:rsid w:val="1A815666"/>
    <w:rsid w:val="1ACF4F39"/>
    <w:rsid w:val="1B301C28"/>
    <w:rsid w:val="1BC11D23"/>
    <w:rsid w:val="1BE13194"/>
    <w:rsid w:val="1C0943DE"/>
    <w:rsid w:val="1C8222EE"/>
    <w:rsid w:val="1C8D752E"/>
    <w:rsid w:val="1D1810E5"/>
    <w:rsid w:val="1DDF0AC6"/>
    <w:rsid w:val="1E1823CB"/>
    <w:rsid w:val="1E4916DF"/>
    <w:rsid w:val="1E6F5D7F"/>
    <w:rsid w:val="1E9D1D46"/>
    <w:rsid w:val="1EAF0D67"/>
    <w:rsid w:val="1EB605AF"/>
    <w:rsid w:val="1EBE4B75"/>
    <w:rsid w:val="1EEB500E"/>
    <w:rsid w:val="1F003F65"/>
    <w:rsid w:val="1F1D5B17"/>
    <w:rsid w:val="1F302D8C"/>
    <w:rsid w:val="1F6C29C6"/>
    <w:rsid w:val="20234A31"/>
    <w:rsid w:val="20DC38FA"/>
    <w:rsid w:val="21463165"/>
    <w:rsid w:val="21852997"/>
    <w:rsid w:val="21DC695B"/>
    <w:rsid w:val="22331206"/>
    <w:rsid w:val="22606B11"/>
    <w:rsid w:val="229A4B09"/>
    <w:rsid w:val="22AB7B04"/>
    <w:rsid w:val="22B221FB"/>
    <w:rsid w:val="22B52113"/>
    <w:rsid w:val="22CC63BE"/>
    <w:rsid w:val="238C7960"/>
    <w:rsid w:val="23981DE3"/>
    <w:rsid w:val="23B76226"/>
    <w:rsid w:val="23E81621"/>
    <w:rsid w:val="24533255"/>
    <w:rsid w:val="24696049"/>
    <w:rsid w:val="24734E53"/>
    <w:rsid w:val="249B591C"/>
    <w:rsid w:val="24C97368"/>
    <w:rsid w:val="251A14D1"/>
    <w:rsid w:val="251B5819"/>
    <w:rsid w:val="254B70A4"/>
    <w:rsid w:val="256B10EF"/>
    <w:rsid w:val="257D53C0"/>
    <w:rsid w:val="25BB0D10"/>
    <w:rsid w:val="25E22D06"/>
    <w:rsid w:val="262E46B0"/>
    <w:rsid w:val="264D6D44"/>
    <w:rsid w:val="267D78C4"/>
    <w:rsid w:val="2714350F"/>
    <w:rsid w:val="277D7A2F"/>
    <w:rsid w:val="279B1E5B"/>
    <w:rsid w:val="27A25897"/>
    <w:rsid w:val="27C015C4"/>
    <w:rsid w:val="27DA3269"/>
    <w:rsid w:val="28087CC6"/>
    <w:rsid w:val="284709E6"/>
    <w:rsid w:val="284B7C41"/>
    <w:rsid w:val="28FB5AC8"/>
    <w:rsid w:val="291B68D1"/>
    <w:rsid w:val="296E1F2F"/>
    <w:rsid w:val="29B53FFD"/>
    <w:rsid w:val="29BE74BA"/>
    <w:rsid w:val="2A264201"/>
    <w:rsid w:val="2A473720"/>
    <w:rsid w:val="2A7A3BB2"/>
    <w:rsid w:val="2A922F77"/>
    <w:rsid w:val="2B2B7A83"/>
    <w:rsid w:val="2B4C7596"/>
    <w:rsid w:val="2B4D2E1A"/>
    <w:rsid w:val="2BA84BC4"/>
    <w:rsid w:val="2BC947BA"/>
    <w:rsid w:val="2C031BF3"/>
    <w:rsid w:val="2CD803A2"/>
    <w:rsid w:val="2CDF2F2F"/>
    <w:rsid w:val="2CE6126E"/>
    <w:rsid w:val="2DA63C3E"/>
    <w:rsid w:val="2E8645A1"/>
    <w:rsid w:val="2F080D38"/>
    <w:rsid w:val="2F4E0DAB"/>
    <w:rsid w:val="2FA76EBB"/>
    <w:rsid w:val="2FAA436F"/>
    <w:rsid w:val="2FB54003"/>
    <w:rsid w:val="2FF92356"/>
    <w:rsid w:val="30234286"/>
    <w:rsid w:val="30E25515"/>
    <w:rsid w:val="31AF2E17"/>
    <w:rsid w:val="31BA2C37"/>
    <w:rsid w:val="31CA58BC"/>
    <w:rsid w:val="31D131D6"/>
    <w:rsid w:val="320B17B8"/>
    <w:rsid w:val="32781D58"/>
    <w:rsid w:val="327C2EF0"/>
    <w:rsid w:val="32802DDD"/>
    <w:rsid w:val="328339BD"/>
    <w:rsid w:val="32D02BEB"/>
    <w:rsid w:val="32EF05CA"/>
    <w:rsid w:val="33020E3C"/>
    <w:rsid w:val="331B347F"/>
    <w:rsid w:val="3337290D"/>
    <w:rsid w:val="333F70F6"/>
    <w:rsid w:val="334A3048"/>
    <w:rsid w:val="335E3422"/>
    <w:rsid w:val="337A0A80"/>
    <w:rsid w:val="33B85625"/>
    <w:rsid w:val="33EF06B4"/>
    <w:rsid w:val="34626B2B"/>
    <w:rsid w:val="347B30EC"/>
    <w:rsid w:val="347E6492"/>
    <w:rsid w:val="348D537A"/>
    <w:rsid w:val="34A67C8E"/>
    <w:rsid w:val="34C865C2"/>
    <w:rsid w:val="34FB227B"/>
    <w:rsid w:val="352B2DCA"/>
    <w:rsid w:val="3549672D"/>
    <w:rsid w:val="354A555F"/>
    <w:rsid w:val="358D1E3D"/>
    <w:rsid w:val="359B6884"/>
    <w:rsid w:val="363022B7"/>
    <w:rsid w:val="36D72A86"/>
    <w:rsid w:val="37055B53"/>
    <w:rsid w:val="372455AC"/>
    <w:rsid w:val="373F7DF9"/>
    <w:rsid w:val="376C0D7B"/>
    <w:rsid w:val="378E7061"/>
    <w:rsid w:val="385C2103"/>
    <w:rsid w:val="386F48F8"/>
    <w:rsid w:val="389259EF"/>
    <w:rsid w:val="38984C81"/>
    <w:rsid w:val="394A3423"/>
    <w:rsid w:val="395A7CF2"/>
    <w:rsid w:val="39F47D21"/>
    <w:rsid w:val="3A215061"/>
    <w:rsid w:val="3A3B7894"/>
    <w:rsid w:val="3A997D10"/>
    <w:rsid w:val="3AEC7530"/>
    <w:rsid w:val="3B394D3C"/>
    <w:rsid w:val="3BAC555D"/>
    <w:rsid w:val="3BB71A7C"/>
    <w:rsid w:val="3BC35EE3"/>
    <w:rsid w:val="3BCB2161"/>
    <w:rsid w:val="3C464471"/>
    <w:rsid w:val="3C676D43"/>
    <w:rsid w:val="3C6A162C"/>
    <w:rsid w:val="3C7F314F"/>
    <w:rsid w:val="3CFF4C71"/>
    <w:rsid w:val="3D0062F6"/>
    <w:rsid w:val="3D207CCF"/>
    <w:rsid w:val="3D42385C"/>
    <w:rsid w:val="3D6267D9"/>
    <w:rsid w:val="3DB868D1"/>
    <w:rsid w:val="3E2146DC"/>
    <w:rsid w:val="3E7012AD"/>
    <w:rsid w:val="3EE13DB5"/>
    <w:rsid w:val="3EE43D5D"/>
    <w:rsid w:val="3F4170C7"/>
    <w:rsid w:val="3FA73327"/>
    <w:rsid w:val="3FDD781F"/>
    <w:rsid w:val="3FFA7ABB"/>
    <w:rsid w:val="409D1B0D"/>
    <w:rsid w:val="40A9499E"/>
    <w:rsid w:val="40BA7F4F"/>
    <w:rsid w:val="413C02CD"/>
    <w:rsid w:val="415F7F35"/>
    <w:rsid w:val="41601471"/>
    <w:rsid w:val="416318D6"/>
    <w:rsid w:val="426D00FA"/>
    <w:rsid w:val="42CF7874"/>
    <w:rsid w:val="43B862A2"/>
    <w:rsid w:val="43C1439E"/>
    <w:rsid w:val="44364BFE"/>
    <w:rsid w:val="44474EDA"/>
    <w:rsid w:val="44B0765F"/>
    <w:rsid w:val="44C6464C"/>
    <w:rsid w:val="44E12DB4"/>
    <w:rsid w:val="44E41E6E"/>
    <w:rsid w:val="45404FBA"/>
    <w:rsid w:val="45642BDA"/>
    <w:rsid w:val="45BB1084"/>
    <w:rsid w:val="45DB6EE9"/>
    <w:rsid w:val="45E34BD3"/>
    <w:rsid w:val="45FF1C64"/>
    <w:rsid w:val="46616F47"/>
    <w:rsid w:val="469C336D"/>
    <w:rsid w:val="47425A95"/>
    <w:rsid w:val="47514232"/>
    <w:rsid w:val="47C3064B"/>
    <w:rsid w:val="47C45EC7"/>
    <w:rsid w:val="480623B9"/>
    <w:rsid w:val="4847555D"/>
    <w:rsid w:val="487A6AF5"/>
    <w:rsid w:val="49352963"/>
    <w:rsid w:val="49746204"/>
    <w:rsid w:val="498F0BBB"/>
    <w:rsid w:val="499F63B8"/>
    <w:rsid w:val="49F46361"/>
    <w:rsid w:val="4A313C77"/>
    <w:rsid w:val="4A8315F4"/>
    <w:rsid w:val="4ACB63C5"/>
    <w:rsid w:val="4AD818D1"/>
    <w:rsid w:val="4B597C7E"/>
    <w:rsid w:val="4BB949C8"/>
    <w:rsid w:val="4C0A34CE"/>
    <w:rsid w:val="4C176DA8"/>
    <w:rsid w:val="4C1E7E55"/>
    <w:rsid w:val="4C7443E5"/>
    <w:rsid w:val="4C791583"/>
    <w:rsid w:val="4C8C4B93"/>
    <w:rsid w:val="4D5A6D5E"/>
    <w:rsid w:val="4D6C2F8C"/>
    <w:rsid w:val="4D7D4D00"/>
    <w:rsid w:val="4DEF3461"/>
    <w:rsid w:val="4DFA3FFE"/>
    <w:rsid w:val="4E063520"/>
    <w:rsid w:val="4E943BEC"/>
    <w:rsid w:val="4F0642E8"/>
    <w:rsid w:val="4F55560B"/>
    <w:rsid w:val="4F6215E5"/>
    <w:rsid w:val="4F824B7E"/>
    <w:rsid w:val="4F901B16"/>
    <w:rsid w:val="4FD9320F"/>
    <w:rsid w:val="501058E7"/>
    <w:rsid w:val="511D56D0"/>
    <w:rsid w:val="514F07F2"/>
    <w:rsid w:val="51542E93"/>
    <w:rsid w:val="51B80221"/>
    <w:rsid w:val="51EB11CD"/>
    <w:rsid w:val="52054A9D"/>
    <w:rsid w:val="52BC7724"/>
    <w:rsid w:val="53871D50"/>
    <w:rsid w:val="53BF50F3"/>
    <w:rsid w:val="54364C00"/>
    <w:rsid w:val="54461484"/>
    <w:rsid w:val="549A52AE"/>
    <w:rsid w:val="54AE49FC"/>
    <w:rsid w:val="54D7233D"/>
    <w:rsid w:val="55162876"/>
    <w:rsid w:val="554B43ED"/>
    <w:rsid w:val="55CC0D6E"/>
    <w:rsid w:val="55DA63DC"/>
    <w:rsid w:val="55E917F3"/>
    <w:rsid w:val="561A2297"/>
    <w:rsid w:val="56501BA9"/>
    <w:rsid w:val="569D4227"/>
    <w:rsid w:val="56C53949"/>
    <w:rsid w:val="57531AE8"/>
    <w:rsid w:val="578F518F"/>
    <w:rsid w:val="579702C4"/>
    <w:rsid w:val="57C360A7"/>
    <w:rsid w:val="57C70117"/>
    <w:rsid w:val="58256C30"/>
    <w:rsid w:val="58560FFA"/>
    <w:rsid w:val="58C13D4B"/>
    <w:rsid w:val="59013348"/>
    <w:rsid w:val="59162550"/>
    <w:rsid w:val="592738D0"/>
    <w:rsid w:val="59350668"/>
    <w:rsid w:val="59EE61B8"/>
    <w:rsid w:val="5A1043D4"/>
    <w:rsid w:val="5A225A82"/>
    <w:rsid w:val="5A9261C2"/>
    <w:rsid w:val="5B004ED0"/>
    <w:rsid w:val="5B4921A0"/>
    <w:rsid w:val="5B5A5DEF"/>
    <w:rsid w:val="5B8930BB"/>
    <w:rsid w:val="5BC11016"/>
    <w:rsid w:val="5BC4047B"/>
    <w:rsid w:val="5BDA379B"/>
    <w:rsid w:val="5C49477B"/>
    <w:rsid w:val="5C4C1AA2"/>
    <w:rsid w:val="5C7F7D8A"/>
    <w:rsid w:val="5CAC499A"/>
    <w:rsid w:val="5CB06720"/>
    <w:rsid w:val="5CC33B69"/>
    <w:rsid w:val="5D397FDE"/>
    <w:rsid w:val="5D5D27DB"/>
    <w:rsid w:val="5E252359"/>
    <w:rsid w:val="5ED555F8"/>
    <w:rsid w:val="5EDD7C2F"/>
    <w:rsid w:val="5EEF0EA1"/>
    <w:rsid w:val="5F172392"/>
    <w:rsid w:val="5F2416C2"/>
    <w:rsid w:val="5F347CF2"/>
    <w:rsid w:val="5F4F7A79"/>
    <w:rsid w:val="5F872646"/>
    <w:rsid w:val="5FA57677"/>
    <w:rsid w:val="5FBB4655"/>
    <w:rsid w:val="5FC42B81"/>
    <w:rsid w:val="60214B6E"/>
    <w:rsid w:val="604A78FA"/>
    <w:rsid w:val="6061582C"/>
    <w:rsid w:val="6067468B"/>
    <w:rsid w:val="60CA6A27"/>
    <w:rsid w:val="60E530F9"/>
    <w:rsid w:val="61043849"/>
    <w:rsid w:val="6131018D"/>
    <w:rsid w:val="61BE5F3C"/>
    <w:rsid w:val="61F44DCC"/>
    <w:rsid w:val="621E6038"/>
    <w:rsid w:val="623A5512"/>
    <w:rsid w:val="624C78D4"/>
    <w:rsid w:val="627B0893"/>
    <w:rsid w:val="62D0468A"/>
    <w:rsid w:val="62E47AC9"/>
    <w:rsid w:val="63471E49"/>
    <w:rsid w:val="64032D45"/>
    <w:rsid w:val="640E1DC2"/>
    <w:rsid w:val="64231CAE"/>
    <w:rsid w:val="643745D4"/>
    <w:rsid w:val="65480199"/>
    <w:rsid w:val="65A147E0"/>
    <w:rsid w:val="65A645AF"/>
    <w:rsid w:val="66302AB4"/>
    <w:rsid w:val="66444FD8"/>
    <w:rsid w:val="665C6A93"/>
    <w:rsid w:val="66841A93"/>
    <w:rsid w:val="66C40981"/>
    <w:rsid w:val="670D2ED3"/>
    <w:rsid w:val="6725569B"/>
    <w:rsid w:val="676474D3"/>
    <w:rsid w:val="68A171EA"/>
    <w:rsid w:val="68CB14ED"/>
    <w:rsid w:val="68E54BB3"/>
    <w:rsid w:val="68F95E54"/>
    <w:rsid w:val="68FE0029"/>
    <w:rsid w:val="696E2BFE"/>
    <w:rsid w:val="69874FDE"/>
    <w:rsid w:val="699638A7"/>
    <w:rsid w:val="69AC394F"/>
    <w:rsid w:val="69E32EC5"/>
    <w:rsid w:val="69FA636D"/>
    <w:rsid w:val="6A07336D"/>
    <w:rsid w:val="6AAF0A00"/>
    <w:rsid w:val="6AB432D3"/>
    <w:rsid w:val="6AC355E8"/>
    <w:rsid w:val="6B15588F"/>
    <w:rsid w:val="6B3A643C"/>
    <w:rsid w:val="6B7F7B0E"/>
    <w:rsid w:val="6B915BA2"/>
    <w:rsid w:val="6BAF004B"/>
    <w:rsid w:val="6BD93380"/>
    <w:rsid w:val="6BDE5E03"/>
    <w:rsid w:val="6C4D0D40"/>
    <w:rsid w:val="6C5E3B9C"/>
    <w:rsid w:val="6C977462"/>
    <w:rsid w:val="6CC51300"/>
    <w:rsid w:val="6CFA67C6"/>
    <w:rsid w:val="6D0C646D"/>
    <w:rsid w:val="6D165065"/>
    <w:rsid w:val="6D4F63E5"/>
    <w:rsid w:val="6D8730CF"/>
    <w:rsid w:val="6E803750"/>
    <w:rsid w:val="6F7F6679"/>
    <w:rsid w:val="6F8332B1"/>
    <w:rsid w:val="707C42F2"/>
    <w:rsid w:val="70B72A42"/>
    <w:rsid w:val="712346BC"/>
    <w:rsid w:val="71C60148"/>
    <w:rsid w:val="72667A84"/>
    <w:rsid w:val="72997B90"/>
    <w:rsid w:val="729F3B9B"/>
    <w:rsid w:val="72D72390"/>
    <w:rsid w:val="72ED07FA"/>
    <w:rsid w:val="73654778"/>
    <w:rsid w:val="737D68EF"/>
    <w:rsid w:val="74DB35C2"/>
    <w:rsid w:val="7522503C"/>
    <w:rsid w:val="752759EA"/>
    <w:rsid w:val="752949C6"/>
    <w:rsid w:val="759A04FF"/>
    <w:rsid w:val="75AF11FD"/>
    <w:rsid w:val="75BB3FBE"/>
    <w:rsid w:val="75D977B0"/>
    <w:rsid w:val="76C21265"/>
    <w:rsid w:val="76C8229D"/>
    <w:rsid w:val="76F12352"/>
    <w:rsid w:val="7713422D"/>
    <w:rsid w:val="77276A89"/>
    <w:rsid w:val="77432960"/>
    <w:rsid w:val="779F0709"/>
    <w:rsid w:val="787B7FBB"/>
    <w:rsid w:val="78931553"/>
    <w:rsid w:val="789B392F"/>
    <w:rsid w:val="789B5AA1"/>
    <w:rsid w:val="790F432D"/>
    <w:rsid w:val="79146C05"/>
    <w:rsid w:val="792C25D8"/>
    <w:rsid w:val="793144E1"/>
    <w:rsid w:val="793D18CD"/>
    <w:rsid w:val="793E40A0"/>
    <w:rsid w:val="79435FC4"/>
    <w:rsid w:val="79E26883"/>
    <w:rsid w:val="7A14144D"/>
    <w:rsid w:val="7A186D5D"/>
    <w:rsid w:val="7A7D082D"/>
    <w:rsid w:val="7C160DA1"/>
    <w:rsid w:val="7C607F1C"/>
    <w:rsid w:val="7C63593C"/>
    <w:rsid w:val="7C86073A"/>
    <w:rsid w:val="7C8C2325"/>
    <w:rsid w:val="7CA42236"/>
    <w:rsid w:val="7CCA7E0A"/>
    <w:rsid w:val="7D724FD1"/>
    <w:rsid w:val="7E013DC5"/>
    <w:rsid w:val="7E983024"/>
    <w:rsid w:val="7EB50157"/>
    <w:rsid w:val="7EBB093E"/>
    <w:rsid w:val="7EC47386"/>
    <w:rsid w:val="7EF97BE0"/>
    <w:rsid w:val="7FA57EAD"/>
    <w:rsid w:val="7FAB4A35"/>
    <w:rsid w:val="7FAE0608"/>
    <w:rsid w:val="7FC40B86"/>
    <w:rsid w:val="7FD87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22"/>
    <w:qFormat/>
    <w:uiPriority w:val="0"/>
    <w:pPr>
      <w:keepNext/>
      <w:keepLines/>
      <w:spacing w:before="340" w:beforeAutospacing="0" w:after="330" w:afterAutospacing="0" w:line="240" w:lineRule="auto"/>
      <w:outlineLvl w:val="0"/>
    </w:pPr>
    <w:rPr>
      <w:rFonts w:ascii="仿宋_GB2312" w:hAnsi="仿宋_GB2312" w:eastAsia="黑体" w:cs="Times New Roman"/>
      <w:b/>
      <w:kern w:val="44"/>
      <w:sz w:val="36"/>
      <w:szCs w:val="22"/>
    </w:rPr>
  </w:style>
  <w:style w:type="paragraph" w:styleId="3">
    <w:name w:val="heading 2"/>
    <w:basedOn w:val="1"/>
    <w:next w:val="1"/>
    <w:qFormat/>
    <w:uiPriority w:val="0"/>
    <w:pPr>
      <w:keepNext/>
      <w:keepLines/>
      <w:spacing w:beforeAutospacing="0" w:afterAutospacing="0" w:line="413" w:lineRule="auto"/>
      <w:outlineLvl w:val="1"/>
    </w:pPr>
    <w:rPr>
      <w:rFonts w:ascii="Arial" w:hAnsi="Arial" w:eastAsia="宋体"/>
      <w:b/>
      <w:sz w:val="28"/>
    </w:rPr>
  </w:style>
  <w:style w:type="paragraph" w:styleId="4">
    <w:name w:val="heading 3"/>
    <w:basedOn w:val="1"/>
    <w:next w:val="1"/>
    <w:link w:val="21"/>
    <w:qFormat/>
    <w:uiPriority w:val="0"/>
    <w:pPr>
      <w:numPr>
        <w:ilvl w:val="0"/>
        <w:numId w:val="1"/>
      </w:numPr>
      <w:autoSpaceDE w:val="0"/>
      <w:autoSpaceDN w:val="0"/>
      <w:spacing w:before="4" w:after="4" w:line="560" w:lineRule="exact"/>
      <w:outlineLvl w:val="2"/>
    </w:pPr>
    <w:rPr>
      <w:rFonts w:ascii="宋体" w:hAnsi="宋体" w:eastAsia="宋体"/>
      <w:b/>
      <w:sz w:val="24"/>
    </w:rPr>
  </w:style>
  <w:style w:type="character" w:default="1" w:styleId="17">
    <w:name w:val="Default Paragraph Font"/>
    <w:qFormat/>
    <w:uiPriority w:val="0"/>
  </w:style>
  <w:style w:type="table" w:default="1" w:styleId="15">
    <w:name w:val="Normal Table"/>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Normal Indent"/>
    <w:basedOn w:val="1"/>
    <w:qFormat/>
    <w:uiPriority w:val="99"/>
    <w:pPr>
      <w:widowControl w:val="0"/>
      <w:adjustRightInd/>
      <w:snapToGrid/>
      <w:spacing w:after="0"/>
      <w:ind w:firstLine="420" w:firstLineChars="200"/>
      <w:jc w:val="both"/>
    </w:pPr>
    <w:rPr>
      <w:rFonts w:ascii="Times New Roman" w:hAnsi="Times New Roman" w:eastAsia="宋体" w:cs="Times New Roman"/>
      <w:kern w:val="2"/>
      <w:sz w:val="21"/>
      <w:szCs w:val="24"/>
    </w:rPr>
  </w:style>
  <w:style w:type="paragraph" w:styleId="6">
    <w:name w:val="annotation text"/>
    <w:basedOn w:val="1"/>
    <w:qFormat/>
    <w:uiPriority w:val="0"/>
    <w:pPr>
      <w:jc w:val="left"/>
    </w:pPr>
  </w:style>
  <w:style w:type="paragraph" w:styleId="7">
    <w:name w:val="Body Text"/>
    <w:basedOn w:val="1"/>
    <w:qFormat/>
    <w:uiPriority w:val="0"/>
  </w:style>
  <w:style w:type="paragraph" w:styleId="8">
    <w:name w:val="Body Text Indent"/>
    <w:basedOn w:val="1"/>
    <w:next w:val="1"/>
    <w:qFormat/>
    <w:uiPriority w:val="99"/>
    <w:pPr>
      <w:spacing w:after="120"/>
      <w:ind w:left="420" w:leftChars="200"/>
    </w:pPr>
    <w:rPr>
      <w:sz w:val="22"/>
    </w:rPr>
  </w:style>
  <w:style w:type="paragraph" w:styleId="9">
    <w:name w:val="Plain Text"/>
    <w:basedOn w:val="1"/>
    <w:qFormat/>
    <w:uiPriority w:val="0"/>
    <w:rPr>
      <w:rFonts w:ascii="宋体" w:hAnsi="Courier New"/>
      <w:b/>
      <w:szCs w:val="20"/>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12">
    <w:name w:val="List"/>
    <w:qFormat/>
    <w:uiPriority w:val="0"/>
    <w:pPr>
      <w:widowControl w:val="0"/>
      <w:ind w:left="200" w:hanging="200"/>
      <w:jc w:val="both"/>
    </w:pPr>
    <w:rPr>
      <w:rFonts w:ascii="宋体" w:hAnsi="宋体" w:eastAsia="宋体" w:cs="宋体"/>
      <w:color w:val="000000"/>
      <w:kern w:val="2"/>
      <w:sz w:val="21"/>
      <w:szCs w:val="21"/>
      <w:u w:color="000000"/>
      <w:lang w:val="en-US" w:eastAsia="zh-CN" w:bidi="ar-SA"/>
    </w:rPr>
  </w:style>
  <w:style w:type="paragraph" w:styleId="13">
    <w:name w:val="Normal (Web)"/>
    <w:basedOn w:val="1"/>
    <w:qFormat/>
    <w:uiPriority w:val="99"/>
    <w:pPr>
      <w:spacing w:beforeAutospacing="1" w:afterAutospacing="1"/>
      <w:jc w:val="left"/>
    </w:pPr>
    <w:rPr>
      <w:kern w:val="0"/>
      <w:sz w:val="24"/>
    </w:rPr>
  </w:style>
  <w:style w:type="paragraph" w:styleId="14">
    <w:name w:val="Body Text First Indent 2"/>
    <w:basedOn w:val="8"/>
    <w:next w:val="7"/>
    <w:qFormat/>
    <w:uiPriority w:val="0"/>
    <w:pPr>
      <w:ind w:firstLine="420" w:firstLineChars="200"/>
    </w:pPr>
    <w:rPr>
      <w:sz w:val="21"/>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character" w:styleId="19">
    <w:name w:val="Emphasis"/>
    <w:basedOn w:val="17"/>
    <w:qFormat/>
    <w:uiPriority w:val="0"/>
    <w:rPr>
      <w:i/>
    </w:rPr>
  </w:style>
  <w:style w:type="character" w:styleId="20">
    <w:name w:val="Hyperlink"/>
    <w:basedOn w:val="17"/>
    <w:qFormat/>
    <w:uiPriority w:val="0"/>
    <w:rPr>
      <w:color w:val="0000FF"/>
      <w:u w:val="single"/>
    </w:rPr>
  </w:style>
  <w:style w:type="character" w:customStyle="1" w:styleId="21">
    <w:name w:val="标题 3 Char"/>
    <w:link w:val="4"/>
    <w:qFormat/>
    <w:uiPriority w:val="0"/>
    <w:rPr>
      <w:rFonts w:ascii="宋体" w:hAnsi="宋体" w:eastAsia="宋体"/>
      <w:b/>
      <w:sz w:val="24"/>
    </w:rPr>
  </w:style>
  <w:style w:type="character" w:customStyle="1" w:styleId="22">
    <w:name w:val="标题 1 Char"/>
    <w:link w:val="2"/>
    <w:qFormat/>
    <w:uiPriority w:val="0"/>
    <w:rPr>
      <w:rFonts w:ascii="仿宋_GB2312" w:hAnsi="仿宋_GB2312" w:eastAsia="黑体" w:cs="Times New Roman"/>
      <w:b/>
      <w:kern w:val="44"/>
      <w:sz w:val="36"/>
      <w:szCs w:val="22"/>
    </w:rPr>
  </w:style>
  <w:style w:type="paragraph" w:customStyle="1" w:styleId="23">
    <w:name w:val="列表段落1"/>
    <w:basedOn w:val="1"/>
    <w:qFormat/>
    <w:uiPriority w:val="99"/>
    <w:pPr>
      <w:ind w:firstLine="420" w:firstLineChars="200"/>
    </w:pPr>
    <w:rPr>
      <w:rFonts w:ascii="Times New Roman" w:hAnsi="Times New Roman"/>
      <w:color w:val="000000"/>
      <w:kern w:val="0"/>
    </w:rPr>
  </w:style>
  <w:style w:type="paragraph" w:styleId="24">
    <w:name w:val="List Paragraph"/>
    <w:basedOn w:val="1"/>
    <w:qFormat/>
    <w:uiPriority w:val="99"/>
    <w:pPr>
      <w:ind w:firstLine="420" w:firstLineChars="200"/>
    </w:pPr>
  </w:style>
  <w:style w:type="character" w:customStyle="1" w:styleId="25">
    <w:name w:val="font21"/>
    <w:basedOn w:val="17"/>
    <w:qFormat/>
    <w:uiPriority w:val="0"/>
    <w:rPr>
      <w:rFonts w:hint="eastAsia" w:ascii="宋体" w:hAnsi="宋体" w:eastAsia="宋体" w:cs="宋体"/>
      <w:color w:val="000000"/>
      <w:sz w:val="22"/>
      <w:szCs w:val="22"/>
      <w:u w:val="none"/>
    </w:rPr>
  </w:style>
  <w:style w:type="character" w:customStyle="1" w:styleId="26">
    <w:name w:val="font51"/>
    <w:basedOn w:val="17"/>
    <w:qFormat/>
    <w:uiPriority w:val="0"/>
    <w:rPr>
      <w:rFonts w:hint="eastAsia" w:ascii="宋体" w:hAnsi="宋体" w:eastAsia="宋体" w:cs="宋体"/>
      <w:color w:val="000000"/>
      <w:sz w:val="36"/>
      <w:szCs w:val="36"/>
      <w:u w:val="none"/>
    </w:rPr>
  </w:style>
  <w:style w:type="character" w:customStyle="1" w:styleId="27">
    <w:name w:val="font61"/>
    <w:basedOn w:val="17"/>
    <w:qFormat/>
    <w:uiPriority w:val="0"/>
    <w:rPr>
      <w:rFonts w:hint="eastAsia" w:ascii="宋体" w:hAnsi="宋体" w:eastAsia="宋体" w:cs="宋体"/>
      <w:color w:val="000000"/>
      <w:sz w:val="22"/>
      <w:szCs w:val="22"/>
      <w:u w:val="none"/>
    </w:rPr>
  </w:style>
  <w:style w:type="paragraph" w:customStyle="1" w:styleId="28">
    <w:name w:val="ParaAttribute13"/>
    <w:qFormat/>
    <w:uiPriority w:val="0"/>
    <w:pPr>
      <w:widowControl w:val="0"/>
      <w:wordWrap w:val="0"/>
      <w:ind w:left="-106"/>
    </w:pPr>
    <w:rPr>
      <w:rFonts w:ascii="Times New Roman" w:hAnsi="Times New Roman" w:eastAsia="Batang" w:cs="Times New Roman"/>
      <w:sz w:val="21"/>
      <w:szCs w:val="22"/>
      <w:lang w:val="en-US" w:eastAsia="zh-CN" w:bidi="ar-SA"/>
    </w:rPr>
  </w:style>
  <w:style w:type="character" w:customStyle="1" w:styleId="29">
    <w:name w:val="CharAttribute0"/>
    <w:qFormat/>
    <w:uiPriority w:val="0"/>
    <w:rPr>
      <w:rFonts w:ascii="Times New Roman" w:eastAsia="宋体"/>
      <w:sz w:val="21"/>
    </w:rPr>
  </w:style>
  <w:style w:type="table" w:customStyle="1" w:styleId="30">
    <w:name w:val="Table Normal"/>
    <w:basedOn w:val="15"/>
    <w:qFormat/>
    <w:uiPriority w:val="0"/>
    <w:tblPr>
      <w:tblCellMar>
        <w:top w:w="0" w:type="dxa"/>
        <w:left w:w="0" w:type="dxa"/>
        <w:bottom w:w="0" w:type="dxa"/>
        <w:right w:w="0" w:type="dxa"/>
      </w:tblCellMar>
    </w:tblPr>
  </w:style>
  <w:style w:type="character" w:customStyle="1" w:styleId="31">
    <w:name w:val="font31"/>
    <w:basedOn w:val="17"/>
    <w:qFormat/>
    <w:uiPriority w:val="0"/>
    <w:rPr>
      <w:rFonts w:hint="eastAsia" w:ascii="微软雅黑" w:hAnsi="微软雅黑" w:eastAsia="微软雅黑" w:cs="微软雅黑"/>
      <w:b/>
      <w:bCs/>
      <w:color w:val="000000"/>
      <w:sz w:val="18"/>
      <w:szCs w:val="18"/>
      <w:u w:val="single"/>
    </w:rPr>
  </w:style>
  <w:style w:type="character" w:customStyle="1" w:styleId="32">
    <w:name w:val="font71"/>
    <w:basedOn w:val="17"/>
    <w:qFormat/>
    <w:uiPriority w:val="0"/>
    <w:rPr>
      <w:rFonts w:hint="eastAsia" w:ascii="微软雅黑" w:hAnsi="微软雅黑" w:eastAsia="微软雅黑" w:cs="微软雅黑"/>
      <w:b/>
      <w:bCs/>
      <w:color w:val="000000"/>
      <w:sz w:val="18"/>
      <w:szCs w:val="18"/>
      <w:u w:val="single"/>
    </w:rPr>
  </w:style>
  <w:style w:type="character" w:customStyle="1" w:styleId="33">
    <w:name w:val="font81"/>
    <w:basedOn w:val="17"/>
    <w:qFormat/>
    <w:uiPriority w:val="0"/>
    <w:rPr>
      <w:rFonts w:hint="eastAsia" w:ascii="微软雅黑" w:hAnsi="微软雅黑" w:eastAsia="微软雅黑" w:cs="微软雅黑"/>
      <w:b/>
      <w:bCs/>
      <w:color w:val="000000"/>
      <w:sz w:val="18"/>
      <w:szCs w:val="18"/>
      <w:u w:val="none"/>
    </w:rPr>
  </w:style>
  <w:style w:type="character" w:customStyle="1" w:styleId="34">
    <w:name w:val="font41"/>
    <w:basedOn w:val="17"/>
    <w:qFormat/>
    <w:uiPriority w:val="0"/>
    <w:rPr>
      <w:rFonts w:hint="eastAsia" w:ascii="微软雅黑" w:hAnsi="微软雅黑" w:eastAsia="微软雅黑" w:cs="微软雅黑"/>
      <w:color w:val="000000"/>
      <w:sz w:val="18"/>
      <w:szCs w:val="18"/>
      <w:u w:val="none"/>
    </w:rPr>
  </w:style>
  <w:style w:type="character" w:customStyle="1" w:styleId="35">
    <w:name w:val="font91"/>
    <w:basedOn w:val="17"/>
    <w:qFormat/>
    <w:uiPriority w:val="0"/>
    <w:rPr>
      <w:rFonts w:hint="eastAsia" w:ascii="微软雅黑" w:hAnsi="微软雅黑" w:eastAsia="微软雅黑" w:cs="微软雅黑"/>
      <w:color w:val="000000"/>
      <w:sz w:val="18"/>
      <w:szCs w:val="18"/>
      <w:u w:val="none"/>
      <w:vertAlign w:val="superscript"/>
    </w:rPr>
  </w:style>
  <w:style w:type="table" w:customStyle="1" w:styleId="36">
    <w:name w:val="Grid Table Light"/>
    <w:basedOn w:val="15"/>
    <w:qFormat/>
    <w:uiPriority w:val="40"/>
    <w:rPr>
      <w:rFonts w:ascii="Calibri" w:hAnsi="Calibri" w:eastAsia="宋体" w:cs="Times New Roman"/>
    </w:rPr>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Pr>
  </w:style>
  <w:style w:type="paragraph" w:customStyle="1" w:styleId="37">
    <w:name w:val="Table Text"/>
    <w:basedOn w:val="1"/>
    <w:qFormat/>
    <w:uiPriority w:val="0"/>
    <w:rPr>
      <w:rFonts w:ascii="微软雅黑" w:hAnsi="微软雅黑" w:eastAsia="微软雅黑" w:cs="微软雅黑"/>
      <w:sz w:val="24"/>
      <w:szCs w:val="24"/>
      <w:lang w:val="en-US" w:eastAsia="en-US" w:bidi="ar-SA"/>
    </w:rPr>
  </w:style>
  <w:style w:type="paragraph" w:customStyle="1" w:styleId="38">
    <w:name w:val="列出段落1"/>
    <w:basedOn w:val="1"/>
    <w:qFormat/>
    <w:uiPriority w:val="34"/>
    <w:pPr>
      <w:ind w:firstLine="420" w:firstLineChars="200"/>
    </w:pPr>
    <w:rPr>
      <w:rFonts w:ascii="Calibri" w:hAnsi="Calibri"/>
      <w:szCs w:val="22"/>
    </w:rPr>
  </w:style>
  <w:style w:type="paragraph" w:customStyle="1" w:styleId="39">
    <w:name w:val="Other|1"/>
    <w:basedOn w:val="1"/>
    <w:qFormat/>
    <w:uiPriority w:val="0"/>
    <w:pPr>
      <w:widowControl w:val="0"/>
      <w:shd w:val="clear" w:color="auto" w:fill="auto"/>
    </w:pPr>
    <w:rPr>
      <w:rFonts w:ascii="宋体" w:hAnsi="宋体" w:eastAsia="宋体" w:cs="宋体"/>
      <w:sz w:val="20"/>
      <w:szCs w:val="20"/>
      <w:u w:val="none"/>
      <w:shd w:val="clear" w:color="auto" w:fill="auto"/>
      <w:lang w:val="zh-TW" w:eastAsia="zh-TW" w:bidi="zh-TW"/>
    </w:rPr>
  </w:style>
  <w:style w:type="paragraph" w:customStyle="1" w:styleId="40">
    <w:name w:val="_Style 27"/>
    <w:basedOn w:val="1"/>
    <w:next w:val="24"/>
    <w:qFormat/>
    <w:uiPriority w:val="34"/>
    <w:pPr>
      <w:ind w:firstLine="420" w:firstLineChars="200"/>
    </w:pPr>
  </w:style>
  <w:style w:type="table" w:customStyle="1" w:styleId="41">
    <w:name w:val="网格型1"/>
    <w:basedOn w:val="15"/>
    <w:qFormat/>
    <w:uiPriority w:val="39"/>
    <w:rPr>
      <w:rFonts w:ascii="宋体" w:hAnsi="宋体" w:eastAsia="宋体"/>
      <w:kern w:val="2"/>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42">
    <w:name w:val="Default"/>
    <w:qFormat/>
    <w:uiPriority w:val="0"/>
    <w:pPr>
      <w:widowControl w:val="0"/>
      <w:autoSpaceDE w:val="0"/>
      <w:autoSpaceDN w:val="0"/>
      <w:adjustRightInd w:val="0"/>
    </w:pPr>
    <w:rPr>
      <w:rFonts w:ascii="方正兰亭黑3_GBK" w:hAnsi="方正兰亭黑3_GBK" w:eastAsia="宋体" w:cs="方正兰亭黑3_GBK"/>
      <w:color w:val="000000"/>
      <w:sz w:val="24"/>
      <w:szCs w:val="24"/>
      <w:lang w:val="en-US" w:eastAsia="zh-CN" w:bidi="ar-SA"/>
    </w:rPr>
  </w:style>
  <w:style w:type="paragraph" w:customStyle="1" w:styleId="43">
    <w:name w:val="正文 A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44">
    <w:name w:val="标题 1 Char1"/>
    <w:qFormat/>
    <w:uiPriority w:val="0"/>
    <w:rPr>
      <w:rFonts w:ascii="Times New Roman" w:hAnsi="Times New Roman" w:eastAsia="宋体" w:cs="Times New Roman"/>
      <w:b/>
      <w:bCs/>
      <w:kern w:val="44"/>
      <w:sz w:val="32"/>
      <w:szCs w:val="44"/>
    </w:rPr>
  </w:style>
  <w:style w:type="character" w:customStyle="1" w:styleId="45">
    <w:name w:val="apple-style-span"/>
    <w:basedOn w:val="17"/>
    <w:qFormat/>
    <w:uiPriority w:val="0"/>
    <w:rPr>
      <w:rFonts w:hint="default" w:ascii="Times New Roman" w:hAnsi="Times New Roman"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98</Pages>
  <Words>5739</Words>
  <Characters>6929</Characters>
  <Lines>1</Lines>
  <Paragraphs>1</Paragraphs>
  <TotalTime>101</TotalTime>
  <ScaleCrop>false</ScaleCrop>
  <LinksUpToDate>false</LinksUpToDate>
  <CharactersWithSpaces>6938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2023-08-09T05:44:00Z</dcterms:created>
  <dc:creator>Administrator</dc:creator>
  <cp:lastModifiedBy>A6</cp:lastModifiedBy>
  <dcterms:modified xsi:type="dcterms:W3CDTF">2025-05-29T01:03:25Z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3FD08B3186B64674A03ECCC0AEE3962C_13</vt:lpwstr>
  </property>
  <property fmtid="{D5CDD505-2E9C-101B-9397-08002B2CF9AE}" pid="4" name="KSOTemplateDocerSaveRecord">
    <vt:lpwstr>eyJoZGlkIjoiNjljZmNmNjQ3NmM1Y2Q0OTM5YTJhMmMxY2VhMzUzODciLCJ1c2VySWQiOiI1OTI1OTgxODkifQ==</vt:lpwstr>
  </property>
</Properties>
</file>