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615F4">
      <w:pPr>
        <w:spacing w:line="57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bookmarkStart w:id="0" w:name="_GoBack"/>
      <w:bookmarkEnd w:id="0"/>
    </w:p>
    <w:p w14:paraId="68204947">
      <w:pPr>
        <w:spacing w:line="57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2CF2E858">
      <w:pPr>
        <w:spacing w:line="57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0E3859E1">
      <w:pPr>
        <w:spacing w:line="57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合同文本</w:t>
      </w:r>
    </w:p>
    <w:p w14:paraId="1BC477AE">
      <w:pPr>
        <w:spacing w:line="57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（本合同仅供参考，最终以甲乙双方协商签订合同为准）</w:t>
      </w:r>
    </w:p>
    <w:p w14:paraId="6196CCEC">
      <w:pPr>
        <w:spacing w:line="57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40"/>
          <w:szCs w:val="40"/>
          <w:highlight w:val="none"/>
        </w:rPr>
      </w:pPr>
    </w:p>
    <w:p w14:paraId="2BA749E2">
      <w:pPr>
        <w:spacing w:line="57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72"/>
          <w:szCs w:val="72"/>
          <w:highlight w:val="none"/>
        </w:rPr>
      </w:pPr>
    </w:p>
    <w:p w14:paraId="5AC0DB13">
      <w:pPr>
        <w:spacing w:line="57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1CDF6F05">
      <w:pPr>
        <w:spacing w:line="57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eastAsia="zh-CN"/>
        </w:rPr>
      </w:pPr>
    </w:p>
    <w:p w14:paraId="4D77C211">
      <w:pPr>
        <w:spacing w:line="480" w:lineRule="auto"/>
        <w:outlineLvl w:val="9"/>
        <w:rPr>
          <w:rFonts w:hint="eastAsia" w:ascii="宋体" w:hAnsi="宋体" w:eastAsia="宋体" w:cs="宋体"/>
          <w:color w:val="auto"/>
          <w:sz w:val="32"/>
          <w:szCs w:val="32"/>
          <w:highlight w:val="none"/>
          <w:u w:val="single"/>
        </w:rPr>
      </w:pPr>
    </w:p>
    <w:p w14:paraId="4DF35A77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</w:rPr>
        <w:t>政府采购项目合同书</w:t>
      </w:r>
    </w:p>
    <w:p w14:paraId="08D7C721">
      <w:pPr>
        <w:jc w:val="center"/>
        <w:outlineLvl w:val="9"/>
        <w:rPr>
          <w:rFonts w:hint="eastAsia" w:ascii="宋体" w:hAnsi="宋体" w:eastAsia="宋体" w:cs="宋体"/>
          <w:color w:val="auto"/>
          <w:sz w:val="72"/>
          <w:szCs w:val="72"/>
          <w:highlight w:val="none"/>
          <w:u w:val="none"/>
          <w:lang w:eastAsia="zh-CN"/>
        </w:rPr>
      </w:pPr>
    </w:p>
    <w:p w14:paraId="367484E1">
      <w:pPr>
        <w:outlineLvl w:val="9"/>
        <w:rPr>
          <w:rFonts w:hint="eastAsia" w:ascii="宋体" w:hAnsi="宋体" w:eastAsia="宋体" w:cs="宋体"/>
          <w:color w:val="auto"/>
          <w:sz w:val="32"/>
          <w:szCs w:val="32"/>
          <w:highlight w:val="none"/>
          <w:u w:val="single"/>
        </w:rPr>
      </w:pPr>
    </w:p>
    <w:p w14:paraId="04AA8031">
      <w:pPr>
        <w:spacing w:line="48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70ECE4">
      <w:pPr>
        <w:spacing w:line="480" w:lineRule="auto"/>
        <w:ind w:firstLine="1280" w:firstLineChars="400"/>
        <w:outlineLvl w:val="9"/>
        <w:rPr>
          <w:rFonts w:hint="eastAsia" w:ascii="宋体" w:hAnsi="宋体" w:eastAsia="宋体" w:cs="宋体"/>
          <w:color w:val="auto"/>
          <w:sz w:val="32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24"/>
          <w:highlight w:val="none"/>
        </w:rPr>
        <w:t>甲方：</w:t>
      </w:r>
      <w:r>
        <w:rPr>
          <w:rFonts w:hint="eastAsia" w:ascii="宋体" w:hAnsi="宋体" w:eastAsia="宋体" w:cs="宋体"/>
          <w:color w:val="auto"/>
          <w:sz w:val="32"/>
          <w:szCs w:val="24"/>
          <w:highlight w:val="none"/>
          <w:u w:val="single"/>
          <w:lang w:val="en-US" w:eastAsia="zh-CN"/>
        </w:rPr>
        <w:t xml:space="preserve"> </w:t>
      </w:r>
    </w:p>
    <w:p w14:paraId="1ECEE31C">
      <w:pPr>
        <w:spacing w:line="480" w:lineRule="auto"/>
        <w:outlineLvl w:val="9"/>
        <w:rPr>
          <w:rFonts w:hint="eastAsia" w:ascii="宋体" w:hAnsi="宋体" w:eastAsia="宋体" w:cs="宋体"/>
          <w:color w:val="auto"/>
          <w:sz w:val="32"/>
          <w:szCs w:val="24"/>
          <w:highlight w:val="none"/>
          <w:u w:val="single"/>
        </w:rPr>
      </w:pPr>
    </w:p>
    <w:p w14:paraId="53484295">
      <w:pPr>
        <w:spacing w:line="480" w:lineRule="auto"/>
        <w:ind w:firstLine="1280" w:firstLineChars="400"/>
        <w:outlineLvl w:val="9"/>
        <w:rPr>
          <w:rFonts w:hint="eastAsia" w:ascii="宋体" w:hAnsi="宋体" w:eastAsia="宋体" w:cs="宋体"/>
          <w:color w:val="auto"/>
          <w:sz w:val="32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32"/>
          <w:szCs w:val="24"/>
          <w:highlight w:val="none"/>
        </w:rPr>
        <w:t>乙方：</w:t>
      </w:r>
    </w:p>
    <w:p w14:paraId="100ECB08">
      <w:pPr>
        <w:outlineLvl w:val="9"/>
        <w:rPr>
          <w:rFonts w:hint="eastAsia" w:ascii="宋体" w:hAnsi="宋体" w:eastAsia="宋体" w:cs="宋体"/>
          <w:color w:val="auto"/>
          <w:highlight w:val="none"/>
        </w:rPr>
      </w:pPr>
    </w:p>
    <w:p w14:paraId="75B075FD">
      <w:pPr>
        <w:ind w:firstLine="1280" w:firstLineChars="400"/>
        <w:outlineLvl w:val="9"/>
        <w:rPr>
          <w:rFonts w:hint="eastAsia" w:ascii="宋体" w:hAnsi="宋体" w:eastAsia="宋体" w:cs="宋体"/>
          <w:color w:val="auto"/>
          <w:sz w:val="3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24"/>
          <w:highlight w:val="none"/>
        </w:rPr>
        <w:t>签订日期：_____年___月___日</w:t>
      </w:r>
    </w:p>
    <w:p w14:paraId="628C7D65">
      <w:pPr>
        <w:rPr>
          <w:rFonts w:hint="eastAsia"/>
          <w:color w:val="000000"/>
          <w:szCs w:val="21"/>
        </w:rPr>
      </w:pPr>
      <w:r>
        <w:rPr>
          <w:rFonts w:hint="eastAsia" w:ascii="宋体" w:hAnsi="宋体" w:eastAsia="宋体" w:cs="宋体"/>
          <w:color w:val="auto"/>
          <w:sz w:val="32"/>
          <w:szCs w:val="24"/>
          <w:highlight w:val="none"/>
        </w:rPr>
        <w:br w:type="page"/>
      </w:r>
    </w:p>
    <w:p w14:paraId="5519999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甲方：</w:t>
      </w:r>
    </w:p>
    <w:p w14:paraId="56C7374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电话：传真：地址：</w:t>
      </w:r>
    </w:p>
    <w:p w14:paraId="641067C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乙方：</w:t>
      </w:r>
    </w:p>
    <w:p w14:paraId="3B5F14B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电话：传真：地址：</w:t>
      </w:r>
    </w:p>
    <w:p w14:paraId="38C48DC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根据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项目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的采购结果，按照《中华人民共和国政府采购法》，《中华人民共和国民法典(合同编)》</w:t>
      </w:r>
    </w:p>
    <w:p w14:paraId="484B0D8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的规定，经双方协商，本着平等互利和诚实信用的原则，一致同意遵守本合同如下。</w:t>
      </w:r>
    </w:p>
    <w:p w14:paraId="4672E4F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一、合同金额</w:t>
      </w:r>
    </w:p>
    <w:p w14:paraId="5C5861B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合同金额为(大写)：_____________元(￥_________元)人民币。</w:t>
      </w:r>
    </w:p>
    <w:p w14:paraId="4E58CE0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二、服务范围</w:t>
      </w:r>
    </w:p>
    <w:p w14:paraId="04B2A2A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甲方聘请乙方提供以下服务：</w:t>
      </w:r>
    </w:p>
    <w:p w14:paraId="2E8905A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1．。</w:t>
      </w:r>
    </w:p>
    <w:p w14:paraId="1134767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2．</w:t>
      </w:r>
    </w:p>
    <w:p w14:paraId="7D30E24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……</w:t>
      </w:r>
    </w:p>
    <w:p w14:paraId="5F84FBE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三、甲方乙方的权利和义务</w:t>
      </w:r>
    </w:p>
    <w:p w14:paraId="0C01B2E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1.甲方的权利和义务</w:t>
      </w:r>
    </w:p>
    <w:p w14:paraId="3971634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2.乙方的权利和义务</w:t>
      </w:r>
    </w:p>
    <w:p w14:paraId="450B778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四、服务期间(项目完成期限)</w:t>
      </w:r>
    </w:p>
    <w:p w14:paraId="2D556A5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1.委托服务期间自______年______月至______年______月止。</w:t>
      </w:r>
    </w:p>
    <w:p w14:paraId="444503E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五、付款方式</w:t>
      </w:r>
    </w:p>
    <w:p w14:paraId="46700AB0">
      <w:pPr>
        <w:pStyle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677D3AFE">
      <w:pPr>
        <w:spacing w:line="360" w:lineRule="auto"/>
        <w:ind w:firstLine="817"/>
        <w:rPr>
          <w:rFonts w:hint="eastAsia" w:ascii="宋体" w:hAnsi="宋体" w:eastAsia="宋体" w:cs="宋体"/>
          <w:sz w:val="28"/>
          <w:szCs w:val="28"/>
        </w:rPr>
      </w:pPr>
    </w:p>
    <w:p w14:paraId="5AEFE6E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六、知识产权归属</w:t>
      </w:r>
    </w:p>
    <w:p w14:paraId="17B11E2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七、保密</w:t>
      </w:r>
    </w:p>
    <w:p w14:paraId="5854AF7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八、违约责任与赔偿损失</w:t>
      </w:r>
    </w:p>
    <w:p w14:paraId="13130A6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1.乙方提供的服务不符合本合同规定的，甲方有权拒收，并且乙方须向甲方方支付本合同总价5%的违</w:t>
      </w:r>
    </w:p>
    <w:p w14:paraId="4DB851C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约金。</w:t>
      </w:r>
    </w:p>
    <w:p w14:paraId="6A3850E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2.乙方未能按本合同规定的交货时间提供服务，从逾期之日起每日按本合同总价3‰的数额向甲方支付</w:t>
      </w:r>
    </w:p>
    <w:p w14:paraId="3948BFB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违约金；逾期半个月以上的，甲方有权终止合同，由此造成的甲方经济损失由乙方承担。</w:t>
      </w:r>
    </w:p>
    <w:p w14:paraId="1A80B4D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3.甲方无正当理由拒收接受服务，到期拒付服务款项的，甲方向乙方偿付本合同总的5%的违约金。甲方人逾期付款，则每日按本合同总价的3‰向乙方偿付违约金。</w:t>
      </w:r>
    </w:p>
    <w:p w14:paraId="753CC16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4.对于因甲方原因导致变更、中止或者终止政府采购合同的，甲方应当依照以下合同约定对供应商受到的损失予以赔偿或者补偿：</w:t>
      </w:r>
    </w:p>
    <w:p w14:paraId="73163F5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5.其它违约责任按《中华人民共和国民法典(合同编)》处理。</w:t>
      </w:r>
    </w:p>
    <w:p w14:paraId="773DB68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九、争议的解决</w:t>
      </w:r>
    </w:p>
    <w:p w14:paraId="3FDD5BB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合同执行过程中发生的任何争议，如双方不能通过友好协商解决，按相关法律法规处理。</w:t>
      </w:r>
    </w:p>
    <w:p w14:paraId="4E8D523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十、不可抗力</w:t>
      </w:r>
    </w:p>
    <w:p w14:paraId="5CB7A163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7FD2FDC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十一、税费</w:t>
      </w:r>
    </w:p>
    <w:p w14:paraId="31285ED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在中国境内、外发生的与本合同执行有关的一切税费均由乙方负担。</w:t>
      </w:r>
    </w:p>
    <w:p w14:paraId="6FCE18C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十二、其它</w:t>
      </w:r>
    </w:p>
    <w:p w14:paraId="0198D977">
      <w:pPr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1.本合同所有附件、招标文件、投标文件、中标通知书均为合同的有效组成部分，与本合同具有同等法律效力。</w:t>
      </w:r>
    </w:p>
    <w:p w14:paraId="6A6FCB03">
      <w:pPr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2.在执行本合同的过程中，所有经双方签署确认的文件(包括会议纪要、补充协议、往来信函)即成为本合同的有效组成部分。</w:t>
      </w:r>
    </w:p>
    <w:p w14:paraId="353C83C7">
      <w:pPr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3.如一方地址、电话、传真号码有变更，应在变更当日内书面通知对方，否则，应承担相应责任。4.除甲方事先书面同意外，乙方不得部分或全部转让其应履行的合同项下的义务。</w:t>
      </w:r>
    </w:p>
    <w:p w14:paraId="6449E8B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十三、合同生效</w:t>
      </w:r>
    </w:p>
    <w:p w14:paraId="1FA8CD26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1.本合同在甲乙双方法人代表或其授权代表签字盖章后生效。</w:t>
      </w:r>
    </w:p>
    <w:p w14:paraId="3C630E88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2.合同一式份。</w:t>
      </w:r>
    </w:p>
    <w:p w14:paraId="722062D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7326095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012F48E8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甲方(盖章)：                            乙方(盖章)：</w:t>
      </w:r>
    </w:p>
    <w:p w14:paraId="2FB7A645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代表：                                  代表：</w:t>
      </w:r>
    </w:p>
    <w:p w14:paraId="23BA7BF8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签定地点：                              签定地点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：</w:t>
      </w:r>
    </w:p>
    <w:p w14:paraId="3FCC097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签定日期：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              签定日期：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 w14:paraId="6261109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开户名称：</w:t>
      </w:r>
    </w:p>
    <w:p w14:paraId="659E842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银行帐号：</w:t>
      </w:r>
    </w:p>
    <w:p w14:paraId="508EC7F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开户行：</w:t>
      </w:r>
    </w:p>
    <w:p w14:paraId="3A0EF7F3">
      <w:pPr>
        <w:rPr>
          <w:sz w:val="22"/>
          <w:szCs w:val="22"/>
        </w:rPr>
      </w:pPr>
    </w:p>
    <w:p w14:paraId="708699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852B7"/>
    <w:rsid w:val="0B29738C"/>
    <w:rsid w:val="5CA72002"/>
    <w:rsid w:val="6DCB09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szCs w:val="20"/>
    </w:rPr>
  </w:style>
  <w:style w:type="paragraph" w:styleId="3">
    <w:name w:val="Body Text Indent"/>
    <w:basedOn w:val="1"/>
    <w:next w:val="4"/>
    <w:qFormat/>
    <w:uiPriority w:val="0"/>
    <w:pPr>
      <w:ind w:firstLine="830" w:firstLineChars="352"/>
    </w:pPr>
    <w:rPr>
      <w:rFonts w:ascii="仿宋_GB2312" w:eastAsia="仿宋_GB2312"/>
      <w:sz w:val="32"/>
      <w:szCs w:val="20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1080</Words>
  <Characters>1144</Characters>
  <Lines>0</Lines>
  <Paragraphs>0</Paragraphs>
  <TotalTime>0</TotalTime>
  <ScaleCrop>false</ScaleCrop>
  <LinksUpToDate>false</LinksUpToDate>
  <CharactersWithSpaces>1271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2025-04-15T11:02:16Z</dcterms:created>
  <dc:creator>TR</dc:creator>
  <cp:lastModifiedBy>nathaniblee</cp:lastModifiedBy>
  <dcterms:modified xsi:type="dcterms:W3CDTF">2025-04-15T11:06:12Z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eyJoZGlkIjoiYTUyZWVkYjNmMDI5Yzc5MWJkMGU0MDBlMjNmMDg1MmEiLCJ1c2VySWQiOiI0NTU5NTg0NzgifQ==</vt:lpwstr>
  </property>
  <property fmtid="{D5CDD505-2E9C-101B-9397-08002B2CF9AE}" pid="4" name="ICV">
    <vt:lpwstr>54714A796E7E448F8FDB2DD46387CEDD_13</vt:lpwstr>
  </property>
</Properties>
</file>