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三亚市中医院改扩建一期设备采购（第一批）</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ZX2025-013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三亚市中医院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海南政鑫招标代理有限公司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三亚市中医院</w:t>
      </w:r>
      <w:r>
        <w:rPr>
          <w:rFonts w:ascii="仿宋_GB2312" w:hAnsi="仿宋_GB2312" w:cs="仿宋_GB2312" w:eastAsia="仿宋_GB2312"/>
        </w:rPr>
        <w:t xml:space="preserve"> 委托， </w:t>
      </w:r>
      <w:r>
        <w:rPr>
          <w:rFonts w:ascii="仿宋_GB2312" w:hAnsi="仿宋_GB2312" w:cs="仿宋_GB2312" w:eastAsia="仿宋_GB2312"/>
        </w:rPr>
        <w:t>海南政鑫招标代理有限公司</w:t>
      </w:r>
      <w:r>
        <w:rPr>
          <w:rFonts w:ascii="仿宋_GB2312" w:hAnsi="仿宋_GB2312" w:cs="仿宋_GB2312" w:eastAsia="仿宋_GB2312"/>
        </w:rPr>
        <w:t xml:space="preserve"> 对 </w:t>
      </w:r>
      <w:r>
        <w:rPr>
          <w:rFonts w:ascii="仿宋_GB2312" w:hAnsi="仿宋_GB2312" w:cs="仿宋_GB2312" w:eastAsia="仿宋_GB2312"/>
        </w:rPr>
        <w:t>三亚市中医院改扩建一期设备采购（第一批）</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ZX2025-013</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三亚市中医院改扩建一期设备采购（第一批）</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6,167,530.00元</w:t>
      </w:r>
      <w:r>
        <w:rPr>
          <w:rFonts w:ascii="仿宋_GB2312" w:hAnsi="仿宋_GB2312" w:cs="仿宋_GB2312" w:eastAsia="仿宋_GB2312"/>
        </w:rPr>
        <w:t>陆佰壹拾陆万柒仟伍佰叁拾元整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自合同签订之日起30日内完成</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自合同签订之日起30日内完成</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自合同签订之日起30日内完成</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投标人特定资格：如投标人不是所投货物的生产厂家，属于三类医疗器械的投标人须具有医疗器械经营企业许可证，属于二类医疗器械的投标人须具有医疗器械经营企业备案登记凭证或系统备案的二类医疗器械经营备案资料。（提供证书扫描件加盖公章）</w:t>
      </w:r>
    </w:p>
    <w:p>
      <w:pPr>
        <w:pStyle w:val="null3"/>
        <w:jc w:val="left"/>
      </w:pPr>
      <w:r>
        <w:rPr>
          <w:rFonts w:ascii="仿宋_GB2312" w:hAnsi="仿宋_GB2312" w:cs="仿宋_GB2312" w:eastAsia="仿宋_GB2312"/>
        </w:rPr>
        <w:t>2、所投货物特定资格：所投货物属于二、三类医疗器械产品的须具有医疗器械注册证、医疗器械生产许可证，属于一类医疗器械产品的须具有产品备案登记凭证。（提供证书扫描件加盖公章）</w:t>
      </w:r>
    </w:p>
    <w:p>
      <w:pPr>
        <w:pStyle w:val="null3"/>
        <w:jc w:val="left"/>
      </w:pPr>
      <w:r>
        <w:rPr>
          <w:rFonts w:ascii="仿宋_GB2312" w:hAnsi="仿宋_GB2312" w:cs="仿宋_GB2312" w:eastAsia="仿宋_GB2312"/>
        </w:rPr>
        <w:t>3、无环保类行政处罚记录：参加政府采购活动前三年内，无环保类行政处罚记录。（提供声明函加盖公章，格式自拟）</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投标人特定资格：如投标人不是所投货物的生产厂家，属于三类医疗器械的投标人须具有医疗器械经营企业许可证，属于二类医疗器械的投标人须具有医疗器械经营企业备案登记凭证或系统备案的二类医疗器械经营备案资料。（提供证书扫描件加盖公章）</w:t>
      </w:r>
    </w:p>
    <w:p>
      <w:pPr>
        <w:pStyle w:val="null3"/>
        <w:jc w:val="left"/>
      </w:pPr>
      <w:r>
        <w:rPr>
          <w:rFonts w:ascii="仿宋_GB2312" w:hAnsi="仿宋_GB2312" w:cs="仿宋_GB2312" w:eastAsia="仿宋_GB2312"/>
        </w:rPr>
        <w:t>2、所投货物特定资格：所投货物属于二、三类医疗器械产品的须具有医疗器械注册证、医疗器械生产许可证，属于一类医疗器械产品的须具有产品备案登记凭证。（提供证书扫描件加盖公章）</w:t>
      </w:r>
    </w:p>
    <w:p>
      <w:pPr>
        <w:pStyle w:val="null3"/>
        <w:jc w:val="left"/>
      </w:pPr>
      <w:r>
        <w:rPr>
          <w:rFonts w:ascii="仿宋_GB2312" w:hAnsi="仿宋_GB2312" w:cs="仿宋_GB2312" w:eastAsia="仿宋_GB2312"/>
        </w:rPr>
        <w:t>3、无环保类行政处罚记录：参加政府采购活动前三年内，无环保类行政处罚记录。（提供声明函加盖公章，格式自拟）</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投标人特定资格：如投标人不是所投货物的生产厂家，属于三类医疗器械的投标人须具有医疗器械经营企业许可证，属于二类医疗器械的投标人须具有医疗器械经营企业备案登记凭证或系统备案的二类医疗器械经营备案资料。（提供证书扫描件加盖公章）</w:t>
      </w:r>
    </w:p>
    <w:p>
      <w:pPr>
        <w:pStyle w:val="null3"/>
        <w:jc w:val="left"/>
      </w:pPr>
      <w:r>
        <w:rPr>
          <w:rFonts w:ascii="仿宋_GB2312" w:hAnsi="仿宋_GB2312" w:cs="仿宋_GB2312" w:eastAsia="仿宋_GB2312"/>
        </w:rPr>
        <w:t>2、所投货物特定资格：所投货物属于二、三类医疗器械产品的须具有医疗器械注册证、医疗器械生产许可证，属于一类医疗器械产品的须具有产品备案登记凭证。（提供证书扫描件加盖公章）</w:t>
      </w:r>
    </w:p>
    <w:p>
      <w:pPr>
        <w:pStyle w:val="null3"/>
        <w:jc w:val="left"/>
      </w:pPr>
      <w:r>
        <w:rPr>
          <w:rFonts w:ascii="仿宋_GB2312" w:hAnsi="仿宋_GB2312" w:cs="仿宋_GB2312" w:eastAsia="仿宋_GB2312"/>
        </w:rPr>
        <w:t>3、无环保类行政处罚记录：参加政府采购活动前三年内，无环保类行政处罚记录。（提供声明函加盖公章，格式自拟）</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海南省政府采购网(网址https://ccgp-hainan.gov.cn/maincms-web/)。关于本项目采购文件的补遗、澄清及变更信息以上述网站公告为准，代理机构不再另行通知，采购文件与更正公告的内容相互矛盾时，以最后发出的更正公告内容为准。 2、请投标人（供应商）详阅本文件中《政府采购电子招标投标活动须知》，并自行在海南省政府采购智慧云平台-下载专区查看相应的系统操作指南，严格按照操作指南要求进行系统操作，供应商使用交易系统遇到问题可致电技术支持：0898-66220881/0898-66220882。3、根据《三亚市人民政府办公室关于印发&lt;三亚市创建一流营商环境2021年实施方案&gt;的通知》（三府办〔2021〕44号）、《三亚市金融发展局关于印发&lt;创建一流营商环境“获得信贷”指标2021年专项行动方案&gt;的通知》以及《三亚市创建一流营商环境 2023 年实施方案》（ 三府办〔2023〕181 号），中标（成交）供应商可凭借与采购单位签订的政府采购合同，向开展政府采购合同融资业务的银行和金融机构申请信用贷款。4、本项目采用远程不见面方式（供应商无需到现场）。 3.如供应商的CA锁在海南省政府采购网无法正常盖章， 请联系海南 CA（0898-66715176）或登录到海南CA网站 : https://truststamp.95105813.cn/ses/login/showrenewseal.mvc 进行升级更新。</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三亚市中医院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海南省三亚市凤凰路106号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0898- 88275345</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海南政鑫招标代理有限公司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海南省海口市美兰区金坡路6号中鹏苑A幢第1层101房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0898-65220359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采购包1：2,000,020.00元</w:t>
            </w:r>
          </w:p>
          <w:p>
            <w:pPr>
              <w:pStyle w:val="null3"/>
              <w:jc w:val="left"/>
            </w:pPr>
            <w:r>
              <w:rPr>
                <w:rFonts w:ascii="仿宋_GB2312" w:hAnsi="仿宋_GB2312" w:cs="仿宋_GB2312" w:eastAsia="仿宋_GB2312"/>
              </w:rPr>
              <w:t>采购包2：1,861,110.00元</w:t>
            </w:r>
          </w:p>
          <w:p>
            <w:pPr>
              <w:pStyle w:val="null3"/>
              <w:jc w:val="left"/>
            </w:pPr>
            <w:r>
              <w:rPr>
                <w:rFonts w:ascii="仿宋_GB2312" w:hAnsi="仿宋_GB2312" w:cs="仿宋_GB2312" w:eastAsia="仿宋_GB2312"/>
              </w:rPr>
              <w:t>采购包3：2,306,400.00元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说明：银行转账或通过金融机构、担保机构出具的履约保函</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说明：银行转账或通过金融机构、担保机构出具的履约保函</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说明：银行转账或通过金融机构、担保机构出具的履约保函</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代理服务费收费标准：参照国家财政部、国家计委、国家物价局(2002)1980号，国家发改委（2003)857号，海南省物价局文件琼价费管〔2011〕225号等文件规定的基础上按7折收取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线上不见面开评标，各投标人无需到开标现场，根据文件要求按时登录系统进行操作。2.若设置的解密时限已到，还存在未解密的供应商，经采购人同意可重新设置解密时限解密。3.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4.中标单位中标后向采购代理机构提供投标文件纸质版一式三份（正本一份，副本二份），固定装订（注：胶装）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联系人：王先生</w:t>
      </w:r>
    </w:p>
    <w:p>
      <w:pPr>
        <w:pStyle w:val="null3"/>
        <w:jc w:val="left"/>
      </w:pPr>
      <w:r>
        <w:rPr>
          <w:rFonts w:ascii="仿宋_GB2312" w:hAnsi="仿宋_GB2312" w:cs="仿宋_GB2312" w:eastAsia="仿宋_GB2312"/>
        </w:rPr>
        <w:t>联系电话：0898-65220359</w:t>
      </w:r>
    </w:p>
    <w:p>
      <w:pPr>
        <w:pStyle w:val="null3"/>
        <w:jc w:val="left"/>
      </w:pPr>
      <w:r>
        <w:rPr>
          <w:rFonts w:ascii="仿宋_GB2312" w:hAnsi="仿宋_GB2312" w:cs="仿宋_GB2312" w:eastAsia="仿宋_GB2312"/>
        </w:rPr>
        <w:t>地址：海南省海口市美兰区金坡路6号中鹏苑A幢第1层101房</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16"/>
        </w:rPr>
        <w:t>1、采购单位: 三亚市中医院</w:t>
      </w:r>
    </w:p>
    <w:p>
      <w:pPr>
        <w:pStyle w:val="null3"/>
        <w:ind w:firstLine="560"/>
        <w:jc w:val="both"/>
      </w:pPr>
      <w:r>
        <w:rPr>
          <w:rFonts w:ascii="仿宋_GB2312" w:hAnsi="仿宋_GB2312" w:cs="仿宋_GB2312" w:eastAsia="仿宋_GB2312"/>
          <w:sz w:val="16"/>
        </w:rPr>
        <w:t>2、项目名称： 三亚市中医院改扩建一期设备采购（第一批）</w:t>
      </w:r>
    </w:p>
    <w:p>
      <w:pPr>
        <w:pStyle w:val="null3"/>
        <w:ind w:firstLine="560"/>
        <w:jc w:val="both"/>
      </w:pPr>
      <w:r>
        <w:rPr>
          <w:rFonts w:ascii="仿宋_GB2312" w:hAnsi="仿宋_GB2312" w:cs="仿宋_GB2312" w:eastAsia="仿宋_GB2312"/>
          <w:sz w:val="16"/>
        </w:rPr>
        <w:t>3、资金来源：财政资金</w:t>
      </w:r>
    </w:p>
    <w:p>
      <w:pPr>
        <w:pStyle w:val="null3"/>
        <w:ind w:firstLine="560"/>
        <w:jc w:val="both"/>
      </w:pPr>
      <w:r>
        <w:rPr>
          <w:rFonts w:ascii="仿宋_GB2312" w:hAnsi="仿宋_GB2312" w:cs="仿宋_GB2312" w:eastAsia="仿宋_GB2312"/>
          <w:sz w:val="16"/>
        </w:rPr>
        <w:t>4、采购预算： 6167530元</w:t>
      </w:r>
    </w:p>
    <w:p>
      <w:pPr>
        <w:pStyle w:val="null3"/>
        <w:ind w:firstLine="560"/>
        <w:jc w:val="both"/>
      </w:pPr>
      <w:r>
        <w:rPr>
          <w:rFonts w:ascii="仿宋_GB2312" w:hAnsi="仿宋_GB2312" w:cs="仿宋_GB2312" w:eastAsia="仿宋_GB2312"/>
          <w:sz w:val="16"/>
        </w:rPr>
        <w:t>5、最高限价： 6167530元</w:t>
      </w:r>
    </w:p>
    <w:p>
      <w:pPr>
        <w:pStyle w:val="null3"/>
        <w:jc w:val="both"/>
      </w:pPr>
      <w:r>
        <w:rPr>
          <w:rFonts w:ascii="仿宋_GB2312" w:hAnsi="仿宋_GB2312" w:cs="仿宋_GB2312" w:eastAsia="仿宋_GB2312"/>
          <w:sz w:val="16"/>
        </w:rPr>
        <w:t xml:space="preserve">    注：超出采购预算金额（最高限价）的报价，按无效投标处理。</w:t>
      </w:r>
    </w:p>
    <w:p>
      <w:pPr>
        <w:pStyle w:val="null3"/>
        <w:ind w:firstLine="560"/>
        <w:jc w:val="both"/>
      </w:pPr>
      <w:r>
        <w:rPr>
          <w:rFonts w:ascii="仿宋_GB2312" w:hAnsi="仿宋_GB2312" w:cs="仿宋_GB2312" w:eastAsia="仿宋_GB2312"/>
          <w:sz w:val="16"/>
        </w:rPr>
        <w:t>6、用途：工作需要</w:t>
      </w:r>
    </w:p>
    <w:p>
      <w:pPr>
        <w:pStyle w:val="null3"/>
        <w:ind w:firstLine="560"/>
        <w:jc w:val="both"/>
      </w:pPr>
      <w:r>
        <w:rPr>
          <w:rFonts w:ascii="仿宋_GB2312" w:hAnsi="仿宋_GB2312" w:cs="仿宋_GB2312" w:eastAsia="仿宋_GB2312"/>
          <w:sz w:val="16"/>
        </w:rPr>
        <w:t>7、本项目分包情况：3个包，A包：2000020元；B包：1861110元；C包:2306400元</w:t>
      </w:r>
    </w:p>
    <w:p>
      <w:pPr>
        <w:pStyle w:val="null3"/>
        <w:ind w:firstLine="560"/>
        <w:jc w:val="both"/>
      </w:pPr>
      <w:r>
        <w:rPr>
          <w:rFonts w:ascii="仿宋_GB2312" w:hAnsi="仿宋_GB2312" w:cs="仿宋_GB2312" w:eastAsia="仿宋_GB2312"/>
          <w:sz w:val="16"/>
        </w:rPr>
        <w:t>8、交付时间：自合同签订之日起30日内完成</w:t>
      </w:r>
    </w:p>
    <w:p>
      <w:pPr>
        <w:pStyle w:val="null3"/>
        <w:ind w:firstLine="560"/>
        <w:jc w:val="both"/>
      </w:pPr>
      <w:r>
        <w:rPr>
          <w:rFonts w:ascii="仿宋_GB2312" w:hAnsi="仿宋_GB2312" w:cs="仿宋_GB2312" w:eastAsia="仿宋_GB2312"/>
          <w:sz w:val="16"/>
        </w:rPr>
        <w:t>9、交付地点：用户指定地点</w:t>
      </w:r>
    </w:p>
    <w:p>
      <w:pPr>
        <w:pStyle w:val="null3"/>
        <w:ind w:firstLine="560"/>
        <w:jc w:val="both"/>
      </w:pPr>
      <w:r>
        <w:rPr>
          <w:rFonts w:ascii="仿宋_GB2312" w:hAnsi="仿宋_GB2312" w:cs="仿宋_GB2312" w:eastAsia="仿宋_GB2312"/>
          <w:sz w:val="16"/>
        </w:rPr>
        <w:t>10、付款方式：签订合同后，乙方向甲方支付或递交合同金额5%的履约保证金（银行转账或通过金融机构、担保机构出具的履约保函）后，30日内由甲方或财政部门向乙方支付50%合同总价款；</w:t>
      </w:r>
    </w:p>
    <w:p>
      <w:pPr>
        <w:pStyle w:val="null3"/>
        <w:ind w:firstLine="560"/>
        <w:jc w:val="both"/>
      </w:pPr>
      <w:r>
        <w:rPr>
          <w:rFonts w:ascii="仿宋_GB2312" w:hAnsi="仿宋_GB2312" w:cs="仿宋_GB2312" w:eastAsia="仿宋_GB2312"/>
          <w:sz w:val="16"/>
        </w:rPr>
        <w:t>所有货物到院（甲方指定地点）经甲方验收合格后，乙方出具全额合法含税的货款发票作为付款凭证后的30日内，由甲方或财政部门直接向乙方一次性付清剩余货款。</w:t>
      </w:r>
    </w:p>
    <w:p>
      <w:pPr>
        <w:pStyle w:val="null3"/>
        <w:ind w:firstLine="560"/>
        <w:jc w:val="both"/>
      </w:pPr>
      <w:r>
        <w:rPr>
          <w:rFonts w:ascii="仿宋_GB2312" w:hAnsi="仿宋_GB2312" w:cs="仿宋_GB2312" w:eastAsia="仿宋_GB2312"/>
          <w:sz w:val="16"/>
        </w:rPr>
        <w:t>自验收合格之日起满1年（乙方须提供相关承诺文件履行约定的全保服务）后，所有设备无产品质量或售后服务问题，甲方会将履约保证金退回乙方，否则给予扣除。</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2,000,020.00</w:t>
      </w:r>
    </w:p>
    <w:p>
      <w:pPr>
        <w:pStyle w:val="null3"/>
        <w:jc w:val="left"/>
      </w:pPr>
      <w:r>
        <w:rPr>
          <w:rFonts w:ascii="仿宋_GB2312" w:hAnsi="仿宋_GB2312" w:cs="仿宋_GB2312" w:eastAsia="仿宋_GB2312"/>
        </w:rPr>
        <w:t>采购包最高限价（元）: 2,000,020.00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动脉硬化检测仪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人体成分分析仪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286,700.00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便携肺功能检测仪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数字式心电图机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76,000.00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移动式心电图机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牙科诊疗椅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个（台、套、件、辆）</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裂隙灯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电子身高体重仪</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27,000.00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医用全自动电子血压计</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51,000.00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妇检床</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11,960.00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壁挂式空气消毒机（大）</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right"/>
            </w:pPr>
            <w:r>
              <w:rPr>
                <w:rFonts w:ascii="仿宋_GB2312" w:hAnsi="仿宋_GB2312" w:cs="仿宋_GB2312" w:eastAsia="仿宋_GB2312"/>
              </w:rPr>
              <w:t>62,400.00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生物电反馈刺激仪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201,300.00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静音治疗车</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5,960.00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电子视力表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医用静音手推治疗车</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29,800.00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静音治疗车（中）</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right"/>
            </w:pPr>
            <w:r>
              <w:rPr>
                <w:rFonts w:ascii="仿宋_GB2312" w:hAnsi="仿宋_GB2312" w:cs="仿宋_GB2312" w:eastAsia="仿宋_GB2312"/>
              </w:rPr>
              <w:t>36,900.00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高频电灼仪（黄金微雕）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1,861,110.00</w:t>
      </w:r>
    </w:p>
    <w:p>
      <w:pPr>
        <w:pStyle w:val="null3"/>
        <w:jc w:val="left"/>
      </w:pPr>
      <w:r>
        <w:rPr>
          <w:rFonts w:ascii="仿宋_GB2312" w:hAnsi="仿宋_GB2312" w:cs="仿宋_GB2312" w:eastAsia="仿宋_GB2312"/>
        </w:rPr>
        <w:t>采购包最高限价（元）: 1,861,110.00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电脑中频治疗仪1</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10,500.00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微波炎症治疗仪1</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极超短波治疗仪1</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78,000.00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脊柱矫正椅</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张</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静音治疗车（中）</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16,400.00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Tdp（单头）1</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1,750.00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中频治疗仪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电磁式冲击波治疗仪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颈椎牵引椅</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31,760.00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红外线治疗仪1</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right"/>
            </w:pPr>
            <w:r>
              <w:rPr>
                <w:rFonts w:ascii="仿宋_GB2312" w:hAnsi="仿宋_GB2312" w:cs="仿宋_GB2312" w:eastAsia="仿宋_GB2312"/>
              </w:rPr>
              <w:t>17,500.00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腰椎牵引床</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电脑中频治疗仪2</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28,000.00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超短波电疗机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微波炎症治疗仪2</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极超短波治疗仪2</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微波炎症治疗仪3</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微波炎症治疗仪4</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18</w:t>
            </w:r>
          </w:p>
        </w:tc>
        <w:tc>
          <w:tcPr>
            <w:tcW w:type="dxa" w:w="831"/>
          </w:tcPr>
          <w:p>
            <w:pPr>
              <w:pStyle w:val="null3"/>
              <w:jc w:val="left"/>
            </w:pPr>
            <w:r>
              <w:rPr>
                <w:rFonts w:ascii="仿宋_GB2312" w:hAnsi="仿宋_GB2312" w:cs="仿宋_GB2312" w:eastAsia="仿宋_GB2312"/>
              </w:rPr>
              <w:t>气道弹道式体外冲击波治疗仪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19</w:t>
            </w:r>
          </w:p>
        </w:tc>
        <w:tc>
          <w:tcPr>
            <w:tcW w:type="dxa" w:w="831"/>
          </w:tcPr>
          <w:p>
            <w:pPr>
              <w:pStyle w:val="null3"/>
              <w:jc w:val="left"/>
            </w:pPr>
            <w:r>
              <w:rPr>
                <w:rFonts w:ascii="仿宋_GB2312" w:hAnsi="仿宋_GB2312" w:cs="仿宋_GB2312" w:eastAsia="仿宋_GB2312"/>
              </w:rPr>
              <w:t>tdp（双头）</w:t>
            </w:r>
          </w:p>
        </w:tc>
        <w:tc>
          <w:tcPr>
            <w:tcW w:type="dxa" w:w="831"/>
          </w:tcPr>
          <w:p>
            <w:pPr>
              <w:pStyle w:val="null3"/>
              <w:jc w:val="right"/>
            </w:pPr>
            <w:r>
              <w:rPr>
                <w:rFonts w:ascii="仿宋_GB2312" w:hAnsi="仿宋_GB2312" w:cs="仿宋_GB2312" w:eastAsia="仿宋_GB2312"/>
              </w:rPr>
              <w:t>21.00</w:t>
            </w:r>
          </w:p>
        </w:tc>
        <w:tc>
          <w:tcPr>
            <w:tcW w:type="dxa" w:w="831"/>
          </w:tcPr>
          <w:p>
            <w:pPr>
              <w:pStyle w:val="null3"/>
              <w:jc w:val="right"/>
            </w:pPr>
            <w:r>
              <w:rPr>
                <w:rFonts w:ascii="仿宋_GB2312" w:hAnsi="仿宋_GB2312" w:cs="仿宋_GB2312" w:eastAsia="仿宋_GB2312"/>
              </w:rPr>
              <w:t>7,350.00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20</w:t>
            </w:r>
          </w:p>
        </w:tc>
        <w:tc>
          <w:tcPr>
            <w:tcW w:type="dxa" w:w="831"/>
          </w:tcPr>
          <w:p>
            <w:pPr>
              <w:pStyle w:val="null3"/>
              <w:jc w:val="left"/>
            </w:pPr>
            <w:r>
              <w:rPr>
                <w:rFonts w:ascii="仿宋_GB2312" w:hAnsi="仿宋_GB2312" w:cs="仿宋_GB2312" w:eastAsia="仿宋_GB2312"/>
              </w:rPr>
              <w:t>电针治疗仪1</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21</w:t>
            </w:r>
          </w:p>
        </w:tc>
        <w:tc>
          <w:tcPr>
            <w:tcW w:type="dxa" w:w="831"/>
          </w:tcPr>
          <w:p>
            <w:pPr>
              <w:pStyle w:val="null3"/>
              <w:jc w:val="left"/>
            </w:pPr>
            <w:r>
              <w:rPr>
                <w:rFonts w:ascii="仿宋_GB2312" w:hAnsi="仿宋_GB2312" w:cs="仿宋_GB2312" w:eastAsia="仿宋_GB2312"/>
              </w:rPr>
              <w:t>电针治疗仪2</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22</w:t>
            </w:r>
          </w:p>
        </w:tc>
        <w:tc>
          <w:tcPr>
            <w:tcW w:type="dxa" w:w="831"/>
          </w:tcPr>
          <w:p>
            <w:pPr>
              <w:pStyle w:val="null3"/>
              <w:jc w:val="left"/>
            </w:pPr>
            <w:r>
              <w:rPr>
                <w:rFonts w:ascii="仿宋_GB2312" w:hAnsi="仿宋_GB2312" w:cs="仿宋_GB2312" w:eastAsia="仿宋_GB2312"/>
              </w:rPr>
              <w:t>Tdp（单头）2</w:t>
            </w:r>
          </w:p>
        </w:tc>
        <w:tc>
          <w:tcPr>
            <w:tcW w:type="dxa" w:w="831"/>
          </w:tcPr>
          <w:p>
            <w:pPr>
              <w:pStyle w:val="null3"/>
              <w:jc w:val="right"/>
            </w:pPr>
            <w:r>
              <w:rPr>
                <w:rFonts w:ascii="仿宋_GB2312" w:hAnsi="仿宋_GB2312" w:cs="仿宋_GB2312" w:eastAsia="仿宋_GB2312"/>
              </w:rPr>
              <w:t>21.00</w:t>
            </w:r>
          </w:p>
        </w:tc>
        <w:tc>
          <w:tcPr>
            <w:tcW w:type="dxa" w:w="831"/>
          </w:tcPr>
          <w:p>
            <w:pPr>
              <w:pStyle w:val="null3"/>
              <w:jc w:val="right"/>
            </w:pPr>
            <w:r>
              <w:rPr>
                <w:rFonts w:ascii="仿宋_GB2312" w:hAnsi="仿宋_GB2312" w:cs="仿宋_GB2312" w:eastAsia="仿宋_GB2312"/>
              </w:rPr>
              <w:t>7,350.00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23</w:t>
            </w:r>
          </w:p>
        </w:tc>
        <w:tc>
          <w:tcPr>
            <w:tcW w:type="dxa" w:w="831"/>
          </w:tcPr>
          <w:p>
            <w:pPr>
              <w:pStyle w:val="null3"/>
              <w:jc w:val="left"/>
            </w:pPr>
            <w:r>
              <w:rPr>
                <w:rFonts w:ascii="仿宋_GB2312" w:hAnsi="仿宋_GB2312" w:cs="仿宋_GB2312" w:eastAsia="仿宋_GB2312"/>
              </w:rPr>
              <w:t>特定电磁波治疗仪</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right"/>
            </w:pPr>
            <w:r>
              <w:rPr>
                <w:rFonts w:ascii="仿宋_GB2312" w:hAnsi="仿宋_GB2312" w:cs="仿宋_GB2312" w:eastAsia="仿宋_GB2312"/>
              </w:rPr>
              <w:t>17,500.00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24</w:t>
            </w:r>
          </w:p>
        </w:tc>
        <w:tc>
          <w:tcPr>
            <w:tcW w:type="dxa" w:w="831"/>
          </w:tcPr>
          <w:p>
            <w:pPr>
              <w:pStyle w:val="null3"/>
              <w:jc w:val="left"/>
            </w:pPr>
            <w:r>
              <w:rPr>
                <w:rFonts w:ascii="仿宋_GB2312" w:hAnsi="仿宋_GB2312" w:cs="仿宋_GB2312" w:eastAsia="仿宋_GB2312"/>
              </w:rPr>
              <w:t>电针治疗仪3</w:t>
            </w:r>
          </w:p>
        </w:tc>
        <w:tc>
          <w:tcPr>
            <w:tcW w:type="dxa" w:w="831"/>
          </w:tcPr>
          <w:p>
            <w:pPr>
              <w:pStyle w:val="null3"/>
              <w:jc w:val="right"/>
            </w:pPr>
            <w:r>
              <w:rPr>
                <w:rFonts w:ascii="仿宋_GB2312" w:hAnsi="仿宋_GB2312" w:cs="仿宋_GB2312" w:eastAsia="仿宋_GB2312"/>
              </w:rPr>
              <w:t>40.00</w:t>
            </w:r>
          </w:p>
        </w:tc>
        <w:tc>
          <w:tcPr>
            <w:tcW w:type="dxa" w:w="831"/>
          </w:tcPr>
          <w:p>
            <w:pPr>
              <w:pStyle w:val="null3"/>
              <w:jc w:val="right"/>
            </w:pPr>
            <w:r>
              <w:rPr>
                <w:rFonts w:ascii="仿宋_GB2312" w:hAnsi="仿宋_GB2312" w:cs="仿宋_GB2312" w:eastAsia="仿宋_GB2312"/>
              </w:rPr>
              <w:t>16,000.00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25</w:t>
            </w:r>
          </w:p>
        </w:tc>
        <w:tc>
          <w:tcPr>
            <w:tcW w:type="dxa" w:w="831"/>
          </w:tcPr>
          <w:p>
            <w:pPr>
              <w:pStyle w:val="null3"/>
              <w:jc w:val="left"/>
            </w:pPr>
            <w:r>
              <w:rPr>
                <w:rFonts w:ascii="仿宋_GB2312" w:hAnsi="仿宋_GB2312" w:cs="仿宋_GB2312" w:eastAsia="仿宋_GB2312"/>
              </w:rPr>
              <w:t>超短波治疗机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47,000.00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26</w:t>
            </w:r>
          </w:p>
        </w:tc>
        <w:tc>
          <w:tcPr>
            <w:tcW w:type="dxa" w:w="831"/>
          </w:tcPr>
          <w:p>
            <w:pPr>
              <w:pStyle w:val="null3"/>
              <w:jc w:val="left"/>
            </w:pPr>
            <w:r>
              <w:rPr>
                <w:rFonts w:ascii="仿宋_GB2312" w:hAnsi="仿宋_GB2312" w:cs="仿宋_GB2312" w:eastAsia="仿宋_GB2312"/>
              </w:rPr>
              <w:t>红外线治疗仪2</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right"/>
            </w:pPr>
            <w:r>
              <w:rPr>
                <w:rFonts w:ascii="仿宋_GB2312" w:hAnsi="仿宋_GB2312" w:cs="仿宋_GB2312" w:eastAsia="仿宋_GB2312"/>
              </w:rPr>
              <w:t>17,500.00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27</w:t>
            </w:r>
          </w:p>
        </w:tc>
        <w:tc>
          <w:tcPr>
            <w:tcW w:type="dxa" w:w="831"/>
          </w:tcPr>
          <w:p>
            <w:pPr>
              <w:pStyle w:val="null3"/>
              <w:jc w:val="left"/>
            </w:pPr>
            <w:r>
              <w:rPr>
                <w:rFonts w:ascii="仿宋_GB2312" w:hAnsi="仿宋_GB2312" w:cs="仿宋_GB2312" w:eastAsia="仿宋_GB2312"/>
              </w:rPr>
              <w:t>电脑中频治疗仪3</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right"/>
            </w:pPr>
            <w:r>
              <w:rPr>
                <w:rFonts w:ascii="仿宋_GB2312" w:hAnsi="仿宋_GB2312" w:cs="仿宋_GB2312" w:eastAsia="仿宋_GB2312"/>
              </w:rPr>
              <w:t>52,500.00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2,306,400.00</w:t>
      </w:r>
    </w:p>
    <w:p>
      <w:pPr>
        <w:pStyle w:val="null3"/>
        <w:jc w:val="left"/>
      </w:pPr>
      <w:r>
        <w:rPr>
          <w:rFonts w:ascii="仿宋_GB2312" w:hAnsi="仿宋_GB2312" w:cs="仿宋_GB2312" w:eastAsia="仿宋_GB2312"/>
        </w:rPr>
        <w:t>采购包最高限价（元）: 2,306,400.00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自动墨轮连续封口机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摇摆式颗粒机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全自动制丸机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煎药包装机</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80,400.00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卧式膏液两用灌装机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生物显微镜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真空干燥箱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微生物检测专用均质机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薄层喷雾显色泵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中药粗粉机 （带除尘）</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智能崩解仪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低温冷却水循环泵（冷肼）</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除湿机</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9,000.00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电蒸炉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生化培养箱</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24,000.00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自动电磁感应铝箔封口机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蒸汽发生器（锅炉）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18</w:t>
            </w:r>
          </w:p>
        </w:tc>
        <w:tc>
          <w:tcPr>
            <w:tcW w:type="dxa" w:w="831"/>
          </w:tcPr>
          <w:p>
            <w:pPr>
              <w:pStyle w:val="null3"/>
              <w:jc w:val="left"/>
            </w:pPr>
            <w:r>
              <w:rPr>
                <w:rFonts w:ascii="仿宋_GB2312" w:hAnsi="仿宋_GB2312" w:cs="仿宋_GB2312" w:eastAsia="仿宋_GB2312"/>
              </w:rPr>
              <w:t>煎药机</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right"/>
            </w:pPr>
            <w:r>
              <w:rPr>
                <w:rFonts w:ascii="仿宋_GB2312" w:hAnsi="仿宋_GB2312" w:cs="仿宋_GB2312" w:eastAsia="仿宋_GB2312"/>
              </w:rPr>
              <w:t>331,200.00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19</w:t>
            </w:r>
          </w:p>
        </w:tc>
        <w:tc>
          <w:tcPr>
            <w:tcW w:type="dxa" w:w="831"/>
          </w:tcPr>
          <w:p>
            <w:pPr>
              <w:pStyle w:val="null3"/>
              <w:jc w:val="left"/>
            </w:pPr>
            <w:r>
              <w:rPr>
                <w:rFonts w:ascii="仿宋_GB2312" w:hAnsi="仿宋_GB2312" w:cs="仿宋_GB2312" w:eastAsia="仿宋_GB2312"/>
              </w:rPr>
              <w:t>旋转制粒机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20</w:t>
            </w:r>
          </w:p>
        </w:tc>
        <w:tc>
          <w:tcPr>
            <w:tcW w:type="dxa" w:w="831"/>
          </w:tcPr>
          <w:p>
            <w:pPr>
              <w:pStyle w:val="null3"/>
              <w:jc w:val="left"/>
            </w:pPr>
            <w:r>
              <w:rPr>
                <w:rFonts w:ascii="仿宋_GB2312" w:hAnsi="仿宋_GB2312" w:cs="仿宋_GB2312" w:eastAsia="仿宋_GB2312"/>
              </w:rPr>
              <w:t>热风循环烘箱</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135,000.00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21</w:t>
            </w:r>
          </w:p>
        </w:tc>
        <w:tc>
          <w:tcPr>
            <w:tcW w:type="dxa" w:w="831"/>
          </w:tcPr>
          <w:p>
            <w:pPr>
              <w:pStyle w:val="null3"/>
              <w:jc w:val="left"/>
            </w:pPr>
            <w:r>
              <w:rPr>
                <w:rFonts w:ascii="仿宋_GB2312" w:hAnsi="仿宋_GB2312" w:cs="仿宋_GB2312" w:eastAsia="仿宋_GB2312"/>
              </w:rPr>
              <w:t>马弗炉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22</w:t>
            </w:r>
          </w:p>
        </w:tc>
        <w:tc>
          <w:tcPr>
            <w:tcW w:type="dxa" w:w="831"/>
          </w:tcPr>
          <w:p>
            <w:pPr>
              <w:pStyle w:val="null3"/>
              <w:jc w:val="left"/>
            </w:pPr>
            <w:r>
              <w:rPr>
                <w:rFonts w:ascii="仿宋_GB2312" w:hAnsi="仿宋_GB2312" w:cs="仿宋_GB2312" w:eastAsia="仿宋_GB2312"/>
              </w:rPr>
              <w:t>糖衣机(直径800mm)</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18,400.00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23</w:t>
            </w:r>
          </w:p>
        </w:tc>
        <w:tc>
          <w:tcPr>
            <w:tcW w:type="dxa" w:w="831"/>
          </w:tcPr>
          <w:p>
            <w:pPr>
              <w:pStyle w:val="null3"/>
              <w:jc w:val="left"/>
            </w:pPr>
            <w:r>
              <w:rPr>
                <w:rFonts w:ascii="仿宋_GB2312" w:hAnsi="仿宋_GB2312" w:cs="仿宋_GB2312" w:eastAsia="仿宋_GB2312"/>
              </w:rPr>
              <w:t>双效浓缩器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24</w:t>
            </w:r>
          </w:p>
        </w:tc>
        <w:tc>
          <w:tcPr>
            <w:tcW w:type="dxa" w:w="831"/>
          </w:tcPr>
          <w:p>
            <w:pPr>
              <w:pStyle w:val="null3"/>
              <w:jc w:val="left"/>
            </w:pPr>
            <w:r>
              <w:rPr>
                <w:rFonts w:ascii="仿宋_GB2312" w:hAnsi="仿宋_GB2312" w:cs="仿宋_GB2312" w:eastAsia="仿宋_GB2312"/>
              </w:rPr>
              <w:t>水浴锅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25</w:t>
            </w:r>
          </w:p>
        </w:tc>
        <w:tc>
          <w:tcPr>
            <w:tcW w:type="dxa" w:w="831"/>
          </w:tcPr>
          <w:p>
            <w:pPr>
              <w:pStyle w:val="null3"/>
              <w:jc w:val="left"/>
            </w:pPr>
            <w:r>
              <w:rPr>
                <w:rFonts w:ascii="仿宋_GB2312" w:hAnsi="仿宋_GB2312" w:cs="仿宋_GB2312" w:eastAsia="仿宋_GB2312"/>
              </w:rPr>
              <w:t>旋转蒸发仪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26</w:t>
            </w:r>
          </w:p>
        </w:tc>
        <w:tc>
          <w:tcPr>
            <w:tcW w:type="dxa" w:w="831"/>
          </w:tcPr>
          <w:p>
            <w:pPr>
              <w:pStyle w:val="null3"/>
              <w:jc w:val="left"/>
            </w:pPr>
            <w:r>
              <w:rPr>
                <w:rFonts w:ascii="仿宋_GB2312" w:hAnsi="仿宋_GB2312" w:cs="仿宋_GB2312" w:eastAsia="仿宋_GB2312"/>
              </w:rPr>
              <w:t>消毒柜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27</w:t>
            </w:r>
          </w:p>
        </w:tc>
        <w:tc>
          <w:tcPr>
            <w:tcW w:type="dxa" w:w="831"/>
          </w:tcPr>
          <w:p>
            <w:pPr>
              <w:pStyle w:val="null3"/>
              <w:jc w:val="left"/>
            </w:pPr>
            <w:r>
              <w:rPr>
                <w:rFonts w:ascii="仿宋_GB2312" w:hAnsi="仿宋_GB2312" w:cs="仿宋_GB2312" w:eastAsia="仿宋_GB2312"/>
              </w:rPr>
              <w:t>药物稳定性试验箱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28</w:t>
            </w:r>
          </w:p>
        </w:tc>
        <w:tc>
          <w:tcPr>
            <w:tcW w:type="dxa" w:w="831"/>
          </w:tcPr>
          <w:p>
            <w:pPr>
              <w:pStyle w:val="null3"/>
              <w:jc w:val="left"/>
            </w:pPr>
            <w:r>
              <w:rPr>
                <w:rFonts w:ascii="仿宋_GB2312" w:hAnsi="仿宋_GB2312" w:cs="仿宋_GB2312" w:eastAsia="仿宋_GB2312"/>
              </w:rPr>
              <w:t>多功能提取罐 （系统）</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378,000.00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29</w:t>
            </w:r>
          </w:p>
        </w:tc>
        <w:tc>
          <w:tcPr>
            <w:tcW w:type="dxa" w:w="831"/>
          </w:tcPr>
          <w:p>
            <w:pPr>
              <w:pStyle w:val="null3"/>
              <w:jc w:val="left"/>
            </w:pPr>
            <w:r>
              <w:rPr>
                <w:rFonts w:ascii="仿宋_GB2312" w:hAnsi="仿宋_GB2312" w:cs="仿宋_GB2312" w:eastAsia="仿宋_GB2312"/>
              </w:rPr>
              <w:t>易制毒安全存储柜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30</w:t>
            </w:r>
          </w:p>
        </w:tc>
        <w:tc>
          <w:tcPr>
            <w:tcW w:type="dxa" w:w="831"/>
          </w:tcPr>
          <w:p>
            <w:pPr>
              <w:pStyle w:val="null3"/>
              <w:jc w:val="left"/>
            </w:pPr>
            <w:r>
              <w:rPr>
                <w:rFonts w:ascii="仿宋_GB2312" w:hAnsi="仿宋_GB2312" w:cs="仿宋_GB2312" w:eastAsia="仿宋_GB2312"/>
              </w:rPr>
              <w:t>可倾式夹层锅(300L)</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31</w:t>
            </w:r>
          </w:p>
        </w:tc>
        <w:tc>
          <w:tcPr>
            <w:tcW w:type="dxa" w:w="831"/>
          </w:tcPr>
          <w:p>
            <w:pPr>
              <w:pStyle w:val="null3"/>
              <w:jc w:val="left"/>
            </w:pPr>
            <w:r>
              <w:rPr>
                <w:rFonts w:ascii="仿宋_GB2312" w:hAnsi="仿宋_GB2312" w:cs="仿宋_GB2312" w:eastAsia="仿宋_GB2312"/>
              </w:rPr>
              <w:t>电炒药灶台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32</w:t>
            </w:r>
          </w:p>
        </w:tc>
        <w:tc>
          <w:tcPr>
            <w:tcW w:type="dxa" w:w="831"/>
          </w:tcPr>
          <w:p>
            <w:pPr>
              <w:pStyle w:val="null3"/>
              <w:jc w:val="left"/>
            </w:pPr>
            <w:r>
              <w:rPr>
                <w:rFonts w:ascii="仿宋_GB2312" w:hAnsi="仿宋_GB2312" w:cs="仿宋_GB2312" w:eastAsia="仿宋_GB2312"/>
              </w:rPr>
              <w:t>电热鼓风干燥箱</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16,000.00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33</w:t>
            </w:r>
          </w:p>
        </w:tc>
        <w:tc>
          <w:tcPr>
            <w:tcW w:type="dxa" w:w="831"/>
          </w:tcPr>
          <w:p>
            <w:pPr>
              <w:pStyle w:val="null3"/>
              <w:jc w:val="left"/>
            </w:pPr>
            <w:r>
              <w:rPr>
                <w:rFonts w:ascii="仿宋_GB2312" w:hAnsi="仿宋_GB2312" w:cs="仿宋_GB2312" w:eastAsia="仿宋_GB2312"/>
              </w:rPr>
              <w:t>电动打码机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34</w:t>
            </w:r>
          </w:p>
        </w:tc>
        <w:tc>
          <w:tcPr>
            <w:tcW w:type="dxa" w:w="831"/>
          </w:tcPr>
          <w:p>
            <w:pPr>
              <w:pStyle w:val="null3"/>
              <w:jc w:val="left"/>
            </w:pPr>
            <w:r>
              <w:rPr>
                <w:rFonts w:ascii="仿宋_GB2312" w:hAnsi="仿宋_GB2312" w:cs="仿宋_GB2312" w:eastAsia="仿宋_GB2312"/>
              </w:rPr>
              <w:t>真空泵（30L）</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4,500.00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35</w:t>
            </w:r>
          </w:p>
        </w:tc>
        <w:tc>
          <w:tcPr>
            <w:tcW w:type="dxa" w:w="831"/>
          </w:tcPr>
          <w:p>
            <w:pPr>
              <w:pStyle w:val="null3"/>
              <w:jc w:val="left"/>
            </w:pPr>
            <w:r>
              <w:rPr>
                <w:rFonts w:ascii="仿宋_GB2312" w:hAnsi="仿宋_GB2312" w:cs="仿宋_GB2312" w:eastAsia="仿宋_GB2312"/>
              </w:rPr>
              <w:t>糖衣机(直径600mm)</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18,400.00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36</w:t>
            </w:r>
          </w:p>
        </w:tc>
        <w:tc>
          <w:tcPr>
            <w:tcW w:type="dxa" w:w="831"/>
          </w:tcPr>
          <w:p>
            <w:pPr>
              <w:pStyle w:val="null3"/>
              <w:jc w:val="left"/>
            </w:pPr>
            <w:r>
              <w:rPr>
                <w:rFonts w:ascii="仿宋_GB2312" w:hAnsi="仿宋_GB2312" w:cs="仿宋_GB2312" w:eastAsia="仿宋_GB2312"/>
              </w:rPr>
              <w:t>湿热灭菌锅</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16,000.00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37</w:t>
            </w:r>
          </w:p>
        </w:tc>
        <w:tc>
          <w:tcPr>
            <w:tcW w:type="dxa" w:w="831"/>
          </w:tcPr>
          <w:p>
            <w:pPr>
              <w:pStyle w:val="null3"/>
              <w:jc w:val="left"/>
            </w:pPr>
            <w:r>
              <w:rPr>
                <w:rFonts w:ascii="仿宋_GB2312" w:hAnsi="仿宋_GB2312" w:cs="仿宋_GB2312" w:eastAsia="仿宋_GB2312"/>
              </w:rPr>
              <w:t>热风循环烘箱 （防爆型）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38</w:t>
            </w:r>
          </w:p>
        </w:tc>
        <w:tc>
          <w:tcPr>
            <w:tcW w:type="dxa" w:w="831"/>
          </w:tcPr>
          <w:p>
            <w:pPr>
              <w:pStyle w:val="null3"/>
              <w:jc w:val="left"/>
            </w:pPr>
            <w:r>
              <w:rPr>
                <w:rFonts w:ascii="仿宋_GB2312" w:hAnsi="仿宋_GB2312" w:cs="仿宋_GB2312" w:eastAsia="仿宋_GB2312"/>
              </w:rPr>
              <w:t>真空泵(60L)</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39</w:t>
            </w:r>
          </w:p>
        </w:tc>
        <w:tc>
          <w:tcPr>
            <w:tcW w:type="dxa" w:w="831"/>
          </w:tcPr>
          <w:p>
            <w:pPr>
              <w:pStyle w:val="null3"/>
              <w:jc w:val="left"/>
            </w:pPr>
            <w:r>
              <w:rPr>
                <w:rFonts w:ascii="仿宋_GB2312" w:hAnsi="仿宋_GB2312" w:cs="仿宋_GB2312" w:eastAsia="仿宋_GB2312"/>
              </w:rPr>
              <w:t>生物安全柜</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40</w:t>
            </w:r>
          </w:p>
        </w:tc>
        <w:tc>
          <w:tcPr>
            <w:tcW w:type="dxa" w:w="831"/>
          </w:tcPr>
          <w:p>
            <w:pPr>
              <w:pStyle w:val="null3"/>
              <w:jc w:val="left"/>
            </w:pPr>
            <w:r>
              <w:rPr>
                <w:rFonts w:ascii="仿宋_GB2312" w:hAnsi="仿宋_GB2312" w:cs="仿宋_GB2312" w:eastAsia="仿宋_GB2312"/>
              </w:rPr>
              <w:t>储液罐</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41</w:t>
            </w:r>
          </w:p>
        </w:tc>
        <w:tc>
          <w:tcPr>
            <w:tcW w:type="dxa" w:w="831"/>
          </w:tcPr>
          <w:p>
            <w:pPr>
              <w:pStyle w:val="null3"/>
              <w:jc w:val="left"/>
            </w:pPr>
            <w:r>
              <w:rPr>
                <w:rFonts w:ascii="仿宋_GB2312" w:hAnsi="仿宋_GB2312" w:cs="仿宋_GB2312" w:eastAsia="仿宋_GB2312"/>
              </w:rPr>
              <w:t>槽形混合机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42</w:t>
            </w:r>
          </w:p>
        </w:tc>
        <w:tc>
          <w:tcPr>
            <w:tcW w:type="dxa" w:w="831"/>
          </w:tcPr>
          <w:p>
            <w:pPr>
              <w:pStyle w:val="null3"/>
              <w:jc w:val="left"/>
            </w:pPr>
            <w:r>
              <w:rPr>
                <w:rFonts w:ascii="仿宋_GB2312" w:hAnsi="仿宋_GB2312" w:cs="仿宋_GB2312" w:eastAsia="仿宋_GB2312"/>
              </w:rPr>
              <w:t>全自动颗粒包装机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43</w:t>
            </w:r>
          </w:p>
        </w:tc>
        <w:tc>
          <w:tcPr>
            <w:tcW w:type="dxa" w:w="831"/>
          </w:tcPr>
          <w:p>
            <w:pPr>
              <w:pStyle w:val="null3"/>
              <w:jc w:val="left"/>
            </w:pPr>
            <w:r>
              <w:rPr>
                <w:rFonts w:ascii="仿宋_GB2312" w:hAnsi="仿宋_GB2312" w:cs="仿宋_GB2312" w:eastAsia="仿宋_GB2312"/>
              </w:rPr>
              <w:t>可倾式夹层锅(100L)</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14,200.00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44</w:t>
            </w:r>
          </w:p>
        </w:tc>
        <w:tc>
          <w:tcPr>
            <w:tcW w:type="dxa" w:w="831"/>
          </w:tcPr>
          <w:p>
            <w:pPr>
              <w:pStyle w:val="null3"/>
              <w:jc w:val="left"/>
            </w:pPr>
            <w:r>
              <w:rPr>
                <w:rFonts w:ascii="仿宋_GB2312" w:hAnsi="仿宋_GB2312" w:cs="仿宋_GB2312" w:eastAsia="仿宋_GB2312"/>
              </w:rPr>
              <w:t>高效粉碎机 （带除尘）</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45</w:t>
            </w:r>
          </w:p>
        </w:tc>
        <w:tc>
          <w:tcPr>
            <w:tcW w:type="dxa" w:w="831"/>
          </w:tcPr>
          <w:p>
            <w:pPr>
              <w:pStyle w:val="null3"/>
              <w:jc w:val="left"/>
            </w:pPr>
            <w:r>
              <w:rPr>
                <w:rFonts w:ascii="仿宋_GB2312" w:hAnsi="仿宋_GB2312" w:cs="仿宋_GB2312" w:eastAsia="仿宋_GB2312"/>
              </w:rPr>
              <w:t>圆形冷却塔</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动脉硬化检测仪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人体成分分析仪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286,700.00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便携肺功能检测仪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数字式心电图机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移动式心电图机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牙科诊疗椅</w:t>
            </w:r>
          </w:p>
        </w:tc>
        <w:tc>
          <w:tcPr>
            <w:tcW w:type="dxa" w:w="554"/>
          </w:tcPr>
          <w:p>
            <w:pPr>
              <w:pStyle w:val="null3"/>
              <w:jc w:val="left"/>
            </w:pPr>
            <w:r>
              <w:rPr>
                <w:rFonts w:ascii="仿宋_GB2312" w:hAnsi="仿宋_GB2312" w:cs="仿宋_GB2312" w:eastAsia="仿宋_GB2312"/>
              </w:rPr>
              <w:t>个（台、套、件、辆）</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裂隙灯</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电子身高体重仪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医用全自动电子血压计</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妇检床</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11,960.00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壁挂式空气消毒机（大）</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62,400.00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生物电反馈刺激仪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201,300.00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静音治疗车</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5,960.00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电子视力表</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医用静音手推治疗车</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静音治疗车（中）</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高频电灼仪（黄金微雕）</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电脑中频治疗仪1</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微波炎症治疗仪1</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极超短波治疗仪1</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脊柱矫正椅</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静音治疗车（中）</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Tdp（单头）1</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中频治疗仪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电磁式冲击波治疗仪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颈椎牵引椅</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31,760.00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红外线治疗仪1</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腰椎牵引床</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电脑中频治疗仪2</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超短波电疗机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微波炎症治疗仪2</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极超短波治疗仪2</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微波炎症治疗仪3</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微波炎症治疗仪4</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气道弹道式体外冲击波治疗仪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19</w:t>
            </w:r>
          </w:p>
        </w:tc>
        <w:tc>
          <w:tcPr>
            <w:tcW w:type="dxa" w:w="3046"/>
          </w:tcPr>
          <w:p>
            <w:pPr>
              <w:pStyle w:val="null3"/>
              <w:jc w:val="left"/>
            </w:pPr>
            <w:r>
              <w:rPr>
                <w:rFonts w:ascii="仿宋_GB2312" w:hAnsi="仿宋_GB2312" w:cs="仿宋_GB2312" w:eastAsia="仿宋_GB2312"/>
              </w:rPr>
              <w:t>tdp（双头）</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7,350.00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20</w:t>
            </w:r>
          </w:p>
        </w:tc>
        <w:tc>
          <w:tcPr>
            <w:tcW w:type="dxa" w:w="3046"/>
          </w:tcPr>
          <w:p>
            <w:pPr>
              <w:pStyle w:val="null3"/>
              <w:jc w:val="left"/>
            </w:pPr>
            <w:r>
              <w:rPr>
                <w:rFonts w:ascii="仿宋_GB2312" w:hAnsi="仿宋_GB2312" w:cs="仿宋_GB2312" w:eastAsia="仿宋_GB2312"/>
              </w:rPr>
              <w:t>电针治疗仪1</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21</w:t>
            </w:r>
          </w:p>
        </w:tc>
        <w:tc>
          <w:tcPr>
            <w:tcW w:type="dxa" w:w="3046"/>
          </w:tcPr>
          <w:p>
            <w:pPr>
              <w:pStyle w:val="null3"/>
              <w:jc w:val="left"/>
            </w:pPr>
            <w:r>
              <w:rPr>
                <w:rFonts w:ascii="仿宋_GB2312" w:hAnsi="仿宋_GB2312" w:cs="仿宋_GB2312" w:eastAsia="仿宋_GB2312"/>
              </w:rPr>
              <w:t>电针治疗仪2</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22</w:t>
            </w:r>
          </w:p>
        </w:tc>
        <w:tc>
          <w:tcPr>
            <w:tcW w:type="dxa" w:w="3046"/>
          </w:tcPr>
          <w:p>
            <w:pPr>
              <w:pStyle w:val="null3"/>
              <w:jc w:val="left"/>
            </w:pPr>
            <w:r>
              <w:rPr>
                <w:rFonts w:ascii="仿宋_GB2312" w:hAnsi="仿宋_GB2312" w:cs="仿宋_GB2312" w:eastAsia="仿宋_GB2312"/>
              </w:rPr>
              <w:t>Tdp（单头）2</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7,350.00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23</w:t>
            </w:r>
          </w:p>
        </w:tc>
        <w:tc>
          <w:tcPr>
            <w:tcW w:type="dxa" w:w="3046"/>
          </w:tcPr>
          <w:p>
            <w:pPr>
              <w:pStyle w:val="null3"/>
              <w:jc w:val="left"/>
            </w:pPr>
            <w:r>
              <w:rPr>
                <w:rFonts w:ascii="仿宋_GB2312" w:hAnsi="仿宋_GB2312" w:cs="仿宋_GB2312" w:eastAsia="仿宋_GB2312"/>
              </w:rPr>
              <w:t>特定电磁波治疗仪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24</w:t>
            </w:r>
          </w:p>
        </w:tc>
        <w:tc>
          <w:tcPr>
            <w:tcW w:type="dxa" w:w="3046"/>
          </w:tcPr>
          <w:p>
            <w:pPr>
              <w:pStyle w:val="null3"/>
              <w:jc w:val="left"/>
            </w:pPr>
            <w:r>
              <w:rPr>
                <w:rFonts w:ascii="仿宋_GB2312" w:hAnsi="仿宋_GB2312" w:cs="仿宋_GB2312" w:eastAsia="仿宋_GB2312"/>
              </w:rPr>
              <w:t>电针治疗仪3</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25</w:t>
            </w:r>
          </w:p>
        </w:tc>
        <w:tc>
          <w:tcPr>
            <w:tcW w:type="dxa" w:w="3046"/>
          </w:tcPr>
          <w:p>
            <w:pPr>
              <w:pStyle w:val="null3"/>
              <w:jc w:val="left"/>
            </w:pPr>
            <w:r>
              <w:rPr>
                <w:rFonts w:ascii="仿宋_GB2312" w:hAnsi="仿宋_GB2312" w:cs="仿宋_GB2312" w:eastAsia="仿宋_GB2312"/>
              </w:rPr>
              <w:t>超短波治疗机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26</w:t>
            </w:r>
          </w:p>
        </w:tc>
        <w:tc>
          <w:tcPr>
            <w:tcW w:type="dxa" w:w="3046"/>
          </w:tcPr>
          <w:p>
            <w:pPr>
              <w:pStyle w:val="null3"/>
              <w:jc w:val="left"/>
            </w:pPr>
            <w:r>
              <w:rPr>
                <w:rFonts w:ascii="仿宋_GB2312" w:hAnsi="仿宋_GB2312" w:cs="仿宋_GB2312" w:eastAsia="仿宋_GB2312"/>
              </w:rPr>
              <w:t>红外线治疗仪2</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27</w:t>
            </w:r>
          </w:p>
        </w:tc>
        <w:tc>
          <w:tcPr>
            <w:tcW w:type="dxa" w:w="3046"/>
          </w:tcPr>
          <w:p>
            <w:pPr>
              <w:pStyle w:val="null3"/>
              <w:jc w:val="left"/>
            </w:pPr>
            <w:r>
              <w:rPr>
                <w:rFonts w:ascii="仿宋_GB2312" w:hAnsi="仿宋_GB2312" w:cs="仿宋_GB2312" w:eastAsia="仿宋_GB2312"/>
              </w:rPr>
              <w:t>电脑中频治疗仪3</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52,500.00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自动墨轮连续封口机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摇摆式颗粒机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全自动制丸机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煎药包装机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卧式膏液两用灌装机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生物显微镜</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真空干燥箱</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微生物检测专用均质机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薄层喷雾显色泵</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中药粗粉机 （带除尘）</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智能崩解仪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低温冷却水循环泵（冷肼）</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除湿机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电蒸炉</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生化培养箱</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自动电磁感应铝箔封口机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蒸汽发生器（锅炉）</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煎药机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331,200.00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19</w:t>
            </w:r>
          </w:p>
        </w:tc>
        <w:tc>
          <w:tcPr>
            <w:tcW w:type="dxa" w:w="3046"/>
          </w:tcPr>
          <w:p>
            <w:pPr>
              <w:pStyle w:val="null3"/>
              <w:jc w:val="left"/>
            </w:pPr>
            <w:r>
              <w:rPr>
                <w:rFonts w:ascii="仿宋_GB2312" w:hAnsi="仿宋_GB2312" w:cs="仿宋_GB2312" w:eastAsia="仿宋_GB2312"/>
              </w:rPr>
              <w:t>旋转制粒机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20</w:t>
            </w:r>
          </w:p>
        </w:tc>
        <w:tc>
          <w:tcPr>
            <w:tcW w:type="dxa" w:w="3046"/>
          </w:tcPr>
          <w:p>
            <w:pPr>
              <w:pStyle w:val="null3"/>
              <w:jc w:val="left"/>
            </w:pPr>
            <w:r>
              <w:rPr>
                <w:rFonts w:ascii="仿宋_GB2312" w:hAnsi="仿宋_GB2312" w:cs="仿宋_GB2312" w:eastAsia="仿宋_GB2312"/>
              </w:rPr>
              <w:t>热风循环烘箱</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21</w:t>
            </w:r>
          </w:p>
        </w:tc>
        <w:tc>
          <w:tcPr>
            <w:tcW w:type="dxa" w:w="3046"/>
          </w:tcPr>
          <w:p>
            <w:pPr>
              <w:pStyle w:val="null3"/>
              <w:jc w:val="left"/>
            </w:pPr>
            <w:r>
              <w:rPr>
                <w:rFonts w:ascii="仿宋_GB2312" w:hAnsi="仿宋_GB2312" w:cs="仿宋_GB2312" w:eastAsia="仿宋_GB2312"/>
              </w:rPr>
              <w:t>马弗炉</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22</w:t>
            </w:r>
          </w:p>
        </w:tc>
        <w:tc>
          <w:tcPr>
            <w:tcW w:type="dxa" w:w="3046"/>
          </w:tcPr>
          <w:p>
            <w:pPr>
              <w:pStyle w:val="null3"/>
              <w:jc w:val="left"/>
            </w:pPr>
            <w:r>
              <w:rPr>
                <w:rFonts w:ascii="仿宋_GB2312" w:hAnsi="仿宋_GB2312" w:cs="仿宋_GB2312" w:eastAsia="仿宋_GB2312"/>
              </w:rPr>
              <w:t>糖衣机(直径800mm)</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23</w:t>
            </w:r>
          </w:p>
        </w:tc>
        <w:tc>
          <w:tcPr>
            <w:tcW w:type="dxa" w:w="3046"/>
          </w:tcPr>
          <w:p>
            <w:pPr>
              <w:pStyle w:val="null3"/>
              <w:jc w:val="left"/>
            </w:pPr>
            <w:r>
              <w:rPr>
                <w:rFonts w:ascii="仿宋_GB2312" w:hAnsi="仿宋_GB2312" w:cs="仿宋_GB2312" w:eastAsia="仿宋_GB2312"/>
              </w:rPr>
              <w:t>双效浓缩器</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24</w:t>
            </w:r>
          </w:p>
        </w:tc>
        <w:tc>
          <w:tcPr>
            <w:tcW w:type="dxa" w:w="3046"/>
          </w:tcPr>
          <w:p>
            <w:pPr>
              <w:pStyle w:val="null3"/>
              <w:jc w:val="left"/>
            </w:pPr>
            <w:r>
              <w:rPr>
                <w:rFonts w:ascii="仿宋_GB2312" w:hAnsi="仿宋_GB2312" w:cs="仿宋_GB2312" w:eastAsia="仿宋_GB2312"/>
              </w:rPr>
              <w:t>水浴锅</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25</w:t>
            </w:r>
          </w:p>
        </w:tc>
        <w:tc>
          <w:tcPr>
            <w:tcW w:type="dxa" w:w="3046"/>
          </w:tcPr>
          <w:p>
            <w:pPr>
              <w:pStyle w:val="null3"/>
              <w:jc w:val="left"/>
            </w:pPr>
            <w:r>
              <w:rPr>
                <w:rFonts w:ascii="仿宋_GB2312" w:hAnsi="仿宋_GB2312" w:cs="仿宋_GB2312" w:eastAsia="仿宋_GB2312"/>
              </w:rPr>
              <w:t>旋转蒸发仪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26</w:t>
            </w:r>
          </w:p>
        </w:tc>
        <w:tc>
          <w:tcPr>
            <w:tcW w:type="dxa" w:w="3046"/>
          </w:tcPr>
          <w:p>
            <w:pPr>
              <w:pStyle w:val="null3"/>
              <w:jc w:val="left"/>
            </w:pPr>
            <w:r>
              <w:rPr>
                <w:rFonts w:ascii="仿宋_GB2312" w:hAnsi="仿宋_GB2312" w:cs="仿宋_GB2312" w:eastAsia="仿宋_GB2312"/>
              </w:rPr>
              <w:t>消毒柜</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27</w:t>
            </w:r>
          </w:p>
        </w:tc>
        <w:tc>
          <w:tcPr>
            <w:tcW w:type="dxa" w:w="3046"/>
          </w:tcPr>
          <w:p>
            <w:pPr>
              <w:pStyle w:val="null3"/>
              <w:jc w:val="left"/>
            </w:pPr>
            <w:r>
              <w:rPr>
                <w:rFonts w:ascii="仿宋_GB2312" w:hAnsi="仿宋_GB2312" w:cs="仿宋_GB2312" w:eastAsia="仿宋_GB2312"/>
              </w:rPr>
              <w:t>药物稳定性试验箱</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28</w:t>
            </w:r>
          </w:p>
        </w:tc>
        <w:tc>
          <w:tcPr>
            <w:tcW w:type="dxa" w:w="3046"/>
          </w:tcPr>
          <w:p>
            <w:pPr>
              <w:pStyle w:val="null3"/>
              <w:jc w:val="left"/>
            </w:pPr>
            <w:r>
              <w:rPr>
                <w:rFonts w:ascii="仿宋_GB2312" w:hAnsi="仿宋_GB2312" w:cs="仿宋_GB2312" w:eastAsia="仿宋_GB2312"/>
              </w:rPr>
              <w:t>多功能提取罐 （系统）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378,000.00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29</w:t>
            </w:r>
          </w:p>
        </w:tc>
        <w:tc>
          <w:tcPr>
            <w:tcW w:type="dxa" w:w="3046"/>
          </w:tcPr>
          <w:p>
            <w:pPr>
              <w:pStyle w:val="null3"/>
              <w:jc w:val="left"/>
            </w:pPr>
            <w:r>
              <w:rPr>
                <w:rFonts w:ascii="仿宋_GB2312" w:hAnsi="仿宋_GB2312" w:cs="仿宋_GB2312" w:eastAsia="仿宋_GB2312"/>
              </w:rPr>
              <w:t>易制毒安全存储柜</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30</w:t>
            </w:r>
          </w:p>
        </w:tc>
        <w:tc>
          <w:tcPr>
            <w:tcW w:type="dxa" w:w="3046"/>
          </w:tcPr>
          <w:p>
            <w:pPr>
              <w:pStyle w:val="null3"/>
              <w:jc w:val="left"/>
            </w:pPr>
            <w:r>
              <w:rPr>
                <w:rFonts w:ascii="仿宋_GB2312" w:hAnsi="仿宋_GB2312" w:cs="仿宋_GB2312" w:eastAsia="仿宋_GB2312"/>
              </w:rPr>
              <w:t>可倾式夹层锅(300L)</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31</w:t>
            </w:r>
          </w:p>
        </w:tc>
        <w:tc>
          <w:tcPr>
            <w:tcW w:type="dxa" w:w="3046"/>
          </w:tcPr>
          <w:p>
            <w:pPr>
              <w:pStyle w:val="null3"/>
              <w:jc w:val="left"/>
            </w:pPr>
            <w:r>
              <w:rPr>
                <w:rFonts w:ascii="仿宋_GB2312" w:hAnsi="仿宋_GB2312" w:cs="仿宋_GB2312" w:eastAsia="仿宋_GB2312"/>
              </w:rPr>
              <w:t>电炒药灶台</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32</w:t>
            </w:r>
          </w:p>
        </w:tc>
        <w:tc>
          <w:tcPr>
            <w:tcW w:type="dxa" w:w="3046"/>
          </w:tcPr>
          <w:p>
            <w:pPr>
              <w:pStyle w:val="null3"/>
              <w:jc w:val="left"/>
            </w:pPr>
            <w:r>
              <w:rPr>
                <w:rFonts w:ascii="仿宋_GB2312" w:hAnsi="仿宋_GB2312" w:cs="仿宋_GB2312" w:eastAsia="仿宋_GB2312"/>
              </w:rPr>
              <w:t>电热鼓风干燥箱</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33</w:t>
            </w:r>
          </w:p>
        </w:tc>
        <w:tc>
          <w:tcPr>
            <w:tcW w:type="dxa" w:w="3046"/>
          </w:tcPr>
          <w:p>
            <w:pPr>
              <w:pStyle w:val="null3"/>
              <w:jc w:val="left"/>
            </w:pPr>
            <w:r>
              <w:rPr>
                <w:rFonts w:ascii="仿宋_GB2312" w:hAnsi="仿宋_GB2312" w:cs="仿宋_GB2312" w:eastAsia="仿宋_GB2312"/>
              </w:rPr>
              <w:t>电动打码机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34</w:t>
            </w:r>
          </w:p>
        </w:tc>
        <w:tc>
          <w:tcPr>
            <w:tcW w:type="dxa" w:w="3046"/>
          </w:tcPr>
          <w:p>
            <w:pPr>
              <w:pStyle w:val="null3"/>
              <w:jc w:val="left"/>
            </w:pPr>
            <w:r>
              <w:rPr>
                <w:rFonts w:ascii="仿宋_GB2312" w:hAnsi="仿宋_GB2312" w:cs="仿宋_GB2312" w:eastAsia="仿宋_GB2312"/>
              </w:rPr>
              <w:t>真空泵（30L）</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35</w:t>
            </w:r>
          </w:p>
        </w:tc>
        <w:tc>
          <w:tcPr>
            <w:tcW w:type="dxa" w:w="3046"/>
          </w:tcPr>
          <w:p>
            <w:pPr>
              <w:pStyle w:val="null3"/>
              <w:jc w:val="left"/>
            </w:pPr>
            <w:r>
              <w:rPr>
                <w:rFonts w:ascii="仿宋_GB2312" w:hAnsi="仿宋_GB2312" w:cs="仿宋_GB2312" w:eastAsia="仿宋_GB2312"/>
              </w:rPr>
              <w:t>糖衣机(直径600mm)</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36</w:t>
            </w:r>
          </w:p>
        </w:tc>
        <w:tc>
          <w:tcPr>
            <w:tcW w:type="dxa" w:w="3046"/>
          </w:tcPr>
          <w:p>
            <w:pPr>
              <w:pStyle w:val="null3"/>
              <w:jc w:val="left"/>
            </w:pPr>
            <w:r>
              <w:rPr>
                <w:rFonts w:ascii="仿宋_GB2312" w:hAnsi="仿宋_GB2312" w:cs="仿宋_GB2312" w:eastAsia="仿宋_GB2312"/>
              </w:rPr>
              <w:t>湿热灭菌锅</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37</w:t>
            </w:r>
          </w:p>
        </w:tc>
        <w:tc>
          <w:tcPr>
            <w:tcW w:type="dxa" w:w="3046"/>
          </w:tcPr>
          <w:p>
            <w:pPr>
              <w:pStyle w:val="null3"/>
              <w:jc w:val="left"/>
            </w:pPr>
            <w:r>
              <w:rPr>
                <w:rFonts w:ascii="仿宋_GB2312" w:hAnsi="仿宋_GB2312" w:cs="仿宋_GB2312" w:eastAsia="仿宋_GB2312"/>
              </w:rPr>
              <w:t>热风循环烘箱 （防爆型）</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38</w:t>
            </w:r>
          </w:p>
        </w:tc>
        <w:tc>
          <w:tcPr>
            <w:tcW w:type="dxa" w:w="3046"/>
          </w:tcPr>
          <w:p>
            <w:pPr>
              <w:pStyle w:val="null3"/>
              <w:jc w:val="left"/>
            </w:pPr>
            <w:r>
              <w:rPr>
                <w:rFonts w:ascii="仿宋_GB2312" w:hAnsi="仿宋_GB2312" w:cs="仿宋_GB2312" w:eastAsia="仿宋_GB2312"/>
              </w:rPr>
              <w:t>真空泵(60L)</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39</w:t>
            </w:r>
          </w:p>
        </w:tc>
        <w:tc>
          <w:tcPr>
            <w:tcW w:type="dxa" w:w="3046"/>
          </w:tcPr>
          <w:p>
            <w:pPr>
              <w:pStyle w:val="null3"/>
              <w:jc w:val="left"/>
            </w:pPr>
            <w:r>
              <w:rPr>
                <w:rFonts w:ascii="仿宋_GB2312" w:hAnsi="仿宋_GB2312" w:cs="仿宋_GB2312" w:eastAsia="仿宋_GB2312"/>
              </w:rPr>
              <w:t>生物安全柜</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40</w:t>
            </w:r>
          </w:p>
        </w:tc>
        <w:tc>
          <w:tcPr>
            <w:tcW w:type="dxa" w:w="3046"/>
          </w:tcPr>
          <w:p>
            <w:pPr>
              <w:pStyle w:val="null3"/>
              <w:jc w:val="left"/>
            </w:pPr>
            <w:r>
              <w:rPr>
                <w:rFonts w:ascii="仿宋_GB2312" w:hAnsi="仿宋_GB2312" w:cs="仿宋_GB2312" w:eastAsia="仿宋_GB2312"/>
              </w:rPr>
              <w:t>储液罐</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41</w:t>
            </w:r>
          </w:p>
        </w:tc>
        <w:tc>
          <w:tcPr>
            <w:tcW w:type="dxa" w:w="3046"/>
          </w:tcPr>
          <w:p>
            <w:pPr>
              <w:pStyle w:val="null3"/>
              <w:jc w:val="left"/>
            </w:pPr>
            <w:r>
              <w:rPr>
                <w:rFonts w:ascii="仿宋_GB2312" w:hAnsi="仿宋_GB2312" w:cs="仿宋_GB2312" w:eastAsia="仿宋_GB2312"/>
              </w:rPr>
              <w:t>槽形混合机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42</w:t>
            </w:r>
          </w:p>
        </w:tc>
        <w:tc>
          <w:tcPr>
            <w:tcW w:type="dxa" w:w="3046"/>
          </w:tcPr>
          <w:p>
            <w:pPr>
              <w:pStyle w:val="null3"/>
              <w:jc w:val="left"/>
            </w:pPr>
            <w:r>
              <w:rPr>
                <w:rFonts w:ascii="仿宋_GB2312" w:hAnsi="仿宋_GB2312" w:cs="仿宋_GB2312" w:eastAsia="仿宋_GB2312"/>
              </w:rPr>
              <w:t>全自动颗粒包装机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43</w:t>
            </w:r>
          </w:p>
        </w:tc>
        <w:tc>
          <w:tcPr>
            <w:tcW w:type="dxa" w:w="3046"/>
          </w:tcPr>
          <w:p>
            <w:pPr>
              <w:pStyle w:val="null3"/>
              <w:jc w:val="left"/>
            </w:pPr>
            <w:r>
              <w:rPr>
                <w:rFonts w:ascii="仿宋_GB2312" w:hAnsi="仿宋_GB2312" w:cs="仿宋_GB2312" w:eastAsia="仿宋_GB2312"/>
              </w:rPr>
              <w:t>可倾式夹层锅(100L)</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44</w:t>
            </w:r>
          </w:p>
        </w:tc>
        <w:tc>
          <w:tcPr>
            <w:tcW w:type="dxa" w:w="3046"/>
          </w:tcPr>
          <w:p>
            <w:pPr>
              <w:pStyle w:val="null3"/>
              <w:jc w:val="left"/>
            </w:pPr>
            <w:r>
              <w:rPr>
                <w:rFonts w:ascii="仿宋_GB2312" w:hAnsi="仿宋_GB2312" w:cs="仿宋_GB2312" w:eastAsia="仿宋_GB2312"/>
              </w:rPr>
              <w:t>高效粉碎机 （带除尘）</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45</w:t>
            </w:r>
          </w:p>
        </w:tc>
        <w:tc>
          <w:tcPr>
            <w:tcW w:type="dxa" w:w="3046"/>
          </w:tcPr>
          <w:p>
            <w:pPr>
              <w:pStyle w:val="null3"/>
              <w:jc w:val="left"/>
            </w:pPr>
            <w:r>
              <w:rPr>
                <w:rFonts w:ascii="仿宋_GB2312" w:hAnsi="仿宋_GB2312" w:cs="仿宋_GB2312" w:eastAsia="仿宋_GB2312"/>
              </w:rPr>
              <w:t>圆形冷却塔</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标的名称：动脉硬化检测仪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设备适用</w:t>
            </w:r>
          </w:p>
          <w:p>
            <w:pPr>
              <w:pStyle w:val="null3"/>
              <w:jc w:val="both"/>
            </w:pPr>
            <w:r>
              <w:rPr>
                <w:rFonts w:ascii="仿宋_GB2312" w:hAnsi="仿宋_GB2312" w:cs="仿宋_GB2312" w:eastAsia="仿宋_GB2312"/>
                <w:sz w:val="21"/>
              </w:rPr>
              <w:t>▲1.1 用于健康管理中心慢病管理·三高共管或专病种深度检查可与临床代谢中心、高血压中心互联互通</w:t>
            </w:r>
          </w:p>
          <w:p>
            <w:pPr>
              <w:pStyle w:val="null3"/>
              <w:jc w:val="both"/>
            </w:pPr>
            <w:r>
              <w:rPr>
                <w:rFonts w:ascii="仿宋_GB2312" w:hAnsi="仿宋_GB2312" w:cs="仿宋_GB2312" w:eastAsia="仿宋_GB2312"/>
                <w:sz w:val="21"/>
              </w:rPr>
              <w:t>2.设备功能要求</w:t>
            </w:r>
          </w:p>
          <w:p>
            <w:pPr>
              <w:pStyle w:val="null3"/>
              <w:jc w:val="both"/>
            </w:pPr>
            <w:r>
              <w:rPr>
                <w:rFonts w:ascii="仿宋_GB2312" w:hAnsi="仿宋_GB2312" w:cs="仿宋_GB2312" w:eastAsia="仿宋_GB2312"/>
                <w:sz w:val="21"/>
              </w:rPr>
              <w:t>2.1设备检测参数需包含</w:t>
            </w:r>
          </w:p>
          <w:p>
            <w:pPr>
              <w:pStyle w:val="null3"/>
              <w:jc w:val="both"/>
            </w:pPr>
            <w:r>
              <w:rPr>
                <w:rFonts w:ascii="仿宋_GB2312" w:hAnsi="仿宋_GB2312" w:cs="仿宋_GB2312" w:eastAsia="仿宋_GB2312"/>
                <w:sz w:val="21"/>
              </w:rPr>
              <w:t>2.1.1</w:t>
            </w:r>
            <w:r>
              <w:rPr>
                <w:rFonts w:ascii="仿宋_GB2312" w:hAnsi="仿宋_GB2312" w:cs="仿宋_GB2312" w:eastAsia="仿宋_GB2312"/>
                <w:sz w:val="21"/>
              </w:rPr>
              <w:t xml:space="preserve"> </w:t>
            </w:r>
            <w:r>
              <w:rPr>
                <w:rFonts w:ascii="仿宋_GB2312" w:hAnsi="仿宋_GB2312" w:cs="仿宋_GB2312" w:eastAsia="仿宋_GB2312"/>
                <w:sz w:val="21"/>
              </w:rPr>
              <w:t>PWV(脉搏波传导速度，国际公认的动脉硬化指数)：</w:t>
            </w:r>
          </w:p>
          <w:p>
            <w:pPr>
              <w:pStyle w:val="null3"/>
              <w:jc w:val="both"/>
            </w:pPr>
            <w:r>
              <w:rPr>
                <w:rFonts w:ascii="仿宋_GB2312" w:hAnsi="仿宋_GB2312" w:cs="仿宋_GB2312" w:eastAsia="仿宋_GB2312"/>
                <w:sz w:val="21"/>
              </w:rPr>
              <w:t>baPWV(左)baPWV(右)haPWV(左)haPWV(右)hbPWV(左)hbPW(右)</w:t>
            </w:r>
          </w:p>
          <w:p>
            <w:pPr>
              <w:pStyle w:val="null3"/>
              <w:jc w:val="both"/>
            </w:pPr>
            <w:r>
              <w:rPr>
                <w:rFonts w:ascii="仿宋_GB2312" w:hAnsi="仿宋_GB2312" w:cs="仿宋_GB2312" w:eastAsia="仿宋_GB2312"/>
                <w:sz w:val="21"/>
              </w:rPr>
              <w:t>2.1.2</w:t>
            </w:r>
            <w:r>
              <w:rPr>
                <w:rFonts w:ascii="仿宋_GB2312" w:hAnsi="仿宋_GB2312" w:cs="仿宋_GB2312" w:eastAsia="仿宋_GB2312"/>
                <w:sz w:val="21"/>
              </w:rPr>
              <w:t xml:space="preserve"> </w:t>
            </w:r>
            <w:r>
              <w:rPr>
                <w:rFonts w:ascii="仿宋_GB2312" w:hAnsi="仿宋_GB2312" w:cs="仿宋_GB2312" w:eastAsia="仿宋_GB2312"/>
                <w:sz w:val="21"/>
              </w:rPr>
              <w:t>ABI(踝臂指数，检测下肢动脉闭塞程度,以评估心脑血管发病风险)：</w:t>
            </w:r>
          </w:p>
          <w:p>
            <w:pPr>
              <w:pStyle w:val="null3"/>
              <w:jc w:val="both"/>
            </w:pPr>
            <w:r>
              <w:rPr>
                <w:rFonts w:ascii="仿宋_GB2312" w:hAnsi="仿宋_GB2312" w:cs="仿宋_GB2312" w:eastAsia="仿宋_GB2312"/>
                <w:sz w:val="21"/>
              </w:rPr>
              <w:t xml:space="preserve">ABI(左脚)ABI(右脚)    </w:t>
            </w:r>
          </w:p>
          <w:p>
            <w:pPr>
              <w:pStyle w:val="null3"/>
              <w:jc w:val="both"/>
            </w:pPr>
            <w:r>
              <w:rPr>
                <w:rFonts w:ascii="仿宋_GB2312" w:hAnsi="仿宋_GB2312" w:cs="仿宋_GB2312" w:eastAsia="仿宋_GB2312"/>
                <w:sz w:val="21"/>
              </w:rPr>
              <w:t>2.1.3 四肢SYS(收缩压)、DIA(舒张压)、MAP(平均压)和PP(脉压差)</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4</w:t>
            </w:r>
            <w:r>
              <w:rPr>
                <w:rFonts w:ascii="仿宋_GB2312" w:hAnsi="仿宋_GB2312" w:cs="仿宋_GB2312" w:eastAsia="仿宋_GB2312"/>
                <w:sz w:val="21"/>
              </w:rPr>
              <w:t xml:space="preserve"> </w:t>
            </w:r>
            <w:r>
              <w:rPr>
                <w:rFonts w:ascii="仿宋_GB2312" w:hAnsi="仿宋_GB2312" w:cs="仿宋_GB2312" w:eastAsia="仿宋_GB2312"/>
                <w:sz w:val="21"/>
              </w:rPr>
              <w:t>STI(心脏功能评价，同时记录心电图、心音图和脉搏图)：</w:t>
            </w:r>
          </w:p>
          <w:p>
            <w:pPr>
              <w:pStyle w:val="null3"/>
              <w:jc w:val="both"/>
            </w:pPr>
            <w:r>
              <w:rPr>
                <w:rFonts w:ascii="仿宋_GB2312" w:hAnsi="仿宋_GB2312" w:cs="仿宋_GB2312" w:eastAsia="仿宋_GB2312"/>
                <w:sz w:val="21"/>
              </w:rPr>
              <w:t>ECG(心电)、PCG(心音)、HR(心律)、ET(射血时间)、STI(收缩时间间隔)、PEP(射血前期)、ET/PEP(射血指数)、AI(反射波增强指数)</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 xml:space="preserve">5 </w:t>
            </w:r>
            <w:r>
              <w:rPr>
                <w:rFonts w:ascii="仿宋_GB2312" w:hAnsi="仿宋_GB2312" w:cs="仿宋_GB2312" w:eastAsia="仿宋_GB2312"/>
                <w:sz w:val="21"/>
              </w:rPr>
              <w:t>脉波形信息的定量化参数：</w:t>
            </w:r>
          </w:p>
          <w:p>
            <w:pPr>
              <w:pStyle w:val="null3"/>
              <w:jc w:val="both"/>
            </w:pPr>
            <w:r>
              <w:rPr>
                <w:rFonts w:ascii="仿宋_GB2312" w:hAnsi="仿宋_GB2312" w:cs="仿宋_GB2312" w:eastAsia="仿宋_GB2312"/>
                <w:sz w:val="21"/>
              </w:rPr>
              <w:t>ECG波形图、PCG波形图、四肢PVR波形图、UT(脉波上升时间)、%MAP(平均动脉压)</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6</w:t>
            </w:r>
            <w:r>
              <w:rPr>
                <w:rFonts w:ascii="仿宋_GB2312" w:hAnsi="仿宋_GB2312" w:cs="仿宋_GB2312" w:eastAsia="仿宋_GB2312"/>
                <w:sz w:val="21"/>
              </w:rPr>
              <w:t xml:space="preserve"> </w:t>
            </w:r>
            <w:r>
              <w:rPr>
                <w:rFonts w:ascii="仿宋_GB2312" w:hAnsi="仿宋_GB2312" w:cs="仿宋_GB2312" w:eastAsia="仿宋_GB2312"/>
                <w:sz w:val="21"/>
              </w:rPr>
              <w:t>自主神经检测功能参数：</w:t>
            </w:r>
          </w:p>
          <w:p>
            <w:pPr>
              <w:pStyle w:val="null3"/>
              <w:jc w:val="both"/>
            </w:pPr>
            <w:r>
              <w:rPr>
                <w:rFonts w:ascii="仿宋_GB2312" w:hAnsi="仿宋_GB2312" w:cs="仿宋_GB2312" w:eastAsia="仿宋_GB2312"/>
                <w:sz w:val="21"/>
              </w:rPr>
              <w:t>R-R间隔标准偏差、R-R间隔平均值、HR平均值(心率平均值)、CVRR(心电图R-R间隔变动系数)、对比曲线图(R-R间隔对比曲线图)、趋势曲线图(R-R间隔趋势曲线图)</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7</w:t>
            </w:r>
            <w:r>
              <w:rPr>
                <w:rFonts w:ascii="仿宋_GB2312" w:hAnsi="仿宋_GB2312" w:cs="仿宋_GB2312" w:eastAsia="仿宋_GB2312"/>
                <w:sz w:val="21"/>
              </w:rPr>
              <w:t xml:space="preserve"> </w:t>
            </w:r>
            <w:r>
              <w:rPr>
                <w:rFonts w:ascii="仿宋_GB2312" w:hAnsi="仿宋_GB2312" w:cs="仿宋_GB2312" w:eastAsia="仿宋_GB2312"/>
                <w:sz w:val="21"/>
              </w:rPr>
              <w:t>搏动变化参数</w:t>
            </w:r>
            <w:r>
              <w:rPr>
                <w:rFonts w:ascii="仿宋_GB2312" w:hAnsi="仿宋_GB2312" w:cs="仿宋_GB2312" w:eastAsia="仿宋_GB2312"/>
                <w:sz w:val="21"/>
              </w:rPr>
              <w:t>(确定测试精度及操作的规范化)：</w:t>
            </w:r>
          </w:p>
          <w:p>
            <w:pPr>
              <w:pStyle w:val="null3"/>
              <w:jc w:val="both"/>
            </w:pPr>
            <w:r>
              <w:rPr>
                <w:rFonts w:ascii="仿宋_GB2312" w:hAnsi="仿宋_GB2312" w:cs="仿宋_GB2312" w:eastAsia="仿宋_GB2312"/>
                <w:sz w:val="21"/>
              </w:rPr>
              <w:t>四肢搏动同期线、升压上线、测定精度、最高血压值、刻度仪、外框等</w:t>
            </w:r>
          </w:p>
          <w:p>
            <w:pPr>
              <w:pStyle w:val="null3"/>
              <w:jc w:val="both"/>
            </w:pPr>
            <w:r>
              <w:rPr>
                <w:rFonts w:ascii="仿宋_GB2312" w:hAnsi="仿宋_GB2312" w:cs="仿宋_GB2312" w:eastAsia="仿宋_GB2312"/>
                <w:sz w:val="21"/>
              </w:rPr>
              <w:t>2.2设备需具备的技术参数</w:t>
            </w:r>
          </w:p>
          <w:p>
            <w:pPr>
              <w:pStyle w:val="null3"/>
              <w:jc w:val="both"/>
            </w:pPr>
            <w:r>
              <w:rPr>
                <w:rFonts w:ascii="仿宋_GB2312" w:hAnsi="仿宋_GB2312" w:cs="仿宋_GB2312" w:eastAsia="仿宋_GB2312"/>
                <w:sz w:val="21"/>
              </w:rPr>
              <w:t>▲2.2.1 在同一心动周期内采集心电、心音、四肢脉搏波信号，同时计算脉搏波传导速度baPWV</w:t>
            </w:r>
          </w:p>
          <w:p>
            <w:pPr>
              <w:pStyle w:val="null3"/>
              <w:jc w:val="both"/>
            </w:pPr>
            <w:r>
              <w:rPr>
                <w:rFonts w:ascii="仿宋_GB2312" w:hAnsi="仿宋_GB2312" w:cs="仿宋_GB2312" w:eastAsia="仿宋_GB2312"/>
                <w:sz w:val="21"/>
              </w:rPr>
              <w:t>2.2.2 四肢同步测量四肢血压和踝臂指数ABI</w:t>
            </w:r>
          </w:p>
          <w:p>
            <w:pPr>
              <w:pStyle w:val="null3"/>
              <w:jc w:val="both"/>
            </w:pPr>
            <w:r>
              <w:rPr>
                <w:rFonts w:ascii="仿宋_GB2312" w:hAnsi="仿宋_GB2312" w:cs="仿宋_GB2312" w:eastAsia="仿宋_GB2312"/>
                <w:sz w:val="21"/>
              </w:rPr>
              <w:t>▲2.2.3 下肢袖带采用双层线性膨胀传感技术，测得得足部血压数值与多普勒方法测量值的相关性大于90%</w:t>
            </w:r>
          </w:p>
          <w:p>
            <w:pPr>
              <w:pStyle w:val="null3"/>
              <w:jc w:val="both"/>
            </w:pPr>
            <w:r>
              <w:rPr>
                <w:rFonts w:ascii="仿宋_GB2312" w:hAnsi="仿宋_GB2312" w:cs="仿宋_GB2312" w:eastAsia="仿宋_GB2312"/>
                <w:sz w:val="21"/>
              </w:rPr>
              <w:t>2.2.4  除检测动脉硬化外，可自动评估心脑血管危险度，代谢综合征发病风险</w:t>
            </w:r>
          </w:p>
          <w:p>
            <w:pPr>
              <w:pStyle w:val="null3"/>
              <w:jc w:val="both"/>
            </w:pPr>
            <w:r>
              <w:rPr>
                <w:rFonts w:ascii="仿宋_GB2312" w:hAnsi="仿宋_GB2312" w:cs="仿宋_GB2312" w:eastAsia="仿宋_GB2312"/>
                <w:sz w:val="21"/>
              </w:rPr>
              <w:t>▲2.2.5 滤波技术：通过设定多个脉搏波起点条件，将噪音波滤掉，保证采集正确的脉波信号</w:t>
            </w:r>
          </w:p>
          <w:p>
            <w:pPr>
              <w:pStyle w:val="null3"/>
              <w:jc w:val="both"/>
            </w:pPr>
            <w:r>
              <w:rPr>
                <w:rFonts w:ascii="仿宋_GB2312" w:hAnsi="仿宋_GB2312" w:cs="仿宋_GB2312" w:eastAsia="仿宋_GB2312"/>
                <w:sz w:val="21"/>
              </w:rPr>
              <w:t>▲2.2.6 心脏起搏器模式：具备心脏起搏器模式按钮，开启后植入了心脏起搏器的患者也能准确进行动脉硬化的检测</w:t>
            </w:r>
          </w:p>
          <w:p>
            <w:pPr>
              <w:pStyle w:val="null3"/>
              <w:jc w:val="both"/>
            </w:pPr>
            <w:r>
              <w:rPr>
                <w:rFonts w:ascii="仿宋_GB2312" w:hAnsi="仿宋_GB2312" w:cs="仿宋_GB2312" w:eastAsia="仿宋_GB2312"/>
                <w:sz w:val="21"/>
              </w:rPr>
              <w:t>2.2.7 运动负荷试验检测单元：具备运动负荷试验模式，可生成专业ABI数据趋势报告，以便进一步确诊ABI处于临界状态或间歇性跛行的人群是否存在下肢动脉疾病</w:t>
            </w:r>
          </w:p>
          <w:p>
            <w:pPr>
              <w:pStyle w:val="null3"/>
              <w:jc w:val="both"/>
            </w:pPr>
            <w:r>
              <w:rPr>
                <w:rFonts w:ascii="仿宋_GB2312" w:hAnsi="仿宋_GB2312" w:cs="仿宋_GB2312" w:eastAsia="仿宋_GB2312"/>
                <w:sz w:val="21"/>
              </w:rPr>
              <w:t>2.2.8 支持将检测数据传输至各医院网络系统，体检软件免费对接接口（含体检系统方接口费）</w:t>
            </w:r>
          </w:p>
          <w:p>
            <w:pPr>
              <w:pStyle w:val="null3"/>
              <w:jc w:val="both"/>
            </w:pPr>
            <w:r>
              <w:rPr>
                <w:rFonts w:ascii="仿宋_GB2312" w:hAnsi="仿宋_GB2312" w:cs="仿宋_GB2312" w:eastAsia="仿宋_GB2312"/>
                <w:sz w:val="21"/>
              </w:rPr>
              <w:t>2.2.9 具备数据检索、病案管理、病历查询功能</w:t>
            </w:r>
          </w:p>
          <w:p>
            <w:pPr>
              <w:pStyle w:val="null3"/>
              <w:jc w:val="both"/>
            </w:pPr>
            <w:r>
              <w:rPr>
                <w:rFonts w:ascii="仿宋_GB2312" w:hAnsi="仿宋_GB2312" w:cs="仿宋_GB2312" w:eastAsia="仿宋_GB2312"/>
                <w:sz w:val="21"/>
              </w:rPr>
              <w:t>2.2.10 报告格式多样化，可根据具体情况随时选择适合医生/病人的多种报告格式</w:t>
            </w:r>
          </w:p>
          <w:p>
            <w:pPr>
              <w:pStyle w:val="null3"/>
              <w:jc w:val="both"/>
            </w:pPr>
            <w:r>
              <w:rPr>
                <w:rFonts w:ascii="仿宋_GB2312" w:hAnsi="仿宋_GB2312" w:cs="仿宋_GB2312" w:eastAsia="仿宋_GB2312"/>
                <w:sz w:val="21"/>
              </w:rPr>
              <w:t>▲2.2.11支持通过微信小程序和患者助手APP建立健康账户，完成信息登记，检测结果自动传输至受检者微信小程序、患者助手APP、医生APP和院内医生管理平台，生成动脉硬化检查报告和三高综合健康报告</w:t>
            </w:r>
          </w:p>
          <w:p>
            <w:pPr>
              <w:pStyle w:val="null3"/>
              <w:jc w:val="both"/>
            </w:pPr>
            <w:r>
              <w:rPr>
                <w:rFonts w:ascii="仿宋_GB2312" w:hAnsi="仿宋_GB2312" w:cs="仿宋_GB2312" w:eastAsia="仿宋_GB2312"/>
                <w:sz w:val="21"/>
              </w:rPr>
              <w:t>▲2.2.12 产品技术需列入过中国专家指南或共识，需成为过类似国家十一五等国家级项目指定设备</w:t>
            </w:r>
          </w:p>
          <w:p>
            <w:pPr>
              <w:pStyle w:val="null3"/>
              <w:jc w:val="both"/>
            </w:pPr>
            <w:r>
              <w:rPr>
                <w:rFonts w:ascii="仿宋_GB2312" w:hAnsi="仿宋_GB2312" w:cs="仿宋_GB2312" w:eastAsia="仿宋_GB2312"/>
                <w:sz w:val="21"/>
                <w:color w:val="000000"/>
              </w:rPr>
              <w:t>配置清单</w:t>
            </w:r>
          </w:p>
          <w:tbl>
            <w:tblPr>
              <w:tblInd w:type="dxa" w:w="135"/>
              <w:tblBorders>
                <w:top w:val="none" w:color="000000" w:sz="4"/>
                <w:left w:val="none" w:color="000000" w:sz="4"/>
                <w:bottom w:val="none" w:color="000000" w:sz="4"/>
                <w:right w:val="none" w:color="000000" w:sz="4"/>
                <w:insideH w:val="none"/>
                <w:insideV w:val="none"/>
              </w:tblBorders>
            </w:tblPr>
            <w:tblGrid>
              <w:gridCol w:w="314"/>
              <w:gridCol w:w="1433"/>
              <w:gridCol w:w="806"/>
            </w:tblGrid>
            <w:tr>
              <w:tc>
                <w:tcPr>
                  <w:tcW w:type="dxa" w:w="1747"/>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w:t>
                  </w:r>
                </w:p>
              </w:tc>
              <w:tc>
                <w:tcPr>
                  <w:tcW w:type="dxa" w:w="8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r>
            <w:tr>
              <w:tc>
                <w:tcPr>
                  <w:tcW w:type="dxa" w:w="174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主机</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174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台车</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20" w:right="120"/>
                    <w:jc w:val="center"/>
                  </w:pPr>
                  <w:r>
                    <w:rPr>
                      <w:rFonts w:ascii="仿宋_GB2312" w:hAnsi="仿宋_GB2312" w:cs="仿宋_GB2312" w:eastAsia="仿宋_GB2312"/>
                      <w:sz w:val="21"/>
                      <w:color w:val="000000"/>
                    </w:rPr>
                    <w:t>标</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准</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附</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件</w:t>
                  </w: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心电传感器</w:t>
                  </w:r>
                </w:p>
              </w:tc>
              <w:tc>
                <w:tcPr>
                  <w:tcW w:type="dxa" w:w="8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2只</w:t>
                  </w:r>
                </w:p>
              </w:tc>
            </w:tr>
            <w:tr>
              <w:tc>
                <w:tcPr>
                  <w:tcW w:type="dxa" w:w="314"/>
                  <w:vMerge/>
                  <w:tcBorders>
                    <w:top w:val="none" w:color="000000" w:sz="4"/>
                    <w:left w:val="single" w:color="000000" w:sz="4"/>
                    <w:bottom w:val="single" w:color="000000" w:sz="4"/>
                    <w:right w:val="single" w:color="000000" w:sz="4"/>
                  </w:tcBorders>
                </w:tcP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心音传感器</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1只</w:t>
                  </w:r>
                </w:p>
              </w:tc>
            </w:tr>
            <w:tr>
              <w:tc>
                <w:tcPr>
                  <w:tcW w:type="dxa" w:w="314"/>
                  <w:vMerge/>
                  <w:tcBorders>
                    <w:top w:val="none" w:color="000000" w:sz="4"/>
                    <w:left w:val="single" w:color="000000" w:sz="4"/>
                    <w:bottom w:val="single" w:color="000000" w:sz="4"/>
                    <w:right w:val="single" w:color="000000" w:sz="4"/>
                  </w:tcBorders>
                </w:tcP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心音传感器加重物</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1个</w:t>
                  </w:r>
                </w:p>
              </w:tc>
            </w:tr>
            <w:tr>
              <w:tc>
                <w:tcPr>
                  <w:tcW w:type="dxa" w:w="314"/>
                  <w:vMerge/>
                  <w:tcBorders>
                    <w:top w:val="none" w:color="000000" w:sz="4"/>
                    <w:left w:val="single" w:color="000000" w:sz="4"/>
                    <w:bottom w:val="single" w:color="000000" w:sz="4"/>
                    <w:right w:val="single" w:color="000000" w:sz="4"/>
                  </w:tcBorders>
                </w:tcP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上臂传感袖带</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314"/>
                  <w:vMerge/>
                  <w:tcBorders>
                    <w:top w:val="none" w:color="000000" w:sz="4"/>
                    <w:left w:val="single" w:color="000000" w:sz="4"/>
                    <w:bottom w:val="single" w:color="000000" w:sz="4"/>
                    <w:right w:val="single" w:color="000000" w:sz="4"/>
                  </w:tcBorders>
                </w:tcP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脚踝传感袖带</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314"/>
                  <w:vMerge/>
                  <w:tcBorders>
                    <w:top w:val="none" w:color="000000" w:sz="4"/>
                    <w:left w:val="single" w:color="000000" w:sz="4"/>
                    <w:bottom w:val="single" w:color="000000" w:sz="4"/>
                    <w:right w:val="single" w:color="000000" w:sz="4"/>
                  </w:tcBorders>
                </w:tcP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上臂箍带软管</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314"/>
                  <w:vMerge/>
                  <w:tcBorders>
                    <w:top w:val="none" w:color="000000" w:sz="4"/>
                    <w:left w:val="single" w:color="000000" w:sz="4"/>
                    <w:bottom w:val="single" w:color="000000" w:sz="4"/>
                    <w:right w:val="single" w:color="000000" w:sz="4"/>
                  </w:tcBorders>
                </w:tcP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脚踝箍带软管</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314"/>
                  <w:vMerge/>
                  <w:tcBorders>
                    <w:top w:val="none" w:color="000000" w:sz="4"/>
                    <w:left w:val="single" w:color="000000" w:sz="4"/>
                    <w:bottom w:val="single" w:color="000000" w:sz="4"/>
                    <w:right w:val="single" w:color="000000" w:sz="4"/>
                  </w:tcBorders>
                </w:tcP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中文操作界面</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1个</w:t>
                  </w:r>
                </w:p>
              </w:tc>
            </w:tr>
            <w:tr>
              <w:tc>
                <w:tcPr>
                  <w:tcW w:type="dxa" w:w="314"/>
                  <w:vMerge/>
                  <w:tcBorders>
                    <w:top w:val="none" w:color="000000" w:sz="4"/>
                    <w:left w:val="single" w:color="000000" w:sz="4"/>
                    <w:bottom w:val="single" w:color="000000" w:sz="4"/>
                    <w:right w:val="single" w:color="000000" w:sz="4"/>
                  </w:tcBorders>
                </w:tcP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触摸屏</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1个</w:t>
                  </w:r>
                </w:p>
              </w:tc>
            </w:tr>
            <w:tr>
              <w:tc>
                <w:tcPr>
                  <w:tcW w:type="dxa" w:w="314"/>
                  <w:vMerge/>
                  <w:tcBorders>
                    <w:top w:val="none" w:color="000000" w:sz="4"/>
                    <w:left w:val="single" w:color="000000" w:sz="4"/>
                    <w:bottom w:val="single" w:color="000000" w:sz="4"/>
                    <w:right w:val="single" w:color="000000" w:sz="4"/>
                  </w:tcBorders>
                </w:tcP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品牌激光打印机</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314"/>
                  <w:vMerge/>
                  <w:tcBorders>
                    <w:top w:val="none" w:color="000000" w:sz="4"/>
                    <w:left w:val="single" w:color="000000" w:sz="4"/>
                    <w:bottom w:val="single" w:color="000000" w:sz="4"/>
                    <w:right w:val="single" w:color="000000" w:sz="4"/>
                  </w:tcBorders>
                </w:tcP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电源线</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1根</w:t>
                  </w:r>
                </w:p>
              </w:tc>
            </w:tr>
            <w:tr>
              <w:tc>
                <w:tcPr>
                  <w:tcW w:type="dxa" w:w="314"/>
                  <w:vMerge/>
                  <w:tcBorders>
                    <w:top w:val="none" w:color="000000" w:sz="4"/>
                    <w:left w:val="single" w:color="000000" w:sz="4"/>
                    <w:bottom w:val="single" w:color="000000" w:sz="4"/>
                    <w:right w:val="single" w:color="000000" w:sz="4"/>
                  </w:tcBorders>
                </w:tcP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操作手册</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1本</w:t>
                  </w:r>
                </w:p>
              </w:tc>
            </w:tr>
          </w:tbl>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标的名称：人体成分分析仪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一、参数描述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测试时间：每个受试者测试时间不大于</w:t>
            </w:r>
            <w:r>
              <w:rPr>
                <w:rFonts w:ascii="仿宋_GB2312" w:hAnsi="仿宋_GB2312" w:cs="仿宋_GB2312" w:eastAsia="仿宋_GB2312"/>
                <w:sz w:val="21"/>
              </w:rPr>
              <w:t>1分钟；</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测量方法：直接节段多频率生物电阻抗分析方法、同时多频率生物电阻抗分析法的测量方法</w:t>
            </w:r>
            <w:r>
              <w:rPr>
                <w:rFonts w:ascii="仿宋_GB2312" w:hAnsi="仿宋_GB2312" w:cs="仿宋_GB2312" w:eastAsia="仿宋_GB2312"/>
                <w:sz w:val="21"/>
              </w:rPr>
              <w:t>(提供相关证明材料)；</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.人体成分</w:t>
            </w:r>
            <w:r>
              <w:rPr>
                <w:rFonts w:ascii="仿宋_GB2312" w:hAnsi="仿宋_GB2312" w:cs="仿宋_GB2312" w:eastAsia="仿宋_GB2312"/>
                <w:sz w:val="21"/>
              </w:rPr>
              <w:t>计算方法：据实测量，实测结果不受年龄、性别等因素影响</w:t>
            </w:r>
            <w:r>
              <w:rPr>
                <w:rFonts w:ascii="仿宋_GB2312" w:hAnsi="仿宋_GB2312" w:cs="仿宋_GB2312" w:eastAsia="仿宋_GB2312"/>
                <w:sz w:val="21"/>
              </w:rPr>
              <w:t>，</w:t>
            </w:r>
            <w:r>
              <w:rPr>
                <w:rFonts w:ascii="仿宋_GB2312" w:hAnsi="仿宋_GB2312" w:cs="仿宋_GB2312" w:eastAsia="仿宋_GB2312"/>
                <w:sz w:val="21"/>
              </w:rPr>
              <w:t>测量结果保持一致性</w:t>
            </w:r>
            <w:r>
              <w:rPr>
                <w:rFonts w:ascii="仿宋_GB2312" w:hAnsi="仿宋_GB2312" w:cs="仿宋_GB2312" w:eastAsia="仿宋_GB2312"/>
                <w:sz w:val="21"/>
              </w:rPr>
              <w:t xml:space="preserve"> </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电极：采用</w:t>
            </w:r>
            <w:r>
              <w:rPr>
                <w:rFonts w:ascii="仿宋_GB2312" w:hAnsi="仿宋_GB2312" w:cs="仿宋_GB2312" w:eastAsia="仿宋_GB2312"/>
                <w:sz w:val="21"/>
              </w:rPr>
              <w:t>4极8点接触电极；</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阻抗测量范围：</w:t>
            </w:r>
            <w:r>
              <w:rPr>
                <w:rFonts w:ascii="仿宋_GB2312" w:hAnsi="仿宋_GB2312" w:cs="仿宋_GB2312" w:eastAsia="仿宋_GB2312"/>
                <w:sz w:val="21"/>
              </w:rPr>
              <w:t>10Ω--1000Ω；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额定电流：</w:t>
            </w:r>
            <w:r>
              <w:rPr>
                <w:rFonts w:ascii="仿宋_GB2312" w:hAnsi="仿宋_GB2312" w:cs="仿宋_GB2312" w:eastAsia="仿宋_GB2312"/>
                <w:sz w:val="21"/>
              </w:rPr>
              <w:t>70</w:t>
            </w:r>
            <w:r>
              <w:rPr>
                <w:rFonts w:ascii="仿宋_GB2312" w:hAnsi="仿宋_GB2312" w:cs="仿宋_GB2312" w:eastAsia="仿宋_GB2312"/>
                <w:sz w:val="21"/>
              </w:rPr>
              <w:t>μA</w:t>
            </w:r>
            <w:r>
              <w:rPr>
                <w:rFonts w:ascii="仿宋_GB2312" w:hAnsi="仿宋_GB2312" w:cs="仿宋_GB2312" w:eastAsia="仿宋_GB2312"/>
                <w:sz w:val="21"/>
              </w:rPr>
              <w:t>-</w:t>
            </w:r>
            <w:r>
              <w:rPr>
                <w:rFonts w:ascii="仿宋_GB2312" w:hAnsi="仿宋_GB2312" w:cs="仿宋_GB2312" w:eastAsia="仿宋_GB2312"/>
                <w:sz w:val="21"/>
              </w:rPr>
              <w:t>80μA；</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阻抗测量允差范围：四肢</w:t>
            </w:r>
            <w:r>
              <w:rPr>
                <w:rFonts w:ascii="仿宋_GB2312" w:hAnsi="仿宋_GB2312" w:cs="仿宋_GB2312" w:eastAsia="仿宋_GB2312"/>
                <w:sz w:val="21"/>
              </w:rPr>
              <w:t>≤1%，躯干≤3%；</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生物电阻抗</w:t>
            </w:r>
            <w:r>
              <w:rPr>
                <w:rFonts w:ascii="仿宋_GB2312" w:hAnsi="仿宋_GB2312" w:cs="仿宋_GB2312" w:eastAsia="仿宋_GB2312"/>
                <w:sz w:val="21"/>
              </w:rPr>
              <w:t>至少</w:t>
            </w:r>
            <w:r>
              <w:rPr>
                <w:rFonts w:ascii="仿宋_GB2312" w:hAnsi="仿宋_GB2312" w:cs="仿宋_GB2312" w:eastAsia="仿宋_GB2312"/>
                <w:sz w:val="21"/>
              </w:rPr>
              <w:t>6个</w:t>
            </w:r>
            <w:r>
              <w:rPr>
                <w:rFonts w:ascii="仿宋_GB2312" w:hAnsi="仿宋_GB2312" w:cs="仿宋_GB2312" w:eastAsia="仿宋_GB2312"/>
                <w:sz w:val="21"/>
              </w:rPr>
              <w:t>频率</w:t>
            </w:r>
            <w:r>
              <w:rPr>
                <w:rFonts w:ascii="仿宋_GB2312" w:hAnsi="仿宋_GB2312" w:cs="仿宋_GB2312" w:eastAsia="仿宋_GB2312"/>
                <w:sz w:val="21"/>
              </w:rPr>
              <w:t>（</w:t>
            </w:r>
            <w:r>
              <w:rPr>
                <w:rFonts w:ascii="仿宋_GB2312" w:hAnsi="仿宋_GB2312" w:cs="仿宋_GB2312" w:eastAsia="仿宋_GB2312"/>
                <w:sz w:val="21"/>
              </w:rPr>
              <w:t>1kHz、5kHz、50kHz、250kHz、500kHz、1000kHz</w:t>
            </w:r>
            <w:r>
              <w:rPr>
                <w:rFonts w:ascii="仿宋_GB2312" w:hAnsi="仿宋_GB2312" w:cs="仿宋_GB2312" w:eastAsia="仿宋_GB2312"/>
                <w:sz w:val="21"/>
              </w:rPr>
              <w:t>）</w:t>
            </w:r>
            <w:r>
              <w:rPr>
                <w:rFonts w:ascii="仿宋_GB2312" w:hAnsi="仿宋_GB2312" w:cs="仿宋_GB2312" w:eastAsia="仿宋_GB2312"/>
                <w:sz w:val="21"/>
              </w:rPr>
              <w:t>的</w:t>
            </w:r>
            <w:r>
              <w:rPr>
                <w:rFonts w:ascii="仿宋_GB2312" w:hAnsi="仿宋_GB2312" w:cs="仿宋_GB2312" w:eastAsia="仿宋_GB2312"/>
                <w:sz w:val="21"/>
              </w:rPr>
              <w:t>允差</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年龄范围：</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岁，</w:t>
            </w:r>
            <w:r>
              <w:rPr>
                <w:rFonts w:ascii="仿宋_GB2312" w:hAnsi="仿宋_GB2312" w:cs="仿宋_GB2312" w:eastAsia="仿宋_GB2312"/>
                <w:sz w:val="21"/>
              </w:rPr>
              <w:t>≤9</w:t>
            </w:r>
            <w:r>
              <w:rPr>
                <w:rFonts w:ascii="仿宋_GB2312" w:hAnsi="仿宋_GB2312" w:cs="仿宋_GB2312" w:eastAsia="仿宋_GB2312"/>
                <w:sz w:val="21"/>
              </w:rPr>
              <w:t>5</w:t>
            </w:r>
            <w:r>
              <w:rPr>
                <w:rFonts w:ascii="仿宋_GB2312" w:hAnsi="仿宋_GB2312" w:cs="仿宋_GB2312" w:eastAsia="仿宋_GB2312"/>
                <w:sz w:val="21"/>
              </w:rPr>
              <w:t>岁；</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身高范围：</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cm，≤2</w:t>
            </w:r>
            <w:r>
              <w:rPr>
                <w:rFonts w:ascii="仿宋_GB2312" w:hAnsi="仿宋_GB2312" w:cs="仿宋_GB2312" w:eastAsia="仿宋_GB2312"/>
                <w:sz w:val="21"/>
              </w:rPr>
              <w:t>1</w:t>
            </w:r>
            <w:r>
              <w:rPr>
                <w:rFonts w:ascii="仿宋_GB2312" w:hAnsi="仿宋_GB2312" w:cs="仿宋_GB2312" w:eastAsia="仿宋_GB2312"/>
                <w:sz w:val="21"/>
              </w:rPr>
              <w:t>0cm；</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显示屏：主机</w:t>
            </w:r>
            <w:r>
              <w:rPr>
                <w:rFonts w:ascii="仿宋_GB2312" w:hAnsi="仿宋_GB2312" w:cs="仿宋_GB2312" w:eastAsia="仿宋_GB2312"/>
                <w:sz w:val="21"/>
              </w:rPr>
              <w:t>为</w:t>
            </w:r>
            <w:r>
              <w:rPr>
                <w:rFonts w:ascii="仿宋_GB2312" w:hAnsi="仿宋_GB2312" w:cs="仿宋_GB2312" w:eastAsia="仿宋_GB2312"/>
                <w:sz w:val="21"/>
              </w:rPr>
              <w:t>触摸液晶显示屏，分辨率</w:t>
            </w:r>
            <w:r>
              <w:rPr>
                <w:rFonts w:ascii="仿宋_GB2312" w:hAnsi="仿宋_GB2312" w:cs="仿宋_GB2312" w:eastAsia="仿宋_GB2312"/>
                <w:sz w:val="21"/>
              </w:rPr>
              <w:t>≥800ⅹ480，具备密码功能、语音提示测试功能；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外部接口：至少具备</w:t>
            </w:r>
            <w:r>
              <w:rPr>
                <w:rFonts w:ascii="仿宋_GB2312" w:hAnsi="仿宋_GB2312" w:cs="仿宋_GB2312" w:eastAsia="仿宋_GB2312"/>
                <w:sz w:val="21"/>
              </w:rPr>
              <w:t>RS-232C，USB、LAN、蓝牙、无线接口等；</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测试部位及频率：</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.1生物电阻抗：具备通过不同的频率（要求至少包括：1KHz、5KHz、50KHz、250KHz、500KHz、1000KHz等）分别在多个节段部分（右上肢、左上肢、躯干、右下肢、左下肢等）进行≥30个电阻抗测量；</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.2 电抗：具备通过不同的频率（要求至少包括5KHz、50KHz、250KHz等）分别在不节段部分（右上肢、左上肢、躯干、右下肢、左下肢等）进行≥15个电抗测量；</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.3 相位角：具备全身相位角（50kHz）及</w:t>
            </w:r>
            <w:r>
              <w:rPr>
                <w:rFonts w:ascii="仿宋_GB2312" w:hAnsi="仿宋_GB2312" w:cs="仿宋_GB2312" w:eastAsia="仿宋_GB2312"/>
                <w:sz w:val="21"/>
              </w:rPr>
              <w:t>多频率</w:t>
            </w:r>
            <w:r>
              <w:rPr>
                <w:rFonts w:ascii="仿宋_GB2312" w:hAnsi="仿宋_GB2312" w:cs="仿宋_GB2312" w:eastAsia="仿宋_GB2312"/>
                <w:sz w:val="21"/>
              </w:rPr>
              <w:t>（</w:t>
            </w:r>
            <w:r>
              <w:rPr>
                <w:rFonts w:ascii="仿宋_GB2312" w:hAnsi="仿宋_GB2312" w:cs="仿宋_GB2312" w:eastAsia="仿宋_GB2312"/>
                <w:sz w:val="21"/>
              </w:rPr>
              <w:t>5KHz、50KHz、250KHz</w:t>
            </w:r>
            <w:r>
              <w:rPr>
                <w:rFonts w:ascii="仿宋_GB2312" w:hAnsi="仿宋_GB2312" w:cs="仿宋_GB2312" w:eastAsia="仿宋_GB2312"/>
                <w:sz w:val="21"/>
              </w:rPr>
              <w:t>）</w:t>
            </w:r>
            <w:r>
              <w:rPr>
                <w:rFonts w:ascii="仿宋_GB2312" w:hAnsi="仿宋_GB2312" w:cs="仿宋_GB2312" w:eastAsia="仿宋_GB2312"/>
                <w:sz w:val="21"/>
              </w:rPr>
              <w:t>多节段相位角等；</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数据输出功能要求：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.1 至少具备支持三种报告、单独打印功能；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.2 成人人体成分报告；包含人体成分分析、营养评估、SMI历史记录、内脏脂肪等级/面积（测试值/图示）</w:t>
            </w:r>
            <w:r>
              <w:rPr>
                <w:rFonts w:ascii="仿宋_GB2312" w:hAnsi="仿宋_GB2312" w:cs="仿宋_GB2312" w:eastAsia="仿宋_GB2312"/>
                <w:sz w:val="21"/>
              </w:rPr>
              <w:t>、</w:t>
            </w:r>
            <w:r>
              <w:rPr>
                <w:rFonts w:ascii="仿宋_GB2312" w:hAnsi="仿宋_GB2312" w:cs="仿宋_GB2312" w:eastAsia="仿宋_GB2312"/>
                <w:sz w:val="21"/>
              </w:rPr>
              <w:t>骨骼肌质量指数（</w:t>
            </w:r>
            <w:r>
              <w:rPr>
                <w:rFonts w:ascii="仿宋_GB2312" w:hAnsi="仿宋_GB2312" w:cs="仿宋_GB2312" w:eastAsia="仿宋_GB2312"/>
                <w:sz w:val="21"/>
              </w:rPr>
              <w:t>SMI）</w:t>
            </w:r>
            <w:r>
              <w:rPr>
                <w:rFonts w:ascii="仿宋_GB2312" w:hAnsi="仿宋_GB2312" w:cs="仿宋_GB2312" w:eastAsia="仿宋_GB2312"/>
                <w:sz w:val="21"/>
              </w:rPr>
              <w:t>、</w:t>
            </w:r>
            <w:r>
              <w:rPr>
                <w:rFonts w:ascii="仿宋_GB2312" w:hAnsi="仿宋_GB2312" w:cs="仿宋_GB2312" w:eastAsia="仿宋_GB2312"/>
                <w:sz w:val="21"/>
              </w:rPr>
              <w:t>身体围度（颈围、胸围、腹围、臀围、右上臂、左上臂、右大腿、左大腿）、生物电阻抗矢量分析（</w:t>
            </w:r>
            <w:r>
              <w:rPr>
                <w:rFonts w:ascii="仿宋_GB2312" w:hAnsi="仿宋_GB2312" w:cs="仿宋_GB2312" w:eastAsia="仿宋_GB2312"/>
                <w:sz w:val="21"/>
              </w:rPr>
              <w:t>BIVA图表）等；</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.3 儿童体成分报告：包含人体成分分析、成长曲线、儿童肥胖度、人体成分测试历史记录,腰臀比,腹围,儿童身高/年龄曲线图,骨骼肌指数发育曲线等；</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.4 水分报告：身体总水分分析、节段体水分分析, 节段细胞外水分比率分析、节段相位角、节段细胞外水分比率分析（右上肢、左上肢、躯干、右下肢、左下肢）、内脏脂肪面积（图表）、运动热量消耗等；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15.测量结果报告纸类型至少8种，可单独打印报告纸类型包括不限于：人体成分报告、人体水分报告、儿童体成分报告、成人人体成分结果解析报告、成人运动建议报告、营养建议报告、儿童营养报告、个体化膳食建议报告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15.1成人运动建议报告内容：根据测量者的人体成分测量状态（如体重，细胞外水分，肌肉，体脂肪等）提供建议运动时长、运动频率、运动强度、运动建议等信息，以及提供运动所消耗的能量表等；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15.2营养建议报告内容：根据人体成分测量结果、问卷调查（至少8个生活习惯问题）结果推荐营养素。提供营养素的定义、效果、注意事项。根据生活习惯调查内容提供生活习惯相关的建议等；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15.3儿童营养报告内容：人体成分结果评价、每日能量推荐量、膳食建议、零食建议、身体活动建议量等；</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数据存储及备份功能；使用</w:t>
            </w:r>
            <w:r>
              <w:rPr>
                <w:rFonts w:ascii="仿宋_GB2312" w:hAnsi="仿宋_GB2312" w:cs="仿宋_GB2312" w:eastAsia="仿宋_GB2312"/>
                <w:sz w:val="21"/>
              </w:rPr>
              <w:t>ID可保存测试数据，可保存≥100,000个测试结果；支持USB存储设备复制、备份或恢复数据；</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报告自定义功能</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使用者</w:t>
            </w:r>
            <w:r>
              <w:rPr>
                <w:rFonts w:ascii="仿宋_GB2312" w:hAnsi="仿宋_GB2312" w:cs="仿宋_GB2312" w:eastAsia="仿宋_GB2312"/>
                <w:sz w:val="21"/>
              </w:rPr>
              <w:t>Logo、联系信息等在结果报告纸中显示；报告纸可根据用户需求，具备支持选择隐藏/显示部分输出项，具备支持根据用户需求删选和排列需要输出的项目；</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软件功能要求</w:t>
            </w:r>
            <w:r>
              <w:rPr>
                <w:rFonts w:ascii="仿宋_GB2312" w:hAnsi="仿宋_GB2312" w:cs="仿宋_GB2312" w:eastAsia="仿宋_GB2312"/>
                <w:sz w:val="21"/>
              </w:rPr>
              <w:t>：</w:t>
            </w:r>
            <w:r>
              <w:rPr>
                <w:rFonts w:ascii="仿宋_GB2312" w:hAnsi="仿宋_GB2312" w:cs="仿宋_GB2312" w:eastAsia="仿宋_GB2312"/>
                <w:sz w:val="21"/>
              </w:rPr>
              <w:t>软件具有人体成分、儿童成分、身体水分历史数据对比分析、查询分析；软件连接方式</w:t>
            </w:r>
            <w:r>
              <w:rPr>
                <w:rFonts w:ascii="仿宋_GB2312" w:hAnsi="仿宋_GB2312" w:cs="仿宋_GB2312" w:eastAsia="仿宋_GB2312"/>
                <w:sz w:val="21"/>
              </w:rPr>
              <w:t>，</w:t>
            </w:r>
            <w:r>
              <w:rPr>
                <w:rFonts w:ascii="仿宋_GB2312" w:hAnsi="仿宋_GB2312" w:cs="仿宋_GB2312" w:eastAsia="仿宋_GB2312"/>
                <w:sz w:val="21"/>
              </w:rPr>
              <w:t>应至少具备以下方式</w:t>
            </w:r>
            <w:r>
              <w:rPr>
                <w:rFonts w:ascii="仿宋_GB2312" w:hAnsi="仿宋_GB2312" w:cs="仿宋_GB2312" w:eastAsia="仿宋_GB2312"/>
                <w:sz w:val="21"/>
              </w:rPr>
              <w:t>：</w:t>
            </w:r>
            <w:r>
              <w:rPr>
                <w:rFonts w:ascii="仿宋_GB2312" w:hAnsi="仿宋_GB2312" w:cs="仿宋_GB2312" w:eastAsia="仿宋_GB2312"/>
                <w:sz w:val="21"/>
              </w:rPr>
              <w:t>蓝牙、</w:t>
            </w:r>
            <w:r>
              <w:rPr>
                <w:rFonts w:ascii="仿宋_GB2312" w:hAnsi="仿宋_GB2312" w:cs="仿宋_GB2312" w:eastAsia="仿宋_GB2312"/>
                <w:sz w:val="21"/>
              </w:rPr>
              <w:t>wifi、RS-232接口等；</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健康管理营养分析软件要求：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营养素推荐管理功能：具备受测者问卷调查，可根据测试及问卷调查结果提供生活习惯建议及定制营养建议等功能；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儿童运动饮食管理：要求至少具备人体成分解析、牙齿发育、生长曲线、身体活动建议、膳食建议等功能；</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把数据导出至电子病历</w:t>
            </w:r>
            <w:r>
              <w:rPr>
                <w:rFonts w:ascii="仿宋_GB2312" w:hAnsi="仿宋_GB2312" w:cs="仿宋_GB2312" w:eastAsia="仿宋_GB2312"/>
                <w:sz w:val="21"/>
              </w:rPr>
              <w:t>:测试结果报告,保存到所规定文件夹中,并上传至医院体检软件系统,并负责首次接口。</w:t>
            </w:r>
          </w:p>
          <w:p>
            <w:pPr>
              <w:pStyle w:val="null3"/>
              <w:jc w:val="both"/>
            </w:pPr>
            <w:r>
              <w:rPr>
                <w:rFonts w:ascii="仿宋_GB2312" w:hAnsi="仿宋_GB2312" w:cs="仿宋_GB2312" w:eastAsia="仿宋_GB2312"/>
                <w:sz w:val="21"/>
              </w:rPr>
              <w:t>21.一体台式机电脑：屏幕尺寸：22-24.5英寸；处理器：intel i5，显卡型号：集成显卡；硬盘容量：512GB；能效等级：一级能效；</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配置清单：</w:t>
            </w:r>
          </w:p>
          <w:tbl>
            <w:tblPr>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人体成分分析仪主机</w:t>
                  </w:r>
                </w:p>
              </w:tc>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1台</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适配器</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1个</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电源线</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1根</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产品使用手册</w:t>
                  </w:r>
                  <w:r>
                    <w:rPr>
                      <w:rFonts w:ascii="仿宋_GB2312" w:hAnsi="仿宋_GB2312" w:cs="仿宋_GB2312" w:eastAsia="仿宋_GB2312"/>
                      <w:sz w:val="21"/>
                    </w:rPr>
                    <w:t xml:space="preserve"> </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1本</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合格证</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1张</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健康管理</w:t>
                  </w:r>
                  <w:r>
                    <w:rPr>
                      <w:rFonts w:ascii="仿宋_GB2312" w:hAnsi="仿宋_GB2312" w:cs="仿宋_GB2312" w:eastAsia="仿宋_GB2312"/>
                      <w:sz w:val="21"/>
                    </w:rPr>
                    <w:t>软件</w:t>
                  </w:r>
                  <w:r>
                    <w:rPr>
                      <w:rFonts w:ascii="仿宋_GB2312" w:hAnsi="仿宋_GB2312" w:cs="仿宋_GB2312" w:eastAsia="仿宋_GB2312"/>
                      <w:sz w:val="21"/>
                    </w:rPr>
                    <w:t>（</w:t>
                  </w:r>
                  <w:r>
                    <w:rPr>
                      <w:rFonts w:ascii="仿宋_GB2312" w:hAnsi="仿宋_GB2312" w:cs="仿宋_GB2312" w:eastAsia="仿宋_GB2312"/>
                      <w:sz w:val="21"/>
                    </w:rPr>
                    <w:t>成人）</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1套</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配套工具</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1个</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一体台式机电脑</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1台</w:t>
                  </w:r>
                </w:p>
              </w:tc>
            </w:tr>
          </w:tbl>
          <w:p>
            <w:pPr>
              <w:pStyle w:val="null3"/>
              <w:jc w:val="both"/>
            </w:pPr>
          </w:p>
        </w:tc>
      </w:tr>
    </w:tbl>
    <w:p>
      <w:pPr>
        <w:pStyle w:val="null3"/>
        <w:jc w:val="left"/>
      </w:pPr>
      <w:r>
        <w:rPr>
          <w:rFonts w:ascii="仿宋_GB2312" w:hAnsi="仿宋_GB2312" w:cs="仿宋_GB2312" w:eastAsia="仿宋_GB2312"/>
        </w:rPr>
        <w:t>标的名称：便携肺功能检测仪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135"/>
              <w:jc w:val="both"/>
            </w:pPr>
            <w:r>
              <w:rPr>
                <w:rFonts w:ascii="仿宋_GB2312" w:hAnsi="仿宋_GB2312" w:cs="仿宋_GB2312" w:eastAsia="仿宋_GB2312"/>
                <w:sz w:val="21"/>
              </w:rPr>
              <w:t>一、产品标准及认证</w:t>
            </w:r>
          </w:p>
          <w:p>
            <w:pPr>
              <w:pStyle w:val="null3"/>
              <w:spacing w:before="135"/>
              <w:jc w:val="both"/>
            </w:pPr>
            <w:r>
              <w:rPr>
                <w:rFonts w:ascii="仿宋_GB2312" w:hAnsi="仿宋_GB2312" w:cs="仿宋_GB2312" w:eastAsia="仿宋_GB2312"/>
                <w:sz w:val="21"/>
              </w:rPr>
              <w:t>1</w:t>
            </w:r>
            <w:r>
              <w:rPr>
                <w:rFonts w:ascii="仿宋_GB2312" w:hAnsi="仿宋_GB2312" w:cs="仿宋_GB2312" w:eastAsia="仿宋_GB2312"/>
                <w:sz w:val="21"/>
              </w:rPr>
              <w:t>.  产品标准：符合国家肺功能仪有关技术规范要求和技术标准；</w:t>
            </w:r>
          </w:p>
          <w:p>
            <w:pPr>
              <w:pStyle w:val="null3"/>
              <w:spacing w:before="135"/>
              <w:jc w:val="both"/>
            </w:pPr>
            <w:r>
              <w:rPr>
                <w:rFonts w:ascii="仿宋_GB2312" w:hAnsi="仿宋_GB2312" w:cs="仿宋_GB2312" w:eastAsia="仿宋_GB2312"/>
                <w:sz w:val="21"/>
              </w:rPr>
              <w:t>2</w:t>
            </w:r>
            <w:r>
              <w:rPr>
                <w:rFonts w:ascii="仿宋_GB2312" w:hAnsi="仿宋_GB2312" w:cs="仿宋_GB2312" w:eastAsia="仿宋_GB2312"/>
                <w:sz w:val="21"/>
              </w:rPr>
              <w:t>.  双核处理器，通过高精度压差式传感器实现常规通气功能检测，检测结果 准确，实现对肺部疾病精准的检测及预后评估，系统软件可根据检测结果进行自动质控评级；</w:t>
            </w:r>
          </w:p>
          <w:p>
            <w:pPr>
              <w:pStyle w:val="null3"/>
              <w:spacing w:before="135"/>
              <w:jc w:val="both"/>
            </w:pPr>
            <w:r>
              <w:rPr>
                <w:rFonts w:ascii="仿宋_GB2312" w:hAnsi="仿宋_GB2312" w:cs="仿宋_GB2312" w:eastAsia="仿宋_GB2312"/>
                <w:sz w:val="21"/>
              </w:rPr>
              <w:t>3</w:t>
            </w:r>
            <w:r>
              <w:rPr>
                <w:rFonts w:ascii="仿宋_GB2312" w:hAnsi="仿宋_GB2312" w:cs="仿宋_GB2312" w:eastAsia="仿宋_GB2312"/>
                <w:sz w:val="21"/>
              </w:rPr>
              <w:t>.  采用压差检测技术原理。</w:t>
            </w:r>
          </w:p>
          <w:p>
            <w:pPr>
              <w:pStyle w:val="null3"/>
              <w:spacing w:before="180"/>
              <w:ind w:left="45"/>
              <w:jc w:val="both"/>
            </w:pPr>
            <w:r>
              <w:rPr>
                <w:rFonts w:ascii="仿宋_GB2312" w:hAnsi="仿宋_GB2312" w:cs="仿宋_GB2312" w:eastAsia="仿宋_GB2312"/>
                <w:sz w:val="21"/>
              </w:rPr>
              <w:t>二、产品功能参数</w:t>
            </w:r>
          </w:p>
          <w:p>
            <w:pPr>
              <w:pStyle w:val="null3"/>
              <w:spacing w:before="180"/>
              <w:ind w:left="60"/>
              <w:jc w:val="both"/>
            </w:pPr>
            <w:r>
              <w:rPr>
                <w:rFonts w:ascii="仿宋_GB2312" w:hAnsi="仿宋_GB2312" w:cs="仿宋_GB2312" w:eastAsia="仿宋_GB2312"/>
                <w:sz w:val="21"/>
              </w:rPr>
              <w:t>1.  检测显示参数包含：FVC（用力肺活量</w:t>
            </w:r>
            <w:r>
              <w:rPr>
                <w:rFonts w:ascii="仿宋_GB2312" w:hAnsi="仿宋_GB2312" w:cs="仿宋_GB2312" w:eastAsia="仿宋_GB2312"/>
                <w:sz w:val="21"/>
              </w:rPr>
              <w:t>）：</w:t>
            </w:r>
            <w:r>
              <w:rPr>
                <w:rFonts w:ascii="仿宋_GB2312" w:hAnsi="仿宋_GB2312" w:cs="仿宋_GB2312" w:eastAsia="仿宋_GB2312"/>
                <w:sz w:val="24"/>
              </w:rPr>
              <w:t xml:space="preserve"> </w:t>
            </w:r>
            <w:r>
              <w:rPr>
                <w:rFonts w:ascii="仿宋_GB2312" w:hAnsi="仿宋_GB2312" w:cs="仿宋_GB2312" w:eastAsia="仿宋_GB2312"/>
                <w:sz w:val="21"/>
              </w:rPr>
              <w:t>FVC</w:t>
            </w:r>
            <w:r>
              <w:rPr>
                <w:rFonts w:ascii="仿宋_GB2312" w:hAnsi="仿宋_GB2312" w:cs="仿宋_GB2312" w:eastAsia="仿宋_GB2312"/>
                <w:sz w:val="24"/>
              </w:rPr>
              <w:t xml:space="preserve"> </w:t>
            </w:r>
            <w:r>
              <w:rPr>
                <w:rFonts w:ascii="仿宋_GB2312" w:hAnsi="仿宋_GB2312" w:cs="仿宋_GB2312" w:eastAsia="仿宋_GB2312"/>
                <w:sz w:val="21"/>
              </w:rPr>
              <w:t>、</w:t>
            </w:r>
            <w:r>
              <w:rPr>
                <w:rFonts w:ascii="仿宋_GB2312" w:hAnsi="仿宋_GB2312" w:cs="仿宋_GB2312" w:eastAsia="仿宋_GB2312"/>
                <w:sz w:val="21"/>
              </w:rPr>
              <w:t>FEV1</w:t>
            </w:r>
            <w:r>
              <w:rPr>
                <w:rFonts w:ascii="仿宋_GB2312" w:hAnsi="仿宋_GB2312" w:cs="仿宋_GB2312" w:eastAsia="仿宋_GB2312"/>
                <w:sz w:val="24"/>
              </w:rPr>
              <w:t xml:space="preserve"> </w:t>
            </w:r>
            <w:r>
              <w:rPr>
                <w:rFonts w:ascii="仿宋_GB2312" w:hAnsi="仿宋_GB2312" w:cs="仿宋_GB2312" w:eastAsia="仿宋_GB2312"/>
                <w:sz w:val="21"/>
              </w:rPr>
              <w:t>、</w:t>
            </w:r>
            <w:r>
              <w:rPr>
                <w:rFonts w:ascii="仿宋_GB2312" w:hAnsi="仿宋_GB2312" w:cs="仿宋_GB2312" w:eastAsia="仿宋_GB2312"/>
                <w:sz w:val="21"/>
              </w:rPr>
              <w:t>FEV3</w:t>
            </w:r>
            <w:r>
              <w:rPr>
                <w:rFonts w:ascii="仿宋_GB2312" w:hAnsi="仿宋_GB2312" w:cs="仿宋_GB2312" w:eastAsia="仿宋_GB2312"/>
                <w:sz w:val="24"/>
              </w:rPr>
              <w:t xml:space="preserve"> </w:t>
            </w:r>
            <w:r>
              <w:rPr>
                <w:rFonts w:ascii="仿宋_GB2312" w:hAnsi="仿宋_GB2312" w:cs="仿宋_GB2312" w:eastAsia="仿宋_GB2312"/>
                <w:sz w:val="21"/>
              </w:rPr>
              <w:t>、</w:t>
            </w:r>
            <w:r>
              <w:rPr>
                <w:rFonts w:ascii="仿宋_GB2312" w:hAnsi="仿宋_GB2312" w:cs="仿宋_GB2312" w:eastAsia="仿宋_GB2312"/>
                <w:sz w:val="21"/>
              </w:rPr>
              <w:t>FEV6、</w:t>
            </w:r>
          </w:p>
          <w:p>
            <w:pPr>
              <w:pStyle w:val="null3"/>
              <w:ind w:left="450"/>
              <w:jc w:val="both"/>
            </w:pPr>
            <w:r>
              <w:rPr>
                <w:rFonts w:ascii="仿宋_GB2312" w:hAnsi="仿宋_GB2312" w:cs="仿宋_GB2312" w:eastAsia="仿宋_GB2312"/>
                <w:sz w:val="21"/>
              </w:rPr>
              <w:t>FEV1/FVC</w:t>
            </w:r>
            <w:r>
              <w:rPr>
                <w:rFonts w:ascii="仿宋_GB2312" w:hAnsi="仿宋_GB2312" w:cs="仿宋_GB2312" w:eastAsia="仿宋_GB2312"/>
                <w:sz w:val="24"/>
              </w:rPr>
              <w:t xml:space="preserve"> </w:t>
            </w:r>
            <w:r>
              <w:rPr>
                <w:rFonts w:ascii="仿宋_GB2312" w:hAnsi="仿宋_GB2312" w:cs="仿宋_GB2312" w:eastAsia="仿宋_GB2312"/>
                <w:sz w:val="21"/>
              </w:rPr>
              <w:t>、</w:t>
            </w:r>
            <w:r>
              <w:rPr>
                <w:rFonts w:ascii="仿宋_GB2312" w:hAnsi="仿宋_GB2312" w:cs="仿宋_GB2312" w:eastAsia="仿宋_GB2312"/>
                <w:sz w:val="21"/>
              </w:rPr>
              <w:t>FEV1/VC Max</w:t>
            </w:r>
            <w:r>
              <w:rPr>
                <w:rFonts w:ascii="仿宋_GB2312" w:hAnsi="仿宋_GB2312" w:cs="仿宋_GB2312" w:eastAsia="仿宋_GB2312"/>
                <w:sz w:val="24"/>
              </w:rPr>
              <w:t xml:space="preserve"> </w:t>
            </w:r>
            <w:r>
              <w:rPr>
                <w:rFonts w:ascii="仿宋_GB2312" w:hAnsi="仿宋_GB2312" w:cs="仿宋_GB2312" w:eastAsia="仿宋_GB2312"/>
                <w:sz w:val="21"/>
              </w:rPr>
              <w:t>、</w:t>
            </w:r>
            <w:r>
              <w:rPr>
                <w:rFonts w:ascii="仿宋_GB2312" w:hAnsi="仿宋_GB2312" w:cs="仿宋_GB2312" w:eastAsia="仿宋_GB2312"/>
                <w:sz w:val="21"/>
              </w:rPr>
              <w:t>PEF</w:t>
            </w:r>
            <w:r>
              <w:rPr>
                <w:rFonts w:ascii="仿宋_GB2312" w:hAnsi="仿宋_GB2312" w:cs="仿宋_GB2312" w:eastAsia="仿宋_GB2312"/>
                <w:sz w:val="24"/>
              </w:rPr>
              <w:t xml:space="preserve"> </w:t>
            </w:r>
            <w:r>
              <w:rPr>
                <w:rFonts w:ascii="仿宋_GB2312" w:hAnsi="仿宋_GB2312" w:cs="仿宋_GB2312" w:eastAsia="仿宋_GB2312"/>
                <w:sz w:val="21"/>
              </w:rPr>
              <w:t>、</w:t>
            </w:r>
            <w:r>
              <w:rPr>
                <w:rFonts w:ascii="仿宋_GB2312" w:hAnsi="仿宋_GB2312" w:cs="仿宋_GB2312" w:eastAsia="仿宋_GB2312"/>
                <w:sz w:val="21"/>
              </w:rPr>
              <w:t>FEF2</w:t>
            </w:r>
            <w:r>
              <w:rPr>
                <w:rFonts w:ascii="仿宋_GB2312" w:hAnsi="仿宋_GB2312" w:cs="仿宋_GB2312" w:eastAsia="仿宋_GB2312"/>
                <w:sz w:val="21"/>
              </w:rPr>
              <w:t>5</w:t>
            </w:r>
            <w:r>
              <w:rPr>
                <w:rFonts w:ascii="仿宋_GB2312" w:hAnsi="仿宋_GB2312" w:cs="仿宋_GB2312" w:eastAsia="仿宋_GB2312"/>
                <w:sz w:val="24"/>
              </w:rPr>
              <w:t xml:space="preserve"> </w:t>
            </w:r>
            <w:r>
              <w:rPr>
                <w:rFonts w:ascii="仿宋_GB2312" w:hAnsi="仿宋_GB2312" w:cs="仿宋_GB2312" w:eastAsia="仿宋_GB2312"/>
                <w:sz w:val="21"/>
              </w:rPr>
              <w:t>、</w:t>
            </w:r>
            <w:r>
              <w:rPr>
                <w:rFonts w:ascii="仿宋_GB2312" w:hAnsi="仿宋_GB2312" w:cs="仿宋_GB2312" w:eastAsia="仿宋_GB2312"/>
                <w:sz w:val="21"/>
              </w:rPr>
              <w:t>FEF50</w:t>
            </w:r>
            <w:r>
              <w:rPr>
                <w:rFonts w:ascii="仿宋_GB2312" w:hAnsi="仿宋_GB2312" w:cs="仿宋_GB2312" w:eastAsia="仿宋_GB2312"/>
                <w:sz w:val="24"/>
              </w:rPr>
              <w:t xml:space="preserve"> </w:t>
            </w:r>
            <w:r>
              <w:rPr>
                <w:rFonts w:ascii="仿宋_GB2312" w:hAnsi="仿宋_GB2312" w:cs="仿宋_GB2312" w:eastAsia="仿宋_GB2312"/>
                <w:sz w:val="21"/>
              </w:rPr>
              <w:t>、</w:t>
            </w:r>
            <w:r>
              <w:rPr>
                <w:rFonts w:ascii="仿宋_GB2312" w:hAnsi="仿宋_GB2312" w:cs="仿宋_GB2312" w:eastAsia="仿宋_GB2312"/>
                <w:sz w:val="21"/>
              </w:rPr>
              <w:t>FEF75</w:t>
            </w:r>
            <w:r>
              <w:rPr>
                <w:rFonts w:ascii="仿宋_GB2312" w:hAnsi="仿宋_GB2312" w:cs="仿宋_GB2312" w:eastAsia="仿宋_GB2312"/>
                <w:sz w:val="24"/>
              </w:rPr>
              <w:t xml:space="preserve"> </w:t>
            </w:r>
            <w:r>
              <w:rPr>
                <w:rFonts w:ascii="仿宋_GB2312" w:hAnsi="仿宋_GB2312" w:cs="仿宋_GB2312" w:eastAsia="仿宋_GB2312"/>
                <w:sz w:val="21"/>
              </w:rPr>
              <w:t>、</w:t>
            </w:r>
            <w:r>
              <w:rPr>
                <w:rFonts w:ascii="仿宋_GB2312" w:hAnsi="仿宋_GB2312" w:cs="仿宋_GB2312" w:eastAsia="仿宋_GB2312"/>
                <w:sz w:val="21"/>
              </w:rPr>
              <w:t>MMEF、</w:t>
            </w:r>
          </w:p>
          <w:p>
            <w:pPr>
              <w:pStyle w:val="null3"/>
              <w:spacing w:before="195"/>
              <w:ind w:left="450"/>
              <w:jc w:val="both"/>
            </w:pPr>
            <w:r>
              <w:rPr>
                <w:rFonts w:ascii="仿宋_GB2312" w:hAnsi="仿宋_GB2312" w:cs="仿宋_GB2312" w:eastAsia="仿宋_GB2312"/>
                <w:sz w:val="21"/>
              </w:rPr>
              <w:t>VEXP</w:t>
            </w:r>
            <w:r>
              <w:rPr>
                <w:rFonts w:ascii="仿宋_GB2312" w:hAnsi="仿宋_GB2312" w:cs="仿宋_GB2312" w:eastAsia="仿宋_GB2312"/>
                <w:sz w:val="24"/>
              </w:rPr>
              <w:t xml:space="preserve"> </w:t>
            </w:r>
            <w:r>
              <w:rPr>
                <w:rFonts w:ascii="仿宋_GB2312" w:hAnsi="仿宋_GB2312" w:cs="仿宋_GB2312" w:eastAsia="仿宋_GB2312"/>
                <w:sz w:val="21"/>
              </w:rPr>
              <w:t>、</w:t>
            </w:r>
            <w:r>
              <w:rPr>
                <w:rFonts w:ascii="仿宋_GB2312" w:hAnsi="仿宋_GB2312" w:cs="仿宋_GB2312" w:eastAsia="仿宋_GB2312"/>
                <w:sz w:val="21"/>
              </w:rPr>
              <w:t>FET  等呼气指标，</w:t>
            </w:r>
            <w:r>
              <w:rPr>
                <w:rFonts w:ascii="仿宋_GB2312" w:hAnsi="仿宋_GB2312" w:cs="仿宋_GB2312" w:eastAsia="仿宋_GB2312"/>
                <w:sz w:val="24"/>
              </w:rPr>
              <w:t xml:space="preserve"> </w:t>
            </w:r>
            <w:r>
              <w:rPr>
                <w:rFonts w:ascii="仿宋_GB2312" w:hAnsi="仿宋_GB2312" w:cs="仿宋_GB2312" w:eastAsia="仿宋_GB2312"/>
                <w:sz w:val="21"/>
              </w:rPr>
              <w:t>PIF  等吸气指标；VC(肺活量)：VC</w:t>
            </w:r>
            <w:r>
              <w:rPr>
                <w:rFonts w:ascii="仿宋_GB2312" w:hAnsi="仿宋_GB2312" w:cs="仿宋_GB2312" w:eastAsia="仿宋_GB2312"/>
                <w:sz w:val="24"/>
              </w:rPr>
              <w:t xml:space="preserve"> </w:t>
            </w:r>
            <w:r>
              <w:rPr>
                <w:rFonts w:ascii="仿宋_GB2312" w:hAnsi="仿宋_GB2312" w:cs="仿宋_GB2312" w:eastAsia="仿宋_GB2312"/>
                <w:sz w:val="21"/>
              </w:rPr>
              <w:t>、</w:t>
            </w:r>
            <w:r>
              <w:rPr>
                <w:rFonts w:ascii="仿宋_GB2312" w:hAnsi="仿宋_GB2312" w:cs="仿宋_GB2312" w:eastAsia="仿宋_GB2312"/>
                <w:sz w:val="21"/>
              </w:rPr>
              <w:t>V</w:t>
            </w:r>
            <w:r>
              <w:rPr>
                <w:rFonts w:ascii="仿宋_GB2312" w:hAnsi="仿宋_GB2312" w:cs="仿宋_GB2312" w:eastAsia="仿宋_GB2312"/>
                <w:sz w:val="21"/>
              </w:rPr>
              <w:t>T、</w:t>
            </w:r>
          </w:p>
          <w:p>
            <w:pPr>
              <w:pStyle w:val="null3"/>
              <w:ind w:left="450"/>
              <w:jc w:val="both"/>
            </w:pPr>
            <w:r>
              <w:rPr>
                <w:rFonts w:ascii="仿宋_GB2312" w:hAnsi="仿宋_GB2312" w:cs="仿宋_GB2312" w:eastAsia="仿宋_GB2312"/>
                <w:sz w:val="21"/>
              </w:rPr>
              <w:t>IRV</w:t>
            </w:r>
            <w:r>
              <w:rPr>
                <w:rFonts w:ascii="仿宋_GB2312" w:hAnsi="仿宋_GB2312" w:cs="仿宋_GB2312" w:eastAsia="仿宋_GB2312"/>
                <w:sz w:val="24"/>
              </w:rPr>
              <w:t xml:space="preserve"> </w:t>
            </w:r>
            <w:r>
              <w:rPr>
                <w:rFonts w:ascii="仿宋_GB2312" w:hAnsi="仿宋_GB2312" w:cs="仿宋_GB2312" w:eastAsia="仿宋_GB2312"/>
                <w:sz w:val="21"/>
              </w:rPr>
              <w:t>、</w:t>
            </w:r>
            <w:r>
              <w:rPr>
                <w:rFonts w:ascii="仿宋_GB2312" w:hAnsi="仿宋_GB2312" w:cs="仿宋_GB2312" w:eastAsia="仿宋_GB2312"/>
                <w:sz w:val="21"/>
              </w:rPr>
              <w:t>ERV</w:t>
            </w:r>
            <w:r>
              <w:rPr>
                <w:rFonts w:ascii="仿宋_GB2312" w:hAnsi="仿宋_GB2312" w:cs="仿宋_GB2312" w:eastAsia="仿宋_GB2312"/>
                <w:sz w:val="24"/>
              </w:rPr>
              <w:t xml:space="preserve"> </w:t>
            </w:r>
            <w:r>
              <w:rPr>
                <w:rFonts w:ascii="仿宋_GB2312" w:hAnsi="仿宋_GB2312" w:cs="仿宋_GB2312" w:eastAsia="仿宋_GB2312"/>
                <w:sz w:val="21"/>
              </w:rPr>
              <w:t>、</w:t>
            </w:r>
            <w:r>
              <w:rPr>
                <w:rFonts w:ascii="仿宋_GB2312" w:hAnsi="仿宋_GB2312" w:cs="仿宋_GB2312" w:eastAsia="仿宋_GB2312"/>
                <w:sz w:val="21"/>
              </w:rPr>
              <w:t>IC 等</w:t>
            </w:r>
            <w:r>
              <w:rPr>
                <w:rFonts w:ascii="仿宋_GB2312" w:hAnsi="仿宋_GB2312" w:cs="仿宋_GB2312" w:eastAsia="仿宋_GB2312"/>
                <w:sz w:val="24"/>
              </w:rPr>
              <w:t xml:space="preserve"> </w:t>
            </w:r>
            <w:r>
              <w:rPr>
                <w:rFonts w:ascii="仿宋_GB2312" w:hAnsi="仿宋_GB2312" w:cs="仿宋_GB2312" w:eastAsia="仿宋_GB2312"/>
                <w:sz w:val="21"/>
              </w:rPr>
              <w:t>100</w:t>
            </w:r>
            <w:r>
              <w:rPr>
                <w:rFonts w:ascii="仿宋_GB2312" w:hAnsi="仿宋_GB2312" w:cs="仿宋_GB2312" w:eastAsia="仿宋_GB2312"/>
                <w:sz w:val="24"/>
              </w:rPr>
              <w:t xml:space="preserve"> </w:t>
            </w:r>
            <w:r>
              <w:rPr>
                <w:rFonts w:ascii="仿宋_GB2312" w:hAnsi="仿宋_GB2312" w:cs="仿宋_GB2312" w:eastAsia="仿宋_GB2312"/>
                <w:sz w:val="21"/>
              </w:rPr>
              <w:t>多项参数；</w:t>
            </w:r>
          </w:p>
          <w:p>
            <w:pPr>
              <w:pStyle w:val="null3"/>
              <w:spacing w:before="180"/>
              <w:ind w:left="30"/>
              <w:jc w:val="both"/>
            </w:pPr>
            <w:r>
              <w:rPr>
                <w:rFonts w:ascii="仿宋_GB2312" w:hAnsi="仿宋_GB2312" w:cs="仿宋_GB2312" w:eastAsia="仿宋_GB2312"/>
                <w:sz w:val="21"/>
              </w:rPr>
              <w:t>2.  ▲具有</w:t>
            </w:r>
            <w:r>
              <w:rPr>
                <w:rFonts w:ascii="仿宋_GB2312" w:hAnsi="仿宋_GB2312" w:cs="仿宋_GB2312" w:eastAsia="仿宋_GB2312"/>
                <w:sz w:val="24"/>
              </w:rPr>
              <w:t xml:space="preserve"> </w:t>
            </w:r>
            <w:r>
              <w:rPr>
                <w:rFonts w:ascii="仿宋_GB2312" w:hAnsi="仿宋_GB2312" w:cs="仿宋_GB2312" w:eastAsia="仿宋_GB2312"/>
                <w:sz w:val="21"/>
              </w:rPr>
              <w:t>MV 测试功能模块，满足</w:t>
            </w:r>
            <w:r>
              <w:rPr>
                <w:rFonts w:ascii="仿宋_GB2312" w:hAnsi="仿宋_GB2312" w:cs="仿宋_GB2312" w:eastAsia="仿宋_GB2312"/>
                <w:sz w:val="21"/>
              </w:rPr>
              <w:t>分钟通气量的评估需求；</w:t>
            </w:r>
          </w:p>
          <w:p>
            <w:pPr>
              <w:pStyle w:val="null3"/>
              <w:ind w:left="45"/>
              <w:jc w:val="both"/>
            </w:pPr>
            <w:r>
              <w:rPr>
                <w:rFonts w:ascii="仿宋_GB2312" w:hAnsi="仿宋_GB2312" w:cs="仿宋_GB2312" w:eastAsia="仿宋_GB2312"/>
                <w:sz w:val="21"/>
              </w:rPr>
              <w:t>3.  可进行支气管舒张试验，支持用药前后对比测试；</w:t>
            </w:r>
          </w:p>
          <w:p>
            <w:pPr>
              <w:pStyle w:val="null3"/>
              <w:spacing w:before="180"/>
              <w:ind w:left="30"/>
              <w:jc w:val="both"/>
            </w:pPr>
            <w:r>
              <w:rPr>
                <w:rFonts w:ascii="仿宋_GB2312" w:hAnsi="仿宋_GB2312" w:cs="仿宋_GB2312" w:eastAsia="仿宋_GB2312"/>
                <w:sz w:val="21"/>
              </w:rPr>
              <w:t>4.  可检测呼气、吸气指标，实时显示动态曲线（流量容积曲线、</w:t>
            </w:r>
            <w:r>
              <w:rPr>
                <w:rFonts w:ascii="仿宋_GB2312" w:hAnsi="仿宋_GB2312" w:cs="仿宋_GB2312" w:eastAsia="仿宋_GB2312"/>
                <w:sz w:val="21"/>
              </w:rPr>
              <w:t>时间容积曲</w:t>
            </w:r>
            <w:r>
              <w:rPr>
                <w:rFonts w:ascii="仿宋_GB2312" w:hAnsi="仿宋_GB2312" w:cs="仿宋_GB2312" w:eastAsia="仿宋_GB2312"/>
                <w:sz w:val="21"/>
              </w:rPr>
              <w:t>线</w:t>
            </w:r>
            <w:r>
              <w:rPr>
                <w:rFonts w:ascii="仿宋_GB2312" w:hAnsi="仿宋_GB2312" w:cs="仿宋_GB2312" w:eastAsia="仿宋_GB2312"/>
                <w:sz w:val="21"/>
              </w:rPr>
              <w:t>）；</w:t>
            </w:r>
            <w:r>
              <w:rPr>
                <w:rFonts w:ascii="仿宋_GB2312" w:hAnsi="仿宋_GB2312" w:cs="仿宋_GB2312" w:eastAsia="仿宋_GB2312"/>
                <w:sz w:val="21"/>
              </w:rPr>
              <w:t>含有中国人的预计值；</w:t>
            </w:r>
          </w:p>
          <w:p>
            <w:pPr>
              <w:pStyle w:val="null3"/>
              <w:spacing w:before="180"/>
              <w:ind w:left="45"/>
              <w:jc w:val="both"/>
            </w:pPr>
            <w:r>
              <w:rPr>
                <w:rFonts w:ascii="仿宋_GB2312" w:hAnsi="仿宋_GB2312" w:cs="仿宋_GB2312" w:eastAsia="仿宋_GB2312"/>
                <w:sz w:val="21"/>
              </w:rPr>
              <w:t>5.  便携式设计，方便床旁及基层医疗卫生机构</w:t>
            </w:r>
            <w:r>
              <w:rPr>
                <w:rFonts w:ascii="仿宋_GB2312" w:hAnsi="仿宋_GB2312" w:cs="仿宋_GB2312" w:eastAsia="仿宋_GB2312"/>
                <w:sz w:val="21"/>
              </w:rPr>
              <w:t>使用，适用于在社区体检或现</w:t>
            </w:r>
          </w:p>
          <w:p>
            <w:pPr>
              <w:pStyle w:val="null3"/>
              <w:ind w:left="450"/>
              <w:jc w:val="both"/>
            </w:pPr>
            <w:r>
              <w:rPr>
                <w:rFonts w:ascii="仿宋_GB2312" w:hAnsi="仿宋_GB2312" w:cs="仿宋_GB2312" w:eastAsia="仿宋_GB2312"/>
                <w:sz w:val="21"/>
              </w:rPr>
              <w:t>场流调等工作开展；</w:t>
            </w:r>
          </w:p>
          <w:p>
            <w:pPr>
              <w:pStyle w:val="null3"/>
              <w:spacing w:before="180"/>
              <w:ind w:left="45"/>
              <w:jc w:val="both"/>
            </w:pPr>
            <w:r>
              <w:rPr>
                <w:rFonts w:ascii="仿宋_GB2312" w:hAnsi="仿宋_GB2312" w:cs="仿宋_GB2312" w:eastAsia="仿宋_GB2312"/>
                <w:sz w:val="21"/>
              </w:rPr>
              <w:t>6.  具备交叉感染防控的恰当措施，传感器可拆卸</w:t>
            </w:r>
            <w:r>
              <w:rPr>
                <w:rFonts w:ascii="仿宋_GB2312" w:hAnsi="仿宋_GB2312" w:cs="仿宋_GB2312" w:eastAsia="仿宋_GB2312"/>
                <w:sz w:val="21"/>
              </w:rPr>
              <w:t>、清洗、消毒，可使用一次</w:t>
            </w:r>
          </w:p>
          <w:p>
            <w:pPr>
              <w:pStyle w:val="null3"/>
              <w:ind w:left="465"/>
              <w:jc w:val="both"/>
            </w:pPr>
            <w:r>
              <w:rPr>
                <w:rFonts w:ascii="仿宋_GB2312" w:hAnsi="仿宋_GB2312" w:cs="仿宋_GB2312" w:eastAsia="仿宋_GB2312"/>
                <w:sz w:val="21"/>
              </w:rPr>
              <w:t>性传感器或呼吸过滤器；</w:t>
            </w:r>
          </w:p>
          <w:p>
            <w:pPr>
              <w:pStyle w:val="null3"/>
              <w:spacing w:before="180"/>
              <w:ind w:left="30"/>
              <w:jc w:val="both"/>
            </w:pPr>
            <w:r>
              <w:rPr>
                <w:rFonts w:ascii="仿宋_GB2312" w:hAnsi="仿宋_GB2312" w:cs="仿宋_GB2312" w:eastAsia="仿宋_GB2312"/>
                <w:sz w:val="21"/>
              </w:rPr>
              <w:t>7.  仪器自带打印功能同时支持 A4  报告打印，方便基层医疗卫生机构开展筛</w:t>
            </w:r>
          </w:p>
          <w:p>
            <w:pPr>
              <w:pStyle w:val="null3"/>
              <w:ind w:left="465"/>
              <w:jc w:val="both"/>
            </w:pPr>
            <w:r>
              <w:rPr>
                <w:rFonts w:ascii="仿宋_GB2312" w:hAnsi="仿宋_GB2312" w:cs="仿宋_GB2312" w:eastAsia="仿宋_GB2312"/>
                <w:sz w:val="21"/>
              </w:rPr>
              <w:t>查与流调等工作场景下可以及时打印报告；</w:t>
            </w:r>
          </w:p>
          <w:p>
            <w:pPr>
              <w:pStyle w:val="null3"/>
              <w:spacing w:before="180"/>
              <w:ind w:left="45"/>
              <w:jc w:val="both"/>
            </w:pPr>
            <w:r>
              <w:rPr>
                <w:rFonts w:ascii="仿宋_GB2312" w:hAnsi="仿宋_GB2312" w:cs="仿宋_GB2312" w:eastAsia="仿宋_GB2312"/>
                <w:sz w:val="21"/>
              </w:rPr>
              <w:t>8.  可显示多次测量预设曲线，叠加图形</w:t>
            </w:r>
            <w:r>
              <w:rPr>
                <w:rFonts w:ascii="仿宋_GB2312" w:hAnsi="仿宋_GB2312" w:cs="仿宋_GB2312" w:eastAsia="仿宋_GB2312"/>
                <w:sz w:val="21"/>
              </w:rPr>
              <w:t>，用不同颜色进行实测曲线对比，便</w:t>
            </w:r>
          </w:p>
          <w:p>
            <w:pPr>
              <w:pStyle w:val="null3"/>
              <w:ind w:left="465"/>
              <w:jc w:val="both"/>
            </w:pPr>
            <w:r>
              <w:rPr>
                <w:rFonts w:ascii="仿宋_GB2312" w:hAnsi="仿宋_GB2312" w:cs="仿宋_GB2312" w:eastAsia="仿宋_GB2312"/>
                <w:sz w:val="21"/>
              </w:rPr>
              <w:t>于临床更加直观和准确判断；</w:t>
            </w:r>
          </w:p>
          <w:p>
            <w:pPr>
              <w:pStyle w:val="null3"/>
              <w:spacing w:before="180"/>
              <w:ind w:left="45"/>
              <w:jc w:val="both"/>
            </w:pPr>
            <w:r>
              <w:rPr>
                <w:rFonts w:ascii="仿宋_GB2312" w:hAnsi="仿宋_GB2312" w:cs="仿宋_GB2312" w:eastAsia="仿宋_GB2312"/>
                <w:sz w:val="21"/>
              </w:rPr>
              <w:t>9.  体积检测：流量积分法；</w:t>
            </w:r>
          </w:p>
          <w:p>
            <w:pPr>
              <w:pStyle w:val="null3"/>
              <w:spacing w:before="180"/>
              <w:ind w:left="60"/>
              <w:jc w:val="both"/>
            </w:pPr>
            <w:r>
              <w:rPr>
                <w:rFonts w:ascii="仿宋_GB2312" w:hAnsi="仿宋_GB2312" w:cs="仿宋_GB2312" w:eastAsia="仿宋_GB2312"/>
                <w:sz w:val="21"/>
              </w:rPr>
              <w:t>10.</w:t>
            </w:r>
            <w:r>
              <w:rPr>
                <w:rFonts w:ascii="仿宋_GB2312" w:hAnsi="仿宋_GB2312" w:cs="仿宋_GB2312" w:eastAsia="仿宋_GB2312"/>
                <w:sz w:val="24"/>
              </w:rPr>
              <w:t xml:space="preserve">  </w:t>
            </w:r>
            <w:r>
              <w:rPr>
                <w:rFonts w:ascii="仿宋_GB2312" w:hAnsi="仿宋_GB2312" w:cs="仿宋_GB2312" w:eastAsia="仿宋_GB2312"/>
                <w:sz w:val="21"/>
              </w:rPr>
              <w:t>▲流量范围：</w:t>
            </w:r>
            <w:r>
              <w:rPr>
                <w:rFonts w:ascii="仿宋_GB2312" w:hAnsi="仿宋_GB2312" w:cs="仿宋_GB2312" w:eastAsia="仿宋_GB2312"/>
                <w:sz w:val="24"/>
              </w:rPr>
              <w:t xml:space="preserve"> </w:t>
            </w:r>
            <w:r>
              <w:rPr>
                <w:rFonts w:ascii="仿宋_GB2312" w:hAnsi="仿宋_GB2312" w:cs="仿宋_GB2312" w:eastAsia="仿宋_GB2312"/>
                <w:sz w:val="21"/>
              </w:rPr>
              <w:t>±16L/s；</w:t>
            </w:r>
          </w:p>
          <w:p>
            <w:pPr>
              <w:pStyle w:val="null3"/>
              <w:spacing w:before="165"/>
              <w:ind w:left="60"/>
              <w:jc w:val="both"/>
            </w:pPr>
            <w:r>
              <w:rPr>
                <w:rFonts w:ascii="仿宋_GB2312" w:hAnsi="仿宋_GB2312" w:cs="仿宋_GB2312" w:eastAsia="仿宋_GB2312"/>
                <w:sz w:val="21"/>
              </w:rPr>
              <w:t>11.  流速精度： ±5%或±200ml/s，取大者；</w:t>
            </w:r>
          </w:p>
          <w:p>
            <w:pPr>
              <w:pStyle w:val="null3"/>
              <w:spacing w:before="180"/>
              <w:ind w:left="60"/>
              <w:jc w:val="both"/>
            </w:pPr>
            <w:r>
              <w:rPr>
                <w:rFonts w:ascii="仿宋_GB2312" w:hAnsi="仿宋_GB2312" w:cs="仿宋_GB2312" w:eastAsia="仿宋_GB2312"/>
                <w:sz w:val="21"/>
              </w:rPr>
              <w:t>12.</w:t>
            </w:r>
            <w:r>
              <w:rPr>
                <w:rFonts w:ascii="仿宋_GB2312" w:hAnsi="仿宋_GB2312" w:cs="仿宋_GB2312" w:eastAsia="仿宋_GB2312"/>
                <w:sz w:val="24"/>
              </w:rPr>
              <w:t xml:space="preserve">  </w:t>
            </w:r>
            <w:r>
              <w:rPr>
                <w:rFonts w:ascii="仿宋_GB2312" w:hAnsi="仿宋_GB2312" w:cs="仿宋_GB2312" w:eastAsia="仿宋_GB2312"/>
                <w:sz w:val="21"/>
              </w:rPr>
              <w:t>▲FEF25</w:t>
            </w:r>
            <w:r>
              <w:rPr>
                <w:rFonts w:ascii="仿宋_GB2312" w:hAnsi="仿宋_GB2312" w:cs="仿宋_GB2312" w:eastAsia="仿宋_GB2312"/>
                <w:sz w:val="24"/>
              </w:rPr>
              <w:t xml:space="preserve"> </w:t>
            </w:r>
            <w:r>
              <w:rPr>
                <w:rFonts w:ascii="仿宋_GB2312" w:hAnsi="仿宋_GB2312" w:cs="仿宋_GB2312" w:eastAsia="仿宋_GB2312"/>
                <w:sz w:val="21"/>
              </w:rPr>
              <w:t>，</w:t>
            </w:r>
            <w:r>
              <w:rPr>
                <w:rFonts w:ascii="仿宋_GB2312" w:hAnsi="仿宋_GB2312" w:cs="仿宋_GB2312" w:eastAsia="仿宋_GB2312"/>
                <w:sz w:val="21"/>
              </w:rPr>
              <w:t>FEF50</w:t>
            </w:r>
            <w:r>
              <w:rPr>
                <w:rFonts w:ascii="仿宋_GB2312" w:hAnsi="仿宋_GB2312" w:cs="仿宋_GB2312" w:eastAsia="仿宋_GB2312"/>
                <w:sz w:val="24"/>
              </w:rPr>
              <w:t xml:space="preserve"> </w:t>
            </w:r>
            <w:r>
              <w:rPr>
                <w:rFonts w:ascii="仿宋_GB2312" w:hAnsi="仿宋_GB2312" w:cs="仿宋_GB2312" w:eastAsia="仿宋_GB2312"/>
                <w:sz w:val="21"/>
              </w:rPr>
              <w:t>，</w:t>
            </w:r>
            <w:r>
              <w:rPr>
                <w:rFonts w:ascii="仿宋_GB2312" w:hAnsi="仿宋_GB2312" w:cs="仿宋_GB2312" w:eastAsia="仿宋_GB2312"/>
                <w:sz w:val="21"/>
              </w:rPr>
              <w:t>FEF75 精度±5%或±200ml/s，取大者，对小气道进行评</w:t>
            </w:r>
          </w:p>
          <w:p>
            <w:pPr>
              <w:pStyle w:val="null3"/>
              <w:ind w:left="465"/>
              <w:jc w:val="both"/>
            </w:pPr>
            <w:r>
              <w:rPr>
                <w:rFonts w:ascii="仿宋_GB2312" w:hAnsi="仿宋_GB2312" w:cs="仿宋_GB2312" w:eastAsia="仿宋_GB2312"/>
                <w:sz w:val="21"/>
              </w:rPr>
              <w:t>估；</w:t>
            </w:r>
          </w:p>
          <w:p>
            <w:pPr>
              <w:pStyle w:val="null3"/>
              <w:spacing w:before="180"/>
              <w:ind w:left="60"/>
              <w:jc w:val="both"/>
            </w:pPr>
            <w:r>
              <w:rPr>
                <w:rFonts w:ascii="仿宋_GB2312" w:hAnsi="仿宋_GB2312" w:cs="仿宋_GB2312" w:eastAsia="仿宋_GB2312"/>
                <w:sz w:val="21"/>
              </w:rPr>
              <w:t>13.</w:t>
            </w:r>
            <w:r>
              <w:rPr>
                <w:rFonts w:ascii="仿宋_GB2312" w:hAnsi="仿宋_GB2312" w:cs="仿宋_GB2312" w:eastAsia="仿宋_GB2312"/>
                <w:sz w:val="24"/>
              </w:rPr>
              <w:t xml:space="preserve">  </w:t>
            </w:r>
            <w:r>
              <w:rPr>
                <w:rFonts w:ascii="仿宋_GB2312" w:hAnsi="仿宋_GB2312" w:cs="仿宋_GB2312" w:eastAsia="仿宋_GB2312"/>
                <w:sz w:val="21"/>
              </w:rPr>
              <w:t>▲容量范围：0-</w:t>
            </w:r>
            <w:r>
              <w:rPr>
                <w:rFonts w:ascii="仿宋_GB2312" w:hAnsi="仿宋_GB2312" w:cs="仿宋_GB2312" w:eastAsia="仿宋_GB2312"/>
                <w:sz w:val="24"/>
              </w:rPr>
              <w:t xml:space="preserve"> </w:t>
            </w:r>
            <w:r>
              <w:rPr>
                <w:rFonts w:ascii="仿宋_GB2312" w:hAnsi="仿宋_GB2312" w:cs="仿宋_GB2312" w:eastAsia="仿宋_GB2312"/>
                <w:sz w:val="21"/>
              </w:rPr>
              <w:t>16L（</w:t>
            </w:r>
            <w:r>
              <w:rPr>
                <w:rFonts w:ascii="仿宋_GB2312" w:hAnsi="仿宋_GB2312" w:cs="仿宋_GB2312" w:eastAsia="仿宋_GB2312"/>
                <w:sz w:val="21"/>
              </w:rPr>
              <w:t>满足运动人群的测试需求</w:t>
            </w:r>
            <w:r>
              <w:rPr>
                <w:rFonts w:ascii="仿宋_GB2312" w:hAnsi="仿宋_GB2312" w:cs="仿宋_GB2312" w:eastAsia="仿宋_GB2312"/>
                <w:sz w:val="21"/>
              </w:rPr>
              <w:t>）</w:t>
            </w:r>
            <w:r>
              <w:rPr>
                <w:rFonts w:ascii="仿宋_GB2312" w:hAnsi="仿宋_GB2312" w:cs="仿宋_GB2312" w:eastAsia="仿宋_GB2312"/>
                <w:sz w:val="24"/>
              </w:rPr>
              <w:t xml:space="preserve"> </w:t>
            </w:r>
            <w:r>
              <w:rPr>
                <w:rFonts w:ascii="仿宋_GB2312" w:hAnsi="仿宋_GB2312" w:cs="仿宋_GB2312" w:eastAsia="仿宋_GB2312"/>
                <w:sz w:val="21"/>
              </w:rPr>
              <w:t>；</w:t>
            </w:r>
          </w:p>
          <w:p>
            <w:pPr>
              <w:pStyle w:val="null3"/>
              <w:spacing w:before="165"/>
              <w:ind w:left="60"/>
              <w:jc w:val="both"/>
            </w:pPr>
            <w:r>
              <w:rPr>
                <w:rFonts w:ascii="仿宋_GB2312" w:hAnsi="仿宋_GB2312" w:cs="仿宋_GB2312" w:eastAsia="仿宋_GB2312"/>
                <w:sz w:val="21"/>
              </w:rPr>
              <w:t>14.  容量精度：</w:t>
            </w:r>
            <w:r>
              <w:rPr>
                <w:rFonts w:ascii="仿宋_GB2312" w:hAnsi="仿宋_GB2312" w:cs="仿宋_GB2312" w:eastAsia="仿宋_GB2312"/>
                <w:sz w:val="24"/>
              </w:rPr>
              <w:t xml:space="preserve"> </w:t>
            </w:r>
            <w:r>
              <w:rPr>
                <w:rFonts w:ascii="仿宋_GB2312" w:hAnsi="仿宋_GB2312" w:cs="仿宋_GB2312" w:eastAsia="仿宋_GB2312"/>
                <w:sz w:val="21"/>
              </w:rPr>
              <w:t>±3%或±0.05L，取大者；</w:t>
            </w:r>
          </w:p>
          <w:p>
            <w:pPr>
              <w:pStyle w:val="null3"/>
              <w:spacing w:before="180"/>
              <w:ind w:left="60"/>
              <w:jc w:val="both"/>
            </w:pPr>
            <w:r>
              <w:rPr>
                <w:rFonts w:ascii="仿宋_GB2312" w:hAnsi="仿宋_GB2312" w:cs="仿宋_GB2312" w:eastAsia="仿宋_GB2312"/>
                <w:sz w:val="21"/>
              </w:rPr>
              <w:t>15.</w:t>
            </w:r>
            <w:r>
              <w:rPr>
                <w:rFonts w:ascii="仿宋_GB2312" w:hAnsi="仿宋_GB2312" w:cs="仿宋_GB2312" w:eastAsia="仿宋_GB2312"/>
                <w:sz w:val="24"/>
              </w:rPr>
              <w:t xml:space="preserve">  </w:t>
            </w:r>
            <w:r>
              <w:rPr>
                <w:rFonts w:ascii="仿宋_GB2312" w:hAnsi="仿宋_GB2312" w:cs="仿宋_GB2312" w:eastAsia="仿宋_GB2312"/>
                <w:sz w:val="21"/>
              </w:rPr>
              <w:t>时间范围：</w:t>
            </w:r>
            <w:r>
              <w:rPr>
                <w:rFonts w:ascii="仿宋_GB2312" w:hAnsi="仿宋_GB2312" w:cs="仿宋_GB2312" w:eastAsia="仿宋_GB2312"/>
                <w:sz w:val="24"/>
              </w:rPr>
              <w:t xml:space="preserve"> </w:t>
            </w:r>
            <w:r>
              <w:rPr>
                <w:rFonts w:ascii="仿宋_GB2312" w:hAnsi="仿宋_GB2312" w:cs="仿宋_GB2312" w:eastAsia="仿宋_GB2312"/>
                <w:sz w:val="21"/>
              </w:rPr>
              <w:t>0-30s；</w:t>
            </w:r>
          </w:p>
          <w:p>
            <w:pPr>
              <w:pStyle w:val="null3"/>
              <w:spacing w:before="180"/>
              <w:ind w:left="60"/>
              <w:jc w:val="both"/>
            </w:pPr>
            <w:r>
              <w:rPr>
                <w:rFonts w:ascii="仿宋_GB2312" w:hAnsi="仿宋_GB2312" w:cs="仿宋_GB2312" w:eastAsia="仿宋_GB2312"/>
                <w:sz w:val="21"/>
              </w:rPr>
              <w:t>16.  时间精度：</w:t>
            </w:r>
            <w:r>
              <w:rPr>
                <w:rFonts w:ascii="仿宋_GB2312" w:hAnsi="仿宋_GB2312" w:cs="仿宋_GB2312" w:eastAsia="仿宋_GB2312"/>
                <w:sz w:val="24"/>
              </w:rPr>
              <w:t xml:space="preserve"> </w:t>
            </w:r>
            <w:r>
              <w:rPr>
                <w:rFonts w:ascii="仿宋_GB2312" w:hAnsi="仿宋_GB2312" w:cs="仿宋_GB2312" w:eastAsia="仿宋_GB2312"/>
                <w:sz w:val="21"/>
              </w:rPr>
              <w:t>±3%或±0.1s，取大者；</w:t>
            </w:r>
          </w:p>
          <w:p>
            <w:pPr>
              <w:pStyle w:val="null3"/>
              <w:spacing w:before="180"/>
              <w:ind w:left="60"/>
              <w:jc w:val="both"/>
            </w:pPr>
            <w:r>
              <w:rPr>
                <w:rFonts w:ascii="仿宋_GB2312" w:hAnsi="仿宋_GB2312" w:cs="仿宋_GB2312" w:eastAsia="仿宋_GB2312"/>
                <w:sz w:val="21"/>
              </w:rPr>
              <w:t>17.  频率范围：</w:t>
            </w:r>
            <w:r>
              <w:rPr>
                <w:rFonts w:ascii="仿宋_GB2312" w:hAnsi="仿宋_GB2312" w:cs="仿宋_GB2312" w:eastAsia="仿宋_GB2312"/>
                <w:sz w:val="24"/>
              </w:rPr>
              <w:t xml:space="preserve"> </w:t>
            </w:r>
            <w:r>
              <w:rPr>
                <w:rFonts w:ascii="仿宋_GB2312" w:hAnsi="仿宋_GB2312" w:cs="仿宋_GB2312" w:eastAsia="仿宋_GB2312"/>
                <w:sz w:val="21"/>
              </w:rPr>
              <w:t>0-</w:t>
            </w:r>
            <w:r>
              <w:rPr>
                <w:rFonts w:ascii="仿宋_GB2312" w:hAnsi="仿宋_GB2312" w:cs="仿宋_GB2312" w:eastAsia="仿宋_GB2312"/>
                <w:sz w:val="24"/>
              </w:rPr>
              <w:t xml:space="preserve"> </w:t>
            </w:r>
            <w:r>
              <w:rPr>
                <w:rFonts w:ascii="仿宋_GB2312" w:hAnsi="仿宋_GB2312" w:cs="仿宋_GB2312" w:eastAsia="仿宋_GB2312"/>
                <w:sz w:val="21"/>
              </w:rPr>
              <w:t>120</w:t>
            </w:r>
            <w:r>
              <w:rPr>
                <w:rFonts w:ascii="仿宋_GB2312" w:hAnsi="仿宋_GB2312" w:cs="仿宋_GB2312" w:eastAsia="仿宋_GB2312"/>
                <w:sz w:val="24"/>
              </w:rPr>
              <w:t xml:space="preserve"> </w:t>
            </w:r>
            <w:r>
              <w:rPr>
                <w:rFonts w:ascii="仿宋_GB2312" w:hAnsi="仿宋_GB2312" w:cs="仿宋_GB2312" w:eastAsia="仿宋_GB2312"/>
                <w:sz w:val="21"/>
              </w:rPr>
              <w:t>次</w:t>
            </w:r>
            <w:r>
              <w:rPr>
                <w:rFonts w:ascii="仿宋_GB2312" w:hAnsi="仿宋_GB2312" w:cs="仿宋_GB2312" w:eastAsia="仿宋_GB2312"/>
                <w:sz w:val="21"/>
              </w:rPr>
              <w:t>/分钟；</w:t>
            </w:r>
          </w:p>
          <w:p>
            <w:pPr>
              <w:pStyle w:val="null3"/>
              <w:spacing w:before="165"/>
              <w:ind w:left="60"/>
              <w:jc w:val="both"/>
            </w:pPr>
            <w:r>
              <w:rPr>
                <w:rFonts w:ascii="仿宋_GB2312" w:hAnsi="仿宋_GB2312" w:cs="仿宋_GB2312" w:eastAsia="仿宋_GB2312"/>
                <w:sz w:val="21"/>
              </w:rPr>
              <w:t>18.  频率精度： ±3%或±1</w:t>
            </w:r>
            <w:r>
              <w:rPr>
                <w:rFonts w:ascii="仿宋_GB2312" w:hAnsi="仿宋_GB2312" w:cs="仿宋_GB2312" w:eastAsia="仿宋_GB2312"/>
                <w:sz w:val="24"/>
              </w:rPr>
              <w:t xml:space="preserve"> </w:t>
            </w:r>
            <w:r>
              <w:rPr>
                <w:rFonts w:ascii="仿宋_GB2312" w:hAnsi="仿宋_GB2312" w:cs="仿宋_GB2312" w:eastAsia="仿宋_GB2312"/>
                <w:sz w:val="21"/>
              </w:rPr>
              <w:t>次</w:t>
            </w:r>
            <w:r>
              <w:rPr>
                <w:rFonts w:ascii="仿宋_GB2312" w:hAnsi="仿宋_GB2312" w:cs="仿宋_GB2312" w:eastAsia="仿宋_GB2312"/>
                <w:sz w:val="21"/>
              </w:rPr>
              <w:t>/分钟，取大者；</w:t>
            </w:r>
          </w:p>
          <w:p>
            <w:pPr>
              <w:pStyle w:val="null3"/>
              <w:jc w:val="both"/>
            </w:pPr>
            <w:r>
              <w:rPr>
                <w:rFonts w:ascii="仿宋_GB2312" w:hAnsi="仿宋_GB2312" w:cs="仿宋_GB2312" w:eastAsia="仿宋_GB2312"/>
                <w:sz w:val="21"/>
              </w:rPr>
              <w:t>19.  分钟通气量范围： 0-250L/min；</w:t>
            </w:r>
          </w:p>
          <w:p>
            <w:pPr>
              <w:pStyle w:val="null3"/>
              <w:jc w:val="both"/>
            </w:pPr>
            <w:r>
              <w:rPr>
                <w:rFonts w:ascii="仿宋_GB2312" w:hAnsi="仿宋_GB2312" w:cs="仿宋_GB2312" w:eastAsia="仿宋_GB2312"/>
                <w:sz w:val="21"/>
              </w:rPr>
              <w:t>20.  分钟通气量精度： ±3%或±15L/min；</w:t>
            </w:r>
          </w:p>
          <w:p>
            <w:pPr>
              <w:pStyle w:val="null3"/>
              <w:jc w:val="both"/>
            </w:pPr>
            <w:r>
              <w:rPr>
                <w:rFonts w:ascii="仿宋_GB2312" w:hAnsi="仿宋_GB2312" w:cs="仿宋_GB2312" w:eastAsia="仿宋_GB2312"/>
                <w:sz w:val="21"/>
              </w:rPr>
              <w:t>21.  流量探头呼气阻力：在 0~16 L/s  范围内，小于 0.15kPa/L/s；</w:t>
            </w:r>
          </w:p>
          <w:p>
            <w:pPr>
              <w:pStyle w:val="null3"/>
              <w:jc w:val="both"/>
            </w:pPr>
            <w:r>
              <w:rPr>
                <w:rFonts w:ascii="仿宋_GB2312" w:hAnsi="仿宋_GB2312" w:cs="仿宋_GB2312" w:eastAsia="仿宋_GB2312"/>
                <w:sz w:val="21"/>
              </w:rPr>
              <w:t>22.  ▲8.4 寸触摸屏和整机集成外置快捷按键两种控制方式，方便对于 FVC、 SVC 、MVV 、MV 等指标的测量过程进行高效的质量控制，设备操作便捷， 显示直观，易于观察和判读；</w:t>
            </w:r>
          </w:p>
          <w:p>
            <w:pPr>
              <w:pStyle w:val="null3"/>
              <w:jc w:val="both"/>
            </w:pPr>
            <w:r>
              <w:rPr>
                <w:rFonts w:ascii="仿宋_GB2312" w:hAnsi="仿宋_GB2312" w:cs="仿宋_GB2312" w:eastAsia="仿宋_GB2312"/>
                <w:sz w:val="21"/>
              </w:rPr>
              <w:t>23.  ▲自带打印机：热敏打印机，热敏打印宽度 110mm；</w:t>
            </w:r>
          </w:p>
          <w:p>
            <w:pPr>
              <w:pStyle w:val="null3"/>
              <w:jc w:val="both"/>
            </w:pPr>
            <w:r>
              <w:rPr>
                <w:rFonts w:ascii="仿宋_GB2312" w:hAnsi="仿宋_GB2312" w:cs="仿宋_GB2312" w:eastAsia="仿宋_GB2312"/>
                <w:sz w:val="21"/>
              </w:rPr>
              <w:t>24.  存储病例：可扩展 TF 存储卡，不少于 9000 份病人数据存储；</w:t>
            </w:r>
          </w:p>
          <w:p>
            <w:pPr>
              <w:pStyle w:val="null3"/>
              <w:jc w:val="both"/>
            </w:pPr>
            <w:r>
              <w:rPr>
                <w:rFonts w:ascii="仿宋_GB2312" w:hAnsi="仿宋_GB2312" w:cs="仿宋_GB2312" w:eastAsia="仿宋_GB2312"/>
                <w:sz w:val="21"/>
              </w:rPr>
              <w:t>25.  ▲数据接口：主机提供  4 个 USB 接口， 可实现数据传输与软件升级，可外接鼠标、键盘操作，可连接打印机建立工作站；</w:t>
            </w:r>
          </w:p>
          <w:p>
            <w:pPr>
              <w:pStyle w:val="null3"/>
              <w:jc w:val="both"/>
            </w:pPr>
            <w:r>
              <w:rPr>
                <w:rFonts w:ascii="仿宋_GB2312" w:hAnsi="仿宋_GB2312" w:cs="仿宋_GB2312" w:eastAsia="仿宋_GB2312"/>
                <w:sz w:val="21"/>
              </w:rPr>
              <w:t>26.  整机功率： ≤75VA；</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7</w:t>
            </w:r>
            <w:r>
              <w:rPr>
                <w:rFonts w:ascii="仿宋_GB2312" w:hAnsi="仿宋_GB2312" w:cs="仿宋_GB2312" w:eastAsia="仿宋_GB2312"/>
                <w:sz w:val="21"/>
              </w:rPr>
              <w:t>.  整机重量：小于 3kg；</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8</w:t>
            </w:r>
            <w:r>
              <w:rPr>
                <w:rFonts w:ascii="仿宋_GB2312" w:hAnsi="仿宋_GB2312" w:cs="仿宋_GB2312" w:eastAsia="仿宋_GB2312"/>
                <w:sz w:val="21"/>
              </w:rPr>
              <w:t>.  具备自动用于 BTPS  校正的外置环境参数传感器，检测参数要求：大气</w:t>
            </w:r>
          </w:p>
          <w:p>
            <w:pPr>
              <w:pStyle w:val="null3"/>
              <w:jc w:val="both"/>
            </w:pPr>
            <w:r>
              <w:rPr>
                <w:rFonts w:ascii="仿宋_GB2312" w:hAnsi="仿宋_GB2312" w:cs="仿宋_GB2312" w:eastAsia="仿宋_GB2312"/>
                <w:sz w:val="21"/>
              </w:rPr>
              <w:t>压：</w:t>
            </w:r>
            <w:r>
              <w:rPr>
                <w:rFonts w:ascii="仿宋_GB2312" w:hAnsi="仿宋_GB2312" w:cs="仿宋_GB2312" w:eastAsia="仿宋_GB2312"/>
                <w:sz w:val="21"/>
              </w:rPr>
              <w:t>30- 110 KPa；温度：-20-85℃;相对湿度：0- 100%；</w:t>
            </w:r>
          </w:p>
          <w:p>
            <w:pPr>
              <w:pStyle w:val="null3"/>
              <w:jc w:val="both"/>
            </w:pPr>
            <w:r>
              <w:rPr>
                <w:rFonts w:ascii="仿宋_GB2312" w:hAnsi="仿宋_GB2312" w:cs="仿宋_GB2312" w:eastAsia="仿宋_GB2312"/>
                <w:sz w:val="21"/>
              </w:rPr>
              <w:t>29</w:t>
            </w:r>
            <w:r>
              <w:rPr>
                <w:rFonts w:ascii="仿宋_GB2312" w:hAnsi="仿宋_GB2312" w:cs="仿宋_GB2312" w:eastAsia="仿宋_GB2312"/>
                <w:sz w:val="21"/>
              </w:rPr>
              <w:t>.  使用环境要求：工作温度： 0℃-40℃; 气压： 70kPa- 106kPa；工作相对湿度：不大于 95%（无结露）。</w:t>
            </w:r>
          </w:p>
          <w:p>
            <w:pPr>
              <w:pStyle w:val="null3"/>
              <w:jc w:val="both"/>
            </w:pPr>
            <w:r>
              <w:rPr>
                <w:rFonts w:ascii="仿宋_GB2312" w:hAnsi="仿宋_GB2312" w:cs="仿宋_GB2312" w:eastAsia="仿宋_GB2312"/>
                <w:sz w:val="21"/>
              </w:rPr>
              <w:t>三、产品质控功能</w:t>
            </w:r>
          </w:p>
          <w:p>
            <w:pPr>
              <w:pStyle w:val="null3"/>
              <w:spacing w:before="180"/>
              <w:ind w:left="60"/>
              <w:jc w:val="both"/>
            </w:pPr>
            <w:r>
              <w:rPr>
                <w:rFonts w:ascii="仿宋_GB2312" w:hAnsi="仿宋_GB2312" w:cs="仿宋_GB2312" w:eastAsia="仿宋_GB2312"/>
                <w:sz w:val="21"/>
              </w:rPr>
              <w:t>1.  3 升定标桶符合质量标准，仪器支持容量定标</w:t>
            </w:r>
            <w:r>
              <w:rPr>
                <w:rFonts w:ascii="仿宋_GB2312" w:hAnsi="仿宋_GB2312" w:cs="仿宋_GB2312" w:eastAsia="仿宋_GB2312"/>
                <w:sz w:val="21"/>
              </w:rPr>
              <w:t>、三流速线性验证；</w:t>
            </w:r>
          </w:p>
          <w:p>
            <w:pPr>
              <w:pStyle w:val="null3"/>
              <w:spacing w:before="180"/>
              <w:ind w:left="30"/>
              <w:jc w:val="both"/>
            </w:pPr>
            <w:r>
              <w:rPr>
                <w:rFonts w:ascii="仿宋_GB2312" w:hAnsi="仿宋_GB2312" w:cs="仿宋_GB2312" w:eastAsia="仿宋_GB2312"/>
                <w:sz w:val="21"/>
              </w:rPr>
              <w:t>2.  具备自动测量环境参数（温度、湿</w:t>
            </w:r>
            <w:r>
              <w:rPr>
                <w:rFonts w:ascii="仿宋_GB2312" w:hAnsi="仿宋_GB2312" w:cs="仿宋_GB2312" w:eastAsia="仿宋_GB2312"/>
                <w:sz w:val="21"/>
              </w:rPr>
              <w:t>度、大气压）并进行</w:t>
            </w:r>
            <w:r>
              <w:rPr>
                <w:rFonts w:ascii="仿宋_GB2312" w:hAnsi="仿宋_GB2312" w:cs="仿宋_GB2312" w:eastAsia="仿宋_GB2312"/>
                <w:sz w:val="24"/>
              </w:rPr>
              <w:t xml:space="preserve"> </w:t>
            </w:r>
            <w:r>
              <w:rPr>
                <w:rFonts w:ascii="仿宋_GB2312" w:hAnsi="仿宋_GB2312" w:cs="仿宋_GB2312" w:eastAsia="仿宋_GB2312"/>
                <w:sz w:val="21"/>
              </w:rPr>
              <w:t>BTPS  自动修正功</w:t>
            </w:r>
          </w:p>
          <w:p>
            <w:pPr>
              <w:pStyle w:val="null3"/>
              <w:ind w:left="465"/>
              <w:jc w:val="both"/>
            </w:pPr>
            <w:r>
              <w:rPr>
                <w:rFonts w:ascii="仿宋_GB2312" w:hAnsi="仿宋_GB2312" w:cs="仿宋_GB2312" w:eastAsia="仿宋_GB2312"/>
                <w:sz w:val="21"/>
              </w:rPr>
              <w:t>能；</w:t>
            </w:r>
          </w:p>
          <w:p>
            <w:pPr>
              <w:pStyle w:val="null3"/>
              <w:spacing w:before="180"/>
              <w:ind w:left="45"/>
              <w:jc w:val="both"/>
            </w:pPr>
            <w:r>
              <w:rPr>
                <w:rFonts w:ascii="仿宋_GB2312" w:hAnsi="仿宋_GB2312" w:cs="仿宋_GB2312" w:eastAsia="仿宋_GB2312"/>
                <w:sz w:val="21"/>
              </w:rPr>
              <w:t>3.  系统软件可根据检测结果进行自动质控评级。</w:t>
            </w:r>
          </w:p>
          <w:p>
            <w:pPr>
              <w:pStyle w:val="null3"/>
              <w:spacing w:before="180"/>
              <w:ind w:left="60"/>
              <w:jc w:val="both"/>
            </w:pPr>
            <w:r>
              <w:rPr>
                <w:rFonts w:ascii="仿宋_GB2312" w:hAnsi="仿宋_GB2312" w:cs="仿宋_GB2312" w:eastAsia="仿宋_GB2312"/>
                <w:sz w:val="21"/>
              </w:rPr>
              <w:t>四、产品数据传输</w:t>
            </w:r>
          </w:p>
          <w:p>
            <w:pPr>
              <w:pStyle w:val="null3"/>
              <w:spacing w:before="180"/>
              <w:ind w:left="60"/>
              <w:jc w:val="both"/>
            </w:pPr>
            <w:r>
              <w:rPr>
                <w:rFonts w:ascii="仿宋_GB2312" w:hAnsi="仿宋_GB2312" w:cs="仿宋_GB2312" w:eastAsia="仿宋_GB2312"/>
                <w:sz w:val="21"/>
              </w:rPr>
              <w:t>1.  支持无线数据互联功能；</w:t>
            </w:r>
          </w:p>
          <w:p>
            <w:pPr>
              <w:pStyle w:val="null3"/>
              <w:spacing w:before="180"/>
              <w:ind w:left="30"/>
              <w:jc w:val="both"/>
            </w:pPr>
            <w:r>
              <w:rPr>
                <w:rFonts w:ascii="仿宋_GB2312" w:hAnsi="仿宋_GB2312" w:cs="仿宋_GB2312" w:eastAsia="仿宋_GB2312"/>
                <w:sz w:val="21"/>
              </w:rPr>
              <w:t>2.  支持单台仪器离线工作及与</w:t>
            </w:r>
            <w:r>
              <w:rPr>
                <w:rFonts w:ascii="仿宋_GB2312" w:hAnsi="仿宋_GB2312" w:cs="仿宋_GB2312" w:eastAsia="仿宋_GB2312"/>
                <w:sz w:val="24"/>
              </w:rPr>
              <w:t xml:space="preserve"> </w:t>
            </w:r>
            <w:r>
              <w:rPr>
                <w:rFonts w:ascii="仿宋_GB2312" w:hAnsi="仿宋_GB2312" w:cs="仿宋_GB2312" w:eastAsia="仿宋_GB2312"/>
                <w:sz w:val="21"/>
              </w:rPr>
              <w:t>PC 端联机工作模式。</w:t>
            </w:r>
          </w:p>
          <w:p>
            <w:pPr>
              <w:pStyle w:val="null3"/>
              <w:spacing w:before="180"/>
              <w:ind w:left="45"/>
              <w:jc w:val="both"/>
            </w:pPr>
            <w:r>
              <w:rPr>
                <w:rFonts w:ascii="仿宋_GB2312" w:hAnsi="仿宋_GB2312" w:cs="仿宋_GB2312" w:eastAsia="仿宋_GB2312"/>
                <w:sz w:val="21"/>
              </w:rPr>
              <w:t>五、</w:t>
            </w:r>
            <w:r>
              <w:rPr>
                <w:rFonts w:ascii="仿宋_GB2312" w:hAnsi="仿宋_GB2312" w:cs="仿宋_GB2312" w:eastAsia="仿宋_GB2312"/>
                <w:sz w:val="24"/>
              </w:rPr>
              <w:t xml:space="preserve"> </w:t>
            </w:r>
            <w:r>
              <w:rPr>
                <w:rFonts w:ascii="仿宋_GB2312" w:hAnsi="仿宋_GB2312" w:cs="仿宋_GB2312" w:eastAsia="仿宋_GB2312"/>
                <w:sz w:val="21"/>
              </w:rPr>
              <w:t>PC  端软件功能</w:t>
            </w:r>
          </w:p>
          <w:p>
            <w:pPr>
              <w:pStyle w:val="null3"/>
              <w:spacing w:before="180"/>
              <w:ind w:left="60"/>
              <w:jc w:val="both"/>
            </w:pPr>
            <w:r>
              <w:rPr>
                <w:rFonts w:ascii="仿宋_GB2312" w:hAnsi="仿宋_GB2312" w:cs="仿宋_GB2312" w:eastAsia="仿宋_GB2312"/>
                <w:sz w:val="21"/>
              </w:rPr>
              <w:t>1. 检测模块：肺通气功能检查（FVC</w:t>
            </w:r>
            <w:r>
              <w:rPr>
                <w:rFonts w:ascii="仿宋_GB2312" w:hAnsi="仿宋_GB2312" w:cs="仿宋_GB2312" w:eastAsia="仿宋_GB2312"/>
                <w:sz w:val="24"/>
              </w:rPr>
              <w:t xml:space="preserve"> </w:t>
            </w:r>
            <w:r>
              <w:rPr>
                <w:rFonts w:ascii="仿宋_GB2312" w:hAnsi="仿宋_GB2312" w:cs="仿宋_GB2312" w:eastAsia="仿宋_GB2312"/>
                <w:sz w:val="21"/>
              </w:rPr>
              <w:t>、</w:t>
            </w:r>
            <w:r>
              <w:rPr>
                <w:rFonts w:ascii="仿宋_GB2312" w:hAnsi="仿宋_GB2312" w:cs="仿宋_GB2312" w:eastAsia="仿宋_GB2312"/>
                <w:sz w:val="21"/>
              </w:rPr>
              <w:t>VC）、支气管舒张试验等；实时显示</w:t>
            </w:r>
          </w:p>
          <w:p>
            <w:pPr>
              <w:pStyle w:val="null3"/>
              <w:ind w:left="465"/>
              <w:jc w:val="both"/>
            </w:pPr>
            <w:r>
              <w:rPr>
                <w:rFonts w:ascii="仿宋_GB2312" w:hAnsi="仿宋_GB2312" w:cs="仿宋_GB2312" w:eastAsia="仿宋_GB2312"/>
                <w:sz w:val="21"/>
              </w:rPr>
              <w:t>流量容积（</w:t>
            </w:r>
            <w:r>
              <w:rPr>
                <w:rFonts w:ascii="仿宋_GB2312" w:hAnsi="仿宋_GB2312" w:cs="仿宋_GB2312" w:eastAsia="仿宋_GB2312"/>
                <w:sz w:val="21"/>
              </w:rPr>
              <w:t>F-V）曲线、时间容积（V-T）曲线等</w:t>
            </w:r>
          </w:p>
          <w:p>
            <w:pPr>
              <w:pStyle w:val="null3"/>
              <w:jc w:val="both"/>
            </w:pPr>
            <w:r>
              <w:rPr>
                <w:rFonts w:ascii="仿宋_GB2312" w:hAnsi="仿宋_GB2312" w:cs="仿宋_GB2312" w:eastAsia="仿宋_GB2312"/>
                <w:sz w:val="21"/>
              </w:rPr>
              <w:t>六</w:t>
            </w:r>
            <w:r>
              <w:rPr>
                <w:rFonts w:ascii="仿宋_GB2312" w:hAnsi="仿宋_GB2312" w:cs="仿宋_GB2312" w:eastAsia="仿宋_GB2312"/>
                <w:sz w:val="21"/>
              </w:rPr>
              <w:t>、</w:t>
            </w:r>
            <w:r>
              <w:rPr>
                <w:rFonts w:ascii="仿宋_GB2312" w:hAnsi="仿宋_GB2312" w:cs="仿宋_GB2312" w:eastAsia="仿宋_GB2312"/>
                <w:sz w:val="21"/>
              </w:rPr>
              <w:t>设备配置清单</w:t>
            </w:r>
          </w:p>
          <w:tbl>
            <w:tblPr>
              <w:tblInd w:type="dxa" w:w="105"/>
              <w:tblBorders>
                <w:top w:val="none" w:color="000000" w:sz="4"/>
                <w:left w:val="none" w:color="000000" w:sz="4"/>
                <w:bottom w:val="none" w:color="000000" w:sz="4"/>
                <w:right w:val="none" w:color="000000" w:sz="4"/>
                <w:insideH w:val="none"/>
                <w:insideV w:val="none"/>
              </w:tblBorders>
            </w:tblPr>
            <w:tblGrid>
              <w:gridCol w:w="5"/>
              <w:gridCol w:w="365"/>
              <w:gridCol w:w="1279"/>
              <w:gridCol w:w="370"/>
              <w:gridCol w:w="526"/>
            </w:tblGrid>
            <w:tr>
              <w:tc>
                <w:tcPr>
                  <w:tcW w:type="dxa" w:w="5"/>
                </w:tcPr>
                <w:p>
                  <w:pPr>
                    <w:pStyle w:val="null3"/>
                    <w:jc w:val="left"/>
                  </w:pPr>
                  <w:r>
                    <w:rPr>
                      <w:rFonts w:ascii="仿宋_GB2312" w:hAnsi="仿宋_GB2312" w:cs="仿宋_GB2312" w:eastAsia="仿宋_GB2312"/>
                      <w:sz w:val="19"/>
                    </w:rPr>
                    <w:t xml:space="preserve"> </w:t>
                  </w:r>
                </w:p>
              </w:tc>
              <w:tc>
                <w:tcPr>
                  <w:tcW w:type="dxa" w:w="36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00"/>
                    <w:jc w:val="left"/>
                  </w:pPr>
                  <w:r>
                    <w:rPr>
                      <w:rFonts w:ascii="仿宋_GB2312" w:hAnsi="仿宋_GB2312" w:cs="仿宋_GB2312" w:eastAsia="仿宋_GB2312"/>
                      <w:sz w:val="21"/>
                    </w:rPr>
                    <w:t>序号</w:t>
                  </w:r>
                </w:p>
              </w:tc>
              <w:tc>
                <w:tcPr>
                  <w:tcW w:type="dxa" w:w="127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510"/>
                    <w:jc w:val="left"/>
                  </w:pPr>
                  <w:r>
                    <w:rPr>
                      <w:rFonts w:ascii="仿宋_GB2312" w:hAnsi="仿宋_GB2312" w:cs="仿宋_GB2312" w:eastAsia="仿宋_GB2312"/>
                      <w:sz w:val="21"/>
                    </w:rPr>
                    <w:t>配置名称</w:t>
                  </w:r>
                </w:p>
              </w:tc>
              <w:tc>
                <w:tcPr>
                  <w:tcW w:type="dxa" w:w="37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50"/>
                    <w:jc w:val="left"/>
                  </w:pPr>
                  <w:r>
                    <w:rPr>
                      <w:rFonts w:ascii="仿宋_GB2312" w:hAnsi="仿宋_GB2312" w:cs="仿宋_GB2312" w:eastAsia="仿宋_GB2312"/>
                      <w:sz w:val="21"/>
                    </w:rPr>
                    <w:t>单位</w:t>
                  </w:r>
                </w:p>
              </w:tc>
              <w:tc>
                <w:tcPr>
                  <w:tcW w:type="dxa" w:w="5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50"/>
                    <w:jc w:val="left"/>
                  </w:pPr>
                  <w:r>
                    <w:rPr>
                      <w:rFonts w:ascii="仿宋_GB2312" w:hAnsi="仿宋_GB2312" w:cs="仿宋_GB2312" w:eastAsia="仿宋_GB2312"/>
                      <w:sz w:val="21"/>
                    </w:rPr>
                    <w:t>数量</w:t>
                  </w:r>
                </w:p>
              </w:tc>
            </w:tr>
            <w:tr>
              <w:tc>
                <w:tcPr>
                  <w:tcW w:type="dxa" w:w="5"/>
                </w:tcPr>
                <w:p>
                  <w:pPr>
                    <w:pStyle w:val="null3"/>
                    <w:jc w:val="left"/>
                  </w:pPr>
                  <w:r>
                    <w:rPr>
                      <w:rFonts w:ascii="仿宋_GB2312" w:hAnsi="仿宋_GB2312" w:cs="仿宋_GB2312" w:eastAsia="仿宋_GB2312"/>
                      <w:sz w:val="19"/>
                    </w:rPr>
                    <w:t xml:space="preserve"> </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p>
              </w:tc>
              <w:tc>
                <w:tcPr>
                  <w:tcW w:type="dxa" w:w="1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95"/>
                    <w:jc w:val="left"/>
                  </w:pPr>
                  <w:r>
                    <w:rPr>
                      <w:rFonts w:ascii="仿宋_GB2312" w:hAnsi="仿宋_GB2312" w:cs="仿宋_GB2312" w:eastAsia="仿宋_GB2312"/>
                      <w:sz w:val="21"/>
                    </w:rPr>
                    <w:t>主机（含</w:t>
                  </w:r>
                  <w:r>
                    <w:rPr>
                      <w:rFonts w:ascii="仿宋_GB2312" w:hAnsi="仿宋_GB2312" w:cs="仿宋_GB2312" w:eastAsia="仿宋_GB2312"/>
                      <w:sz w:val="19"/>
                    </w:rPr>
                    <w:t xml:space="preserve"> </w:t>
                  </w:r>
                  <w:r>
                    <w:rPr>
                      <w:rFonts w:ascii="仿宋_GB2312" w:hAnsi="仿宋_GB2312" w:cs="仿宋_GB2312" w:eastAsia="仿宋_GB2312"/>
                      <w:sz w:val="21"/>
                    </w:rPr>
                    <w:t>LCD</w:t>
                  </w:r>
                  <w:r>
                    <w:rPr>
                      <w:rFonts w:ascii="仿宋_GB2312" w:hAnsi="仿宋_GB2312" w:cs="仿宋_GB2312" w:eastAsia="仿宋_GB2312"/>
                      <w:sz w:val="19"/>
                    </w:rPr>
                    <w:t xml:space="preserve"> </w:t>
                  </w:r>
                  <w:r>
                    <w:rPr>
                      <w:rFonts w:ascii="仿宋_GB2312" w:hAnsi="仿宋_GB2312" w:cs="仿宋_GB2312" w:eastAsia="仿宋_GB2312"/>
                      <w:sz w:val="21"/>
                    </w:rPr>
                    <w:t>彩</w:t>
                  </w:r>
                </w:p>
                <w:p>
                  <w:pPr>
                    <w:pStyle w:val="null3"/>
                    <w:ind w:left="195"/>
                    <w:jc w:val="left"/>
                  </w:pPr>
                  <w:r>
                    <w:rPr>
                      <w:rFonts w:ascii="仿宋_GB2312" w:hAnsi="仿宋_GB2312" w:cs="仿宋_GB2312" w:eastAsia="仿宋_GB2312"/>
                      <w:sz w:val="21"/>
                    </w:rPr>
                    <w:t>色触摸显示屏）</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台</w:t>
                  </w:r>
                </w:p>
              </w:tc>
              <w:tc>
                <w:tcPr>
                  <w:tcW w:type="dxa" w:w="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p>
              </w:tc>
            </w:tr>
            <w:tr>
              <w:tc>
                <w:tcPr>
                  <w:tcW w:type="dxa" w:w="5"/>
                </w:tcPr>
                <w:p>
                  <w:pPr>
                    <w:pStyle w:val="null3"/>
                    <w:jc w:val="left"/>
                  </w:pPr>
                  <w:r>
                    <w:rPr>
                      <w:rFonts w:ascii="仿宋_GB2312" w:hAnsi="仿宋_GB2312" w:cs="仿宋_GB2312" w:eastAsia="仿宋_GB2312"/>
                      <w:sz w:val="19"/>
                    </w:rPr>
                    <w:t xml:space="preserve"> </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2</w:t>
                  </w:r>
                </w:p>
              </w:tc>
              <w:tc>
                <w:tcPr>
                  <w:tcW w:type="dxa" w:w="1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传感器手柄</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个</w:t>
                  </w:r>
                </w:p>
              </w:tc>
              <w:tc>
                <w:tcPr>
                  <w:tcW w:type="dxa" w:w="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p>
              </w:tc>
            </w:tr>
            <w:tr>
              <w:tc>
                <w:tcPr>
                  <w:tcW w:type="dxa" w:w="5"/>
                </w:tcPr>
                <w:p>
                  <w:pPr>
                    <w:pStyle w:val="null3"/>
                    <w:jc w:val="left"/>
                  </w:pPr>
                  <w:r>
                    <w:rPr>
                      <w:rFonts w:ascii="仿宋_GB2312" w:hAnsi="仿宋_GB2312" w:cs="仿宋_GB2312" w:eastAsia="仿宋_GB2312"/>
                      <w:sz w:val="19"/>
                    </w:rPr>
                    <w:t xml:space="preserve"> </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3</w:t>
                  </w:r>
                </w:p>
              </w:tc>
              <w:tc>
                <w:tcPr>
                  <w:tcW w:type="dxa" w:w="1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流量传感器探头</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个</w:t>
                  </w:r>
                </w:p>
              </w:tc>
              <w:tc>
                <w:tcPr>
                  <w:tcW w:type="dxa" w:w="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3</w:t>
                  </w:r>
                </w:p>
              </w:tc>
            </w:tr>
            <w:tr>
              <w:tc>
                <w:tcPr>
                  <w:tcW w:type="dxa" w:w="5"/>
                </w:tcPr>
                <w:p>
                  <w:pPr>
                    <w:pStyle w:val="null3"/>
                    <w:jc w:val="left"/>
                  </w:pPr>
                  <w:r>
                    <w:rPr>
                      <w:rFonts w:ascii="仿宋_GB2312" w:hAnsi="仿宋_GB2312" w:cs="仿宋_GB2312" w:eastAsia="仿宋_GB2312"/>
                      <w:sz w:val="19"/>
                    </w:rPr>
                    <w:t xml:space="preserve"> </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4</w:t>
                  </w:r>
                </w:p>
              </w:tc>
              <w:tc>
                <w:tcPr>
                  <w:tcW w:type="dxa" w:w="1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95"/>
                    <w:jc w:val="left"/>
                  </w:pPr>
                  <w:r>
                    <w:rPr>
                      <w:rFonts w:ascii="仿宋_GB2312" w:hAnsi="仿宋_GB2312" w:cs="仿宋_GB2312" w:eastAsia="仿宋_GB2312"/>
                      <w:sz w:val="21"/>
                    </w:rPr>
                    <w:t>一次性使用肺功</w:t>
                  </w:r>
                </w:p>
                <w:p>
                  <w:pPr>
                    <w:pStyle w:val="null3"/>
                    <w:ind w:left="405"/>
                    <w:jc w:val="left"/>
                  </w:pPr>
                  <w:r>
                    <w:rPr>
                      <w:rFonts w:ascii="仿宋_GB2312" w:hAnsi="仿宋_GB2312" w:cs="仿宋_GB2312" w:eastAsia="仿宋_GB2312"/>
                      <w:sz w:val="21"/>
                    </w:rPr>
                    <w:t>能仪过滤器</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个</w:t>
                  </w:r>
                </w:p>
              </w:tc>
              <w:tc>
                <w:tcPr>
                  <w:tcW w:type="dxa" w:w="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3</w:t>
                  </w:r>
                </w:p>
              </w:tc>
            </w:tr>
            <w:tr>
              <w:tc>
                <w:tcPr>
                  <w:tcW w:type="dxa" w:w="5"/>
                </w:tcPr>
                <w:p>
                  <w:pPr>
                    <w:pStyle w:val="null3"/>
                    <w:jc w:val="left"/>
                  </w:pPr>
                  <w:r>
                    <w:rPr>
                      <w:rFonts w:ascii="仿宋_GB2312" w:hAnsi="仿宋_GB2312" w:cs="仿宋_GB2312" w:eastAsia="仿宋_GB2312"/>
                      <w:sz w:val="19"/>
                    </w:rPr>
                    <w:t xml:space="preserve"> </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5</w:t>
                  </w:r>
                </w:p>
              </w:tc>
              <w:tc>
                <w:tcPr>
                  <w:tcW w:type="dxa" w:w="1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手柄电缆</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根</w:t>
                  </w:r>
                </w:p>
              </w:tc>
              <w:tc>
                <w:tcPr>
                  <w:tcW w:type="dxa" w:w="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p>
              </w:tc>
            </w:tr>
            <w:tr>
              <w:tc>
                <w:tcPr>
                  <w:tcW w:type="dxa" w:w="5"/>
                </w:tcPr>
                <w:p>
                  <w:pPr>
                    <w:pStyle w:val="null3"/>
                    <w:jc w:val="left"/>
                  </w:pPr>
                  <w:r>
                    <w:rPr>
                      <w:rFonts w:ascii="仿宋_GB2312" w:hAnsi="仿宋_GB2312" w:cs="仿宋_GB2312" w:eastAsia="仿宋_GB2312"/>
                      <w:sz w:val="19"/>
                    </w:rPr>
                    <w:t xml:space="preserve"> </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6</w:t>
                  </w:r>
                </w:p>
              </w:tc>
              <w:tc>
                <w:tcPr>
                  <w:tcW w:type="dxa" w:w="1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手柄支架</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个</w:t>
                  </w:r>
                </w:p>
              </w:tc>
              <w:tc>
                <w:tcPr>
                  <w:tcW w:type="dxa" w:w="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p>
              </w:tc>
            </w:tr>
            <w:tr>
              <w:tc>
                <w:tcPr>
                  <w:tcW w:type="dxa" w:w="5"/>
                </w:tcPr>
                <w:p>
                  <w:pPr>
                    <w:pStyle w:val="null3"/>
                    <w:jc w:val="left"/>
                  </w:pPr>
                  <w:r>
                    <w:rPr>
                      <w:rFonts w:ascii="仿宋_GB2312" w:hAnsi="仿宋_GB2312" w:cs="仿宋_GB2312" w:eastAsia="仿宋_GB2312"/>
                      <w:sz w:val="19"/>
                    </w:rPr>
                    <w:t xml:space="preserve"> </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jc w:val="left"/>
                  </w:pPr>
                  <w:r>
                    <w:rPr>
                      <w:rFonts w:ascii="仿宋_GB2312" w:hAnsi="仿宋_GB2312" w:cs="仿宋_GB2312" w:eastAsia="仿宋_GB2312"/>
                      <w:sz w:val="21"/>
                    </w:rPr>
                    <w:t>7</w:t>
                  </w:r>
                </w:p>
              </w:tc>
              <w:tc>
                <w:tcPr>
                  <w:tcW w:type="dxa" w:w="1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10"/>
                    <w:jc w:val="left"/>
                  </w:pPr>
                  <w:r>
                    <w:rPr>
                      <w:rFonts w:ascii="仿宋_GB2312" w:hAnsi="仿宋_GB2312" w:cs="仿宋_GB2312" w:eastAsia="仿宋_GB2312"/>
                      <w:sz w:val="21"/>
                    </w:rPr>
                    <w:t>电脑</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jc w:val="left"/>
                  </w:pPr>
                  <w:r>
                    <w:rPr>
                      <w:rFonts w:ascii="仿宋_GB2312" w:hAnsi="仿宋_GB2312" w:cs="仿宋_GB2312" w:eastAsia="仿宋_GB2312"/>
                      <w:sz w:val="21"/>
                    </w:rPr>
                    <w:t>台</w:t>
                  </w:r>
                </w:p>
              </w:tc>
              <w:tc>
                <w:tcPr>
                  <w:tcW w:type="dxa" w:w="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jc w:val="left"/>
                  </w:pPr>
                  <w:r>
                    <w:rPr>
                      <w:rFonts w:ascii="仿宋_GB2312" w:hAnsi="仿宋_GB2312" w:cs="仿宋_GB2312" w:eastAsia="仿宋_GB2312"/>
                      <w:sz w:val="21"/>
                    </w:rPr>
                    <w:t>1</w:t>
                  </w:r>
                </w:p>
              </w:tc>
            </w:tr>
            <w:tr>
              <w:tc>
                <w:tcPr>
                  <w:tcW w:type="dxa" w:w="5"/>
                </w:tcPr>
                <w:p>
                  <w:pPr>
                    <w:pStyle w:val="null3"/>
                    <w:jc w:val="left"/>
                  </w:pPr>
                  <w:r>
                    <w:rPr>
                      <w:rFonts w:ascii="仿宋_GB2312" w:hAnsi="仿宋_GB2312" w:cs="仿宋_GB2312" w:eastAsia="仿宋_GB2312"/>
                      <w:sz w:val="19"/>
                    </w:rPr>
                    <w:t xml:space="preserve"> </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jc w:val="left"/>
                  </w:pPr>
                  <w:r>
                    <w:rPr>
                      <w:rFonts w:ascii="仿宋_GB2312" w:hAnsi="仿宋_GB2312" w:cs="仿宋_GB2312" w:eastAsia="仿宋_GB2312"/>
                      <w:sz w:val="21"/>
                    </w:rPr>
                    <w:t>8</w:t>
                  </w:r>
                </w:p>
              </w:tc>
              <w:tc>
                <w:tcPr>
                  <w:tcW w:type="dxa" w:w="1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10"/>
                    <w:jc w:val="left"/>
                  </w:pPr>
                  <w:r>
                    <w:rPr>
                      <w:rFonts w:ascii="仿宋_GB2312" w:hAnsi="仿宋_GB2312" w:cs="仿宋_GB2312" w:eastAsia="仿宋_GB2312"/>
                      <w:sz w:val="21"/>
                    </w:rPr>
                    <w:t>打印机</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jc w:val="left"/>
                  </w:pPr>
                  <w:r>
                    <w:rPr>
                      <w:rFonts w:ascii="仿宋_GB2312" w:hAnsi="仿宋_GB2312" w:cs="仿宋_GB2312" w:eastAsia="仿宋_GB2312"/>
                      <w:sz w:val="21"/>
                    </w:rPr>
                    <w:t>台</w:t>
                  </w:r>
                </w:p>
              </w:tc>
              <w:tc>
                <w:tcPr>
                  <w:tcW w:type="dxa" w:w="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jc w:val="left"/>
                  </w:pPr>
                  <w:r>
                    <w:rPr>
                      <w:rFonts w:ascii="仿宋_GB2312" w:hAnsi="仿宋_GB2312" w:cs="仿宋_GB2312" w:eastAsia="仿宋_GB2312"/>
                      <w:sz w:val="21"/>
                    </w:rPr>
                    <w:t>1</w:t>
                  </w:r>
                </w:p>
              </w:tc>
            </w:tr>
            <w:tr>
              <w:tc>
                <w:tcPr>
                  <w:tcW w:type="dxa" w:w="5"/>
                </w:tcPr>
                <w:p>
                  <w:pPr>
                    <w:pStyle w:val="null3"/>
                    <w:jc w:val="left"/>
                  </w:pPr>
                  <w:r>
                    <w:rPr>
                      <w:rFonts w:ascii="仿宋_GB2312" w:hAnsi="仿宋_GB2312" w:cs="仿宋_GB2312" w:eastAsia="仿宋_GB2312"/>
                      <w:sz w:val="19"/>
                    </w:rPr>
                    <w:t xml:space="preserve"> </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jc w:val="left"/>
                  </w:pPr>
                  <w:r>
                    <w:rPr>
                      <w:rFonts w:ascii="仿宋_GB2312" w:hAnsi="仿宋_GB2312" w:cs="仿宋_GB2312" w:eastAsia="仿宋_GB2312"/>
                      <w:sz w:val="21"/>
                    </w:rPr>
                    <w:t>9</w:t>
                  </w:r>
                </w:p>
              </w:tc>
              <w:tc>
                <w:tcPr>
                  <w:tcW w:type="dxa" w:w="1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10"/>
                    <w:jc w:val="left"/>
                  </w:pPr>
                  <w:r>
                    <w:rPr>
                      <w:rFonts w:ascii="仿宋_GB2312" w:hAnsi="仿宋_GB2312" w:cs="仿宋_GB2312" w:eastAsia="仿宋_GB2312"/>
                      <w:sz w:val="21"/>
                    </w:rPr>
                    <w:t>工作站</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jc w:val="left"/>
                  </w:pPr>
                  <w:r>
                    <w:rPr>
                      <w:rFonts w:ascii="仿宋_GB2312" w:hAnsi="仿宋_GB2312" w:cs="仿宋_GB2312" w:eastAsia="仿宋_GB2312"/>
                      <w:sz w:val="21"/>
                    </w:rPr>
                    <w:t>台</w:t>
                  </w:r>
                </w:p>
              </w:tc>
              <w:tc>
                <w:tcPr>
                  <w:tcW w:type="dxa" w:w="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jc w:val="left"/>
                  </w:pPr>
                  <w:r>
                    <w:rPr>
                      <w:rFonts w:ascii="仿宋_GB2312" w:hAnsi="仿宋_GB2312" w:cs="仿宋_GB2312" w:eastAsia="仿宋_GB2312"/>
                      <w:sz w:val="21"/>
                    </w:rPr>
                    <w:t>1</w:t>
                  </w:r>
                </w:p>
              </w:tc>
            </w:tr>
            <w:tr>
              <w:tc>
                <w:tcPr>
                  <w:tcW w:type="dxa" w:w="370"/>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95"/>
                    <w:jc w:val="left"/>
                  </w:pPr>
                  <w:r>
                    <w:rPr>
                      <w:rFonts w:ascii="仿宋_GB2312" w:hAnsi="仿宋_GB2312" w:cs="仿宋_GB2312" w:eastAsia="仿宋_GB2312"/>
                      <w:sz w:val="21"/>
                    </w:rPr>
                    <w:t>10</w:t>
                  </w:r>
                </w:p>
              </w:tc>
              <w:tc>
                <w:tcPr>
                  <w:tcW w:type="dxa" w:w="127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充电电缆</w:t>
                  </w:r>
                </w:p>
              </w:tc>
              <w:tc>
                <w:tcPr>
                  <w:tcW w:type="dxa" w:w="37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根</w:t>
                  </w:r>
                </w:p>
              </w:tc>
              <w:tc>
                <w:tcPr>
                  <w:tcW w:type="dxa" w:w="5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p>
              </w:tc>
            </w:tr>
            <w:tr>
              <w:tc>
                <w:tcPr>
                  <w:tcW w:type="dxa" w:w="37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p>
              </w:tc>
              <w:tc>
                <w:tcPr>
                  <w:tcW w:type="dxa" w:w="1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电源适配器</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个</w:t>
                  </w:r>
                </w:p>
              </w:tc>
              <w:tc>
                <w:tcPr>
                  <w:tcW w:type="dxa" w:w="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p>
              </w:tc>
            </w:tr>
            <w:tr>
              <w:tc>
                <w:tcPr>
                  <w:tcW w:type="dxa" w:w="37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p>
              </w:tc>
              <w:tc>
                <w:tcPr>
                  <w:tcW w:type="dxa" w:w="1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内置后备锂电池</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个</w:t>
                  </w:r>
                </w:p>
              </w:tc>
              <w:tc>
                <w:tcPr>
                  <w:tcW w:type="dxa" w:w="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p>
              </w:tc>
            </w:tr>
            <w:tr>
              <w:tc>
                <w:tcPr>
                  <w:tcW w:type="dxa" w:w="37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13</w:t>
                  </w:r>
                </w:p>
              </w:tc>
              <w:tc>
                <w:tcPr>
                  <w:tcW w:type="dxa" w:w="1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3</w:t>
                  </w:r>
                  <w:r>
                    <w:rPr>
                      <w:rFonts w:ascii="仿宋_GB2312" w:hAnsi="仿宋_GB2312" w:cs="仿宋_GB2312" w:eastAsia="仿宋_GB2312"/>
                      <w:sz w:val="19"/>
                    </w:rPr>
                    <w:t xml:space="preserve"> </w:t>
                  </w:r>
                  <w:r>
                    <w:rPr>
                      <w:rFonts w:ascii="仿宋_GB2312" w:hAnsi="仿宋_GB2312" w:cs="仿宋_GB2312" w:eastAsia="仿宋_GB2312"/>
                      <w:sz w:val="21"/>
                    </w:rPr>
                    <w:t>升定标筒</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个</w:t>
                  </w:r>
                </w:p>
              </w:tc>
              <w:tc>
                <w:tcPr>
                  <w:tcW w:type="dxa" w:w="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p>
              </w:tc>
            </w:tr>
            <w:tr>
              <w:tc>
                <w:tcPr>
                  <w:tcW w:type="dxa" w:w="37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14</w:t>
                  </w:r>
                </w:p>
              </w:tc>
              <w:tc>
                <w:tcPr>
                  <w:tcW w:type="dxa" w:w="1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WIFI</w:t>
                  </w:r>
                  <w:r>
                    <w:rPr>
                      <w:rFonts w:ascii="仿宋_GB2312" w:hAnsi="仿宋_GB2312" w:cs="仿宋_GB2312" w:eastAsia="仿宋_GB2312"/>
                      <w:sz w:val="19"/>
                    </w:rPr>
                    <w:t xml:space="preserve"> </w:t>
                  </w:r>
                  <w:r>
                    <w:rPr>
                      <w:rFonts w:ascii="仿宋_GB2312" w:hAnsi="仿宋_GB2312" w:cs="仿宋_GB2312" w:eastAsia="仿宋_GB2312"/>
                      <w:sz w:val="21"/>
                    </w:rPr>
                    <w:t>无线网卡</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个</w:t>
                  </w:r>
                </w:p>
              </w:tc>
              <w:tc>
                <w:tcPr>
                  <w:tcW w:type="dxa" w:w="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2</w:t>
                  </w:r>
                </w:p>
              </w:tc>
            </w:tr>
            <w:tr>
              <w:tc>
                <w:tcPr>
                  <w:tcW w:type="dxa" w:w="37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15</w:t>
                  </w:r>
                </w:p>
              </w:tc>
              <w:tc>
                <w:tcPr>
                  <w:tcW w:type="dxa" w:w="1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路由器</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个</w:t>
                  </w:r>
                </w:p>
              </w:tc>
              <w:tc>
                <w:tcPr>
                  <w:tcW w:type="dxa" w:w="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p>
              </w:tc>
            </w:tr>
            <w:tr>
              <w:tc>
                <w:tcPr>
                  <w:tcW w:type="dxa" w:w="37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16</w:t>
                  </w:r>
                </w:p>
              </w:tc>
              <w:tc>
                <w:tcPr>
                  <w:tcW w:type="dxa" w:w="1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U</w:t>
                  </w:r>
                  <w:r>
                    <w:rPr>
                      <w:rFonts w:ascii="仿宋_GB2312" w:hAnsi="仿宋_GB2312" w:cs="仿宋_GB2312" w:eastAsia="仿宋_GB2312"/>
                      <w:sz w:val="19"/>
                    </w:rPr>
                    <w:t xml:space="preserve"> </w:t>
                  </w:r>
                  <w:r>
                    <w:rPr>
                      <w:rFonts w:ascii="仿宋_GB2312" w:hAnsi="仿宋_GB2312" w:cs="仿宋_GB2312" w:eastAsia="仿宋_GB2312"/>
                      <w:sz w:val="21"/>
                    </w:rPr>
                    <w:t>盘</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个</w:t>
                  </w:r>
                </w:p>
              </w:tc>
              <w:tc>
                <w:tcPr>
                  <w:tcW w:type="dxa" w:w="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p>
              </w:tc>
            </w:tr>
          </w:tbl>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标的名称：数字式心电图机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420"/>
              <w:jc w:val="left"/>
            </w:pPr>
            <w:r>
              <w:rPr>
                <w:rFonts w:ascii="仿宋_GB2312" w:hAnsi="仿宋_GB2312" w:cs="仿宋_GB2312" w:eastAsia="仿宋_GB2312"/>
                <w:sz w:val="21"/>
              </w:rPr>
              <w:t>1、</w:t>
            </w:r>
            <w:r>
              <w:rPr>
                <w:rFonts w:ascii="仿宋_GB2312" w:hAnsi="仿宋_GB2312" w:cs="仿宋_GB2312" w:eastAsia="仿宋_GB2312"/>
                <w:sz w:val="21"/>
              </w:rPr>
              <w:t>支持</w:t>
            </w:r>
            <w:r>
              <w:rPr>
                <w:rFonts w:ascii="仿宋_GB2312" w:hAnsi="仿宋_GB2312" w:cs="仿宋_GB2312" w:eastAsia="仿宋_GB2312"/>
                <w:sz w:val="21"/>
              </w:rPr>
              <w:t>12导心电图采集</w:t>
            </w:r>
          </w:p>
          <w:p>
            <w:pPr>
              <w:pStyle w:val="null3"/>
              <w:ind w:left="420"/>
              <w:jc w:val="left"/>
            </w:pPr>
            <w:r>
              <w:rPr>
                <w:rFonts w:ascii="仿宋_GB2312" w:hAnsi="仿宋_GB2312" w:cs="仿宋_GB2312" w:eastAsia="仿宋_GB2312"/>
                <w:sz w:val="21"/>
              </w:rPr>
              <w:t>2、</w:t>
            </w:r>
            <w:r>
              <w:rPr>
                <w:rFonts w:ascii="仿宋_GB2312" w:hAnsi="仿宋_GB2312" w:cs="仿宋_GB2312" w:eastAsia="仿宋_GB2312"/>
                <w:sz w:val="21"/>
              </w:rPr>
              <w:t>输入阻抗：</w:t>
            </w:r>
            <w:r>
              <w:rPr>
                <w:rFonts w:ascii="仿宋_GB2312" w:hAnsi="仿宋_GB2312" w:cs="仿宋_GB2312" w:eastAsia="仿宋_GB2312"/>
                <w:sz w:val="21"/>
              </w:rPr>
              <w:t>≥100MΩ</w:t>
            </w:r>
          </w:p>
          <w:p>
            <w:pPr>
              <w:pStyle w:val="null3"/>
              <w:ind w:left="420"/>
              <w:jc w:val="left"/>
            </w:pPr>
            <w:r>
              <w:rPr>
                <w:rFonts w:ascii="仿宋_GB2312" w:hAnsi="仿宋_GB2312" w:cs="仿宋_GB2312" w:eastAsia="仿宋_GB2312"/>
                <w:sz w:val="21"/>
              </w:rPr>
              <w:t>3、</w:t>
            </w:r>
            <w:r>
              <w:rPr>
                <w:rFonts w:ascii="仿宋_GB2312" w:hAnsi="仿宋_GB2312" w:cs="仿宋_GB2312" w:eastAsia="仿宋_GB2312"/>
                <w:sz w:val="21"/>
              </w:rPr>
              <w:t>▲内部噪声：≤10μVP-P</w:t>
            </w:r>
          </w:p>
          <w:p>
            <w:pPr>
              <w:pStyle w:val="null3"/>
              <w:ind w:left="420"/>
              <w:jc w:val="left"/>
            </w:pPr>
            <w:r>
              <w:rPr>
                <w:rFonts w:ascii="仿宋_GB2312" w:hAnsi="仿宋_GB2312" w:cs="仿宋_GB2312" w:eastAsia="仿宋_GB2312"/>
                <w:sz w:val="21"/>
              </w:rPr>
              <w:t>4、</w:t>
            </w:r>
            <w:r>
              <w:rPr>
                <w:rFonts w:ascii="仿宋_GB2312" w:hAnsi="仿宋_GB2312" w:cs="仿宋_GB2312" w:eastAsia="仿宋_GB2312"/>
                <w:sz w:val="21"/>
              </w:rPr>
              <w:t>▲定标电压：1mV±1%</w:t>
            </w:r>
          </w:p>
          <w:p>
            <w:pPr>
              <w:pStyle w:val="null3"/>
              <w:ind w:left="420"/>
              <w:jc w:val="left"/>
            </w:pPr>
            <w:r>
              <w:rPr>
                <w:rFonts w:ascii="仿宋_GB2312" w:hAnsi="仿宋_GB2312" w:cs="仿宋_GB2312" w:eastAsia="仿宋_GB2312"/>
                <w:sz w:val="21"/>
              </w:rPr>
              <w:t>5、</w:t>
            </w:r>
            <w:r>
              <w:rPr>
                <w:rFonts w:ascii="仿宋_GB2312" w:hAnsi="仿宋_GB2312" w:cs="仿宋_GB2312" w:eastAsia="仿宋_GB2312"/>
                <w:sz w:val="21"/>
              </w:rPr>
              <w:t>▲共模抑制比：＞125dB（默认交流滤波关闭）</w:t>
            </w:r>
          </w:p>
          <w:p>
            <w:pPr>
              <w:pStyle w:val="null3"/>
              <w:ind w:left="420"/>
              <w:jc w:val="left"/>
            </w:pPr>
            <w:r>
              <w:rPr>
                <w:rFonts w:ascii="仿宋_GB2312" w:hAnsi="仿宋_GB2312" w:cs="仿宋_GB2312" w:eastAsia="仿宋_GB2312"/>
                <w:sz w:val="21"/>
              </w:rPr>
              <w:t>6、</w:t>
            </w:r>
            <w:r>
              <w:rPr>
                <w:rFonts w:ascii="仿宋_GB2312" w:hAnsi="仿宋_GB2312" w:cs="仿宋_GB2312" w:eastAsia="仿宋_GB2312"/>
                <w:sz w:val="21"/>
              </w:rPr>
              <w:t>▲耐极化电压：±930mV</w:t>
            </w:r>
          </w:p>
          <w:p>
            <w:pPr>
              <w:pStyle w:val="null3"/>
              <w:ind w:left="420"/>
              <w:jc w:val="left"/>
            </w:pPr>
            <w:r>
              <w:rPr>
                <w:rFonts w:ascii="仿宋_GB2312" w:hAnsi="仿宋_GB2312" w:cs="仿宋_GB2312" w:eastAsia="仿宋_GB2312"/>
                <w:sz w:val="21"/>
              </w:rPr>
              <w:t>7、</w:t>
            </w:r>
            <w:r>
              <w:rPr>
                <w:rFonts w:ascii="仿宋_GB2312" w:hAnsi="仿宋_GB2312" w:cs="仿宋_GB2312" w:eastAsia="仿宋_GB2312"/>
                <w:sz w:val="21"/>
              </w:rPr>
              <w:t>频响范围：</w:t>
            </w:r>
            <w:r>
              <w:rPr>
                <w:rFonts w:ascii="仿宋_GB2312" w:hAnsi="仿宋_GB2312" w:cs="仿宋_GB2312" w:eastAsia="仿宋_GB2312"/>
                <w:sz w:val="21"/>
              </w:rPr>
              <w:t>0.01-350Hz全频滤波</w:t>
            </w:r>
          </w:p>
          <w:p>
            <w:pPr>
              <w:pStyle w:val="null3"/>
              <w:ind w:left="420"/>
              <w:jc w:val="left"/>
            </w:pPr>
            <w:r>
              <w:rPr>
                <w:rFonts w:ascii="仿宋_GB2312" w:hAnsi="仿宋_GB2312" w:cs="仿宋_GB2312" w:eastAsia="仿宋_GB2312"/>
                <w:sz w:val="21"/>
              </w:rPr>
              <w:t>8、</w:t>
            </w:r>
            <w:r>
              <w:rPr>
                <w:rFonts w:ascii="仿宋_GB2312" w:hAnsi="仿宋_GB2312" w:cs="仿宋_GB2312" w:eastAsia="仿宋_GB2312"/>
                <w:sz w:val="21"/>
              </w:rPr>
              <w:t>▲时间常数：＞5s</w:t>
            </w:r>
          </w:p>
          <w:p>
            <w:pPr>
              <w:pStyle w:val="null3"/>
              <w:ind w:left="420"/>
              <w:jc w:val="left"/>
            </w:pPr>
            <w:r>
              <w:rPr>
                <w:rFonts w:ascii="仿宋_GB2312" w:hAnsi="仿宋_GB2312" w:cs="仿宋_GB2312" w:eastAsia="仿宋_GB2312"/>
                <w:sz w:val="21"/>
              </w:rPr>
              <w:t>9、</w:t>
            </w:r>
            <w:r>
              <w:rPr>
                <w:rFonts w:ascii="仿宋_GB2312" w:hAnsi="仿宋_GB2312" w:cs="仿宋_GB2312" w:eastAsia="仿宋_GB2312"/>
                <w:sz w:val="21"/>
              </w:rPr>
              <w:t>支持新建检查时选择加急心电图检查；支持患者隐私模式；</w:t>
            </w:r>
          </w:p>
          <w:p>
            <w:pPr>
              <w:pStyle w:val="null3"/>
              <w:ind w:left="420"/>
              <w:jc w:val="left"/>
            </w:pPr>
            <w:r>
              <w:rPr>
                <w:rFonts w:ascii="仿宋_GB2312" w:hAnsi="仿宋_GB2312" w:cs="仿宋_GB2312" w:eastAsia="仿宋_GB2312"/>
                <w:sz w:val="21"/>
              </w:rPr>
              <w:t>10、</w:t>
            </w:r>
            <w:r>
              <w:rPr>
                <w:rFonts w:ascii="仿宋_GB2312" w:hAnsi="仿宋_GB2312" w:cs="仿宋_GB2312" w:eastAsia="仿宋_GB2312"/>
                <w:sz w:val="21"/>
              </w:rPr>
              <w:t>支持导联连接示意图；</w:t>
            </w:r>
          </w:p>
          <w:p>
            <w:pPr>
              <w:pStyle w:val="null3"/>
              <w:ind w:left="420"/>
              <w:jc w:val="left"/>
            </w:pPr>
            <w:r>
              <w:rPr>
                <w:rFonts w:ascii="仿宋_GB2312" w:hAnsi="仿宋_GB2312" w:cs="仿宋_GB2312" w:eastAsia="仿宋_GB2312"/>
                <w:sz w:val="21"/>
              </w:rPr>
              <w:t>11、</w:t>
            </w:r>
            <w:r>
              <w:rPr>
                <w:rFonts w:ascii="仿宋_GB2312" w:hAnsi="仿宋_GB2312" w:cs="仿宋_GB2312" w:eastAsia="仿宋_GB2312"/>
                <w:sz w:val="21"/>
              </w:rPr>
              <w:t>支持起搏信号检测和提醒；</w:t>
            </w:r>
          </w:p>
          <w:p>
            <w:pPr>
              <w:pStyle w:val="null3"/>
              <w:ind w:left="420"/>
              <w:jc w:val="left"/>
            </w:pPr>
            <w:r>
              <w:rPr>
                <w:rFonts w:ascii="仿宋_GB2312" w:hAnsi="仿宋_GB2312" w:cs="仿宋_GB2312" w:eastAsia="仿宋_GB2312"/>
                <w:sz w:val="21"/>
              </w:rPr>
              <w:t>12、</w:t>
            </w:r>
            <w:r>
              <w:rPr>
                <w:rFonts w:ascii="仿宋_GB2312" w:hAnsi="仿宋_GB2312" w:cs="仿宋_GB2312" w:eastAsia="仿宋_GB2312"/>
                <w:sz w:val="21"/>
              </w:rPr>
              <w:t>支持导联脱落检测和提醒；</w:t>
            </w:r>
          </w:p>
          <w:p>
            <w:pPr>
              <w:pStyle w:val="null3"/>
              <w:ind w:left="420"/>
              <w:jc w:val="left"/>
            </w:pPr>
            <w:r>
              <w:rPr>
                <w:rFonts w:ascii="仿宋_GB2312" w:hAnsi="仿宋_GB2312" w:cs="仿宋_GB2312" w:eastAsia="仿宋_GB2312"/>
                <w:sz w:val="21"/>
              </w:rPr>
              <w:t>13、</w:t>
            </w:r>
            <w:r>
              <w:rPr>
                <w:rFonts w:ascii="仿宋_GB2312" w:hAnsi="仿宋_GB2312" w:cs="仿宋_GB2312" w:eastAsia="仿宋_GB2312"/>
                <w:sz w:val="21"/>
              </w:rPr>
              <w:t>支持伪差心电图提醒</w:t>
            </w:r>
            <w:r>
              <w:rPr>
                <w:rFonts w:ascii="仿宋_GB2312" w:hAnsi="仿宋_GB2312" w:cs="仿宋_GB2312" w:eastAsia="仿宋_GB2312"/>
                <w:sz w:val="21"/>
              </w:rPr>
              <w:t>；</w:t>
            </w:r>
          </w:p>
          <w:p>
            <w:pPr>
              <w:pStyle w:val="null3"/>
              <w:ind w:left="420"/>
              <w:jc w:val="left"/>
            </w:pPr>
            <w:r>
              <w:rPr>
                <w:rFonts w:ascii="仿宋_GB2312" w:hAnsi="仿宋_GB2312" w:cs="仿宋_GB2312" w:eastAsia="仿宋_GB2312"/>
                <w:sz w:val="21"/>
              </w:rPr>
              <w:t>14、</w:t>
            </w:r>
            <w:r>
              <w:rPr>
                <w:rFonts w:ascii="仿宋_GB2312" w:hAnsi="仿宋_GB2312" w:cs="仿宋_GB2312" w:eastAsia="仿宋_GB2312"/>
                <w:sz w:val="21"/>
              </w:rPr>
              <w:t>支持左右手接反提醒；</w:t>
            </w:r>
          </w:p>
          <w:p>
            <w:pPr>
              <w:pStyle w:val="null3"/>
              <w:ind w:left="420"/>
              <w:jc w:val="left"/>
            </w:pPr>
            <w:r>
              <w:rPr>
                <w:rFonts w:ascii="仿宋_GB2312" w:hAnsi="仿宋_GB2312" w:cs="仿宋_GB2312" w:eastAsia="仿宋_GB2312"/>
                <w:sz w:val="21"/>
              </w:rPr>
              <w:t>15、</w:t>
            </w:r>
            <w:r>
              <w:rPr>
                <w:rFonts w:ascii="仿宋_GB2312" w:hAnsi="仿宋_GB2312" w:cs="仿宋_GB2312" w:eastAsia="仿宋_GB2312"/>
                <w:sz w:val="21"/>
              </w:rPr>
              <w:t>▲支持识别特定类型病人并提醒采集人员补充完善临床信息，如患者是否佩戴了起搏器，从源头上规避影响诊断的重采问题。【提供软件界面截图】</w:t>
            </w:r>
          </w:p>
          <w:p>
            <w:pPr>
              <w:pStyle w:val="null3"/>
              <w:ind w:left="420"/>
              <w:jc w:val="left"/>
            </w:pPr>
            <w:r>
              <w:rPr>
                <w:rFonts w:ascii="仿宋_GB2312" w:hAnsi="仿宋_GB2312" w:cs="仿宋_GB2312" w:eastAsia="仿宋_GB2312"/>
                <w:sz w:val="21"/>
              </w:rPr>
              <w:t>16、</w:t>
            </w:r>
            <w:r>
              <w:rPr>
                <w:rFonts w:ascii="仿宋_GB2312" w:hAnsi="仿宋_GB2312" w:cs="仿宋_GB2312" w:eastAsia="仿宋_GB2312"/>
                <w:sz w:val="21"/>
              </w:rPr>
              <w:t>▲设备属于CF型防除颤类型，提供设备铭牌图片证明，具有CF型防除颤图标。</w:t>
            </w:r>
          </w:p>
          <w:p>
            <w:pPr>
              <w:pStyle w:val="null3"/>
              <w:ind w:left="420"/>
              <w:jc w:val="left"/>
            </w:pPr>
            <w:r>
              <w:rPr>
                <w:rFonts w:ascii="仿宋_GB2312" w:hAnsi="仿宋_GB2312" w:cs="仿宋_GB2312" w:eastAsia="仿宋_GB2312"/>
                <w:sz w:val="21"/>
              </w:rPr>
              <w:t>17、</w:t>
            </w:r>
            <w:r>
              <w:rPr>
                <w:rFonts w:ascii="仿宋_GB2312" w:hAnsi="仿宋_GB2312" w:cs="仿宋_GB2312" w:eastAsia="仿宋_GB2312"/>
                <w:sz w:val="21"/>
              </w:rPr>
              <w:t>具有采集前五秒的数据回顾功能，方便捕捉偶发心率失常数据</w:t>
            </w:r>
          </w:p>
          <w:p>
            <w:pPr>
              <w:pStyle w:val="null3"/>
              <w:ind w:left="420"/>
              <w:jc w:val="left"/>
            </w:pPr>
            <w:r>
              <w:rPr>
                <w:rFonts w:ascii="仿宋_GB2312" w:hAnsi="仿宋_GB2312" w:cs="仿宋_GB2312" w:eastAsia="仿宋_GB2312"/>
                <w:sz w:val="21"/>
              </w:rPr>
              <w:t>18、</w:t>
            </w:r>
            <w:r>
              <w:rPr>
                <w:rFonts w:ascii="仿宋_GB2312" w:hAnsi="仿宋_GB2312" w:cs="仿宋_GB2312" w:eastAsia="仿宋_GB2312"/>
                <w:sz w:val="21"/>
              </w:rPr>
              <w:t>支持外接</w:t>
            </w:r>
            <w:r>
              <w:rPr>
                <w:rFonts w:ascii="仿宋_GB2312" w:hAnsi="仿宋_GB2312" w:cs="仿宋_GB2312" w:eastAsia="仿宋_GB2312"/>
                <w:sz w:val="21"/>
              </w:rPr>
              <w:t>A4打印，支持常规10s、节律60s心电图自动打印；具备在无网格纸上打印网格功能；支持横板或竖版打印模板；</w:t>
            </w:r>
          </w:p>
          <w:p>
            <w:pPr>
              <w:pStyle w:val="null3"/>
              <w:ind w:left="420"/>
              <w:jc w:val="left"/>
            </w:pPr>
            <w:r>
              <w:rPr>
                <w:rFonts w:ascii="仿宋_GB2312" w:hAnsi="仿宋_GB2312" w:cs="仿宋_GB2312" w:eastAsia="仿宋_GB2312"/>
                <w:sz w:val="21"/>
              </w:rPr>
              <w:t>19、</w:t>
            </w:r>
            <w:r>
              <w:rPr>
                <w:rFonts w:ascii="仿宋_GB2312" w:hAnsi="仿宋_GB2312" w:cs="仿宋_GB2312" w:eastAsia="仿宋_GB2312"/>
                <w:sz w:val="21"/>
              </w:rPr>
              <w:t>支持将心电图原始数据生成二维码，并通过手机端微信分享形式将心电图原始波形从内网传输至外网，物理隔离保障网络安全，可应对因网络异常、系统异常导致心电图无法上传至心电诊断中心等情况。</w:t>
            </w:r>
          </w:p>
          <w:p>
            <w:pPr>
              <w:pStyle w:val="null3"/>
              <w:ind w:left="420"/>
              <w:jc w:val="left"/>
            </w:pPr>
            <w:r>
              <w:rPr>
                <w:rFonts w:ascii="仿宋_GB2312" w:hAnsi="仿宋_GB2312" w:cs="仿宋_GB2312" w:eastAsia="仿宋_GB2312"/>
                <w:sz w:val="21"/>
              </w:rPr>
              <w:t>20、</w:t>
            </w:r>
            <w:r>
              <w:rPr>
                <w:rFonts w:ascii="仿宋_GB2312" w:hAnsi="仿宋_GB2312" w:cs="仿宋_GB2312" w:eastAsia="仿宋_GB2312"/>
                <w:sz w:val="21"/>
              </w:rPr>
              <w:t>支持本地写报告和报告托管；</w:t>
            </w:r>
          </w:p>
          <w:p>
            <w:pPr>
              <w:pStyle w:val="null3"/>
              <w:ind w:left="420"/>
              <w:jc w:val="left"/>
            </w:pPr>
            <w:r>
              <w:rPr>
                <w:rFonts w:ascii="仿宋_GB2312" w:hAnsi="仿宋_GB2312" w:cs="仿宋_GB2312" w:eastAsia="仿宋_GB2312"/>
                <w:sz w:val="21"/>
              </w:rPr>
              <w:t>21、</w:t>
            </w:r>
            <w:r>
              <w:rPr>
                <w:rFonts w:ascii="仿宋_GB2312" w:hAnsi="仿宋_GB2312" w:cs="仿宋_GB2312" w:eastAsia="仿宋_GB2312"/>
                <w:sz w:val="21"/>
              </w:rPr>
              <w:t>记录测值包括：心率、电轴、</w:t>
            </w:r>
            <w:r>
              <w:rPr>
                <w:rFonts w:ascii="仿宋_GB2312" w:hAnsi="仿宋_GB2312" w:cs="仿宋_GB2312" w:eastAsia="仿宋_GB2312"/>
                <w:sz w:val="21"/>
              </w:rPr>
              <w:t>P波时限、P-R间期、QRS时限、Q-T间期、QTc、T波、</w:t>
            </w:r>
            <w:r>
              <w:rPr>
                <w:rFonts w:ascii="仿宋_GB2312" w:hAnsi="仿宋_GB2312" w:cs="仿宋_GB2312" w:eastAsia="仿宋_GB2312"/>
                <w:sz w:val="21"/>
              </w:rPr>
              <w:t>Rv5、Sv1等。</w:t>
            </w:r>
          </w:p>
          <w:p>
            <w:pPr>
              <w:pStyle w:val="null3"/>
              <w:ind w:left="420"/>
              <w:jc w:val="left"/>
            </w:pPr>
            <w:r>
              <w:rPr>
                <w:rFonts w:ascii="仿宋_GB2312" w:hAnsi="仿宋_GB2312" w:cs="仿宋_GB2312" w:eastAsia="仿宋_GB2312"/>
                <w:sz w:val="21"/>
              </w:rPr>
              <w:t>22、</w:t>
            </w:r>
            <w:r>
              <w:rPr>
                <w:rFonts w:ascii="仿宋_GB2312" w:hAnsi="仿宋_GB2312" w:cs="仿宋_GB2312" w:eastAsia="仿宋_GB2312"/>
                <w:sz w:val="21"/>
              </w:rPr>
              <w:t>▲支持用户访问控制功能，具有用户身份鉴别方法，保证操作安全</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▲包含与现有心电信息管理系统、体检系统接口，所需的费用包含在投标总价中。</w:t>
            </w:r>
          </w:p>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标的名称：移动式心电图机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720"/>
              <w:jc w:val="both"/>
              <w:outlineLvl w:val="0"/>
            </w:pPr>
            <w:r>
              <w:rPr>
                <w:rFonts w:ascii="仿宋_GB2312" w:hAnsi="仿宋_GB2312" w:cs="仿宋_GB2312" w:eastAsia="仿宋_GB2312"/>
                <w:sz w:val="21"/>
                <w:b/>
              </w:rPr>
              <w:t>一、</w:t>
            </w:r>
            <w:r>
              <w:rPr>
                <w:rFonts w:ascii="仿宋_GB2312" w:hAnsi="仿宋_GB2312" w:cs="仿宋_GB2312" w:eastAsia="仿宋_GB2312"/>
                <w:sz w:val="21"/>
                <w:b/>
              </w:rPr>
              <w:t>技术参数</w:t>
            </w:r>
          </w:p>
          <w:p>
            <w:pPr>
              <w:pStyle w:val="null3"/>
              <w:ind w:left="420"/>
              <w:jc w:val="left"/>
            </w:pPr>
            <w:r>
              <w:rPr>
                <w:rFonts w:ascii="仿宋_GB2312" w:hAnsi="仿宋_GB2312" w:cs="仿宋_GB2312" w:eastAsia="仿宋_GB2312"/>
                <w:sz w:val="21"/>
              </w:rPr>
              <w:t>1、</w:t>
            </w:r>
            <w:r>
              <w:rPr>
                <w:rFonts w:ascii="仿宋_GB2312" w:hAnsi="仿宋_GB2312" w:cs="仿宋_GB2312" w:eastAsia="仿宋_GB2312"/>
                <w:sz w:val="21"/>
              </w:rPr>
              <w:t>12导数字式心电图机，支持12导心电图同步采集；</w:t>
            </w:r>
          </w:p>
          <w:p>
            <w:pPr>
              <w:pStyle w:val="null3"/>
              <w:ind w:left="420"/>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12导心电+心向量同步采集；</w:t>
            </w:r>
          </w:p>
          <w:p>
            <w:pPr>
              <w:pStyle w:val="null3"/>
              <w:ind w:left="420"/>
              <w:jc w:val="left"/>
            </w:pPr>
            <w:r>
              <w:rPr>
                <w:rFonts w:ascii="仿宋_GB2312" w:hAnsi="仿宋_GB2312" w:cs="仿宋_GB2312" w:eastAsia="仿宋_GB2312"/>
                <w:sz w:val="21"/>
              </w:rPr>
              <w:t>3、</w:t>
            </w:r>
            <w:r>
              <w:rPr>
                <w:rFonts w:ascii="仿宋_GB2312" w:hAnsi="仿宋_GB2312" w:cs="仿宋_GB2312" w:eastAsia="仿宋_GB2312"/>
                <w:sz w:val="21"/>
              </w:rPr>
              <w:t>▲心电图机一体化平板设计，采集仪模块内置；主机全触控操作，无物理硬按键。</w:t>
            </w:r>
            <w:r>
              <w:rPr>
                <w:rFonts w:ascii="仿宋_GB2312" w:hAnsi="仿宋_GB2312" w:cs="仿宋_GB2312" w:eastAsia="仿宋_GB2312"/>
                <w:sz w:val="21"/>
              </w:rPr>
              <w:t>4、</w:t>
            </w:r>
            <w:r>
              <w:rPr>
                <w:rFonts w:ascii="仿宋_GB2312" w:hAnsi="仿宋_GB2312" w:cs="仿宋_GB2312" w:eastAsia="仿宋_GB2312"/>
                <w:sz w:val="21"/>
              </w:rPr>
              <w:t>显示屏幕</w:t>
            </w:r>
            <w:r>
              <w:rPr>
                <w:rFonts w:ascii="仿宋_GB2312" w:hAnsi="仿宋_GB2312" w:cs="仿宋_GB2312" w:eastAsia="仿宋_GB2312"/>
                <w:sz w:val="21"/>
              </w:rPr>
              <w:t>≥10英寸</w:t>
            </w:r>
          </w:p>
          <w:p>
            <w:pPr>
              <w:pStyle w:val="null3"/>
              <w:ind w:left="420"/>
              <w:jc w:val="left"/>
            </w:pPr>
            <w:r>
              <w:rPr>
                <w:rFonts w:ascii="仿宋_GB2312" w:hAnsi="仿宋_GB2312" w:cs="仿宋_GB2312" w:eastAsia="仿宋_GB2312"/>
                <w:sz w:val="21"/>
              </w:rPr>
              <w:t>5、</w:t>
            </w:r>
            <w:r>
              <w:rPr>
                <w:rFonts w:ascii="仿宋_GB2312" w:hAnsi="仿宋_GB2312" w:cs="仿宋_GB2312" w:eastAsia="仿宋_GB2312"/>
                <w:sz w:val="21"/>
              </w:rPr>
              <w:t>具备</w:t>
            </w:r>
            <w:r>
              <w:rPr>
                <w:rFonts w:ascii="仿宋_GB2312" w:hAnsi="仿宋_GB2312" w:cs="仿宋_GB2312" w:eastAsia="仿宋_GB2312"/>
                <w:sz w:val="21"/>
              </w:rPr>
              <w:t>LAN、USB等传输接口</w:t>
            </w:r>
          </w:p>
          <w:p>
            <w:pPr>
              <w:pStyle w:val="null3"/>
              <w:ind w:left="420"/>
              <w:jc w:val="left"/>
            </w:pPr>
            <w:r>
              <w:rPr>
                <w:rFonts w:ascii="仿宋_GB2312" w:hAnsi="仿宋_GB2312" w:cs="仿宋_GB2312" w:eastAsia="仿宋_GB2312"/>
                <w:sz w:val="21"/>
              </w:rPr>
              <w:t>6、</w:t>
            </w:r>
            <w:r>
              <w:rPr>
                <w:rFonts w:ascii="仿宋_GB2312" w:hAnsi="仿宋_GB2312" w:cs="仿宋_GB2312" w:eastAsia="仿宋_GB2312"/>
                <w:sz w:val="21"/>
              </w:rPr>
              <w:t>支持智能操作系统，可远程更新升级</w:t>
            </w:r>
          </w:p>
          <w:p>
            <w:pPr>
              <w:pStyle w:val="null3"/>
              <w:ind w:left="420"/>
              <w:jc w:val="left"/>
            </w:pPr>
            <w:r>
              <w:rPr>
                <w:rFonts w:ascii="仿宋_GB2312" w:hAnsi="仿宋_GB2312" w:cs="仿宋_GB2312" w:eastAsia="仿宋_GB2312"/>
                <w:sz w:val="21"/>
              </w:rPr>
              <w:t>7、</w:t>
            </w:r>
            <w:r>
              <w:rPr>
                <w:rFonts w:ascii="仿宋_GB2312" w:hAnsi="仿宋_GB2312" w:cs="仿宋_GB2312" w:eastAsia="仿宋_GB2312"/>
                <w:sz w:val="21"/>
              </w:rPr>
              <w:t>▲设备属于CF型防除颤类型，提供设备铭牌图片证明，具有CF型防除颤图标。</w:t>
            </w:r>
          </w:p>
          <w:p>
            <w:pPr>
              <w:pStyle w:val="null3"/>
              <w:ind w:left="420"/>
              <w:jc w:val="left"/>
            </w:pPr>
            <w:r>
              <w:rPr>
                <w:rFonts w:ascii="仿宋_GB2312" w:hAnsi="仿宋_GB2312" w:cs="仿宋_GB2312" w:eastAsia="仿宋_GB2312"/>
                <w:sz w:val="21"/>
              </w:rPr>
              <w:t>8、</w:t>
            </w:r>
            <w:r>
              <w:rPr>
                <w:rFonts w:ascii="仿宋_GB2312" w:hAnsi="仿宋_GB2312" w:cs="仿宋_GB2312" w:eastAsia="仿宋_GB2312"/>
                <w:sz w:val="21"/>
              </w:rPr>
              <w:t>▲心电图主机支持内置4G功能，不接受外置模块。</w:t>
            </w:r>
          </w:p>
          <w:p>
            <w:pPr>
              <w:pStyle w:val="null3"/>
              <w:ind w:left="420"/>
              <w:jc w:val="left"/>
            </w:pPr>
            <w:r>
              <w:rPr>
                <w:rFonts w:ascii="仿宋_GB2312" w:hAnsi="仿宋_GB2312" w:cs="仿宋_GB2312" w:eastAsia="仿宋_GB2312"/>
                <w:sz w:val="21"/>
              </w:rPr>
              <w:t>9、</w:t>
            </w:r>
            <w:r>
              <w:rPr>
                <w:rFonts w:ascii="仿宋_GB2312" w:hAnsi="仿宋_GB2312" w:cs="仿宋_GB2312" w:eastAsia="仿宋_GB2312"/>
                <w:sz w:val="21"/>
              </w:rPr>
              <w:t>▲心电图主机支持2.4GHz/5GHz双频段无线Wi-Fi【提供投标型号产品经中华人民共和国工业和信息化部颁发的“无线电发射设备型号核准证”复印件】</w:t>
            </w:r>
          </w:p>
          <w:p>
            <w:pPr>
              <w:pStyle w:val="null3"/>
              <w:ind w:left="420"/>
              <w:jc w:val="left"/>
            </w:pPr>
            <w:r>
              <w:rPr>
                <w:rFonts w:ascii="仿宋_GB2312" w:hAnsi="仿宋_GB2312" w:cs="仿宋_GB2312" w:eastAsia="仿宋_GB2312"/>
                <w:sz w:val="21"/>
              </w:rPr>
              <w:t>10、</w:t>
            </w:r>
            <w:r>
              <w:rPr>
                <w:rFonts w:ascii="仿宋_GB2312" w:hAnsi="仿宋_GB2312" w:cs="仿宋_GB2312" w:eastAsia="仿宋_GB2312"/>
                <w:sz w:val="21"/>
              </w:rPr>
              <w:t>▲锂电池额定容量≥8000mAh，支持8小时以上连续工作</w:t>
            </w:r>
          </w:p>
          <w:p>
            <w:pPr>
              <w:pStyle w:val="null3"/>
              <w:ind w:left="420"/>
              <w:jc w:val="left"/>
            </w:pPr>
            <w:r>
              <w:rPr>
                <w:rFonts w:ascii="仿宋_GB2312" w:hAnsi="仿宋_GB2312" w:cs="仿宋_GB2312" w:eastAsia="仿宋_GB2312"/>
                <w:sz w:val="21"/>
              </w:rPr>
              <w:t>11、</w:t>
            </w:r>
            <w:r>
              <w:rPr>
                <w:rFonts w:ascii="仿宋_GB2312" w:hAnsi="仿宋_GB2312" w:cs="仿宋_GB2312" w:eastAsia="仿宋_GB2312"/>
                <w:sz w:val="21"/>
              </w:rPr>
              <w:t>耐极化电压：</w:t>
            </w:r>
            <w:r>
              <w:rPr>
                <w:rFonts w:ascii="仿宋_GB2312" w:hAnsi="仿宋_GB2312" w:cs="仿宋_GB2312" w:eastAsia="仿宋_GB2312"/>
                <w:sz w:val="21"/>
              </w:rPr>
              <w:t>±600mV</w:t>
            </w:r>
          </w:p>
          <w:p>
            <w:pPr>
              <w:pStyle w:val="null3"/>
              <w:ind w:left="420"/>
              <w:jc w:val="left"/>
            </w:pPr>
            <w:r>
              <w:rPr>
                <w:rFonts w:ascii="仿宋_GB2312" w:hAnsi="仿宋_GB2312" w:cs="仿宋_GB2312" w:eastAsia="仿宋_GB2312"/>
                <w:sz w:val="21"/>
              </w:rPr>
              <w:t>12、</w:t>
            </w:r>
            <w:r>
              <w:rPr>
                <w:rFonts w:ascii="仿宋_GB2312" w:hAnsi="仿宋_GB2312" w:cs="仿宋_GB2312" w:eastAsia="仿宋_GB2312"/>
                <w:sz w:val="21"/>
              </w:rPr>
              <w:t>▲定标电压：1mV±1%</w:t>
            </w:r>
          </w:p>
          <w:p>
            <w:pPr>
              <w:pStyle w:val="null3"/>
              <w:ind w:left="420"/>
              <w:jc w:val="left"/>
            </w:pPr>
            <w:r>
              <w:rPr>
                <w:rFonts w:ascii="仿宋_GB2312" w:hAnsi="仿宋_GB2312" w:cs="仿宋_GB2312" w:eastAsia="仿宋_GB2312"/>
                <w:sz w:val="21"/>
              </w:rPr>
              <w:t>13、</w:t>
            </w:r>
            <w:r>
              <w:rPr>
                <w:rFonts w:ascii="仿宋_GB2312" w:hAnsi="仿宋_GB2312" w:cs="仿宋_GB2312" w:eastAsia="仿宋_GB2312"/>
                <w:sz w:val="21"/>
              </w:rPr>
              <w:t>▲共模抑制比：＞125dB（默认交流滤波关闭）</w:t>
            </w:r>
          </w:p>
          <w:p>
            <w:pPr>
              <w:pStyle w:val="null3"/>
              <w:ind w:left="420"/>
              <w:jc w:val="left"/>
            </w:pPr>
            <w:r>
              <w:rPr>
                <w:rFonts w:ascii="仿宋_GB2312" w:hAnsi="仿宋_GB2312" w:cs="仿宋_GB2312" w:eastAsia="仿宋_GB2312"/>
                <w:sz w:val="21"/>
              </w:rPr>
              <w:t>14、</w:t>
            </w:r>
            <w:r>
              <w:rPr>
                <w:rFonts w:ascii="仿宋_GB2312" w:hAnsi="仿宋_GB2312" w:cs="仿宋_GB2312" w:eastAsia="仿宋_GB2312"/>
                <w:sz w:val="21"/>
              </w:rPr>
              <w:t>▲内部噪声：≤10μVP-P</w:t>
            </w:r>
          </w:p>
          <w:p>
            <w:pPr>
              <w:pStyle w:val="null3"/>
              <w:ind w:left="420"/>
              <w:jc w:val="left"/>
            </w:pPr>
            <w:r>
              <w:rPr>
                <w:rFonts w:ascii="仿宋_GB2312" w:hAnsi="仿宋_GB2312" w:cs="仿宋_GB2312" w:eastAsia="仿宋_GB2312"/>
                <w:sz w:val="21"/>
              </w:rPr>
              <w:t>15、</w:t>
            </w:r>
            <w:r>
              <w:rPr>
                <w:rFonts w:ascii="仿宋_GB2312" w:hAnsi="仿宋_GB2312" w:cs="仿宋_GB2312" w:eastAsia="仿宋_GB2312"/>
                <w:sz w:val="21"/>
              </w:rPr>
              <w:t>频响范围：</w:t>
            </w:r>
            <w:r>
              <w:rPr>
                <w:rFonts w:ascii="仿宋_GB2312" w:hAnsi="仿宋_GB2312" w:cs="仿宋_GB2312" w:eastAsia="仿宋_GB2312"/>
                <w:sz w:val="21"/>
              </w:rPr>
              <w:t>0.05Hz~350Hz（-30%～+10%）</w:t>
            </w:r>
          </w:p>
          <w:p>
            <w:pPr>
              <w:pStyle w:val="null3"/>
              <w:ind w:left="420"/>
              <w:jc w:val="left"/>
            </w:pPr>
            <w:r>
              <w:rPr>
                <w:rFonts w:ascii="仿宋_GB2312" w:hAnsi="仿宋_GB2312" w:cs="仿宋_GB2312" w:eastAsia="仿宋_GB2312"/>
                <w:sz w:val="21"/>
              </w:rPr>
              <w:t>16、</w:t>
            </w:r>
            <w:r>
              <w:rPr>
                <w:rFonts w:ascii="仿宋_GB2312" w:hAnsi="仿宋_GB2312" w:cs="仿宋_GB2312" w:eastAsia="仿宋_GB2312"/>
                <w:sz w:val="21"/>
              </w:rPr>
              <w:t>存储量：支持</w:t>
            </w:r>
            <w:r>
              <w:rPr>
                <w:rFonts w:ascii="仿宋_GB2312" w:hAnsi="仿宋_GB2312" w:cs="仿宋_GB2312" w:eastAsia="仿宋_GB2312"/>
                <w:sz w:val="21"/>
              </w:rPr>
              <w:t>10000份心电数据存储</w:t>
            </w:r>
          </w:p>
          <w:p>
            <w:pPr>
              <w:pStyle w:val="null3"/>
              <w:ind w:left="420"/>
              <w:jc w:val="left"/>
            </w:pPr>
            <w:r>
              <w:rPr>
                <w:rFonts w:ascii="仿宋_GB2312" w:hAnsi="仿宋_GB2312" w:cs="仿宋_GB2312" w:eastAsia="仿宋_GB2312"/>
                <w:sz w:val="21"/>
              </w:rPr>
              <w:t>17、</w:t>
            </w:r>
            <w:r>
              <w:rPr>
                <w:rFonts w:ascii="仿宋_GB2312" w:hAnsi="仿宋_GB2312" w:cs="仿宋_GB2312" w:eastAsia="仿宋_GB2312"/>
                <w:sz w:val="21"/>
              </w:rPr>
              <w:t>▲具备全导联起搏检测，准确识别起搏信号</w:t>
            </w:r>
          </w:p>
          <w:p>
            <w:pPr>
              <w:pStyle w:val="null3"/>
              <w:ind w:left="420"/>
              <w:jc w:val="left"/>
            </w:pPr>
            <w:r>
              <w:rPr>
                <w:rFonts w:ascii="仿宋_GB2312" w:hAnsi="仿宋_GB2312" w:cs="仿宋_GB2312" w:eastAsia="仿宋_GB2312"/>
                <w:sz w:val="21"/>
              </w:rPr>
              <w:t>18、</w:t>
            </w:r>
            <w:r>
              <w:rPr>
                <w:rFonts w:ascii="仿宋_GB2312" w:hAnsi="仿宋_GB2312" w:cs="仿宋_GB2312" w:eastAsia="仿宋_GB2312"/>
                <w:sz w:val="21"/>
              </w:rPr>
              <w:t>心电图机支持批量下载预约记录功能，并支持待检查列表显示，列表应包含检查姓名、性别、年龄等信息。</w:t>
            </w:r>
          </w:p>
          <w:p>
            <w:pPr>
              <w:pStyle w:val="null3"/>
              <w:ind w:left="420"/>
              <w:jc w:val="left"/>
            </w:pPr>
            <w:r>
              <w:rPr>
                <w:rFonts w:ascii="仿宋_GB2312" w:hAnsi="仿宋_GB2312" w:cs="仿宋_GB2312" w:eastAsia="仿宋_GB2312"/>
                <w:sz w:val="21"/>
              </w:rPr>
              <w:t>19、</w:t>
            </w:r>
            <w:r>
              <w:rPr>
                <w:rFonts w:ascii="仿宋_GB2312" w:hAnsi="仿宋_GB2312" w:cs="仿宋_GB2312" w:eastAsia="仿宋_GB2312"/>
                <w:sz w:val="21"/>
              </w:rPr>
              <w:t>心电图机支持本地报告进行同屏对比</w:t>
            </w:r>
          </w:p>
          <w:p>
            <w:pPr>
              <w:pStyle w:val="null3"/>
              <w:ind w:left="420"/>
              <w:jc w:val="left"/>
            </w:pPr>
            <w:r>
              <w:rPr>
                <w:rFonts w:ascii="仿宋_GB2312" w:hAnsi="仿宋_GB2312" w:cs="仿宋_GB2312" w:eastAsia="仿宋_GB2312"/>
                <w:sz w:val="21"/>
              </w:rPr>
              <w:t>20、</w:t>
            </w:r>
            <w:r>
              <w:rPr>
                <w:rFonts w:ascii="仿宋_GB2312" w:hAnsi="仿宋_GB2312" w:cs="仿宋_GB2312" w:eastAsia="仿宋_GB2312"/>
                <w:sz w:val="21"/>
              </w:rPr>
              <w:t>▲心电图机有经过IHE专项测试，可以满足与医疗卫生机构信息系统之间的信息互联、互通、集成共享的要求。</w:t>
            </w:r>
          </w:p>
          <w:p>
            <w:pPr>
              <w:pStyle w:val="null3"/>
              <w:ind w:left="420"/>
              <w:jc w:val="left"/>
            </w:pPr>
            <w:r>
              <w:rPr>
                <w:rFonts w:ascii="仿宋_GB2312" w:hAnsi="仿宋_GB2312" w:cs="仿宋_GB2312" w:eastAsia="仿宋_GB2312"/>
                <w:sz w:val="21"/>
              </w:rPr>
              <w:t>21、</w:t>
            </w:r>
            <w:r>
              <w:rPr>
                <w:rFonts w:ascii="仿宋_GB2312" w:hAnsi="仿宋_GB2312" w:cs="仿宋_GB2312" w:eastAsia="仿宋_GB2312"/>
                <w:sz w:val="21"/>
              </w:rPr>
              <w:t>心电图机支持导联脱落、伪差、左右手接反、无法识别、心律失常波形的自动检测和提示功能。</w:t>
            </w:r>
          </w:p>
          <w:p>
            <w:pPr>
              <w:pStyle w:val="null3"/>
              <w:ind w:left="420"/>
              <w:jc w:val="left"/>
            </w:pPr>
            <w:r>
              <w:rPr>
                <w:rFonts w:ascii="仿宋_GB2312" w:hAnsi="仿宋_GB2312" w:cs="仿宋_GB2312" w:eastAsia="仿宋_GB2312"/>
                <w:sz w:val="21"/>
              </w:rPr>
              <w:t>22、</w:t>
            </w:r>
            <w:r>
              <w:rPr>
                <w:rFonts w:ascii="仿宋_GB2312" w:hAnsi="仿宋_GB2312" w:cs="仿宋_GB2312" w:eastAsia="仿宋_GB2312"/>
                <w:sz w:val="21"/>
              </w:rPr>
              <w:t>支持消息实时提醒功能，如危急报告提醒、诊断退回提醒、导联纠错提醒、诊断完成提醒。</w:t>
            </w:r>
          </w:p>
          <w:p>
            <w:pPr>
              <w:pStyle w:val="null3"/>
              <w:ind w:left="420"/>
              <w:jc w:val="left"/>
            </w:pPr>
            <w:r>
              <w:rPr>
                <w:rFonts w:ascii="仿宋_GB2312" w:hAnsi="仿宋_GB2312" w:cs="仿宋_GB2312" w:eastAsia="仿宋_GB2312"/>
                <w:sz w:val="21"/>
              </w:rPr>
              <w:t>23、</w:t>
            </w:r>
            <w:r>
              <w:rPr>
                <w:rFonts w:ascii="仿宋_GB2312" w:hAnsi="仿宋_GB2312" w:cs="仿宋_GB2312" w:eastAsia="仿宋_GB2312"/>
                <w:sz w:val="21"/>
              </w:rPr>
              <w:t>支持</w:t>
            </w:r>
            <w:r>
              <w:rPr>
                <w:rFonts w:ascii="仿宋_GB2312" w:hAnsi="仿宋_GB2312" w:cs="仿宋_GB2312" w:eastAsia="仿宋_GB2312"/>
                <w:sz w:val="21"/>
              </w:rPr>
              <w:t>V5R、V3R、V1、V3、V5、V7儿童模式心电图采集。</w:t>
            </w:r>
          </w:p>
          <w:p>
            <w:pPr>
              <w:pStyle w:val="null3"/>
              <w:ind w:left="420"/>
              <w:jc w:val="left"/>
            </w:pPr>
            <w:r>
              <w:rPr>
                <w:rFonts w:ascii="仿宋_GB2312" w:hAnsi="仿宋_GB2312" w:cs="仿宋_GB2312" w:eastAsia="仿宋_GB2312"/>
                <w:sz w:val="21"/>
              </w:rPr>
              <w:t>24、</w:t>
            </w:r>
            <w:r>
              <w:rPr>
                <w:rFonts w:ascii="仿宋_GB2312" w:hAnsi="仿宋_GB2312" w:cs="仿宋_GB2312" w:eastAsia="仿宋_GB2312"/>
                <w:sz w:val="21"/>
              </w:rPr>
              <w:t>▲对于危急值检查数据，支持优先诊断功能，以提醒诊断中心优先诊断。</w:t>
            </w:r>
          </w:p>
          <w:p>
            <w:pPr>
              <w:pStyle w:val="null3"/>
              <w:ind w:left="420"/>
              <w:jc w:val="left"/>
            </w:pPr>
            <w:r>
              <w:rPr>
                <w:rFonts w:ascii="仿宋_GB2312" w:hAnsi="仿宋_GB2312" w:cs="仿宋_GB2312" w:eastAsia="仿宋_GB2312"/>
                <w:sz w:val="21"/>
              </w:rPr>
              <w:t>25、</w:t>
            </w:r>
            <w:r>
              <w:rPr>
                <w:rFonts w:ascii="仿宋_GB2312" w:hAnsi="仿宋_GB2312" w:cs="仿宋_GB2312" w:eastAsia="仿宋_GB2312"/>
                <w:sz w:val="21"/>
              </w:rPr>
              <w:t>记录测值包括：心率、电轴、</w:t>
            </w:r>
            <w:r>
              <w:rPr>
                <w:rFonts w:ascii="仿宋_GB2312" w:hAnsi="仿宋_GB2312" w:cs="仿宋_GB2312" w:eastAsia="仿宋_GB2312"/>
                <w:sz w:val="21"/>
              </w:rPr>
              <w:t>P波时限、P-R间期、QRS时限、Q-T间期、QTc、T波、Rv5、Sv1等。</w:t>
            </w:r>
          </w:p>
          <w:p>
            <w:pPr>
              <w:pStyle w:val="null3"/>
              <w:ind w:left="420"/>
              <w:jc w:val="left"/>
            </w:pPr>
            <w:r>
              <w:rPr>
                <w:rFonts w:ascii="仿宋_GB2312" w:hAnsi="仿宋_GB2312" w:cs="仿宋_GB2312" w:eastAsia="仿宋_GB2312"/>
                <w:sz w:val="21"/>
              </w:rPr>
              <w:t>26、</w:t>
            </w:r>
            <w:r>
              <w:rPr>
                <w:rFonts w:ascii="仿宋_GB2312" w:hAnsi="仿宋_GB2312" w:cs="仿宋_GB2312" w:eastAsia="仿宋_GB2312"/>
                <w:sz w:val="21"/>
              </w:rPr>
              <w:t>▲支持在采集端将心电图原始数据生成二维码，并通过手机端微信分享形式将心电图原始波形从内网传输至外网，物理隔离保障网络安全，可应对因网络异常、系统异常导致心电图无法上传至心电诊断中心等情况。</w:t>
            </w:r>
          </w:p>
          <w:p>
            <w:pPr>
              <w:pStyle w:val="null3"/>
              <w:ind w:left="420"/>
              <w:jc w:val="left"/>
            </w:pPr>
            <w:r>
              <w:rPr>
                <w:rFonts w:ascii="仿宋_GB2312" w:hAnsi="仿宋_GB2312" w:cs="仿宋_GB2312" w:eastAsia="仿宋_GB2312"/>
                <w:sz w:val="21"/>
              </w:rPr>
              <w:t>27、</w:t>
            </w:r>
            <w:r>
              <w:rPr>
                <w:rFonts w:ascii="仿宋_GB2312" w:hAnsi="仿宋_GB2312" w:cs="仿宋_GB2312" w:eastAsia="仿宋_GB2312"/>
                <w:sz w:val="21"/>
              </w:rPr>
              <w:t>▲阿托品试验采集及处理流程</w:t>
            </w:r>
          </w:p>
          <w:p>
            <w:pPr>
              <w:pStyle w:val="null3"/>
              <w:ind w:left="420"/>
              <w:jc w:val="left"/>
            </w:pPr>
            <w:r>
              <w:rPr>
                <w:rFonts w:ascii="仿宋_GB2312" w:hAnsi="仿宋_GB2312" w:cs="仿宋_GB2312" w:eastAsia="仿宋_GB2312"/>
                <w:sz w:val="21"/>
              </w:rPr>
              <w:t>28、</w:t>
            </w:r>
            <w:r>
              <w:rPr>
                <w:rFonts w:ascii="仿宋_GB2312" w:hAnsi="仿宋_GB2312" w:cs="仿宋_GB2312" w:eastAsia="仿宋_GB2312"/>
                <w:sz w:val="21"/>
              </w:rPr>
              <w:t>任意心搏放大、单导联图谱漂移功能、全屏图谱漂移功能</w:t>
            </w:r>
          </w:p>
          <w:p>
            <w:pPr>
              <w:pStyle w:val="null3"/>
              <w:ind w:left="420"/>
              <w:jc w:val="left"/>
            </w:pPr>
            <w:r>
              <w:rPr>
                <w:rFonts w:ascii="仿宋_GB2312" w:hAnsi="仿宋_GB2312" w:cs="仿宋_GB2312" w:eastAsia="仿宋_GB2312"/>
                <w:sz w:val="21"/>
              </w:rPr>
              <w:t>29、</w:t>
            </w:r>
            <w:r>
              <w:rPr>
                <w:rFonts w:ascii="仿宋_GB2312" w:hAnsi="仿宋_GB2312" w:cs="仿宋_GB2312" w:eastAsia="仿宋_GB2312"/>
                <w:sz w:val="21"/>
              </w:rPr>
              <w:t>▲梯形图生成技术</w:t>
            </w:r>
          </w:p>
          <w:p>
            <w:pPr>
              <w:pStyle w:val="null3"/>
              <w:ind w:left="420"/>
              <w:jc w:val="left"/>
            </w:pPr>
            <w:r>
              <w:rPr>
                <w:rFonts w:ascii="仿宋_GB2312" w:hAnsi="仿宋_GB2312" w:cs="仿宋_GB2312" w:eastAsia="仿宋_GB2312"/>
                <w:sz w:val="21"/>
              </w:rPr>
              <w:t>30、</w:t>
            </w:r>
            <w:r>
              <w:rPr>
                <w:rFonts w:ascii="仿宋_GB2312" w:hAnsi="仿宋_GB2312" w:cs="仿宋_GB2312" w:eastAsia="仿宋_GB2312"/>
                <w:sz w:val="21"/>
              </w:rPr>
              <w:t>支持心电事件、起搏心电、晚电位功能</w:t>
            </w:r>
          </w:p>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▲包含与现有心电信息管理系统、体检系统接口，所需的费用包含在投标总价中。</w:t>
            </w:r>
          </w:p>
          <w:p>
            <w:pPr>
              <w:pStyle w:val="null3"/>
              <w:jc w:val="both"/>
            </w:pPr>
            <w:r>
              <w:rPr>
                <w:rFonts w:ascii="仿宋_GB2312" w:hAnsi="仿宋_GB2312" w:cs="仿宋_GB2312" w:eastAsia="仿宋_GB2312"/>
                <w:sz w:val="21"/>
              </w:rPr>
              <w:t>32、</w:t>
            </w:r>
            <w:r>
              <w:rPr>
                <w:rFonts w:ascii="仿宋_GB2312" w:hAnsi="仿宋_GB2312" w:cs="仿宋_GB2312" w:eastAsia="仿宋_GB2312"/>
                <w:sz w:val="21"/>
              </w:rPr>
              <w:t>专用推车</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1、组成部分：车轮、塑胶一体底座、金属连杆、塑胶车篓、金属平台、塑胶推手</w:t>
            </w:r>
          </w:p>
          <w:p>
            <w:pPr>
              <w:pStyle w:val="null3"/>
              <w:ind w:firstLine="420"/>
              <w:jc w:val="both"/>
            </w:pPr>
            <w:r>
              <w:rPr>
                <w:rFonts w:ascii="仿宋_GB2312" w:hAnsi="仿宋_GB2312" w:cs="仿宋_GB2312" w:eastAsia="仿宋_GB2312"/>
                <w:sz w:val="21"/>
              </w:rPr>
              <w:t>2、车轮说明：由5个万向轮组成，并且每个车轮都带有自刹车功能，车轮材料包括橡胶，金属，塑胶</w:t>
            </w:r>
          </w:p>
          <w:p>
            <w:pPr>
              <w:pStyle w:val="null3"/>
              <w:ind w:left="720"/>
              <w:jc w:val="both"/>
              <w:outlineLvl w:val="0"/>
            </w:pPr>
            <w:r>
              <w:rPr>
                <w:rFonts w:ascii="仿宋_GB2312" w:hAnsi="仿宋_GB2312" w:cs="仿宋_GB2312" w:eastAsia="仿宋_GB2312"/>
                <w:sz w:val="21"/>
                <w:b/>
              </w:rPr>
              <w:t>二、</w:t>
            </w:r>
            <w:r>
              <w:rPr>
                <w:rFonts w:ascii="仿宋_GB2312" w:hAnsi="仿宋_GB2312" w:cs="仿宋_GB2312" w:eastAsia="仿宋_GB2312"/>
                <w:sz w:val="21"/>
                <w:b/>
              </w:rPr>
              <w:t>配置清单</w:t>
            </w:r>
          </w:p>
          <w:tbl>
            <w:tblPr>
              <w:tblBorders>
                <w:top w:val="none" w:color="000000" w:sz="4"/>
                <w:left w:val="none" w:color="000000" w:sz="4"/>
                <w:bottom w:val="none" w:color="000000" w:sz="4"/>
                <w:right w:val="none" w:color="000000" w:sz="4"/>
                <w:insideH w:val="none"/>
                <w:insideV w:val="none"/>
              </w:tblBorders>
            </w:tblPr>
            <w:tblGrid>
              <w:gridCol w:w="556"/>
              <w:gridCol w:w="446"/>
              <w:gridCol w:w="406"/>
              <w:gridCol w:w="1144"/>
            </w:tblGrid>
            <w:tr>
              <w:tc>
                <w:tcPr>
                  <w:tcW w:type="dxa" w:w="2552"/>
                  <w:gridSpan w:val="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both"/>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名称</w:t>
                  </w:r>
                </w:p>
              </w:tc>
              <w:tc>
                <w:tcPr>
                  <w:tcW w:type="dxa" w:w="4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c>
                <w:tcPr>
                  <w:tcW w:type="dxa" w:w="4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单位</w:t>
                  </w:r>
                </w:p>
              </w:tc>
              <w:tc>
                <w:tcPr>
                  <w:tcW w:type="dxa" w:w="11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备注</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主机</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电源适配器</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导联电极</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导联</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产品保修卡</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份</w:t>
                  </w: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合格证</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份</w:t>
                  </w: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维修说明</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 </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份</w:t>
                  </w: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说明书</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份</w:t>
                  </w: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outlineLvl w:val="0"/>
            </w:pPr>
            <w:r>
              <w:rPr>
                <w:rFonts w:ascii="仿宋_GB2312" w:hAnsi="仿宋_GB2312" w:cs="仿宋_GB2312" w:eastAsia="仿宋_GB2312"/>
                <w:sz w:val="21"/>
                <w:b/>
              </w:rPr>
              <w:t>三、</w:t>
            </w:r>
            <w:r>
              <w:rPr>
                <w:rFonts w:ascii="仿宋_GB2312" w:hAnsi="仿宋_GB2312" w:cs="仿宋_GB2312" w:eastAsia="仿宋_GB2312"/>
                <w:sz w:val="21"/>
                <w:b/>
              </w:rPr>
              <w:t>质量保证</w:t>
            </w:r>
          </w:p>
          <w:p>
            <w:pPr>
              <w:pStyle w:val="null3"/>
              <w:jc w:val="both"/>
            </w:pPr>
            <w:r>
              <w:rPr>
                <w:rFonts w:ascii="仿宋_GB2312" w:hAnsi="仿宋_GB2312" w:cs="仿宋_GB2312" w:eastAsia="仿宋_GB2312"/>
                <w:sz w:val="21"/>
              </w:rPr>
              <w:t>硬件主机提供</w:t>
            </w:r>
            <w:r>
              <w:rPr>
                <w:rFonts w:ascii="仿宋_GB2312" w:hAnsi="仿宋_GB2312" w:cs="仿宋_GB2312" w:eastAsia="仿宋_GB2312"/>
                <w:sz w:val="21"/>
              </w:rPr>
              <w:t>5</w:t>
            </w:r>
            <w:r>
              <w:rPr>
                <w:rFonts w:ascii="仿宋_GB2312" w:hAnsi="仿宋_GB2312" w:cs="仿宋_GB2312" w:eastAsia="仿宋_GB2312"/>
                <w:sz w:val="21"/>
              </w:rPr>
              <w:t>年的质量保证期，耗材、配件的质保期为</w:t>
            </w:r>
            <w:r>
              <w:rPr>
                <w:rFonts w:ascii="仿宋_GB2312" w:hAnsi="仿宋_GB2312" w:cs="仿宋_GB2312" w:eastAsia="仿宋_GB2312"/>
                <w:sz w:val="21"/>
              </w:rPr>
              <w:t>6个月</w:t>
            </w:r>
          </w:p>
          <w:p>
            <w:pPr>
              <w:pStyle w:val="null3"/>
              <w:jc w:val="both"/>
            </w:pPr>
          </w:p>
        </w:tc>
      </w:tr>
    </w:tbl>
    <w:p>
      <w:pPr>
        <w:pStyle w:val="null3"/>
        <w:jc w:val="left"/>
      </w:pPr>
      <w:r>
        <w:rPr>
          <w:rFonts w:ascii="仿宋_GB2312" w:hAnsi="仿宋_GB2312" w:cs="仿宋_GB2312" w:eastAsia="仿宋_GB2312"/>
        </w:rPr>
        <w:t>标的名称：牙科诊疗椅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60" w:after="60"/>
              <w:jc w:val="left"/>
            </w:pPr>
            <w:r>
              <w:rPr>
                <w:rFonts w:ascii="仿宋_GB2312" w:hAnsi="仿宋_GB2312" w:cs="仿宋_GB2312" w:eastAsia="仿宋_GB2312"/>
                <w:sz w:val="21"/>
                <w:color w:val="333333"/>
              </w:rPr>
              <w:t>1.工作条件：环境温度5°-40°；相对湿度≤80%；供气压力范围0.55—0.80Mpa,流量≥55L/min；水源水压范围 0.2—0.4Mpa, 流量≥10L/min。</w:t>
            </w:r>
          </w:p>
          <w:p>
            <w:pPr>
              <w:pStyle w:val="null3"/>
              <w:spacing w:before="60" w:after="60"/>
              <w:jc w:val="left"/>
            </w:pPr>
            <w:r>
              <w:rPr>
                <w:rFonts w:ascii="仿宋_GB2312" w:hAnsi="仿宋_GB2312" w:cs="仿宋_GB2312" w:eastAsia="仿宋_GB2312"/>
                <w:sz w:val="21"/>
                <w:color w:val="333333"/>
              </w:rPr>
              <w:t>▲2.牙椅注册使用期限≥15年。</w:t>
            </w:r>
          </w:p>
          <w:p>
            <w:pPr>
              <w:pStyle w:val="null3"/>
              <w:spacing w:before="60" w:after="60"/>
              <w:jc w:val="left"/>
            </w:pPr>
            <w:r>
              <w:rPr>
                <w:rFonts w:ascii="仿宋_GB2312" w:hAnsi="仿宋_GB2312" w:cs="仿宋_GB2312" w:eastAsia="仿宋_GB2312"/>
                <w:sz w:val="21"/>
                <w:color w:val="333333"/>
              </w:rPr>
              <w:t>▲3. 口腔灯：感应LED冷光灯，色温可进行白光/黄光两种模式切换，色温最大值≥5000K，最小值≤2700K；照度可进行无极调节，最高照度≥30000Lux，无接触式控制；口腔灯与牙科综合治疗台注册证需为同一品牌。</w:t>
            </w:r>
          </w:p>
          <w:p>
            <w:pPr>
              <w:pStyle w:val="null3"/>
              <w:spacing w:before="60" w:after="60"/>
              <w:jc w:val="left"/>
            </w:pPr>
            <w:r>
              <w:rPr>
                <w:rFonts w:ascii="仿宋_GB2312" w:hAnsi="仿宋_GB2312" w:cs="仿宋_GB2312" w:eastAsia="仿宋_GB2312"/>
                <w:sz w:val="21"/>
                <w:color w:val="333333"/>
              </w:rPr>
              <w:t>4.牙科椅</w:t>
            </w:r>
          </w:p>
          <w:p>
            <w:pPr>
              <w:pStyle w:val="null3"/>
              <w:spacing w:before="60" w:after="60"/>
              <w:jc w:val="left"/>
            </w:pPr>
            <w:r>
              <w:rPr>
                <w:rFonts w:ascii="仿宋_GB2312" w:hAnsi="仿宋_GB2312" w:cs="仿宋_GB2312" w:eastAsia="仿宋_GB2312"/>
                <w:sz w:val="21"/>
                <w:color w:val="333333"/>
              </w:rPr>
              <w:t>▲4.1治疗椅整体采用金属材质骨架和底座，座椅承重范围＞160kg，可承受＞160kg*4的载荷试验；座椅升降范围 ：最高＞780mm，最低＜370mm；</w:t>
            </w:r>
          </w:p>
          <w:p>
            <w:pPr>
              <w:pStyle w:val="null3"/>
              <w:spacing w:before="60" w:after="60"/>
              <w:jc w:val="left"/>
            </w:pPr>
            <w:r>
              <w:rPr>
                <w:rFonts w:ascii="仿宋_GB2312" w:hAnsi="仿宋_GB2312" w:cs="仿宋_GB2312" w:eastAsia="仿宋_GB2312"/>
                <w:sz w:val="21"/>
                <w:color w:val="333333"/>
              </w:rPr>
              <w:t xml:space="preserve">4.2 </w:t>
            </w:r>
            <w:r>
              <w:rPr>
                <w:rFonts w:ascii="仿宋_GB2312" w:hAnsi="仿宋_GB2312" w:cs="仿宋_GB2312" w:eastAsia="仿宋_GB2312"/>
                <w:sz w:val="21"/>
                <w:color w:val="333333"/>
              </w:rPr>
              <w:t>牙科椅具备直流</w:t>
            </w:r>
            <w:r>
              <w:rPr>
                <w:rFonts w:ascii="仿宋_GB2312" w:hAnsi="仿宋_GB2312" w:cs="仿宋_GB2312" w:eastAsia="仿宋_GB2312"/>
                <w:sz w:val="21"/>
                <w:color w:val="333333"/>
              </w:rPr>
              <w:t>∕变频∕调速系统，装备低压直流电机，具有升降瞬间延时功</w:t>
            </w:r>
            <w:r>
              <w:rPr>
                <w:rFonts w:ascii="仿宋_GB2312" w:hAnsi="仿宋_GB2312" w:cs="仿宋_GB2312" w:eastAsia="仿宋_GB2312"/>
                <w:sz w:val="21"/>
                <w:color w:val="333333"/>
              </w:rPr>
              <w:t>能，使病人感觉不到椅子的瞬间冲力，无顿挫感；</w:t>
            </w:r>
          </w:p>
          <w:p>
            <w:pPr>
              <w:pStyle w:val="null3"/>
              <w:spacing w:before="60" w:after="60"/>
              <w:jc w:val="left"/>
            </w:pPr>
            <w:r>
              <w:rPr>
                <w:rFonts w:ascii="仿宋_GB2312" w:hAnsi="仿宋_GB2312" w:cs="仿宋_GB2312" w:eastAsia="仿宋_GB2312"/>
                <w:sz w:val="21"/>
                <w:color w:val="333333"/>
              </w:rPr>
              <w:t>4.3符合人体工程学的靠背设计，为医生治疗预留充足的腿部空间；</w:t>
            </w:r>
          </w:p>
          <w:p>
            <w:pPr>
              <w:pStyle w:val="null3"/>
              <w:spacing w:before="60" w:after="60"/>
              <w:jc w:val="left"/>
            </w:pPr>
            <w:r>
              <w:rPr>
                <w:rFonts w:ascii="仿宋_GB2312" w:hAnsi="仿宋_GB2312" w:cs="仿宋_GB2312" w:eastAsia="仿宋_GB2312"/>
                <w:sz w:val="21"/>
                <w:color w:val="333333"/>
              </w:rPr>
              <w:t>4.4座椅扶手为前翻式设计，扶手连接处位于椅身中部，不阻碍医生腿部动作；</w:t>
            </w:r>
          </w:p>
          <w:p>
            <w:pPr>
              <w:pStyle w:val="null3"/>
              <w:spacing w:before="60" w:after="60"/>
              <w:jc w:val="left"/>
            </w:pPr>
            <w:r>
              <w:rPr>
                <w:rFonts w:ascii="仿宋_GB2312" w:hAnsi="仿宋_GB2312" w:cs="仿宋_GB2312" w:eastAsia="仿宋_GB2312"/>
                <w:sz w:val="21"/>
                <w:color w:val="333333"/>
              </w:rPr>
              <w:t>▲4.5治疗椅表面皮革采用接触面无缝工艺缝制，便于感控；皮革表面具备防霉抗菌涂层，参照ASTM G21-96（2002）标准，防霉效果为“不长菌落”；参照ISO 22196-2007标准，大肠杆菌和金黄色葡萄球菌的抗菌率皆不低于99.9</w:t>
            </w:r>
            <w:r>
              <w:rPr>
                <w:rFonts w:ascii="仿宋_GB2312" w:hAnsi="仿宋_GB2312" w:cs="仿宋_GB2312" w:eastAsia="仿宋_GB2312"/>
                <w:sz w:val="21"/>
                <w:color w:val="333333"/>
              </w:rPr>
              <w:t>%；</w:t>
            </w:r>
          </w:p>
          <w:p>
            <w:pPr>
              <w:pStyle w:val="null3"/>
              <w:spacing w:before="60" w:after="60"/>
              <w:jc w:val="left"/>
            </w:pPr>
            <w:r>
              <w:rPr>
                <w:rFonts w:ascii="仿宋_GB2312" w:hAnsi="仿宋_GB2312" w:cs="仿宋_GB2312" w:eastAsia="仿宋_GB2312"/>
                <w:sz w:val="21"/>
                <w:color w:val="333333"/>
              </w:rPr>
              <w:t>▲4.6</w:t>
            </w:r>
            <w:r>
              <w:rPr>
                <w:rFonts w:ascii="仿宋_GB2312" w:hAnsi="仿宋_GB2312" w:cs="仿宋_GB2312" w:eastAsia="仿宋_GB2312"/>
                <w:sz w:val="21"/>
                <w:color w:val="333333"/>
              </w:rPr>
              <w:t>具备椅位补偿功能，靠背仰俯操作同时坐垫进行同方向小幅度抬升或回落，让患者治疗体验更舒适；</w:t>
            </w:r>
          </w:p>
          <w:p>
            <w:pPr>
              <w:pStyle w:val="null3"/>
              <w:spacing w:before="60" w:after="60"/>
              <w:jc w:val="left"/>
            </w:pPr>
            <w:r>
              <w:rPr>
                <w:rFonts w:ascii="仿宋_GB2312" w:hAnsi="仿宋_GB2312" w:cs="仿宋_GB2312" w:eastAsia="仿宋_GB2312"/>
                <w:sz w:val="21"/>
                <w:color w:val="333333"/>
              </w:rPr>
              <w:t>4.7治疗椅头靠可在360度范围内旋转设置任意角度，长度可伸缩调整，纵向长度不小于200mm，并可满足儿童位、轮椅位、手术位等特殊椅位需求。</w:t>
            </w:r>
          </w:p>
          <w:p>
            <w:pPr>
              <w:pStyle w:val="null3"/>
              <w:spacing w:before="60" w:after="60"/>
              <w:jc w:val="left"/>
            </w:pPr>
            <w:r>
              <w:rPr>
                <w:rFonts w:ascii="仿宋_GB2312" w:hAnsi="仿宋_GB2312" w:cs="仿宋_GB2312" w:eastAsia="仿宋_GB2312"/>
                <w:sz w:val="21"/>
                <w:color w:val="333333"/>
              </w:rPr>
              <w:t>5.脚踏，可控制牙椅升降俯仰。</w:t>
            </w:r>
          </w:p>
          <w:p>
            <w:pPr>
              <w:pStyle w:val="null3"/>
              <w:spacing w:before="60" w:after="60"/>
              <w:jc w:val="left"/>
            </w:pPr>
            <w:r>
              <w:rPr>
                <w:rFonts w:ascii="仿宋_GB2312" w:hAnsi="仿宋_GB2312" w:cs="仿宋_GB2312" w:eastAsia="仿宋_GB2312"/>
                <w:sz w:val="21"/>
                <w:color w:val="333333"/>
              </w:rPr>
              <w:t>6</w:t>
            </w:r>
            <w:r>
              <w:rPr>
                <w:rFonts w:ascii="仿宋_GB2312" w:hAnsi="仿宋_GB2312" w:cs="仿宋_GB2312" w:eastAsia="仿宋_GB2312"/>
                <w:sz w:val="21"/>
                <w:color w:val="333333"/>
              </w:rPr>
              <w:t>.地箱：可选内外置地箱；内置封闭电源</w:t>
            </w:r>
            <w:r>
              <w:rPr>
                <w:rFonts w:ascii="仿宋_GB2312" w:hAnsi="仿宋_GB2312" w:cs="仿宋_GB2312" w:eastAsia="仿宋_GB2312"/>
                <w:sz w:val="21"/>
                <w:color w:val="333333"/>
              </w:rPr>
              <w:t>。</w:t>
            </w:r>
          </w:p>
          <w:p>
            <w:pPr>
              <w:pStyle w:val="null3"/>
              <w:spacing w:before="60" w:after="60"/>
              <w:jc w:val="left"/>
            </w:pPr>
            <w:r>
              <w:rPr>
                <w:rFonts w:ascii="仿宋_GB2312" w:hAnsi="仿宋_GB2312" w:cs="仿宋_GB2312" w:eastAsia="仿宋_GB2312"/>
                <w:sz w:val="21"/>
                <w:color w:val="333333"/>
              </w:rPr>
              <w:t>7</w:t>
            </w:r>
            <w:r>
              <w:rPr>
                <w:rFonts w:ascii="仿宋_GB2312" w:hAnsi="仿宋_GB2312" w:cs="仿宋_GB2312" w:eastAsia="仿宋_GB2312"/>
                <w:sz w:val="21"/>
                <w:color w:val="333333"/>
              </w:rPr>
              <w:t>.配置医生椅，至少有6个方位可调节；</w:t>
            </w:r>
          </w:p>
          <w:p>
            <w:pPr>
              <w:pStyle w:val="null3"/>
              <w:spacing w:before="60" w:after="60"/>
              <w:jc w:val="left"/>
            </w:pPr>
            <w:r>
              <w:rPr>
                <w:rFonts w:ascii="仿宋_GB2312" w:hAnsi="仿宋_GB2312" w:cs="仿宋_GB2312" w:eastAsia="仿宋_GB2312"/>
                <w:sz w:val="21"/>
                <w:color w:val="333333"/>
              </w:rPr>
              <w:t>8.质保≥5年，每年不少于4次回访。</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配置清单</w:t>
            </w:r>
          </w:p>
          <w:p>
            <w:pPr>
              <w:pStyle w:val="null3"/>
              <w:spacing w:before="60" w:after="60"/>
              <w:jc w:val="left"/>
            </w:pPr>
            <w:r>
              <w:rPr>
                <w:rFonts w:ascii="仿宋_GB2312" w:hAnsi="仿宋_GB2312" w:cs="仿宋_GB2312" w:eastAsia="仿宋_GB2312"/>
                <w:sz w:val="21"/>
                <w:color w:val="333333"/>
              </w:rPr>
              <w:t>感应</w:t>
            </w:r>
            <w:r>
              <w:rPr>
                <w:rFonts w:ascii="仿宋_GB2312" w:hAnsi="仿宋_GB2312" w:cs="仿宋_GB2312" w:eastAsia="仿宋_GB2312"/>
                <w:sz w:val="21"/>
                <w:color w:val="333333"/>
              </w:rPr>
              <w:t>LED冷光灯 1套</w:t>
            </w:r>
          </w:p>
          <w:p>
            <w:pPr>
              <w:pStyle w:val="null3"/>
              <w:spacing w:before="60" w:after="60"/>
              <w:jc w:val="left"/>
            </w:pPr>
            <w:r>
              <w:rPr>
                <w:rFonts w:ascii="仿宋_GB2312" w:hAnsi="仿宋_GB2312" w:cs="仿宋_GB2312" w:eastAsia="仿宋_GB2312"/>
                <w:sz w:val="21"/>
                <w:color w:val="333333"/>
              </w:rPr>
              <w:t>治疗椅</w:t>
            </w:r>
            <w:r>
              <w:rPr>
                <w:rFonts w:ascii="仿宋_GB2312" w:hAnsi="仿宋_GB2312" w:cs="仿宋_GB2312" w:eastAsia="仿宋_GB2312"/>
                <w:sz w:val="21"/>
                <w:color w:val="333333"/>
              </w:rPr>
              <w:t>1套</w:t>
            </w:r>
          </w:p>
          <w:p>
            <w:pPr>
              <w:pStyle w:val="null3"/>
              <w:spacing w:before="60" w:after="60"/>
              <w:jc w:val="left"/>
            </w:pPr>
            <w:r>
              <w:rPr>
                <w:rFonts w:ascii="仿宋_GB2312" w:hAnsi="仿宋_GB2312" w:cs="仿宋_GB2312" w:eastAsia="仿宋_GB2312"/>
                <w:sz w:val="21"/>
                <w:color w:val="333333"/>
              </w:rPr>
              <w:t>地箱</w:t>
            </w:r>
            <w:r>
              <w:rPr>
                <w:rFonts w:ascii="仿宋_GB2312" w:hAnsi="仿宋_GB2312" w:cs="仿宋_GB2312" w:eastAsia="仿宋_GB2312"/>
                <w:sz w:val="21"/>
                <w:color w:val="333333"/>
              </w:rPr>
              <w:t>1 套</w:t>
            </w:r>
          </w:p>
          <w:p>
            <w:pPr>
              <w:pStyle w:val="null3"/>
              <w:spacing w:before="60" w:after="60"/>
              <w:jc w:val="left"/>
            </w:pPr>
            <w:r>
              <w:rPr>
                <w:rFonts w:ascii="仿宋_GB2312" w:hAnsi="仿宋_GB2312" w:cs="仿宋_GB2312" w:eastAsia="仿宋_GB2312"/>
                <w:sz w:val="21"/>
                <w:color w:val="333333"/>
              </w:rPr>
              <w:t>脚踏</w:t>
            </w:r>
            <w:r>
              <w:rPr>
                <w:rFonts w:ascii="仿宋_GB2312" w:hAnsi="仿宋_GB2312" w:cs="仿宋_GB2312" w:eastAsia="仿宋_GB2312"/>
                <w:sz w:val="21"/>
                <w:color w:val="333333"/>
              </w:rPr>
              <w:t>1套</w:t>
            </w:r>
          </w:p>
          <w:p>
            <w:pPr>
              <w:pStyle w:val="null3"/>
              <w:spacing w:before="60" w:after="60"/>
              <w:jc w:val="left"/>
            </w:pPr>
            <w:r>
              <w:rPr>
                <w:rFonts w:ascii="仿宋_GB2312" w:hAnsi="仿宋_GB2312" w:cs="仿宋_GB2312" w:eastAsia="仿宋_GB2312"/>
                <w:sz w:val="21"/>
                <w:color w:val="333333"/>
              </w:rPr>
              <w:t>医师椅</w:t>
            </w:r>
            <w:r>
              <w:rPr>
                <w:rFonts w:ascii="仿宋_GB2312" w:hAnsi="仿宋_GB2312" w:cs="仿宋_GB2312" w:eastAsia="仿宋_GB2312"/>
                <w:sz w:val="21"/>
                <w:color w:val="333333"/>
              </w:rPr>
              <w:t>1套</w:t>
            </w:r>
          </w:p>
          <w:p>
            <w:pPr>
              <w:pStyle w:val="null3"/>
              <w:spacing w:before="60" w:after="60"/>
              <w:jc w:val="left"/>
            </w:pPr>
            <w:r>
              <w:rPr>
                <w:rFonts w:ascii="仿宋_GB2312" w:hAnsi="仿宋_GB2312" w:cs="仿宋_GB2312" w:eastAsia="仿宋_GB2312"/>
                <w:sz w:val="21"/>
                <w:color w:val="333333"/>
              </w:rPr>
              <w:t>牙椅使用说明书</w:t>
            </w:r>
            <w:r>
              <w:rPr>
                <w:rFonts w:ascii="仿宋_GB2312" w:hAnsi="仿宋_GB2312" w:cs="仿宋_GB2312" w:eastAsia="仿宋_GB2312"/>
                <w:sz w:val="21"/>
                <w:color w:val="333333"/>
              </w:rPr>
              <w:t>1套</w:t>
            </w:r>
          </w:p>
        </w:tc>
      </w:tr>
    </w:tbl>
    <w:p>
      <w:pPr>
        <w:pStyle w:val="null3"/>
        <w:jc w:val="left"/>
      </w:pPr>
      <w:r>
        <w:rPr>
          <w:rFonts w:ascii="仿宋_GB2312" w:hAnsi="仿宋_GB2312" w:cs="仿宋_GB2312" w:eastAsia="仿宋_GB2312"/>
        </w:rPr>
        <w:t>标的名称：裂隙灯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420"/>
              <w:jc w:val="both"/>
            </w:pPr>
            <w:r>
              <w:rPr>
                <w:rFonts w:ascii="仿宋_GB2312" w:hAnsi="仿宋_GB2312" w:cs="仿宋_GB2312" w:eastAsia="仿宋_GB2312"/>
                <w:sz w:val="21"/>
              </w:rPr>
              <w:t>1.</w:t>
            </w:r>
            <w:r>
              <w:rPr>
                <w:rFonts w:ascii="仿宋_GB2312" w:hAnsi="仿宋_GB2312" w:cs="仿宋_GB2312" w:eastAsia="仿宋_GB2312"/>
                <w:sz w:val="21"/>
              </w:rPr>
              <w:t>类型</w:t>
            </w:r>
            <w:r>
              <w:rPr>
                <w:rFonts w:ascii="仿宋_GB2312" w:hAnsi="仿宋_GB2312" w:cs="仿宋_GB2312" w:eastAsia="仿宋_GB2312"/>
                <w:sz w:val="21"/>
              </w:rPr>
              <w:t>：</w:t>
            </w:r>
            <w:r>
              <w:rPr>
                <w:rFonts w:ascii="仿宋_GB2312" w:hAnsi="仿宋_GB2312" w:cs="仿宋_GB2312" w:eastAsia="仿宋_GB2312"/>
                <w:sz w:val="21"/>
              </w:rPr>
              <w:t>交角体视式</w:t>
            </w:r>
          </w:p>
          <w:p>
            <w:pPr>
              <w:pStyle w:val="null3"/>
              <w:ind w:left="420"/>
              <w:jc w:val="both"/>
            </w:pPr>
            <w:r>
              <w:rPr>
                <w:rFonts w:ascii="仿宋_GB2312" w:hAnsi="仿宋_GB2312" w:cs="仿宋_GB2312" w:eastAsia="仿宋_GB2312"/>
                <w:sz w:val="21"/>
              </w:rPr>
              <w:t>2.</w:t>
            </w:r>
            <w:r>
              <w:rPr>
                <w:rFonts w:ascii="仿宋_GB2312" w:hAnsi="仿宋_GB2312" w:cs="仿宋_GB2312" w:eastAsia="仿宋_GB2312"/>
                <w:sz w:val="21"/>
              </w:rPr>
              <w:t>改变倍率形式</w:t>
            </w:r>
            <w:r>
              <w:rPr>
                <w:rFonts w:ascii="仿宋_GB2312" w:hAnsi="仿宋_GB2312" w:cs="仿宋_GB2312" w:eastAsia="仿宋_GB2312"/>
                <w:sz w:val="21"/>
              </w:rPr>
              <w:t>：</w:t>
            </w:r>
            <w:r>
              <w:rPr>
                <w:rFonts w:ascii="仿宋_GB2312" w:hAnsi="仿宋_GB2312" w:cs="仿宋_GB2312" w:eastAsia="仿宋_GB2312"/>
                <w:sz w:val="21"/>
              </w:rPr>
              <w:t>物镜两档可变</w:t>
            </w:r>
          </w:p>
          <w:p>
            <w:pPr>
              <w:pStyle w:val="null3"/>
              <w:ind w:left="420"/>
              <w:jc w:val="both"/>
            </w:pPr>
            <w:r>
              <w:rPr>
                <w:rFonts w:ascii="仿宋_GB2312" w:hAnsi="仿宋_GB2312" w:cs="仿宋_GB2312" w:eastAsia="仿宋_GB2312"/>
                <w:sz w:val="21"/>
              </w:rPr>
              <w:t>3.</w:t>
            </w:r>
            <w:r>
              <w:rPr>
                <w:rFonts w:ascii="仿宋_GB2312" w:hAnsi="仿宋_GB2312" w:cs="仿宋_GB2312" w:eastAsia="仿宋_GB2312"/>
                <w:sz w:val="21"/>
              </w:rPr>
              <w:t>目镜</w:t>
            </w:r>
            <w:r>
              <w:rPr>
                <w:rFonts w:ascii="仿宋_GB2312" w:hAnsi="仿宋_GB2312" w:cs="仿宋_GB2312" w:eastAsia="仿宋_GB2312"/>
                <w:sz w:val="21"/>
              </w:rPr>
              <w:t>：</w:t>
            </w:r>
            <w:r>
              <w:rPr>
                <w:rFonts w:ascii="仿宋_GB2312" w:hAnsi="仿宋_GB2312" w:cs="仿宋_GB2312" w:eastAsia="仿宋_GB2312"/>
                <w:sz w:val="21"/>
              </w:rPr>
              <w:t>10´和16´</w:t>
            </w:r>
          </w:p>
          <w:p>
            <w:pPr>
              <w:pStyle w:val="null3"/>
              <w:ind w:left="420"/>
              <w:jc w:val="both"/>
            </w:pPr>
            <w:r>
              <w:rPr>
                <w:rFonts w:ascii="仿宋_GB2312" w:hAnsi="仿宋_GB2312" w:cs="仿宋_GB2312" w:eastAsia="仿宋_GB2312"/>
                <w:sz w:val="21"/>
              </w:rPr>
              <w:t>4.</w:t>
            </w:r>
            <w:r>
              <w:rPr>
                <w:rFonts w:ascii="仿宋_GB2312" w:hAnsi="仿宋_GB2312" w:cs="仿宋_GB2312" w:eastAsia="仿宋_GB2312"/>
                <w:sz w:val="21"/>
              </w:rPr>
              <w:t>总倍率</w:t>
            </w:r>
            <w:r>
              <w:rPr>
                <w:rFonts w:ascii="仿宋_GB2312" w:hAnsi="仿宋_GB2312" w:cs="仿宋_GB2312" w:eastAsia="仿宋_GB2312"/>
                <w:sz w:val="21"/>
              </w:rPr>
              <w:t>：</w:t>
            </w:r>
            <w:r>
              <w:rPr>
                <w:rFonts w:ascii="仿宋_GB2312" w:hAnsi="仿宋_GB2312" w:cs="仿宋_GB2312" w:eastAsia="仿宋_GB2312"/>
                <w:sz w:val="21"/>
              </w:rPr>
              <w:t>10x（φ18mm）、16x（φ14.5mm）和16x（φ11.25mm）、25.6x（φ9mm）</w:t>
            </w:r>
          </w:p>
          <w:p>
            <w:pPr>
              <w:pStyle w:val="null3"/>
              <w:ind w:left="420"/>
              <w:jc w:val="both"/>
            </w:pPr>
            <w:r>
              <w:rPr>
                <w:rFonts w:ascii="仿宋_GB2312" w:hAnsi="仿宋_GB2312" w:cs="仿宋_GB2312" w:eastAsia="仿宋_GB2312"/>
                <w:sz w:val="21"/>
              </w:rPr>
              <w:t>5.</w:t>
            </w:r>
            <w:r>
              <w:rPr>
                <w:rFonts w:ascii="仿宋_GB2312" w:hAnsi="仿宋_GB2312" w:cs="仿宋_GB2312" w:eastAsia="仿宋_GB2312"/>
                <w:sz w:val="21"/>
              </w:rPr>
              <w:t>瞳距调节范围</w:t>
            </w:r>
            <w:r>
              <w:rPr>
                <w:rFonts w:ascii="仿宋_GB2312" w:hAnsi="仿宋_GB2312" w:cs="仿宋_GB2312" w:eastAsia="仿宋_GB2312"/>
                <w:sz w:val="21"/>
              </w:rPr>
              <w:t>：</w:t>
            </w:r>
            <w:r>
              <w:rPr>
                <w:rFonts w:ascii="仿宋_GB2312" w:hAnsi="仿宋_GB2312" w:cs="仿宋_GB2312" w:eastAsia="仿宋_GB2312"/>
                <w:sz w:val="21"/>
              </w:rPr>
              <w:t>10´目镜 55mm～82mm     16´目镜 51mm～78mm</w:t>
            </w:r>
          </w:p>
          <w:p>
            <w:pPr>
              <w:pStyle w:val="null3"/>
              <w:ind w:left="420"/>
              <w:jc w:val="both"/>
            </w:pPr>
            <w:r>
              <w:rPr>
                <w:rFonts w:ascii="仿宋_GB2312" w:hAnsi="仿宋_GB2312" w:cs="仿宋_GB2312" w:eastAsia="仿宋_GB2312"/>
                <w:sz w:val="21"/>
              </w:rPr>
              <w:t>6.</w:t>
            </w:r>
            <w:r>
              <w:rPr>
                <w:rFonts w:ascii="仿宋_GB2312" w:hAnsi="仿宋_GB2312" w:cs="仿宋_GB2312" w:eastAsia="仿宋_GB2312"/>
                <w:sz w:val="21"/>
              </w:rPr>
              <w:t>屈光度调节</w:t>
            </w:r>
            <w:r>
              <w:rPr>
                <w:rFonts w:ascii="仿宋_GB2312" w:hAnsi="仿宋_GB2312" w:cs="仿宋_GB2312" w:eastAsia="仿宋_GB2312"/>
                <w:sz w:val="21"/>
              </w:rPr>
              <w:t>：</w:t>
            </w:r>
            <w:r>
              <w:rPr>
                <w:rFonts w:ascii="仿宋_GB2312" w:hAnsi="仿宋_GB2312" w:cs="仿宋_GB2312" w:eastAsia="仿宋_GB2312"/>
                <w:sz w:val="21"/>
              </w:rPr>
              <w:t>10´目镜 ±8D  16´ 目镜 ±10D</w:t>
            </w:r>
          </w:p>
          <w:p>
            <w:pPr>
              <w:pStyle w:val="null3"/>
              <w:ind w:left="420"/>
              <w:jc w:val="both"/>
            </w:pPr>
            <w:r>
              <w:rPr>
                <w:rFonts w:ascii="仿宋_GB2312" w:hAnsi="仿宋_GB2312" w:cs="仿宋_GB2312" w:eastAsia="仿宋_GB2312"/>
                <w:sz w:val="21"/>
              </w:rPr>
              <w:t>7.</w:t>
            </w:r>
            <w:r>
              <w:rPr>
                <w:rFonts w:ascii="仿宋_GB2312" w:hAnsi="仿宋_GB2312" w:cs="仿宋_GB2312" w:eastAsia="仿宋_GB2312"/>
                <w:sz w:val="21"/>
              </w:rPr>
              <w:t>裂隙投影率</w:t>
            </w:r>
            <w:r>
              <w:rPr>
                <w:rFonts w:ascii="仿宋_GB2312" w:hAnsi="仿宋_GB2312" w:cs="仿宋_GB2312" w:eastAsia="仿宋_GB2312"/>
                <w:sz w:val="21"/>
              </w:rPr>
              <w:t>：</w:t>
            </w:r>
            <w:r>
              <w:rPr>
                <w:rFonts w:ascii="仿宋_GB2312" w:hAnsi="仿宋_GB2312" w:cs="仿宋_GB2312" w:eastAsia="仿宋_GB2312"/>
                <w:sz w:val="21"/>
              </w:rPr>
              <w:t>2/3x</w:t>
            </w:r>
          </w:p>
          <w:p>
            <w:pPr>
              <w:pStyle w:val="null3"/>
              <w:ind w:left="420"/>
              <w:jc w:val="both"/>
            </w:pPr>
            <w:r>
              <w:rPr>
                <w:rFonts w:ascii="仿宋_GB2312" w:hAnsi="仿宋_GB2312" w:cs="仿宋_GB2312" w:eastAsia="仿宋_GB2312"/>
                <w:sz w:val="21"/>
              </w:rPr>
              <w:t>8.</w:t>
            </w:r>
            <w:r>
              <w:rPr>
                <w:rFonts w:ascii="仿宋_GB2312" w:hAnsi="仿宋_GB2312" w:cs="仿宋_GB2312" w:eastAsia="仿宋_GB2312"/>
                <w:sz w:val="21"/>
              </w:rPr>
              <w:t>裂隙宽度</w:t>
            </w:r>
            <w:r>
              <w:rPr>
                <w:rFonts w:ascii="仿宋_GB2312" w:hAnsi="仿宋_GB2312" w:cs="仿宋_GB2312" w:eastAsia="仿宋_GB2312"/>
                <w:sz w:val="21"/>
              </w:rPr>
              <w:t>：</w:t>
            </w:r>
            <w:r>
              <w:rPr>
                <w:rFonts w:ascii="仿宋_GB2312" w:hAnsi="仿宋_GB2312" w:cs="仿宋_GB2312" w:eastAsia="仿宋_GB2312"/>
                <w:sz w:val="21"/>
              </w:rPr>
              <w:t>0mm～9mm连续可调(在9mm时，裂隙呈圆形)</w:t>
            </w:r>
          </w:p>
          <w:p>
            <w:pPr>
              <w:pStyle w:val="null3"/>
              <w:ind w:left="420"/>
              <w:jc w:val="both"/>
            </w:pPr>
            <w:r>
              <w:rPr>
                <w:rFonts w:ascii="仿宋_GB2312" w:hAnsi="仿宋_GB2312" w:cs="仿宋_GB2312" w:eastAsia="仿宋_GB2312"/>
                <w:sz w:val="21"/>
              </w:rPr>
              <w:t>9.</w:t>
            </w:r>
            <w:r>
              <w:rPr>
                <w:rFonts w:ascii="仿宋_GB2312" w:hAnsi="仿宋_GB2312" w:cs="仿宋_GB2312" w:eastAsia="仿宋_GB2312"/>
                <w:sz w:val="21"/>
              </w:rPr>
              <w:t>裂隙高度</w:t>
            </w:r>
            <w:r>
              <w:rPr>
                <w:rFonts w:ascii="仿宋_GB2312" w:hAnsi="仿宋_GB2312" w:cs="仿宋_GB2312" w:eastAsia="仿宋_GB2312"/>
                <w:sz w:val="21"/>
              </w:rPr>
              <w:t>：</w:t>
            </w:r>
            <w:r>
              <w:rPr>
                <w:rFonts w:ascii="仿宋_GB2312" w:hAnsi="仿宋_GB2312" w:cs="仿宋_GB2312" w:eastAsia="仿宋_GB2312"/>
                <w:sz w:val="21"/>
              </w:rPr>
              <w:t>1mm～8mm连续可调</w:t>
            </w:r>
          </w:p>
          <w:p>
            <w:pPr>
              <w:pStyle w:val="null3"/>
              <w:ind w:left="420"/>
              <w:jc w:val="both"/>
            </w:pPr>
            <w:r>
              <w:rPr>
                <w:rFonts w:ascii="仿宋_GB2312" w:hAnsi="仿宋_GB2312" w:cs="仿宋_GB2312" w:eastAsia="仿宋_GB2312"/>
                <w:sz w:val="21"/>
              </w:rPr>
              <w:t>10.</w:t>
            </w:r>
            <w:r>
              <w:rPr>
                <w:rFonts w:ascii="仿宋_GB2312" w:hAnsi="仿宋_GB2312" w:cs="仿宋_GB2312" w:eastAsia="仿宋_GB2312"/>
                <w:sz w:val="21"/>
              </w:rPr>
              <w:t>光斑直径</w:t>
            </w:r>
            <w:r>
              <w:rPr>
                <w:rFonts w:ascii="仿宋_GB2312" w:hAnsi="仿宋_GB2312" w:cs="仿宋_GB2312" w:eastAsia="仿宋_GB2312"/>
                <w:sz w:val="21"/>
              </w:rPr>
              <w:t>：</w:t>
            </w:r>
            <w:r>
              <w:rPr>
                <w:rFonts w:ascii="仿宋_GB2312" w:hAnsi="仿宋_GB2312" w:cs="仿宋_GB2312" w:eastAsia="仿宋_GB2312"/>
                <w:sz w:val="21"/>
              </w:rPr>
              <w:t>φ9mm、φ8mm、φ5mm、φ3mm、φ2mm、φ1mm、φ0.2mm</w:t>
            </w:r>
          </w:p>
          <w:p>
            <w:pPr>
              <w:pStyle w:val="null3"/>
              <w:ind w:left="420"/>
              <w:jc w:val="both"/>
            </w:pPr>
            <w:r>
              <w:rPr>
                <w:rFonts w:ascii="仿宋_GB2312" w:hAnsi="仿宋_GB2312" w:cs="仿宋_GB2312" w:eastAsia="仿宋_GB2312"/>
                <w:sz w:val="21"/>
              </w:rPr>
              <w:t>11.</w:t>
            </w:r>
            <w:r>
              <w:rPr>
                <w:rFonts w:ascii="仿宋_GB2312" w:hAnsi="仿宋_GB2312" w:cs="仿宋_GB2312" w:eastAsia="仿宋_GB2312"/>
                <w:sz w:val="21"/>
              </w:rPr>
              <w:t>裂隙角度</w:t>
            </w:r>
            <w:r>
              <w:rPr>
                <w:rFonts w:ascii="仿宋_GB2312" w:hAnsi="仿宋_GB2312" w:cs="仿宋_GB2312" w:eastAsia="仿宋_GB2312"/>
                <w:sz w:val="21"/>
              </w:rPr>
              <w:t>：</w:t>
            </w:r>
            <w:r>
              <w:rPr>
                <w:rFonts w:ascii="仿宋_GB2312" w:hAnsi="仿宋_GB2312" w:cs="仿宋_GB2312" w:eastAsia="仿宋_GB2312"/>
                <w:sz w:val="21"/>
              </w:rPr>
              <w:t>0°～180°由垂直到水平方向连续可调</w:t>
            </w:r>
          </w:p>
          <w:p>
            <w:pPr>
              <w:pStyle w:val="null3"/>
              <w:ind w:left="420"/>
              <w:jc w:val="both"/>
            </w:pPr>
            <w:r>
              <w:rPr>
                <w:rFonts w:ascii="仿宋_GB2312" w:hAnsi="仿宋_GB2312" w:cs="仿宋_GB2312" w:eastAsia="仿宋_GB2312"/>
                <w:sz w:val="21"/>
              </w:rPr>
              <w:t>12.</w:t>
            </w:r>
            <w:r>
              <w:rPr>
                <w:rFonts w:ascii="仿宋_GB2312" w:hAnsi="仿宋_GB2312" w:cs="仿宋_GB2312" w:eastAsia="仿宋_GB2312"/>
                <w:sz w:val="21"/>
              </w:rPr>
              <w:t>滤色片</w:t>
            </w:r>
            <w:r>
              <w:rPr>
                <w:rFonts w:ascii="仿宋_GB2312" w:hAnsi="仿宋_GB2312" w:cs="仿宋_GB2312" w:eastAsia="仿宋_GB2312"/>
                <w:sz w:val="21"/>
              </w:rPr>
              <w:t>：</w:t>
            </w:r>
            <w:r>
              <w:rPr>
                <w:rFonts w:ascii="仿宋_GB2312" w:hAnsi="仿宋_GB2312" w:cs="仿宋_GB2312" w:eastAsia="仿宋_GB2312"/>
                <w:sz w:val="21"/>
              </w:rPr>
              <w:t>隔热片、减光片、无赤片、钴兰片</w:t>
            </w:r>
          </w:p>
          <w:p>
            <w:pPr>
              <w:pStyle w:val="null3"/>
              <w:ind w:left="420"/>
              <w:jc w:val="both"/>
            </w:pPr>
            <w:r>
              <w:rPr>
                <w:rFonts w:ascii="仿宋_GB2312" w:hAnsi="仿宋_GB2312" w:cs="仿宋_GB2312" w:eastAsia="仿宋_GB2312"/>
                <w:sz w:val="21"/>
              </w:rPr>
              <w:t>13.</w:t>
            </w:r>
            <w:r>
              <w:rPr>
                <w:rFonts w:ascii="仿宋_GB2312" w:hAnsi="仿宋_GB2312" w:cs="仿宋_GB2312" w:eastAsia="仿宋_GB2312"/>
                <w:sz w:val="21"/>
              </w:rPr>
              <w:t>照明灯泡</w:t>
            </w:r>
            <w:r>
              <w:rPr>
                <w:rFonts w:ascii="仿宋_GB2312" w:hAnsi="仿宋_GB2312" w:cs="仿宋_GB2312" w:eastAsia="仿宋_GB2312"/>
                <w:sz w:val="21"/>
              </w:rPr>
              <w:t>：</w:t>
            </w:r>
            <w:r>
              <w:rPr>
                <w:rFonts w:ascii="仿宋_GB2312" w:hAnsi="仿宋_GB2312" w:cs="仿宋_GB2312" w:eastAsia="仿宋_GB2312"/>
                <w:sz w:val="21"/>
              </w:rPr>
              <w:t>12v30w卤钨灯泡</w:t>
            </w:r>
          </w:p>
          <w:p>
            <w:pPr>
              <w:pStyle w:val="null3"/>
              <w:ind w:left="420"/>
              <w:jc w:val="both"/>
            </w:pPr>
            <w:r>
              <w:rPr>
                <w:rFonts w:ascii="仿宋_GB2312" w:hAnsi="仿宋_GB2312" w:cs="仿宋_GB2312" w:eastAsia="仿宋_GB2312"/>
                <w:sz w:val="21"/>
              </w:rPr>
              <w:t>14.</w:t>
            </w:r>
            <w:r>
              <w:rPr>
                <w:rFonts w:ascii="仿宋_GB2312" w:hAnsi="仿宋_GB2312" w:cs="仿宋_GB2312" w:eastAsia="仿宋_GB2312"/>
                <w:sz w:val="21"/>
              </w:rPr>
              <w:t>从验收之日起质保</w:t>
            </w:r>
            <w:r>
              <w:rPr>
                <w:rFonts w:ascii="仿宋_GB2312" w:hAnsi="仿宋_GB2312" w:cs="仿宋_GB2312" w:eastAsia="仿宋_GB2312"/>
                <w:sz w:val="21"/>
              </w:rPr>
              <w:t>5年（耗材配件类除外）</w:t>
            </w:r>
          </w:p>
        </w:tc>
      </w:tr>
    </w:tbl>
    <w:p>
      <w:pPr>
        <w:pStyle w:val="null3"/>
        <w:jc w:val="left"/>
      </w:pPr>
      <w:r>
        <w:rPr>
          <w:rFonts w:ascii="仿宋_GB2312" w:hAnsi="仿宋_GB2312" w:cs="仿宋_GB2312" w:eastAsia="仿宋_GB2312"/>
        </w:rPr>
        <w:t>标的名称：电子身高体重仪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1.体 重：</w:t>
            </w:r>
          </w:p>
          <w:p>
            <w:pPr>
              <w:pStyle w:val="null3"/>
              <w:jc w:val="both"/>
            </w:pPr>
            <w:r>
              <w:rPr>
                <w:rFonts w:ascii="仿宋_GB2312" w:hAnsi="仿宋_GB2312" w:cs="仿宋_GB2312" w:eastAsia="仿宋_GB2312"/>
                <w:sz w:val="21"/>
              </w:rPr>
              <w:t>1.1测量系统；电阻应变式；</w:t>
            </w:r>
          </w:p>
          <w:p>
            <w:pPr>
              <w:pStyle w:val="null3"/>
              <w:jc w:val="both"/>
            </w:pPr>
            <w:r>
              <w:rPr>
                <w:rFonts w:ascii="仿宋_GB2312" w:hAnsi="仿宋_GB2312" w:cs="仿宋_GB2312" w:eastAsia="仿宋_GB2312"/>
                <w:sz w:val="21"/>
              </w:rPr>
              <w:t>1.2体重指数；自动智能计算出体重指数；</w:t>
            </w:r>
          </w:p>
          <w:p>
            <w:pPr>
              <w:pStyle w:val="null3"/>
              <w:jc w:val="both"/>
            </w:pPr>
            <w:r>
              <w:rPr>
                <w:rFonts w:ascii="仿宋_GB2312" w:hAnsi="仿宋_GB2312" w:cs="仿宋_GB2312" w:eastAsia="仿宋_GB2312"/>
                <w:sz w:val="21"/>
              </w:rPr>
              <w:t>1.3测量范围：4kg～300kg+50kg；</w:t>
            </w:r>
          </w:p>
          <w:p>
            <w:pPr>
              <w:pStyle w:val="null3"/>
              <w:jc w:val="both"/>
            </w:pPr>
            <w:r>
              <w:rPr>
                <w:rFonts w:ascii="仿宋_GB2312" w:hAnsi="仿宋_GB2312" w:cs="仿宋_GB2312" w:eastAsia="仿宋_GB2312"/>
                <w:sz w:val="21"/>
              </w:rPr>
              <w:t>1.4分度值：0.1、0.05、0.02、0.01 可选；</w:t>
            </w:r>
          </w:p>
          <w:p>
            <w:pPr>
              <w:pStyle w:val="null3"/>
              <w:jc w:val="both"/>
            </w:pPr>
            <w:r>
              <w:rPr>
                <w:rFonts w:ascii="仿宋_GB2312" w:hAnsi="仿宋_GB2312" w:cs="仿宋_GB2312" w:eastAsia="仿宋_GB2312"/>
                <w:sz w:val="21"/>
              </w:rPr>
              <w:t>1.5误差范围：+ 0.1kg。</w:t>
            </w:r>
          </w:p>
          <w:p>
            <w:pPr>
              <w:pStyle w:val="null3"/>
              <w:jc w:val="both"/>
            </w:pPr>
            <w:r>
              <w:rPr>
                <w:rFonts w:ascii="仿宋_GB2312" w:hAnsi="仿宋_GB2312" w:cs="仿宋_GB2312" w:eastAsia="仿宋_GB2312"/>
                <w:sz w:val="21"/>
              </w:rPr>
              <w:t>2.身 高：</w:t>
            </w:r>
          </w:p>
          <w:p>
            <w:pPr>
              <w:pStyle w:val="null3"/>
              <w:jc w:val="both"/>
            </w:pPr>
            <w:r>
              <w:rPr>
                <w:rFonts w:ascii="仿宋_GB2312" w:hAnsi="仿宋_GB2312" w:cs="仿宋_GB2312" w:eastAsia="仿宋_GB2312"/>
                <w:sz w:val="21"/>
              </w:rPr>
              <w:t>2.1测量系统；超声波非触碰式测量；</w:t>
            </w:r>
          </w:p>
          <w:p>
            <w:pPr>
              <w:pStyle w:val="null3"/>
              <w:jc w:val="both"/>
            </w:pPr>
            <w:r>
              <w:rPr>
                <w:rFonts w:ascii="仿宋_GB2312" w:hAnsi="仿宋_GB2312" w:cs="仿宋_GB2312" w:eastAsia="仿宋_GB2312"/>
                <w:sz w:val="21"/>
              </w:rPr>
              <w:t>2.2测量范围：20～205cm+10cm；</w:t>
            </w:r>
          </w:p>
          <w:p>
            <w:pPr>
              <w:pStyle w:val="null3"/>
              <w:jc w:val="both"/>
            </w:pPr>
            <w:r>
              <w:rPr>
                <w:rFonts w:ascii="仿宋_GB2312" w:hAnsi="仿宋_GB2312" w:cs="仿宋_GB2312" w:eastAsia="仿宋_GB2312"/>
                <w:sz w:val="21"/>
              </w:rPr>
              <w:t>2.3分度值：0.1cm、0.5 cm可选；</w:t>
            </w:r>
          </w:p>
          <w:p>
            <w:pPr>
              <w:pStyle w:val="null3"/>
              <w:jc w:val="both"/>
            </w:pPr>
            <w:r>
              <w:rPr>
                <w:rFonts w:ascii="仿宋_GB2312" w:hAnsi="仿宋_GB2312" w:cs="仿宋_GB2312" w:eastAsia="仿宋_GB2312"/>
                <w:sz w:val="21"/>
              </w:rPr>
              <w:t>2.4误差范围：+ 0.5kg。</w:t>
            </w:r>
          </w:p>
          <w:p>
            <w:pPr>
              <w:pStyle w:val="null3"/>
              <w:jc w:val="both"/>
            </w:pPr>
            <w:r>
              <w:rPr>
                <w:rFonts w:ascii="仿宋_GB2312" w:hAnsi="仿宋_GB2312" w:cs="仿宋_GB2312" w:eastAsia="仿宋_GB2312"/>
                <w:sz w:val="21"/>
              </w:rPr>
              <w:t>3.测量速度：≥480人次/小时。</w:t>
            </w:r>
          </w:p>
          <w:p>
            <w:pPr>
              <w:pStyle w:val="null3"/>
              <w:jc w:val="both"/>
            </w:pPr>
            <w:r>
              <w:rPr>
                <w:rFonts w:ascii="仿宋_GB2312" w:hAnsi="仿宋_GB2312" w:cs="仿宋_GB2312" w:eastAsia="仿宋_GB2312"/>
                <w:sz w:val="21"/>
              </w:rPr>
              <w:t>4.输出项目、打印显示；日期及时间，身高，体重，BMI。</w:t>
            </w:r>
          </w:p>
          <w:p>
            <w:pPr>
              <w:pStyle w:val="null3"/>
              <w:jc w:val="both"/>
            </w:pPr>
            <w:r>
              <w:rPr>
                <w:rFonts w:ascii="仿宋_GB2312" w:hAnsi="仿宋_GB2312" w:cs="仿宋_GB2312" w:eastAsia="仿宋_GB2312"/>
                <w:sz w:val="21"/>
              </w:rPr>
              <w:t>5.数据输出接口；RS-232。</w:t>
            </w:r>
          </w:p>
          <w:p>
            <w:pPr>
              <w:pStyle w:val="null3"/>
              <w:jc w:val="both"/>
            </w:pPr>
            <w:r>
              <w:rPr>
                <w:rFonts w:ascii="仿宋_GB2312" w:hAnsi="仿宋_GB2312" w:cs="仿宋_GB2312" w:eastAsia="仿宋_GB2312"/>
                <w:sz w:val="21"/>
              </w:rPr>
              <w:t>6.电源电压：110-240V (50Hz/60Hz)。</w:t>
            </w:r>
          </w:p>
          <w:p>
            <w:pPr>
              <w:pStyle w:val="null3"/>
              <w:jc w:val="both"/>
            </w:pPr>
            <w:r>
              <w:rPr>
                <w:rFonts w:ascii="仿宋_GB2312" w:hAnsi="仿宋_GB2312" w:cs="仿宋_GB2312" w:eastAsia="仿宋_GB2312"/>
                <w:sz w:val="21"/>
              </w:rPr>
              <w:t>7.额定功率：≤12W（待机状态下）；≤50W(工作状态下)。</w:t>
            </w:r>
          </w:p>
          <w:p>
            <w:pPr>
              <w:pStyle w:val="null3"/>
              <w:jc w:val="both"/>
            </w:pPr>
            <w:r>
              <w:rPr>
                <w:rFonts w:ascii="仿宋_GB2312" w:hAnsi="仿宋_GB2312" w:cs="仿宋_GB2312" w:eastAsia="仿宋_GB2312"/>
                <w:sz w:val="21"/>
              </w:rPr>
              <w:t>8.工作温度、湿度范围：5℃～45℃， 20-85%RH。</w:t>
            </w:r>
          </w:p>
          <w:p>
            <w:pPr>
              <w:pStyle w:val="null3"/>
              <w:jc w:val="both"/>
            </w:pPr>
            <w:r>
              <w:rPr>
                <w:rFonts w:ascii="仿宋_GB2312" w:hAnsi="仿宋_GB2312" w:cs="仿宋_GB2312" w:eastAsia="仿宋_GB2312"/>
                <w:sz w:val="21"/>
              </w:rPr>
              <w:t>9.可折叠，方便携带运输，配有轮子，可轻松移动。</w:t>
            </w:r>
          </w:p>
        </w:tc>
      </w:tr>
    </w:tbl>
    <w:p>
      <w:pPr>
        <w:pStyle w:val="null3"/>
        <w:jc w:val="left"/>
      </w:pPr>
      <w:r>
        <w:rPr>
          <w:rFonts w:ascii="仿宋_GB2312" w:hAnsi="仿宋_GB2312" w:cs="仿宋_GB2312" w:eastAsia="仿宋_GB2312"/>
        </w:rPr>
        <w:t>标的名称：医用全自动电子血压计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21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测量原理：示波法</w:t>
            </w:r>
          </w:p>
          <w:p>
            <w:pPr>
              <w:pStyle w:val="null3"/>
              <w:ind w:firstLine="21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显示屏：</w:t>
            </w:r>
            <w:r>
              <w:rPr>
                <w:rFonts w:ascii="仿宋_GB2312" w:hAnsi="仿宋_GB2312" w:cs="仿宋_GB2312" w:eastAsia="仿宋_GB2312"/>
                <w:sz w:val="21"/>
              </w:rPr>
              <w:t xml:space="preserve">   </w:t>
            </w:r>
            <w:r>
              <w:rPr>
                <w:rFonts w:ascii="仿宋_GB2312" w:hAnsi="仿宋_GB2312" w:cs="仿宋_GB2312" w:eastAsia="仿宋_GB2312"/>
                <w:sz w:val="21"/>
              </w:rPr>
              <w:t>LCD显示屏</w:t>
            </w:r>
          </w:p>
          <w:p>
            <w:pPr>
              <w:pStyle w:val="null3"/>
              <w:ind w:firstLine="21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测量位置</w:t>
            </w:r>
            <w:r>
              <w:rPr>
                <w:rFonts w:ascii="仿宋_GB2312" w:hAnsi="仿宋_GB2312" w:cs="仿宋_GB2312" w:eastAsia="仿宋_GB2312"/>
                <w:sz w:val="21"/>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左右臂均可</w:t>
            </w:r>
          </w:p>
          <w:p>
            <w:pPr>
              <w:pStyle w:val="null3"/>
              <w:ind w:firstLine="210"/>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适应臂周范围</w:t>
            </w:r>
            <w:r>
              <w:rPr>
                <w:rFonts w:ascii="仿宋_GB2312" w:hAnsi="仿宋_GB2312" w:cs="仿宋_GB2312" w:eastAsia="仿宋_GB2312"/>
                <w:sz w:val="21"/>
              </w:rPr>
              <w:t>17～42cm</w:t>
            </w:r>
          </w:p>
          <w:p>
            <w:pPr>
              <w:pStyle w:val="null3"/>
              <w:ind w:firstLine="210"/>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测量范围：血压量程：</w:t>
            </w:r>
            <w:r>
              <w:rPr>
                <w:rFonts w:ascii="仿宋_GB2312" w:hAnsi="仿宋_GB2312" w:cs="仿宋_GB2312" w:eastAsia="仿宋_GB2312"/>
                <w:sz w:val="21"/>
              </w:rPr>
              <w:t>0～299mmHg；脉博数：40～180次/分</w:t>
            </w:r>
          </w:p>
          <w:p>
            <w:pPr>
              <w:pStyle w:val="null3"/>
              <w:ind w:firstLine="210"/>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手臂伸入检测功能：手臂伸入臂筒时，感知测量开始</w:t>
            </w:r>
          </w:p>
          <w:p>
            <w:pPr>
              <w:pStyle w:val="null3"/>
              <w:ind w:firstLine="210"/>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测量精度</w:t>
            </w:r>
          </w:p>
          <w:p>
            <w:pPr>
              <w:pStyle w:val="null3"/>
              <w:ind w:firstLine="630"/>
              <w:jc w:val="both"/>
            </w:pPr>
            <w:r>
              <w:rPr>
                <w:rFonts w:ascii="仿宋_GB2312" w:hAnsi="仿宋_GB2312" w:cs="仿宋_GB2312" w:eastAsia="仿宋_GB2312"/>
                <w:sz w:val="21"/>
              </w:rPr>
              <w:t>压力显示精度：</w:t>
            </w:r>
            <w:r>
              <w:rPr>
                <w:rFonts w:ascii="仿宋_GB2312" w:hAnsi="仿宋_GB2312" w:cs="仿宋_GB2312" w:eastAsia="仿宋_GB2312"/>
                <w:sz w:val="21"/>
              </w:rPr>
              <w:t xml:space="preserve"> </w:t>
            </w:r>
            <w:r>
              <w:rPr>
                <w:rFonts w:ascii="仿宋_GB2312" w:hAnsi="仿宋_GB2312" w:cs="仿宋_GB2312" w:eastAsia="仿宋_GB2312"/>
                <w:sz w:val="21"/>
              </w:rPr>
              <w:t>±3mmHg（±0.4KPa）；</w:t>
            </w:r>
          </w:p>
          <w:p>
            <w:pPr>
              <w:pStyle w:val="null3"/>
              <w:ind w:firstLine="630"/>
              <w:jc w:val="both"/>
            </w:pPr>
            <w:r>
              <w:rPr>
                <w:rFonts w:ascii="仿宋_GB2312" w:hAnsi="仿宋_GB2312" w:cs="仿宋_GB2312" w:eastAsia="仿宋_GB2312"/>
                <w:sz w:val="21"/>
              </w:rPr>
              <w:t>脉搏测量精度：</w:t>
            </w:r>
            <w:r>
              <w:rPr>
                <w:rFonts w:ascii="仿宋_GB2312" w:hAnsi="仿宋_GB2312" w:cs="仿宋_GB2312" w:eastAsia="仿宋_GB2312"/>
                <w:sz w:val="21"/>
              </w:rPr>
              <w:t xml:space="preserve"> </w:t>
            </w:r>
            <w:r>
              <w:rPr>
                <w:rFonts w:ascii="仿宋_GB2312" w:hAnsi="仿宋_GB2312" w:cs="仿宋_GB2312" w:eastAsia="仿宋_GB2312"/>
                <w:sz w:val="21"/>
              </w:rPr>
              <w:t>±2%或±2次/分（取最大者）</w:t>
            </w:r>
          </w:p>
          <w:p>
            <w:pPr>
              <w:pStyle w:val="null3"/>
              <w:ind w:left="645"/>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肘部位置传感器：肘部位置传感器，提示手臂放置位置是否正确</w:t>
            </w:r>
          </w:p>
          <w:p>
            <w:pPr>
              <w:pStyle w:val="null3"/>
              <w:ind w:left="2310"/>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臂筒角度调节</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自动上下浮动式臂筒</w:t>
            </w:r>
          </w:p>
          <w:p>
            <w:pPr>
              <w:pStyle w:val="null3"/>
              <w:ind w:left="2295"/>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平均测量模式</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可进行</w:t>
            </w:r>
            <w:r>
              <w:rPr>
                <w:rFonts w:ascii="仿宋_GB2312" w:hAnsi="仿宋_GB2312" w:cs="仿宋_GB2312" w:eastAsia="仿宋_GB2312"/>
                <w:sz w:val="21"/>
              </w:rPr>
              <w:t>2-3次的测量，并自动得出平均值（中国高血压防治指南推荐的诊室测量方法）</w:t>
            </w:r>
          </w:p>
          <w:p>
            <w:pPr>
              <w:pStyle w:val="null3"/>
              <w:ind w:firstLine="210"/>
              <w:jc w:val="both"/>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打印装置</w:t>
            </w:r>
            <w:r>
              <w:rPr>
                <w:rFonts w:ascii="仿宋_GB2312" w:hAnsi="仿宋_GB2312" w:cs="仿宋_GB2312" w:eastAsia="仿宋_GB2312"/>
                <w:sz w:val="21"/>
              </w:rPr>
              <w:t>:</w:t>
            </w:r>
            <w:r>
              <w:rPr>
                <w:rFonts w:ascii="仿宋_GB2312" w:hAnsi="仿宋_GB2312" w:cs="仿宋_GB2312" w:eastAsia="仿宋_GB2312"/>
                <w:sz w:val="21"/>
              </w:rPr>
              <w:t>热敏式打印机</w:t>
            </w:r>
          </w:p>
          <w:p>
            <w:pPr>
              <w:pStyle w:val="null3"/>
              <w:ind w:firstLine="210"/>
              <w:jc w:val="both"/>
            </w:pP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抗菌设计对应</w:t>
            </w:r>
            <w:r>
              <w:rPr>
                <w:rFonts w:ascii="仿宋_GB2312" w:hAnsi="仿宋_GB2312" w:cs="仿宋_GB2312" w:eastAsia="仿宋_GB2312"/>
                <w:sz w:val="21"/>
              </w:rPr>
              <w:t xml:space="preserve">:  </w:t>
            </w:r>
            <w:r>
              <w:rPr>
                <w:rFonts w:ascii="仿宋_GB2312" w:hAnsi="仿宋_GB2312" w:cs="仿宋_GB2312" w:eastAsia="仿宋_GB2312"/>
                <w:sz w:val="21"/>
              </w:rPr>
              <w:t>外壳：抗菌树脂</w:t>
            </w:r>
            <w:r>
              <w:rPr>
                <w:rFonts w:ascii="仿宋_GB2312" w:hAnsi="仿宋_GB2312" w:cs="仿宋_GB2312" w:eastAsia="仿宋_GB2312"/>
                <w:sz w:val="21"/>
              </w:rPr>
              <w:t xml:space="preserve">  </w:t>
            </w:r>
            <w:r>
              <w:rPr>
                <w:rFonts w:ascii="仿宋_GB2312" w:hAnsi="仿宋_GB2312" w:cs="仿宋_GB2312" w:eastAsia="仿宋_GB2312"/>
                <w:sz w:val="21"/>
              </w:rPr>
              <w:t>袖带：抗菌布套</w:t>
            </w:r>
          </w:p>
          <w:p>
            <w:pPr>
              <w:pStyle w:val="null3"/>
              <w:ind w:firstLine="208"/>
              <w:jc w:val="both"/>
            </w:pP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21"/>
              </w:rPr>
              <w:t>臂筒组件交换功能：臂筒可自主拆卸更换，并具备自检自校功能。</w:t>
            </w:r>
          </w:p>
          <w:p>
            <w:pPr>
              <w:pStyle w:val="null3"/>
              <w:ind w:firstLine="210"/>
              <w:jc w:val="both"/>
            </w:pPr>
            <w:r>
              <w:rPr>
                <w:rFonts w:ascii="仿宋_GB2312" w:hAnsi="仿宋_GB2312" w:cs="仿宋_GB2312" w:eastAsia="仿宋_GB2312"/>
                <w:sz w:val="21"/>
              </w:rPr>
              <w:t>14</w:t>
            </w:r>
            <w:r>
              <w:rPr>
                <w:rFonts w:ascii="仿宋_GB2312" w:hAnsi="仿宋_GB2312" w:cs="仿宋_GB2312" w:eastAsia="仿宋_GB2312"/>
                <w:sz w:val="21"/>
              </w:rPr>
              <w:t>、</w:t>
            </w:r>
            <w:r>
              <w:rPr>
                <w:rFonts w:ascii="仿宋_GB2312" w:hAnsi="仿宋_GB2312" w:cs="仿宋_GB2312" w:eastAsia="仿宋_GB2312"/>
                <w:sz w:val="21"/>
              </w:rPr>
              <w:t>通信数据输出</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USB数据传输</w:t>
            </w:r>
          </w:p>
          <w:p>
            <w:pPr>
              <w:pStyle w:val="null3"/>
              <w:ind w:firstLine="208"/>
              <w:jc w:val="both"/>
            </w:pP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精度保障：需提供符合中国高血压指南要求的认证网站</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http://www.dableducational.org</w:t>
            </w:r>
            <w:r>
              <w:rPr>
                <w:rFonts w:ascii="仿宋_GB2312" w:hAnsi="仿宋_GB2312" w:cs="仿宋_GB2312" w:eastAsia="仿宋_GB2312"/>
                <w:sz w:val="21"/>
              </w:rPr>
              <w:t>）上查询证明材料</w:t>
            </w:r>
          </w:p>
        </w:tc>
      </w:tr>
    </w:tbl>
    <w:p>
      <w:pPr>
        <w:pStyle w:val="null3"/>
        <w:jc w:val="left"/>
      </w:pPr>
      <w:r>
        <w:rPr>
          <w:rFonts w:ascii="仿宋_GB2312" w:hAnsi="仿宋_GB2312" w:cs="仿宋_GB2312" w:eastAsia="仿宋_GB2312"/>
        </w:rPr>
        <w:t>标的名称：妇检床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主要规格：主床长</w:t>
            </w:r>
            <w:r>
              <w:rPr>
                <w:rFonts w:ascii="仿宋_GB2312" w:hAnsi="仿宋_GB2312" w:cs="仿宋_GB2312" w:eastAsia="仿宋_GB2312"/>
                <w:sz w:val="21"/>
              </w:rPr>
              <w:t>1240mm，宽600mm</w:t>
            </w:r>
          </w:p>
          <w:p>
            <w:pPr>
              <w:pStyle w:val="null3"/>
              <w:ind w:firstLine="1050"/>
              <w:jc w:val="both"/>
            </w:pPr>
            <w:r>
              <w:rPr>
                <w:rFonts w:ascii="仿宋_GB2312" w:hAnsi="仿宋_GB2312" w:cs="仿宋_GB2312" w:eastAsia="仿宋_GB2312"/>
                <w:sz w:val="21"/>
              </w:rPr>
              <w:t>辅助台面尺寸</w:t>
            </w:r>
            <w:r>
              <w:rPr>
                <w:rFonts w:ascii="仿宋_GB2312" w:hAnsi="仿宋_GB2312" w:cs="仿宋_GB2312" w:eastAsia="仿宋_GB2312"/>
                <w:sz w:val="21"/>
              </w:rPr>
              <w:t>750×600mm</w:t>
            </w:r>
          </w:p>
          <w:p>
            <w:pPr>
              <w:pStyle w:val="null3"/>
              <w:ind w:firstLine="1050"/>
              <w:jc w:val="both"/>
            </w:pPr>
            <w:r>
              <w:rPr>
                <w:rFonts w:ascii="仿宋_GB2312" w:hAnsi="仿宋_GB2312" w:cs="仿宋_GB2312" w:eastAsia="仿宋_GB2312"/>
                <w:sz w:val="21"/>
              </w:rPr>
              <w:t>台面离地最低</w:t>
            </w:r>
            <w:r>
              <w:rPr>
                <w:rFonts w:ascii="仿宋_GB2312" w:hAnsi="仿宋_GB2312" w:cs="仿宋_GB2312" w:eastAsia="仿宋_GB2312"/>
                <w:sz w:val="21"/>
              </w:rPr>
              <w:t>650±50mm，台面离地最高900±50mm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技术参数：床面前倾</w:t>
            </w:r>
            <w:r>
              <w:rPr>
                <w:rFonts w:ascii="仿宋_GB2312" w:hAnsi="仿宋_GB2312" w:cs="仿宋_GB2312" w:eastAsia="仿宋_GB2312"/>
                <w:sz w:val="21"/>
              </w:rPr>
              <w:t>≥10°，后倾≥25°</w:t>
            </w:r>
          </w:p>
          <w:p>
            <w:pPr>
              <w:pStyle w:val="null3"/>
              <w:ind w:firstLine="1050"/>
              <w:jc w:val="both"/>
            </w:pPr>
            <w:r>
              <w:rPr>
                <w:rFonts w:ascii="仿宋_GB2312" w:hAnsi="仿宋_GB2312" w:cs="仿宋_GB2312" w:eastAsia="仿宋_GB2312"/>
                <w:sz w:val="21"/>
              </w:rPr>
              <w:t>背板上折</w:t>
            </w:r>
            <w:r>
              <w:rPr>
                <w:rFonts w:ascii="仿宋_GB2312" w:hAnsi="仿宋_GB2312" w:cs="仿宋_GB2312" w:eastAsia="仿宋_GB2312"/>
                <w:sz w:val="21"/>
              </w:rPr>
              <w:t>≥60°，下折≥10°</w:t>
            </w:r>
          </w:p>
          <w:p>
            <w:pPr>
              <w:pStyle w:val="null3"/>
              <w:ind w:firstLine="1050"/>
              <w:jc w:val="both"/>
            </w:pPr>
            <w:r>
              <w:rPr>
                <w:rFonts w:ascii="仿宋_GB2312" w:hAnsi="仿宋_GB2312" w:cs="仿宋_GB2312" w:eastAsia="仿宋_GB2312"/>
                <w:sz w:val="21"/>
              </w:rPr>
              <w:t>电源：交流（</w:t>
            </w:r>
            <w:r>
              <w:rPr>
                <w:rFonts w:ascii="仿宋_GB2312" w:hAnsi="仿宋_GB2312" w:cs="仿宋_GB2312" w:eastAsia="仿宋_GB2312"/>
                <w:sz w:val="21"/>
              </w:rPr>
              <w:t>AC）220V±10%，50Hz</w:t>
            </w:r>
          </w:p>
          <w:p>
            <w:pPr>
              <w:pStyle w:val="null3"/>
              <w:jc w:val="both"/>
            </w:pPr>
            <w:r>
              <w:rPr>
                <w:rFonts w:ascii="仿宋_GB2312" w:hAnsi="仿宋_GB2312" w:cs="仿宋_GB2312" w:eastAsia="仿宋_GB2312"/>
                <w:sz w:val="21"/>
              </w:rPr>
              <w:t>主要供医院手术室施行妇科手术、诊断检查及产妇分娩</w:t>
            </w:r>
            <w:r>
              <w:rPr>
                <w:rFonts w:ascii="仿宋_GB2312" w:hAnsi="仿宋_GB2312" w:cs="仿宋_GB2312" w:eastAsia="仿宋_GB2312"/>
                <w:sz w:val="21"/>
              </w:rPr>
              <w:t>、</w:t>
            </w:r>
            <w:r>
              <w:rPr>
                <w:rFonts w:ascii="仿宋_GB2312" w:hAnsi="仿宋_GB2312" w:cs="仿宋_GB2312" w:eastAsia="仿宋_GB2312"/>
                <w:sz w:val="21"/>
              </w:rPr>
              <w:t>体检</w:t>
            </w:r>
            <w:r>
              <w:rPr>
                <w:rFonts w:ascii="仿宋_GB2312" w:hAnsi="仿宋_GB2312" w:cs="仿宋_GB2312" w:eastAsia="仿宋_GB2312"/>
                <w:sz w:val="21"/>
              </w:rPr>
              <w:t>，具有包括紧急剖腹产在内的多种医疗功能。</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、手术台台面升降采用优质电机，由脚踏开关控制电动推杆实现，安全可靠、运转平稳。</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、台面前后倾、背板上下折等体位的调整由手轮操纵齿条传动实现，轻便灵活。</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、辅助台面与主床为插接式联接，拆卸方便、使用便利。</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、底脚罩、立柱内外罩壳采用高级抗指纹不锈钢优化设计，模压成型。</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、关键零部件和主要标准件优选高级不锈钢材料精制而成。</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、床面造型根据人体功能设计，美观新颖，采用进口</w:t>
            </w:r>
            <w:r>
              <w:rPr>
                <w:rFonts w:ascii="仿宋_GB2312" w:hAnsi="仿宋_GB2312" w:cs="仿宋_GB2312" w:eastAsia="仿宋_GB2312"/>
                <w:sz w:val="21"/>
              </w:rPr>
              <w:t>PU革成型床垫，柔软舒适、美观大方，耐消毒、耐清洗。</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、落地踏脚确保床体定位可靠，配备移动脚轮，移动灵活。</w:t>
            </w:r>
          </w:p>
        </w:tc>
      </w:tr>
    </w:tbl>
    <w:p>
      <w:pPr>
        <w:pStyle w:val="null3"/>
        <w:jc w:val="left"/>
      </w:pPr>
      <w:r>
        <w:rPr>
          <w:rFonts w:ascii="仿宋_GB2312" w:hAnsi="仿宋_GB2312" w:cs="仿宋_GB2312" w:eastAsia="仿宋_GB2312"/>
        </w:rPr>
        <w:t>标的名称：壁挂式空气消毒机（大）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主要功能及技术参数</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w:t>
            </w:r>
            <w:r>
              <w:rPr>
                <w:rFonts w:ascii="仿宋_GB2312" w:hAnsi="仿宋_GB2312" w:cs="仿宋_GB2312" w:eastAsia="仿宋_GB2312"/>
                <w:sz w:val="21"/>
              </w:rPr>
              <w:t>外形：</w:t>
            </w:r>
            <w:r>
              <w:rPr>
                <w:rFonts w:ascii="仿宋_GB2312" w:hAnsi="仿宋_GB2312" w:cs="仿宋_GB2312" w:eastAsia="仿宋_GB2312"/>
                <w:sz w:val="21"/>
              </w:rPr>
              <w:t>平板</w:t>
            </w:r>
            <w:r>
              <w:rPr>
                <w:rFonts w:ascii="仿宋_GB2312" w:hAnsi="仿宋_GB2312" w:cs="仿宋_GB2312" w:eastAsia="仿宋_GB2312"/>
                <w:sz w:val="21"/>
              </w:rPr>
              <w:t>式；</w:t>
            </w:r>
          </w:p>
          <w:p>
            <w:pPr>
              <w:pStyle w:val="null3"/>
              <w:ind w:left="420"/>
              <w:jc w:val="both"/>
            </w:pPr>
            <w:r>
              <w:rPr>
                <w:rFonts w:ascii="仿宋_GB2312" w:hAnsi="仿宋_GB2312" w:cs="仿宋_GB2312" w:eastAsia="仿宋_GB2312"/>
                <w:sz w:val="21"/>
              </w:rPr>
              <w:t>(2)</w:t>
            </w:r>
            <w:r>
              <w:rPr>
                <w:rFonts w:ascii="仿宋_GB2312" w:hAnsi="仿宋_GB2312" w:cs="仿宋_GB2312" w:eastAsia="仿宋_GB2312"/>
                <w:sz w:val="21"/>
              </w:rPr>
              <w:t>外形尺寸：</w:t>
            </w:r>
            <w:r>
              <w:rPr>
                <w:rFonts w:ascii="仿宋_GB2312" w:hAnsi="仿宋_GB2312" w:cs="仿宋_GB2312" w:eastAsia="仿宋_GB2312"/>
                <w:sz w:val="21"/>
              </w:rPr>
              <w:t>1005×380×160mm</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(3)</w:t>
            </w:r>
            <w:r>
              <w:rPr>
                <w:rFonts w:ascii="仿宋_GB2312" w:hAnsi="仿宋_GB2312" w:cs="仿宋_GB2312" w:eastAsia="仿宋_GB2312"/>
                <w:sz w:val="21"/>
              </w:rPr>
              <w:t>消毒空间</w:t>
            </w:r>
            <w:r>
              <w:rPr>
                <w:rFonts w:ascii="仿宋_GB2312" w:hAnsi="仿宋_GB2312" w:cs="仿宋_GB2312" w:eastAsia="仿宋_GB2312"/>
                <w:sz w:val="21"/>
              </w:rPr>
              <w:t>:10</w:t>
            </w:r>
            <w:r>
              <w:rPr>
                <w:rFonts w:ascii="仿宋_GB2312" w:hAnsi="仿宋_GB2312" w:cs="仿宋_GB2312" w:eastAsia="仿宋_GB2312"/>
                <w:sz w:val="21"/>
              </w:rPr>
              <w:t>0m</w:t>
            </w:r>
            <w:r>
              <w:rPr>
                <w:rFonts w:ascii="仿宋_GB2312" w:hAnsi="仿宋_GB2312" w:cs="仿宋_GB2312" w:eastAsia="仿宋_GB2312"/>
                <w:sz w:val="21"/>
                <w:vertAlign w:val="superscript"/>
              </w:rPr>
              <w:t>3</w:t>
            </w:r>
            <w:r>
              <w:rPr>
                <w:rFonts w:ascii="仿宋_GB2312" w:hAnsi="仿宋_GB2312" w:cs="仿宋_GB2312" w:eastAsia="仿宋_GB2312"/>
                <w:sz w:val="21"/>
              </w:rPr>
              <w:t>；额定循环风量：</w:t>
            </w:r>
            <w:r>
              <w:rPr>
                <w:rFonts w:ascii="仿宋_GB2312" w:hAnsi="仿宋_GB2312" w:cs="仿宋_GB2312" w:eastAsia="仿宋_GB2312"/>
                <w:sz w:val="21"/>
              </w:rPr>
              <w:t>1000</w:t>
            </w:r>
            <w:r>
              <w:rPr>
                <w:rFonts w:ascii="仿宋_GB2312" w:hAnsi="仿宋_GB2312" w:cs="仿宋_GB2312" w:eastAsia="仿宋_GB2312"/>
                <w:sz w:val="21"/>
              </w:rPr>
              <w:t xml:space="preserve"> </w:t>
            </w:r>
            <w:r>
              <w:rPr>
                <w:rFonts w:ascii="仿宋_GB2312" w:hAnsi="仿宋_GB2312" w:cs="仿宋_GB2312" w:eastAsia="仿宋_GB2312"/>
                <w:sz w:val="21"/>
              </w:rPr>
              <w:t>m</w:t>
            </w:r>
            <w:r>
              <w:rPr>
                <w:rFonts w:ascii="仿宋_GB2312" w:hAnsi="仿宋_GB2312" w:cs="仿宋_GB2312" w:eastAsia="仿宋_GB2312"/>
                <w:sz w:val="21"/>
                <w:vertAlign w:val="superscript"/>
              </w:rPr>
              <w:t>3</w:t>
            </w:r>
            <w:r>
              <w:rPr>
                <w:rFonts w:ascii="仿宋_GB2312" w:hAnsi="仿宋_GB2312" w:cs="仿宋_GB2312" w:eastAsia="仿宋_GB2312"/>
                <w:sz w:val="21"/>
              </w:rPr>
              <w:t>/h</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(4)</w:t>
            </w:r>
            <w:r>
              <w:rPr>
                <w:rFonts w:ascii="仿宋_GB2312" w:hAnsi="仿宋_GB2312" w:cs="仿宋_GB2312" w:eastAsia="仿宋_GB2312"/>
                <w:sz w:val="21"/>
              </w:rPr>
              <w:t>等离子体场强度：</w:t>
            </w:r>
            <w:r>
              <w:rPr>
                <w:rFonts w:ascii="仿宋_GB2312" w:hAnsi="仿宋_GB2312" w:cs="仿宋_GB2312" w:eastAsia="仿宋_GB2312"/>
                <w:sz w:val="21"/>
              </w:rPr>
              <w:t>8 kV±0.3 kV</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等离子体密度：</w:t>
            </w:r>
            <w:r>
              <w:rPr>
                <w:rFonts w:ascii="仿宋_GB2312" w:hAnsi="仿宋_GB2312" w:cs="仿宋_GB2312" w:eastAsia="仿宋_GB2312"/>
                <w:sz w:val="21"/>
              </w:rPr>
              <w:t>2.16</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vertAlign w:val="superscript"/>
              </w:rPr>
              <w:t>18</w:t>
            </w:r>
            <w:r>
              <w:rPr>
                <w:rFonts w:ascii="仿宋_GB2312" w:hAnsi="仿宋_GB2312" w:cs="仿宋_GB2312" w:eastAsia="仿宋_GB2312"/>
                <w:sz w:val="21"/>
              </w:rPr>
              <w:t>m</w:t>
            </w:r>
            <w:r>
              <w:rPr>
                <w:rFonts w:ascii="仿宋_GB2312" w:hAnsi="仿宋_GB2312" w:cs="仿宋_GB2312" w:eastAsia="仿宋_GB2312"/>
                <w:sz w:val="21"/>
                <w:vertAlign w:val="superscript"/>
              </w:rPr>
              <w:t>-3</w:t>
            </w:r>
            <w:r>
              <w:rPr>
                <w:rFonts w:ascii="仿宋_GB2312" w:hAnsi="仿宋_GB2312" w:cs="仿宋_GB2312" w:eastAsia="仿宋_GB2312"/>
                <w:sz w:val="21"/>
              </w:rPr>
              <w:t>~7.74</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vertAlign w:val="superscript"/>
              </w:rPr>
              <w:t>18</w:t>
            </w:r>
            <w:r>
              <w:rPr>
                <w:rFonts w:ascii="仿宋_GB2312" w:hAnsi="仿宋_GB2312" w:cs="仿宋_GB2312" w:eastAsia="仿宋_GB2312"/>
                <w:sz w:val="21"/>
              </w:rPr>
              <w:t>m</w:t>
            </w:r>
            <w:r>
              <w:rPr>
                <w:rFonts w:ascii="仿宋_GB2312" w:hAnsi="仿宋_GB2312" w:cs="仿宋_GB2312" w:eastAsia="仿宋_GB2312"/>
                <w:sz w:val="21"/>
                <w:vertAlign w:val="superscript"/>
              </w:rPr>
              <w:t>-3</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(6)</w:t>
            </w:r>
            <w:r>
              <w:rPr>
                <w:rFonts w:ascii="仿宋_GB2312" w:hAnsi="仿宋_GB2312" w:cs="仿宋_GB2312" w:eastAsia="仿宋_GB2312"/>
                <w:sz w:val="21"/>
              </w:rPr>
              <w:t>负离子浓度</w:t>
            </w:r>
            <w:r>
              <w:rPr>
                <w:rFonts w:ascii="仿宋_GB2312" w:hAnsi="仿宋_GB2312" w:cs="仿宋_GB2312" w:eastAsia="仿宋_GB2312"/>
                <w:sz w:val="21"/>
              </w:rPr>
              <w:t>:3</w:t>
            </w:r>
            <w:r>
              <w:rPr>
                <w:rFonts w:ascii="仿宋_GB2312" w:hAnsi="仿宋_GB2312" w:cs="仿宋_GB2312" w:eastAsia="仿宋_GB2312"/>
                <w:sz w:val="21"/>
              </w:rPr>
              <w:t>×10</w:t>
            </w:r>
            <w:r>
              <w:rPr>
                <w:rFonts w:ascii="仿宋_GB2312" w:hAnsi="仿宋_GB2312" w:cs="仿宋_GB2312" w:eastAsia="仿宋_GB2312"/>
                <w:sz w:val="21"/>
                <w:vertAlign w:val="superscript"/>
              </w:rPr>
              <w:t>7</w:t>
            </w:r>
            <w:r>
              <w:rPr>
                <w:rFonts w:ascii="仿宋_GB2312" w:hAnsi="仿宋_GB2312" w:cs="仿宋_GB2312" w:eastAsia="仿宋_GB2312"/>
                <w:sz w:val="21"/>
              </w:rPr>
              <w:t>个</w:t>
            </w:r>
            <w:r>
              <w:rPr>
                <w:rFonts w:ascii="仿宋_GB2312" w:hAnsi="仿宋_GB2312" w:cs="仿宋_GB2312" w:eastAsia="仿宋_GB2312"/>
                <w:sz w:val="21"/>
              </w:rPr>
              <w:t>/cm</w:t>
            </w:r>
            <w:r>
              <w:rPr>
                <w:rFonts w:ascii="仿宋_GB2312" w:hAnsi="仿宋_GB2312" w:cs="仿宋_GB2312" w:eastAsia="仿宋_GB2312"/>
                <w:sz w:val="21"/>
                <w:vertAlign w:val="superscript"/>
              </w:rPr>
              <w:t>3</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(7)</w:t>
            </w:r>
            <w:r>
              <w:rPr>
                <w:rFonts w:ascii="仿宋_GB2312" w:hAnsi="仿宋_GB2312" w:cs="仿宋_GB2312" w:eastAsia="仿宋_GB2312"/>
                <w:sz w:val="21"/>
              </w:rPr>
              <w:t>工作电源：</w:t>
            </w:r>
            <w:r>
              <w:rPr>
                <w:rFonts w:ascii="仿宋_GB2312" w:hAnsi="仿宋_GB2312" w:cs="仿宋_GB2312" w:eastAsia="仿宋_GB2312"/>
                <w:sz w:val="21"/>
              </w:rPr>
              <w:t>220V±22V，50Hz±1Hz；</w:t>
            </w:r>
          </w:p>
          <w:p>
            <w:pPr>
              <w:pStyle w:val="null3"/>
              <w:ind w:left="420"/>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等离子发生器使用寿命</w:t>
            </w:r>
            <w:r>
              <w:rPr>
                <w:rFonts w:ascii="仿宋_GB2312" w:hAnsi="仿宋_GB2312" w:cs="仿宋_GB2312" w:eastAsia="仿宋_GB2312"/>
                <w:sz w:val="21"/>
              </w:rPr>
              <w:t>≥</w:t>
            </w:r>
            <w:r>
              <w:rPr>
                <w:rFonts w:ascii="仿宋_GB2312" w:hAnsi="仿宋_GB2312" w:cs="仿宋_GB2312" w:eastAsia="仿宋_GB2312"/>
                <w:sz w:val="21"/>
              </w:rPr>
              <w:t>40000h,</w:t>
            </w:r>
          </w:p>
          <w:p>
            <w:pPr>
              <w:pStyle w:val="null3"/>
              <w:ind w:left="420"/>
              <w:jc w:val="both"/>
            </w:pPr>
            <w:r>
              <w:rPr>
                <w:rFonts w:ascii="仿宋_GB2312" w:hAnsi="仿宋_GB2312" w:cs="仿宋_GB2312" w:eastAsia="仿宋_GB2312"/>
                <w:sz w:val="21"/>
              </w:rPr>
              <w:t>(9)</w:t>
            </w:r>
            <w:r>
              <w:rPr>
                <w:rFonts w:ascii="仿宋_GB2312" w:hAnsi="仿宋_GB2312" w:cs="仿宋_GB2312" w:eastAsia="仿宋_GB2312"/>
                <w:sz w:val="21"/>
              </w:rPr>
              <w:t>功率</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65</w:t>
            </w:r>
            <w:r>
              <w:rPr>
                <w:rFonts w:ascii="仿宋_GB2312" w:hAnsi="仿宋_GB2312" w:cs="仿宋_GB2312" w:eastAsia="仿宋_GB2312"/>
                <w:sz w:val="21"/>
              </w:rPr>
              <w:t>W，噪音</w:t>
            </w:r>
            <w:r>
              <w:rPr>
                <w:rFonts w:ascii="仿宋_GB2312" w:hAnsi="仿宋_GB2312" w:cs="仿宋_GB2312" w:eastAsia="仿宋_GB2312"/>
                <w:sz w:val="21"/>
              </w:rPr>
              <w:t>：</w:t>
            </w:r>
            <w:r>
              <w:rPr>
                <w:rFonts w:ascii="仿宋_GB2312" w:hAnsi="仿宋_GB2312" w:cs="仿宋_GB2312" w:eastAsia="仿宋_GB2312"/>
                <w:sz w:val="21"/>
              </w:rPr>
              <w:t>≤55d</w:t>
            </w:r>
            <w:r>
              <w:rPr>
                <w:rFonts w:ascii="仿宋_GB2312" w:hAnsi="仿宋_GB2312" w:cs="仿宋_GB2312" w:eastAsia="仿宋_GB2312"/>
                <w:sz w:val="21"/>
              </w:rPr>
              <w:t>B</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对空气中自然菌的杀灭率</w:t>
            </w:r>
            <w:r>
              <w:rPr>
                <w:rFonts w:ascii="仿宋_GB2312" w:hAnsi="仿宋_GB2312" w:cs="仿宋_GB2312" w:eastAsia="仿宋_GB2312"/>
                <w:sz w:val="21"/>
              </w:rPr>
              <w:t>≥9</w:t>
            </w:r>
            <w:r>
              <w:rPr>
                <w:rFonts w:ascii="仿宋_GB2312" w:hAnsi="仿宋_GB2312" w:cs="仿宋_GB2312" w:eastAsia="仿宋_GB2312"/>
                <w:sz w:val="21"/>
              </w:rPr>
              <w:t>2.04</w:t>
            </w:r>
            <w:r>
              <w:rPr>
                <w:rFonts w:ascii="仿宋_GB2312" w:hAnsi="仿宋_GB2312" w:cs="仿宋_GB2312" w:eastAsia="仿宋_GB2312"/>
                <w:sz w:val="21"/>
              </w:rPr>
              <w:t>%，对空气中致病菌的杀灭率≥99.9</w:t>
            </w:r>
            <w:r>
              <w:rPr>
                <w:rFonts w:ascii="仿宋_GB2312" w:hAnsi="仿宋_GB2312" w:cs="仿宋_GB2312" w:eastAsia="仿宋_GB2312"/>
                <w:sz w:val="21"/>
              </w:rPr>
              <w:t>9</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(11)</w:t>
            </w:r>
            <w:r>
              <w:rPr>
                <w:rFonts w:ascii="仿宋_GB2312" w:hAnsi="仿宋_GB2312" w:cs="仿宋_GB2312" w:eastAsia="仿宋_GB2312"/>
                <w:sz w:val="21"/>
              </w:rPr>
              <w:t>可在有人状态下运行，且对人体没有任何伤害</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(12)</w:t>
            </w:r>
            <w:r>
              <w:rPr>
                <w:rFonts w:ascii="仿宋_GB2312" w:hAnsi="仿宋_GB2312" w:cs="仿宋_GB2312" w:eastAsia="仿宋_GB2312"/>
                <w:sz w:val="21"/>
              </w:rPr>
              <w:t>主机壳体选用</w:t>
            </w:r>
            <w:r>
              <w:rPr>
                <w:rFonts w:ascii="仿宋_GB2312" w:hAnsi="仿宋_GB2312" w:cs="仿宋_GB2312" w:eastAsia="仿宋_GB2312"/>
                <w:sz w:val="21"/>
              </w:rPr>
              <w:t>SPCC材质经现代防潮工艺制成，</w:t>
            </w:r>
            <w:r>
              <w:rPr>
                <w:rFonts w:ascii="仿宋_GB2312" w:hAnsi="仿宋_GB2312" w:cs="仿宋_GB2312" w:eastAsia="仿宋_GB2312"/>
                <w:sz w:val="21"/>
              </w:rPr>
              <w:t>防老化防自燃</w:t>
            </w:r>
            <w:r>
              <w:rPr>
                <w:rFonts w:ascii="仿宋_GB2312" w:hAnsi="仿宋_GB2312" w:cs="仿宋_GB2312" w:eastAsia="仿宋_GB2312"/>
                <w:sz w:val="21"/>
              </w:rPr>
              <w:t>等优点</w:t>
            </w:r>
            <w:r>
              <w:rPr>
                <w:rFonts w:ascii="仿宋_GB2312" w:hAnsi="仿宋_GB2312" w:cs="仿宋_GB2312" w:eastAsia="仿宋_GB2312"/>
                <w:sz w:val="21"/>
              </w:rPr>
              <w:t>，</w:t>
            </w:r>
            <w:r>
              <w:rPr>
                <w:rFonts w:ascii="仿宋_GB2312" w:hAnsi="仿宋_GB2312" w:cs="仿宋_GB2312" w:eastAsia="仿宋_GB2312"/>
                <w:sz w:val="21"/>
              </w:rPr>
              <w:t>上</w:t>
            </w:r>
            <w:r>
              <w:rPr>
                <w:rFonts w:ascii="仿宋_GB2312" w:hAnsi="仿宋_GB2312" w:cs="仿宋_GB2312" w:eastAsia="仿宋_GB2312"/>
                <w:sz w:val="21"/>
              </w:rPr>
              <w:t>进风下出风结构，面板为一体可上翻式结构，</w:t>
            </w:r>
            <w:r>
              <w:rPr>
                <w:rFonts w:ascii="仿宋_GB2312" w:hAnsi="仿宋_GB2312" w:cs="仿宋_GB2312" w:eastAsia="仿宋_GB2312"/>
                <w:sz w:val="21"/>
              </w:rPr>
              <w:t>避免藏污纳垢减少交叉感染，区别传统空调外壳；全翻盖式设计，方便于日常清洗、保养、维护；</w:t>
            </w:r>
          </w:p>
          <w:p>
            <w:pPr>
              <w:pStyle w:val="null3"/>
              <w:ind w:left="420"/>
              <w:jc w:val="both"/>
            </w:pPr>
            <w:r>
              <w:rPr>
                <w:rFonts w:ascii="仿宋_GB2312" w:hAnsi="仿宋_GB2312" w:cs="仿宋_GB2312" w:eastAsia="仿宋_GB2312"/>
                <w:sz w:val="21"/>
              </w:rPr>
              <w:t>(13)</w:t>
            </w:r>
            <w:r>
              <w:rPr>
                <w:rFonts w:ascii="仿宋_GB2312" w:hAnsi="仿宋_GB2312" w:cs="仿宋_GB2312" w:eastAsia="仿宋_GB2312"/>
                <w:sz w:val="21"/>
              </w:rPr>
              <w:t>核心部件</w:t>
            </w:r>
            <w:r>
              <w:rPr>
                <w:rFonts w:ascii="仿宋_GB2312" w:hAnsi="仿宋_GB2312" w:cs="仿宋_GB2312" w:eastAsia="仿宋_GB2312"/>
                <w:sz w:val="21"/>
              </w:rPr>
              <w:t>采用等离子</w:t>
            </w:r>
            <w:r>
              <w:rPr>
                <w:rFonts w:ascii="仿宋_GB2312" w:hAnsi="仿宋_GB2312" w:cs="仿宋_GB2312" w:eastAsia="仿宋_GB2312"/>
                <w:sz w:val="21"/>
              </w:rPr>
              <w:t>体电场，在高压静电场能产生高浓度的离子，使</w:t>
            </w:r>
            <w:r>
              <w:rPr>
                <w:rFonts w:ascii="仿宋_GB2312" w:hAnsi="仿宋_GB2312" w:cs="仿宋_GB2312" w:eastAsia="仿宋_GB2312"/>
                <w:sz w:val="21"/>
              </w:rPr>
              <w:t>0.001um以上的尘埃粒子和细胞荷电，并达到饱和电量,从而</w:t>
            </w:r>
            <w:r>
              <w:rPr>
                <w:rFonts w:ascii="仿宋_GB2312" w:hAnsi="仿宋_GB2312" w:cs="仿宋_GB2312" w:eastAsia="仿宋_GB2312"/>
                <w:sz w:val="21"/>
              </w:rPr>
              <w:t>实现空气灭菌、除尘净化，也可降解空气中的有害、有毒气体，去除烟气、烟味等污染物</w:t>
            </w:r>
            <w:r>
              <w:rPr>
                <w:rFonts w:ascii="仿宋_GB2312" w:hAnsi="仿宋_GB2312" w:cs="仿宋_GB2312" w:eastAsia="仿宋_GB2312"/>
                <w:sz w:val="21"/>
              </w:rPr>
              <w:t>；</w:t>
            </w:r>
            <w:r>
              <w:rPr>
                <w:rFonts w:ascii="仿宋_GB2312" w:hAnsi="仿宋_GB2312" w:cs="仿宋_GB2312" w:eastAsia="仿宋_GB2312"/>
                <w:sz w:val="21"/>
              </w:rPr>
              <w:t>其优点具有</w:t>
            </w:r>
            <w:r>
              <w:rPr>
                <w:rFonts w:ascii="仿宋_GB2312" w:hAnsi="仿宋_GB2312" w:cs="仿宋_GB2312" w:eastAsia="仿宋_GB2312"/>
                <w:sz w:val="21"/>
              </w:rPr>
              <w:t>杀菌效率高，积尘效果好</w:t>
            </w:r>
            <w:r>
              <w:rPr>
                <w:rFonts w:ascii="仿宋_GB2312" w:hAnsi="仿宋_GB2312" w:cs="仿宋_GB2312" w:eastAsia="仿宋_GB2312"/>
                <w:sz w:val="21"/>
              </w:rPr>
              <w:t>，方便日常维护清洗更便捷</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(14)</w:t>
            </w:r>
            <w:r>
              <w:rPr>
                <w:rFonts w:ascii="仿宋_GB2312" w:hAnsi="仿宋_GB2312" w:cs="仿宋_GB2312" w:eastAsia="仿宋_GB2312"/>
                <w:sz w:val="21"/>
              </w:rPr>
              <w:t>采用微电脑程序控制，大屏幕中文显示，</w:t>
            </w:r>
            <w:r>
              <w:rPr>
                <w:rFonts w:ascii="仿宋_GB2312" w:hAnsi="仿宋_GB2312" w:cs="仿宋_GB2312" w:eastAsia="仿宋_GB2312"/>
                <w:sz w:val="21"/>
              </w:rPr>
              <w:t>显示更直观，</w:t>
            </w:r>
            <w:r>
              <w:rPr>
                <w:rFonts w:ascii="仿宋_GB2312" w:hAnsi="仿宋_GB2312" w:cs="仿宋_GB2312" w:eastAsia="仿宋_GB2312"/>
                <w:sz w:val="21"/>
              </w:rPr>
              <w:t>触</w:t>
            </w:r>
            <w:r>
              <w:rPr>
                <w:rFonts w:ascii="仿宋_GB2312" w:hAnsi="仿宋_GB2312" w:cs="仿宋_GB2312" w:eastAsia="仿宋_GB2312"/>
                <w:sz w:val="21"/>
              </w:rPr>
              <w:t>摸感应</w:t>
            </w:r>
            <w:r>
              <w:rPr>
                <w:rFonts w:ascii="仿宋_GB2312" w:hAnsi="仿宋_GB2312" w:cs="仿宋_GB2312" w:eastAsia="仿宋_GB2312"/>
                <w:sz w:val="21"/>
              </w:rPr>
              <w:t>式按键操作，人机交互更方便</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(15)</w:t>
            </w:r>
            <w:r>
              <w:rPr>
                <w:rFonts w:ascii="仿宋_GB2312" w:hAnsi="仿宋_GB2312" w:cs="仿宋_GB2312" w:eastAsia="仿宋_GB2312"/>
                <w:sz w:val="21"/>
              </w:rPr>
              <w:t>采用</w:t>
            </w:r>
            <w:r>
              <w:rPr>
                <w:rFonts w:ascii="仿宋_GB2312" w:hAnsi="仿宋_GB2312" w:cs="仿宋_GB2312" w:eastAsia="仿宋_GB2312"/>
                <w:sz w:val="21"/>
              </w:rPr>
              <w:t>高精度时钟芯片控制，触</w:t>
            </w:r>
            <w:r>
              <w:rPr>
                <w:rFonts w:ascii="仿宋_GB2312" w:hAnsi="仿宋_GB2312" w:cs="仿宋_GB2312" w:eastAsia="仿宋_GB2312"/>
                <w:sz w:val="21"/>
              </w:rPr>
              <w:t>摸</w:t>
            </w:r>
            <w:r>
              <w:rPr>
                <w:rFonts w:ascii="仿宋_GB2312" w:hAnsi="仿宋_GB2312" w:cs="仿宋_GB2312" w:eastAsia="仿宋_GB2312"/>
                <w:sz w:val="21"/>
              </w:rPr>
              <w:t>式控制面板</w:t>
            </w:r>
            <w:r>
              <w:rPr>
                <w:rFonts w:ascii="仿宋_GB2312" w:hAnsi="仿宋_GB2312" w:cs="仿宋_GB2312" w:eastAsia="仿宋_GB2312"/>
                <w:sz w:val="21"/>
              </w:rPr>
              <w:t>手动</w:t>
            </w:r>
            <w:r>
              <w:rPr>
                <w:rFonts w:ascii="仿宋_GB2312" w:hAnsi="仿宋_GB2312" w:cs="仿宋_GB2312" w:eastAsia="仿宋_GB2312"/>
                <w:sz w:val="21"/>
              </w:rPr>
              <w:t>消毒功能及程控自动运行消毒设定，可任意设置开关机时间</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(16)</w:t>
            </w:r>
            <w:r>
              <w:rPr>
                <w:rFonts w:ascii="仿宋_GB2312" w:hAnsi="仿宋_GB2312" w:cs="仿宋_GB2312" w:eastAsia="仿宋_GB2312"/>
                <w:sz w:val="21"/>
              </w:rPr>
              <w:t>程控定时，方便用户操作，显示更直观，程控</w:t>
            </w:r>
            <w:r>
              <w:rPr>
                <w:rFonts w:ascii="仿宋_GB2312" w:hAnsi="仿宋_GB2312" w:cs="仿宋_GB2312" w:eastAsia="仿宋_GB2312"/>
                <w:sz w:val="21"/>
              </w:rPr>
              <w:t>预约模式可实现</w:t>
            </w:r>
            <w:r>
              <w:rPr>
                <w:rFonts w:ascii="仿宋_GB2312" w:hAnsi="仿宋_GB2312" w:cs="仿宋_GB2312" w:eastAsia="仿宋_GB2312"/>
                <w:sz w:val="21"/>
              </w:rPr>
              <w:t>9</w:t>
            </w:r>
            <w:r>
              <w:rPr>
                <w:rFonts w:ascii="仿宋_GB2312" w:hAnsi="仿宋_GB2312" w:cs="仿宋_GB2312" w:eastAsia="仿宋_GB2312"/>
                <w:sz w:val="21"/>
              </w:rPr>
              <w:t>时段预约开关机</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(17)</w:t>
            </w:r>
            <w:r>
              <w:rPr>
                <w:rFonts w:ascii="仿宋_GB2312" w:hAnsi="仿宋_GB2312" w:cs="仿宋_GB2312" w:eastAsia="仿宋_GB2312"/>
                <w:sz w:val="21"/>
              </w:rPr>
              <w:t>▲</w:t>
            </w:r>
            <w:r>
              <w:rPr>
                <w:rFonts w:ascii="仿宋_GB2312" w:hAnsi="仿宋_GB2312" w:cs="仿宋_GB2312" w:eastAsia="仿宋_GB2312"/>
                <w:sz w:val="21"/>
              </w:rPr>
              <w:t>过滤网清洗时间可自定义</w:t>
            </w:r>
          </w:p>
          <w:p>
            <w:pPr>
              <w:pStyle w:val="null3"/>
              <w:ind w:left="420"/>
              <w:jc w:val="both"/>
            </w:pPr>
            <w:r>
              <w:rPr>
                <w:rFonts w:ascii="仿宋_GB2312" w:hAnsi="仿宋_GB2312" w:cs="仿宋_GB2312" w:eastAsia="仿宋_GB2312"/>
                <w:sz w:val="21"/>
              </w:rPr>
              <w:t>(18)</w:t>
            </w:r>
            <w:r>
              <w:rPr>
                <w:rFonts w:ascii="仿宋_GB2312" w:hAnsi="仿宋_GB2312" w:cs="仿宋_GB2312" w:eastAsia="仿宋_GB2312"/>
                <w:sz w:val="21"/>
              </w:rPr>
              <w:t>超强远红外线遥控接收装置，可远距离遥控控制，左右</w:t>
            </w:r>
            <w:r>
              <w:rPr>
                <w:rFonts w:ascii="仿宋_GB2312" w:hAnsi="仿宋_GB2312" w:cs="仿宋_GB2312" w:eastAsia="仿宋_GB2312"/>
                <w:sz w:val="21"/>
              </w:rPr>
              <w:t>45度任意操控，</w:t>
            </w:r>
            <w:r>
              <w:rPr>
                <w:rFonts w:ascii="仿宋_GB2312" w:hAnsi="仿宋_GB2312" w:cs="仿宋_GB2312" w:eastAsia="仿宋_GB2312"/>
                <w:sz w:val="21"/>
              </w:rPr>
              <w:t>具有</w:t>
            </w:r>
            <w:r>
              <w:rPr>
                <w:rFonts w:ascii="仿宋_GB2312" w:hAnsi="仿宋_GB2312" w:cs="仿宋_GB2312" w:eastAsia="仿宋_GB2312"/>
                <w:sz w:val="21"/>
              </w:rPr>
              <w:t>一键锁定功能，防止误操作；</w:t>
            </w:r>
          </w:p>
          <w:p>
            <w:pPr>
              <w:pStyle w:val="null3"/>
              <w:ind w:left="420"/>
              <w:jc w:val="both"/>
            </w:pPr>
            <w:r>
              <w:rPr>
                <w:rFonts w:ascii="仿宋_GB2312" w:hAnsi="仿宋_GB2312" w:cs="仿宋_GB2312" w:eastAsia="仿宋_GB2312"/>
                <w:sz w:val="21"/>
              </w:rPr>
              <w:t>(19)</w:t>
            </w:r>
            <w:r>
              <w:rPr>
                <w:rFonts w:ascii="仿宋_GB2312" w:hAnsi="仿宋_GB2312" w:cs="仿宋_GB2312" w:eastAsia="仿宋_GB2312"/>
                <w:sz w:val="21"/>
              </w:rPr>
              <w:t>具</w:t>
            </w:r>
            <w:r>
              <w:rPr>
                <w:rFonts w:ascii="仿宋_GB2312" w:hAnsi="仿宋_GB2312" w:cs="仿宋_GB2312" w:eastAsia="仿宋_GB2312"/>
                <w:sz w:val="21"/>
              </w:rPr>
              <w:t>有风机故障及等离子体故障自动报警，整机工作累计计时</w:t>
            </w:r>
            <w:r>
              <w:rPr>
                <w:rFonts w:ascii="仿宋_GB2312" w:hAnsi="仿宋_GB2312" w:cs="仿宋_GB2312" w:eastAsia="仿宋_GB2312"/>
                <w:sz w:val="21"/>
              </w:rPr>
              <w:t>及滤网</w:t>
            </w:r>
            <w:r>
              <w:rPr>
                <w:rFonts w:ascii="仿宋_GB2312" w:hAnsi="仿宋_GB2312" w:cs="仿宋_GB2312" w:eastAsia="仿宋_GB2312"/>
                <w:sz w:val="21"/>
              </w:rPr>
              <w:t>清洗提醒</w:t>
            </w:r>
            <w:r>
              <w:rPr>
                <w:rFonts w:ascii="仿宋_GB2312" w:hAnsi="仿宋_GB2312" w:cs="仿宋_GB2312" w:eastAsia="仿宋_GB2312"/>
                <w:sz w:val="21"/>
              </w:rPr>
              <w:t>等功能；</w:t>
            </w:r>
          </w:p>
          <w:p>
            <w:pPr>
              <w:pStyle w:val="null3"/>
              <w:ind w:left="420"/>
              <w:jc w:val="both"/>
            </w:pPr>
            <w:r>
              <w:rPr>
                <w:rFonts w:ascii="仿宋_GB2312" w:hAnsi="仿宋_GB2312" w:cs="仿宋_GB2312" w:eastAsia="仿宋_GB2312"/>
                <w:sz w:val="21"/>
              </w:rPr>
              <w:t>(20)</w:t>
            </w:r>
            <w:r>
              <w:rPr>
                <w:rFonts w:ascii="仿宋_GB2312" w:hAnsi="仿宋_GB2312" w:cs="仿宋_GB2312" w:eastAsia="仿宋_GB2312"/>
                <w:sz w:val="21"/>
              </w:rPr>
              <w:t>风量模式工作状态显示，风速高、中、低任意选择；</w:t>
            </w:r>
            <w:r>
              <w:rPr>
                <w:rFonts w:ascii="仿宋_GB2312" w:hAnsi="仿宋_GB2312" w:cs="仿宋_GB2312" w:eastAsia="仿宋_GB2312"/>
                <w:sz w:val="21"/>
              </w:rPr>
              <w:t>具有实时显示温湿度值；</w:t>
            </w:r>
          </w:p>
          <w:p>
            <w:pPr>
              <w:pStyle w:val="null3"/>
              <w:ind w:left="420"/>
              <w:jc w:val="both"/>
            </w:pPr>
            <w:r>
              <w:rPr>
                <w:rFonts w:ascii="仿宋_GB2312" w:hAnsi="仿宋_GB2312" w:cs="仿宋_GB2312" w:eastAsia="仿宋_GB2312"/>
                <w:sz w:val="21"/>
              </w:rPr>
              <w:t>(21)</w:t>
            </w:r>
            <w:r>
              <w:rPr>
                <w:rFonts w:ascii="仿宋_GB2312" w:hAnsi="仿宋_GB2312" w:cs="仿宋_GB2312" w:eastAsia="仿宋_GB2312"/>
                <w:sz w:val="21"/>
              </w:rPr>
              <w:t>整机质保叁年</w:t>
            </w:r>
          </w:p>
          <w:p>
            <w:pPr>
              <w:pStyle w:val="null3"/>
              <w:ind w:left="420"/>
              <w:jc w:val="both"/>
            </w:pPr>
            <w:r>
              <w:rPr>
                <w:rFonts w:ascii="仿宋_GB2312" w:hAnsi="仿宋_GB2312" w:cs="仿宋_GB2312" w:eastAsia="仿宋_GB2312"/>
                <w:sz w:val="21"/>
              </w:rPr>
              <w:t>(22)</w:t>
            </w:r>
            <w:r>
              <w:rPr>
                <w:rFonts w:ascii="仿宋_GB2312" w:hAnsi="仿宋_GB2312" w:cs="仿宋_GB2312" w:eastAsia="仿宋_GB2312"/>
                <w:sz w:val="21"/>
              </w:rPr>
              <w:t>选用</w:t>
            </w:r>
            <w:r>
              <w:rPr>
                <w:rFonts w:ascii="仿宋_GB2312" w:hAnsi="仿宋_GB2312" w:cs="仿宋_GB2312" w:eastAsia="仿宋_GB2312"/>
                <w:sz w:val="21"/>
              </w:rPr>
              <w:t>铝合金边框</w:t>
            </w:r>
            <w:r>
              <w:rPr>
                <w:rFonts w:ascii="仿宋_GB2312" w:hAnsi="仿宋_GB2312" w:cs="仿宋_GB2312" w:eastAsia="仿宋_GB2312"/>
                <w:sz w:val="21"/>
              </w:rPr>
              <w:t>初效及</w:t>
            </w:r>
            <w:r>
              <w:rPr>
                <w:rFonts w:ascii="仿宋_GB2312" w:hAnsi="仿宋_GB2312" w:cs="仿宋_GB2312" w:eastAsia="仿宋_GB2312"/>
                <w:sz w:val="21"/>
              </w:rPr>
              <w:t>优质活性炭分子过滤器，可有效去除有机气体和异味；</w:t>
            </w:r>
          </w:p>
          <w:p>
            <w:pPr>
              <w:pStyle w:val="null3"/>
              <w:ind w:left="420"/>
              <w:jc w:val="both"/>
            </w:pPr>
            <w:r>
              <w:rPr>
                <w:rFonts w:ascii="仿宋_GB2312" w:hAnsi="仿宋_GB2312" w:cs="仿宋_GB2312" w:eastAsia="仿宋_GB2312"/>
                <w:sz w:val="21"/>
              </w:rPr>
              <w:t>(23)</w:t>
            </w:r>
            <w:r>
              <w:rPr>
                <w:rFonts w:ascii="仿宋_GB2312" w:hAnsi="仿宋_GB2312" w:cs="仿宋_GB2312" w:eastAsia="仿宋_GB2312"/>
                <w:sz w:val="21"/>
              </w:rPr>
              <w:t>负氧离子</w:t>
            </w:r>
            <w:r>
              <w:rPr>
                <w:rFonts w:ascii="仿宋_GB2312" w:hAnsi="仿宋_GB2312" w:cs="仿宋_GB2312" w:eastAsia="仿宋_GB2312"/>
                <w:sz w:val="21"/>
              </w:rPr>
              <w:t>清新</w:t>
            </w:r>
            <w:r>
              <w:rPr>
                <w:rFonts w:ascii="仿宋_GB2312" w:hAnsi="仿宋_GB2312" w:cs="仿宋_GB2312" w:eastAsia="仿宋_GB2312"/>
                <w:sz w:val="21"/>
              </w:rPr>
              <w:t>空气；</w:t>
            </w:r>
          </w:p>
          <w:p>
            <w:pPr>
              <w:pStyle w:val="null3"/>
              <w:ind w:left="420"/>
              <w:jc w:val="both"/>
            </w:pPr>
            <w:r>
              <w:rPr>
                <w:rFonts w:ascii="仿宋_GB2312" w:hAnsi="仿宋_GB2312" w:cs="仿宋_GB2312" w:eastAsia="仿宋_GB2312"/>
                <w:sz w:val="21"/>
              </w:rPr>
              <w:t>(24)</w:t>
            </w:r>
            <w:r>
              <w:rPr>
                <w:rFonts w:ascii="仿宋_GB2312" w:hAnsi="仿宋_GB2312" w:cs="仿宋_GB2312" w:eastAsia="仿宋_GB2312"/>
                <w:sz w:val="21"/>
              </w:rPr>
              <w:t>消毒后空气中细菌总数：部颁</w:t>
            </w:r>
            <w:r>
              <w:rPr>
                <w:rFonts w:ascii="仿宋_GB2312" w:hAnsi="仿宋_GB2312" w:cs="仿宋_GB2312" w:eastAsia="仿宋_GB2312"/>
                <w:sz w:val="21"/>
              </w:rPr>
              <w:t>Ⅱ、Ⅲ类无菌环境标准</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(25)制造商</w:t>
            </w:r>
            <w:r>
              <w:rPr>
                <w:rFonts w:ascii="仿宋_GB2312" w:hAnsi="仿宋_GB2312" w:cs="仿宋_GB2312" w:eastAsia="仿宋_GB2312"/>
                <w:sz w:val="21"/>
              </w:rPr>
              <w:t>具备</w:t>
            </w:r>
            <w:r>
              <w:rPr>
                <w:rFonts w:ascii="仿宋_GB2312" w:hAnsi="仿宋_GB2312" w:cs="仿宋_GB2312" w:eastAsia="仿宋_GB2312"/>
                <w:sz w:val="21"/>
              </w:rPr>
              <w:t>消毒产品卫生安全评价报告、</w:t>
            </w:r>
            <w:r>
              <w:rPr>
                <w:rFonts w:ascii="仿宋_GB2312" w:hAnsi="仿宋_GB2312" w:cs="仿宋_GB2312" w:eastAsia="仿宋_GB2312"/>
                <w:sz w:val="21"/>
              </w:rPr>
              <w:t>9001质量管理体系认证证书、45001职业健康安全管理体系认证、14001环境管理体系认证证书、AAA证书。</w:t>
            </w:r>
          </w:p>
          <w:p>
            <w:pPr>
              <w:pStyle w:val="null3"/>
              <w:jc w:val="both"/>
            </w:pPr>
          </w:p>
        </w:tc>
      </w:tr>
    </w:tbl>
    <w:p>
      <w:pPr>
        <w:pStyle w:val="null3"/>
        <w:jc w:val="left"/>
      </w:pPr>
      <w:r>
        <w:rPr>
          <w:rFonts w:ascii="仿宋_GB2312" w:hAnsi="仿宋_GB2312" w:cs="仿宋_GB2312" w:eastAsia="仿宋_GB2312"/>
        </w:rPr>
        <w:t>标的名称：生物电反馈刺激仪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设备参数：</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电刺激通道</w:t>
            </w:r>
            <w:r>
              <w:rPr>
                <w:rFonts w:ascii="仿宋_GB2312" w:hAnsi="仿宋_GB2312" w:cs="仿宋_GB2312" w:eastAsia="仿宋_GB2312"/>
                <w:sz w:val="21"/>
              </w:rPr>
              <w:t>4个，多功能通道</w:t>
            </w:r>
            <w:r>
              <w:rPr>
                <w:rFonts w:ascii="仿宋_GB2312" w:hAnsi="仿宋_GB2312" w:cs="仿宋_GB2312" w:eastAsia="仿宋_GB2312"/>
                <w:sz w:val="21"/>
              </w:rPr>
              <w:t>4</w:t>
            </w:r>
            <w:r>
              <w:rPr>
                <w:rFonts w:ascii="仿宋_GB2312" w:hAnsi="仿宋_GB2312" w:cs="仿宋_GB2312" w:eastAsia="仿宋_GB2312"/>
                <w:sz w:val="21"/>
              </w:rPr>
              <w:t>个，外部数字通道</w:t>
            </w:r>
            <w:r>
              <w:rPr>
                <w:rFonts w:ascii="仿宋_GB2312" w:hAnsi="仿宋_GB2312" w:cs="仿宋_GB2312" w:eastAsia="仿宋_GB2312"/>
                <w:sz w:val="21"/>
              </w:rPr>
              <w:t>1个。</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▲电流类型3种，含单相脉冲电流、正双相脉冲电流、反双相脉冲电流。</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单相脉冲电流：</w:t>
            </w:r>
            <w:r>
              <w:rPr>
                <w:rFonts w:ascii="仿宋_GB2312" w:hAnsi="仿宋_GB2312" w:cs="仿宋_GB2312" w:eastAsia="仿宋_GB2312"/>
                <w:sz w:val="21"/>
              </w:rPr>
              <w:t>0-50mA任意调整，调节精度0.1mA。</w:t>
            </w:r>
          </w:p>
          <w:p>
            <w:pPr>
              <w:pStyle w:val="null3"/>
              <w:jc w:val="left"/>
            </w:pPr>
            <w:r>
              <w:rPr>
                <w:rFonts w:ascii="仿宋_GB2312" w:hAnsi="仿宋_GB2312" w:cs="仿宋_GB2312" w:eastAsia="仿宋_GB2312"/>
                <w:sz w:val="21"/>
              </w:rPr>
              <w:t>1.4</w:t>
            </w:r>
            <w:r>
              <w:rPr>
                <w:rFonts w:ascii="仿宋_GB2312" w:hAnsi="仿宋_GB2312" w:cs="仿宋_GB2312" w:eastAsia="仿宋_GB2312"/>
                <w:sz w:val="21"/>
              </w:rPr>
              <w:t>正双相脉冲电流、反双相脉冲电流刺激电流强度应在：</w:t>
            </w:r>
            <w:r>
              <w:rPr>
                <w:rFonts w:ascii="仿宋_GB2312" w:hAnsi="仿宋_GB2312" w:cs="仿宋_GB2312" w:eastAsia="仿宋_GB2312"/>
                <w:sz w:val="21"/>
              </w:rPr>
              <w:t>0-50mA任意调整，调节精度0.5mA。</w:t>
            </w:r>
          </w:p>
          <w:p>
            <w:pPr>
              <w:pStyle w:val="null3"/>
              <w:jc w:val="left"/>
            </w:pPr>
            <w:r>
              <w:rPr>
                <w:rFonts w:ascii="仿宋_GB2312" w:hAnsi="仿宋_GB2312" w:cs="仿宋_GB2312" w:eastAsia="仿宋_GB2312"/>
                <w:sz w:val="21"/>
              </w:rPr>
              <w:t>1.5</w:t>
            </w:r>
            <w:r>
              <w:rPr>
                <w:rFonts w:ascii="仿宋_GB2312" w:hAnsi="仿宋_GB2312" w:cs="仿宋_GB2312" w:eastAsia="仿宋_GB2312"/>
                <w:sz w:val="21"/>
              </w:rPr>
              <w:t>刺激电流脉宽：</w:t>
            </w:r>
            <w:r>
              <w:rPr>
                <w:rFonts w:ascii="仿宋_GB2312" w:hAnsi="仿宋_GB2312" w:cs="仿宋_GB2312" w:eastAsia="仿宋_GB2312"/>
                <w:sz w:val="21"/>
              </w:rPr>
              <w:t>100-1000μs任意调整，调节精度50μs。</w:t>
            </w:r>
          </w:p>
          <w:p>
            <w:pPr>
              <w:pStyle w:val="null3"/>
              <w:jc w:val="left"/>
            </w:pPr>
            <w:r>
              <w:rPr>
                <w:rFonts w:ascii="仿宋_GB2312" w:hAnsi="仿宋_GB2312" w:cs="仿宋_GB2312" w:eastAsia="仿宋_GB2312"/>
                <w:sz w:val="21"/>
              </w:rPr>
              <w:t>1.6</w:t>
            </w:r>
            <w:r>
              <w:rPr>
                <w:rFonts w:ascii="仿宋_GB2312" w:hAnsi="仿宋_GB2312" w:cs="仿宋_GB2312" w:eastAsia="仿宋_GB2312"/>
                <w:sz w:val="21"/>
              </w:rPr>
              <w:t>刺激电流频率：</w:t>
            </w:r>
            <w:r>
              <w:rPr>
                <w:rFonts w:ascii="仿宋_GB2312" w:hAnsi="仿宋_GB2312" w:cs="仿宋_GB2312" w:eastAsia="仿宋_GB2312"/>
                <w:sz w:val="21"/>
              </w:rPr>
              <w:t>1-400Hz任意调整，调节精度1Hz。</w:t>
            </w:r>
          </w:p>
          <w:p>
            <w:pPr>
              <w:pStyle w:val="null3"/>
              <w:jc w:val="left"/>
            </w:pPr>
            <w:r>
              <w:rPr>
                <w:rFonts w:ascii="仿宋_GB2312" w:hAnsi="仿宋_GB2312" w:cs="仿宋_GB2312" w:eastAsia="仿宋_GB2312"/>
                <w:sz w:val="21"/>
              </w:rPr>
              <w:t>1.7</w:t>
            </w:r>
            <w:r>
              <w:rPr>
                <w:rFonts w:ascii="仿宋_GB2312" w:hAnsi="仿宋_GB2312" w:cs="仿宋_GB2312" w:eastAsia="仿宋_GB2312"/>
                <w:sz w:val="21"/>
              </w:rPr>
              <w:t>压力传感器量程：</w:t>
            </w:r>
            <w:r>
              <w:rPr>
                <w:rFonts w:ascii="仿宋_GB2312" w:hAnsi="仿宋_GB2312" w:cs="仿宋_GB2312" w:eastAsia="仿宋_GB2312"/>
                <w:sz w:val="21"/>
              </w:rPr>
              <w:t>0~</w:t>
            </w:r>
            <w:r>
              <w:rPr>
                <w:rFonts w:ascii="仿宋_GB2312" w:hAnsi="仿宋_GB2312" w:cs="仿宋_GB2312" w:eastAsia="仿宋_GB2312"/>
                <w:sz w:val="21"/>
              </w:rPr>
              <w:t>10</w:t>
            </w:r>
            <w:r>
              <w:rPr>
                <w:rFonts w:ascii="仿宋_GB2312" w:hAnsi="仿宋_GB2312" w:cs="仿宋_GB2312" w:eastAsia="仿宋_GB2312"/>
                <w:sz w:val="21"/>
              </w:rPr>
              <w:t>79cmH</w:t>
            </w:r>
            <w:r>
              <w:rPr>
                <w:rFonts w:ascii="仿宋_GB2312" w:hAnsi="仿宋_GB2312" w:cs="仿宋_GB2312" w:eastAsia="仿宋_GB2312"/>
                <w:sz w:val="21"/>
                <w:vertAlign w:val="subscript"/>
              </w:rPr>
              <w:t>2</w:t>
            </w:r>
            <w:r>
              <w:rPr>
                <w:rFonts w:ascii="仿宋_GB2312" w:hAnsi="仿宋_GB2312" w:cs="仿宋_GB2312" w:eastAsia="仿宋_GB2312"/>
                <w:sz w:val="21"/>
              </w:rPr>
              <w:t>O，压力分辨率：0.1cmH</w:t>
            </w:r>
            <w:r>
              <w:rPr>
                <w:rFonts w:ascii="仿宋_GB2312" w:hAnsi="仿宋_GB2312" w:cs="仿宋_GB2312" w:eastAsia="仿宋_GB2312"/>
                <w:sz w:val="21"/>
                <w:vertAlign w:val="subscript"/>
              </w:rPr>
              <w:t>2</w:t>
            </w:r>
            <w:r>
              <w:rPr>
                <w:rFonts w:ascii="仿宋_GB2312" w:hAnsi="仿宋_GB2312" w:cs="仿宋_GB2312" w:eastAsia="仿宋_GB2312"/>
                <w:sz w:val="21"/>
              </w:rPr>
              <w:t>O。</w:t>
            </w:r>
          </w:p>
          <w:p>
            <w:pPr>
              <w:pStyle w:val="null3"/>
              <w:jc w:val="left"/>
            </w:pPr>
            <w:r>
              <w:rPr>
                <w:rFonts w:ascii="仿宋_GB2312" w:hAnsi="仿宋_GB2312" w:cs="仿宋_GB2312" w:eastAsia="仿宋_GB2312"/>
                <w:sz w:val="21"/>
              </w:rPr>
              <w:t>1.8</w:t>
            </w:r>
            <w:r>
              <w:rPr>
                <w:rFonts w:ascii="仿宋_GB2312" w:hAnsi="仿宋_GB2312" w:cs="仿宋_GB2312" w:eastAsia="仿宋_GB2312"/>
                <w:sz w:val="21"/>
              </w:rPr>
              <w:t>电流输出延迟时间</w:t>
            </w:r>
            <w:r>
              <w:rPr>
                <w:rFonts w:ascii="仿宋_GB2312" w:hAnsi="仿宋_GB2312" w:cs="仿宋_GB2312" w:eastAsia="仿宋_GB2312"/>
                <w:sz w:val="21"/>
              </w:rPr>
              <w:t>0-120s，上升时间0-10s,平台时间0-30s，下降时间0-10s，休息时间0-30s。</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评估系统参数：</w:t>
            </w:r>
          </w:p>
          <w:p>
            <w:pPr>
              <w:pStyle w:val="null3"/>
              <w:jc w:val="left"/>
            </w:pPr>
            <w:r>
              <w:rPr>
                <w:rFonts w:ascii="仿宋_GB2312" w:hAnsi="仿宋_GB2312" w:cs="仿宋_GB2312" w:eastAsia="仿宋_GB2312"/>
                <w:sz w:val="21"/>
              </w:rPr>
              <w:t>2.1</w:t>
            </w:r>
            <w:r>
              <w:rPr>
                <w:rFonts w:ascii="仿宋_GB2312" w:hAnsi="仿宋_GB2312" w:cs="仿宋_GB2312" w:eastAsia="仿宋_GB2312"/>
                <w:sz w:val="21"/>
              </w:rPr>
              <w:t>满足中华预防医学会《中国妇女盆底功能障碍防治项目》盆底压力及肌电评估指标要求：</w:t>
            </w:r>
            <w:r>
              <w:rPr>
                <w:rFonts w:ascii="仿宋_GB2312" w:hAnsi="仿宋_GB2312" w:cs="仿宋_GB2312" w:eastAsia="仿宋_GB2312"/>
                <w:sz w:val="21"/>
              </w:rPr>
              <w:t>I类肌纤维肌力、I类肌纤维疲劳度、II类肌纤维肌力、II类肌纤维疲劳度、肌电位、阴道最大收缩压力值。</w:t>
            </w:r>
          </w:p>
          <w:p>
            <w:pPr>
              <w:pStyle w:val="null3"/>
              <w:jc w:val="left"/>
            </w:pPr>
            <w:r>
              <w:rPr>
                <w:rFonts w:ascii="仿宋_GB2312" w:hAnsi="仿宋_GB2312" w:cs="仿宋_GB2312" w:eastAsia="仿宋_GB2312"/>
                <w:sz w:val="21"/>
              </w:rPr>
              <w:t>2.2</w:t>
            </w:r>
            <w:r>
              <w:rPr>
                <w:rFonts w:ascii="仿宋_GB2312" w:hAnsi="仿宋_GB2312" w:cs="仿宋_GB2312" w:eastAsia="仿宋_GB2312"/>
                <w:sz w:val="21"/>
              </w:rPr>
              <w:t>▲具有问卷辅助评估功能，可根据问卷结果，自动推荐治疗方案。</w:t>
            </w:r>
          </w:p>
          <w:p>
            <w:pPr>
              <w:pStyle w:val="null3"/>
              <w:jc w:val="left"/>
            </w:pPr>
            <w:r>
              <w:rPr>
                <w:rFonts w:ascii="仿宋_GB2312" w:hAnsi="仿宋_GB2312" w:cs="仿宋_GB2312" w:eastAsia="仿宋_GB2312"/>
                <w:sz w:val="21"/>
              </w:rPr>
              <w:t>2.3</w:t>
            </w:r>
            <w:r>
              <w:rPr>
                <w:rFonts w:ascii="仿宋_GB2312" w:hAnsi="仿宋_GB2312" w:cs="仿宋_GB2312" w:eastAsia="仿宋_GB2312"/>
                <w:sz w:val="21"/>
              </w:rPr>
              <w:t>具有反馈全过程的记录与浏览，可分段查看评估、治疗每个阶段的记录，包括其反馈曲线、反馈采集的平均值及肌力的测量。</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治疗系统参数：</w:t>
            </w:r>
          </w:p>
          <w:p>
            <w:pPr>
              <w:pStyle w:val="null3"/>
              <w:jc w:val="left"/>
            </w:pPr>
            <w:r>
              <w:rPr>
                <w:rFonts w:ascii="仿宋_GB2312" w:hAnsi="仿宋_GB2312" w:cs="仿宋_GB2312" w:eastAsia="仿宋_GB2312"/>
                <w:sz w:val="21"/>
              </w:rPr>
              <w:t>3.1</w:t>
            </w:r>
            <w:r>
              <w:rPr>
                <w:rFonts w:ascii="仿宋_GB2312" w:hAnsi="仿宋_GB2312" w:cs="仿宋_GB2312" w:eastAsia="仿宋_GB2312"/>
                <w:sz w:val="21"/>
              </w:rPr>
              <w:t>具有</w:t>
            </w:r>
            <w:r>
              <w:rPr>
                <w:rFonts w:ascii="仿宋_GB2312" w:hAnsi="仿宋_GB2312" w:cs="仿宋_GB2312" w:eastAsia="仿宋_GB2312"/>
                <w:sz w:val="21"/>
              </w:rPr>
              <w:t>8种治疗模式，包括：横纹肌电刺激、条件性电刺激、反馈采集、负反馈采集、场景反馈、反馈采集-电刺激、排尿记录表、镇痛。</w:t>
            </w:r>
          </w:p>
          <w:p>
            <w:pPr>
              <w:pStyle w:val="null3"/>
              <w:jc w:val="left"/>
            </w:pPr>
            <w:r>
              <w:rPr>
                <w:rFonts w:ascii="仿宋_GB2312" w:hAnsi="仿宋_GB2312" w:cs="仿宋_GB2312" w:eastAsia="仿宋_GB2312"/>
                <w:sz w:val="21"/>
              </w:rPr>
              <w:t>3.2</w:t>
            </w:r>
            <w:r>
              <w:rPr>
                <w:rFonts w:ascii="仿宋_GB2312" w:hAnsi="仿宋_GB2312" w:cs="仿宋_GB2312" w:eastAsia="仿宋_GB2312"/>
                <w:sz w:val="21"/>
              </w:rPr>
              <w:t>可</w:t>
            </w:r>
            <w:r>
              <w:rPr>
                <w:rFonts w:ascii="仿宋_GB2312" w:hAnsi="仿宋_GB2312" w:cs="仿宋_GB2312" w:eastAsia="仿宋_GB2312"/>
                <w:sz w:val="21"/>
              </w:rPr>
              <w:t>个性化</w:t>
            </w:r>
            <w:r>
              <w:rPr>
                <w:rFonts w:ascii="仿宋_GB2312" w:hAnsi="仿宋_GB2312" w:cs="仿宋_GB2312" w:eastAsia="仿宋_GB2312"/>
                <w:sz w:val="21"/>
              </w:rPr>
              <w:t>修</w:t>
            </w:r>
            <w:r>
              <w:rPr>
                <w:rFonts w:ascii="仿宋_GB2312" w:hAnsi="仿宋_GB2312" w:cs="仿宋_GB2312" w:eastAsia="仿宋_GB2312"/>
                <w:sz w:val="21"/>
              </w:rPr>
              <w:t>改</w:t>
            </w:r>
            <w:r>
              <w:rPr>
                <w:rFonts w:ascii="仿宋_GB2312" w:hAnsi="仿宋_GB2312" w:cs="仿宋_GB2312" w:eastAsia="仿宋_GB2312"/>
                <w:sz w:val="21"/>
              </w:rPr>
              <w:t>14种</w:t>
            </w:r>
            <w:r>
              <w:rPr>
                <w:rFonts w:ascii="仿宋_GB2312" w:hAnsi="仿宋_GB2312" w:cs="仿宋_GB2312" w:eastAsia="仿宋_GB2312"/>
                <w:sz w:val="21"/>
              </w:rPr>
              <w:t>治疗参数，包括：电刺激的电流类型、强度、频率、脉宽、波形，肌电位最小值与最大值、自我训练波形，治疗时间、休息时间、电刺激上升时间、下降时间、休息时间、阶段工作时间等。</w:t>
            </w:r>
          </w:p>
          <w:p>
            <w:pPr>
              <w:pStyle w:val="null3"/>
              <w:jc w:val="left"/>
            </w:pPr>
            <w:r>
              <w:rPr>
                <w:rFonts w:ascii="仿宋_GB2312" w:hAnsi="仿宋_GB2312" w:cs="仿宋_GB2312" w:eastAsia="仿宋_GB2312"/>
                <w:sz w:val="21"/>
              </w:rPr>
              <w:t>3.3</w:t>
            </w:r>
            <w:r>
              <w:rPr>
                <w:rFonts w:ascii="仿宋_GB2312" w:hAnsi="仿宋_GB2312" w:cs="仿宋_GB2312" w:eastAsia="仿宋_GB2312"/>
                <w:sz w:val="21"/>
              </w:rPr>
              <w:t>个性化反馈采集与训练：治疗过程中，将患者实时收缩曲线绘制成反馈采集参考图，并根据此参考图进行收缩反馈训练。</w:t>
            </w:r>
          </w:p>
          <w:p>
            <w:pPr>
              <w:pStyle w:val="null3"/>
              <w:jc w:val="left"/>
            </w:pPr>
            <w:r>
              <w:rPr>
                <w:rFonts w:ascii="仿宋_GB2312" w:hAnsi="仿宋_GB2312" w:cs="仿宋_GB2312" w:eastAsia="仿宋_GB2312"/>
                <w:sz w:val="21"/>
              </w:rPr>
              <w:t>3.4</w:t>
            </w:r>
            <w:r>
              <w:rPr>
                <w:rFonts w:ascii="仿宋_GB2312" w:hAnsi="仿宋_GB2312" w:cs="仿宋_GB2312" w:eastAsia="仿宋_GB2312"/>
                <w:sz w:val="21"/>
              </w:rPr>
              <w:t>偏好的治疗方案可收藏，便于快速搜索。</w:t>
            </w:r>
          </w:p>
          <w:p>
            <w:pPr>
              <w:pStyle w:val="null3"/>
              <w:jc w:val="left"/>
            </w:pPr>
            <w:r>
              <w:rPr>
                <w:rFonts w:ascii="仿宋_GB2312" w:hAnsi="仿宋_GB2312" w:cs="仿宋_GB2312" w:eastAsia="仿宋_GB2312"/>
                <w:sz w:val="21"/>
              </w:rPr>
              <w:t>3.5</w:t>
            </w:r>
            <w:r>
              <w:rPr>
                <w:rFonts w:ascii="仿宋_GB2312" w:hAnsi="仿宋_GB2312" w:cs="仿宋_GB2312" w:eastAsia="仿宋_GB2312"/>
                <w:sz w:val="21"/>
              </w:rPr>
              <w:t>预置治疗方案适应症包括：盆底肌肉损伤造成的排尿异常、排便异常、盆腔脏器脱垂、阴道松弛或痉挛、性功能障碍；妇女常见病及疑难病；产后缺乳、乳胀及产后子宫复旧不良、腹直肌分离、各类型疼痛等。</w:t>
            </w:r>
          </w:p>
          <w:p>
            <w:pPr>
              <w:pStyle w:val="null3"/>
              <w:jc w:val="left"/>
            </w:pPr>
            <w:r>
              <w:rPr>
                <w:rFonts w:ascii="仿宋_GB2312" w:hAnsi="仿宋_GB2312" w:cs="仿宋_GB2312" w:eastAsia="仿宋_GB2312"/>
                <w:sz w:val="21"/>
              </w:rPr>
              <w:t>3.6</w:t>
            </w:r>
            <w:r>
              <w:rPr>
                <w:rFonts w:ascii="仿宋_GB2312" w:hAnsi="仿宋_GB2312" w:cs="仿宋_GB2312" w:eastAsia="仿宋_GB2312"/>
                <w:sz w:val="21"/>
              </w:rPr>
              <w:t>预置治疗方案数达</w:t>
            </w:r>
            <w:r>
              <w:rPr>
                <w:rFonts w:ascii="仿宋_GB2312" w:hAnsi="仿宋_GB2312" w:cs="仿宋_GB2312" w:eastAsia="仿宋_GB2312"/>
                <w:sz w:val="21"/>
              </w:rPr>
              <w:t>220个以上，</w:t>
            </w:r>
            <w:r>
              <w:rPr>
                <w:rFonts w:ascii="仿宋_GB2312" w:hAnsi="仿宋_GB2312" w:cs="仿宋_GB2312" w:eastAsia="仿宋_GB2312"/>
                <w:sz w:val="21"/>
              </w:rPr>
              <w:t>并可以编制适合病人具体情况的治疗方案。方案可提供禁忌症、适应症、电极位置示意图等信息，可上传个性化解剖图片并修改电极位置</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3.7</w:t>
            </w:r>
            <w:r>
              <w:rPr>
                <w:rFonts w:ascii="仿宋_GB2312" w:hAnsi="仿宋_GB2312" w:cs="仿宋_GB2312" w:eastAsia="仿宋_GB2312"/>
                <w:sz w:val="21"/>
              </w:rPr>
              <w:t>具有场景反馈模式：医生可根据空白的反馈采集，指导患者在不同的生活场景下进行盆底肌收缩训练。</w:t>
            </w:r>
          </w:p>
          <w:p>
            <w:pPr>
              <w:pStyle w:val="null3"/>
              <w:jc w:val="left"/>
            </w:pPr>
            <w:r>
              <w:rPr>
                <w:rFonts w:ascii="仿宋_GB2312" w:hAnsi="仿宋_GB2312" w:cs="仿宋_GB2312" w:eastAsia="仿宋_GB2312"/>
                <w:sz w:val="21"/>
              </w:rPr>
              <w:t>3.8</w:t>
            </w:r>
            <w:r>
              <w:rPr>
                <w:rFonts w:ascii="仿宋_GB2312" w:hAnsi="仿宋_GB2312" w:cs="仿宋_GB2312" w:eastAsia="仿宋_GB2312"/>
                <w:sz w:val="21"/>
              </w:rPr>
              <w:t>▲具备双刺激方案组合功能，可自由组合两个不同适应症的治疗方案进行治疗。</w:t>
            </w:r>
          </w:p>
          <w:p>
            <w:pPr>
              <w:pStyle w:val="null3"/>
              <w:jc w:val="left"/>
            </w:pPr>
            <w:r>
              <w:rPr>
                <w:rFonts w:ascii="仿宋_GB2312" w:hAnsi="仿宋_GB2312" w:cs="仿宋_GB2312" w:eastAsia="仿宋_GB2312"/>
                <w:sz w:val="21"/>
              </w:rPr>
              <w:t>3.9</w:t>
            </w:r>
            <w:r>
              <w:rPr>
                <w:rFonts w:ascii="仿宋_GB2312" w:hAnsi="仿宋_GB2312" w:cs="仿宋_GB2312" w:eastAsia="仿宋_GB2312"/>
                <w:sz w:val="21"/>
              </w:rPr>
              <w:t>每位医师可创建个人档案并加密，该医师所创建的病人档案，仅可通过此医师输入密码后方可查看及操作。</w:t>
            </w:r>
          </w:p>
          <w:p>
            <w:pPr>
              <w:pStyle w:val="null3"/>
              <w:jc w:val="left"/>
            </w:pPr>
            <w:r>
              <w:rPr>
                <w:rFonts w:ascii="仿宋_GB2312" w:hAnsi="仿宋_GB2312" w:cs="仿宋_GB2312" w:eastAsia="仿宋_GB2312"/>
                <w:sz w:val="21"/>
              </w:rPr>
              <w:t>3.10</w:t>
            </w:r>
            <w:r>
              <w:rPr>
                <w:rFonts w:ascii="仿宋_GB2312" w:hAnsi="仿宋_GB2312" w:cs="仿宋_GB2312" w:eastAsia="仿宋_GB2312"/>
                <w:sz w:val="21"/>
              </w:rPr>
              <w:t>设备支持连接肌电压力一体治疗头，并内置对应诊疗程序。</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硬件配置参数：</w:t>
            </w:r>
          </w:p>
          <w:p>
            <w:pPr>
              <w:pStyle w:val="null3"/>
              <w:jc w:val="left"/>
            </w:pPr>
            <w:r>
              <w:rPr>
                <w:rFonts w:ascii="仿宋_GB2312" w:hAnsi="仿宋_GB2312" w:cs="仿宋_GB2312" w:eastAsia="仿宋_GB2312"/>
                <w:sz w:val="21"/>
              </w:rPr>
              <w:t>4.1</w:t>
            </w:r>
            <w:r>
              <w:rPr>
                <w:rFonts w:ascii="仿宋_GB2312" w:hAnsi="仿宋_GB2312" w:cs="仿宋_GB2312" w:eastAsia="仿宋_GB2312"/>
                <w:sz w:val="21"/>
              </w:rPr>
              <w:t>台式机：配置英特尔酷睿</w:t>
            </w:r>
            <w:r>
              <w:rPr>
                <w:rFonts w:ascii="仿宋_GB2312" w:hAnsi="仿宋_GB2312" w:cs="仿宋_GB2312" w:eastAsia="仿宋_GB2312"/>
                <w:sz w:val="21"/>
              </w:rPr>
              <w:t>™2双核处理器I310代系列，内存8G，硬盘512G。</w:t>
            </w:r>
          </w:p>
          <w:p>
            <w:pPr>
              <w:pStyle w:val="null3"/>
              <w:jc w:val="left"/>
            </w:pPr>
            <w:r>
              <w:rPr>
                <w:rFonts w:ascii="仿宋_GB2312" w:hAnsi="仿宋_GB2312" w:cs="仿宋_GB2312" w:eastAsia="仿宋_GB2312"/>
                <w:sz w:val="21"/>
              </w:rPr>
              <w:t>4.2</w:t>
            </w:r>
            <w:r>
              <w:rPr>
                <w:rFonts w:ascii="仿宋_GB2312" w:hAnsi="仿宋_GB2312" w:cs="仿宋_GB2312" w:eastAsia="仿宋_GB2312"/>
                <w:sz w:val="21"/>
              </w:rPr>
              <w:t>支持有线、无线两种接口模式，可用于拓展多台筛查、治疗、诊断、盆腹动力综合评估治疗设备联网。</w:t>
            </w:r>
          </w:p>
          <w:p>
            <w:pPr>
              <w:pStyle w:val="null3"/>
              <w:jc w:val="left"/>
            </w:pPr>
            <w:r>
              <w:rPr>
                <w:rFonts w:ascii="仿宋_GB2312" w:hAnsi="仿宋_GB2312" w:cs="仿宋_GB2312" w:eastAsia="仿宋_GB2312"/>
                <w:sz w:val="21"/>
              </w:rPr>
              <w:t>4.3</w:t>
            </w:r>
            <w:r>
              <w:rPr>
                <w:rFonts w:ascii="仿宋_GB2312" w:hAnsi="仿宋_GB2312" w:cs="仿宋_GB2312" w:eastAsia="仿宋_GB2312"/>
                <w:sz w:val="21"/>
              </w:rPr>
              <w:t>配置扫码枪，支持快速录入病人</w:t>
            </w:r>
            <w:r>
              <w:rPr>
                <w:rFonts w:ascii="仿宋_GB2312" w:hAnsi="仿宋_GB2312" w:cs="仿宋_GB2312" w:eastAsia="仿宋_GB2312"/>
                <w:sz w:val="21"/>
              </w:rPr>
              <w:t>ID及其他编码，支持条码快速检索。</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软件配置参数：</w:t>
            </w:r>
          </w:p>
          <w:p>
            <w:pPr>
              <w:pStyle w:val="null3"/>
              <w:jc w:val="left"/>
            </w:pPr>
            <w:r>
              <w:rPr>
                <w:rFonts w:ascii="仿宋_GB2312" w:hAnsi="仿宋_GB2312" w:cs="仿宋_GB2312" w:eastAsia="仿宋_GB2312"/>
                <w:sz w:val="21"/>
              </w:rPr>
              <w:t>5.1</w:t>
            </w:r>
            <w:r>
              <w:rPr>
                <w:rFonts w:ascii="仿宋_GB2312" w:hAnsi="仿宋_GB2312" w:cs="仿宋_GB2312" w:eastAsia="仿宋_GB2312"/>
                <w:sz w:val="21"/>
              </w:rPr>
              <w:t>配备盆底预约平台，支持患者微信扫码预约治疗，后台可设置预约规则、放号时间、项目最小预约间距、消息通知时机，支持开通电子治疗卡，支持根据实时预约需求及设备状态、优先级分配号源，使设备使用率最大化，支持统计分析预约情况。</w:t>
            </w:r>
          </w:p>
          <w:p>
            <w:pPr>
              <w:pStyle w:val="null3"/>
              <w:jc w:val="left"/>
            </w:pPr>
            <w:r>
              <w:rPr>
                <w:rFonts w:ascii="仿宋_GB2312" w:hAnsi="仿宋_GB2312" w:cs="仿宋_GB2312" w:eastAsia="仿宋_GB2312"/>
                <w:sz w:val="21"/>
              </w:rPr>
              <w:t>5.2</w:t>
            </w:r>
            <w:r>
              <w:rPr>
                <w:rFonts w:ascii="仿宋_GB2312" w:hAnsi="仿宋_GB2312" w:cs="仿宋_GB2312" w:eastAsia="仿宋_GB2312"/>
                <w:sz w:val="21"/>
              </w:rPr>
              <w:t>集成盆底压力、肌电检查报告模板，包含</w:t>
            </w:r>
            <w:r>
              <w:rPr>
                <w:rFonts w:ascii="仿宋_GB2312" w:hAnsi="仿宋_GB2312" w:cs="仿宋_GB2312" w:eastAsia="仿宋_GB2312"/>
                <w:sz w:val="21"/>
              </w:rPr>
              <w:t>12个模块，可配置医院LOGO，个性化配置报告模板打印内容，可自定义配置诊断、建议、解析模板，支持微信扫码查看报告解读。</w:t>
            </w:r>
          </w:p>
          <w:p>
            <w:pPr>
              <w:pStyle w:val="null3"/>
              <w:jc w:val="left"/>
            </w:pPr>
            <w:r>
              <w:rPr>
                <w:rFonts w:ascii="仿宋_GB2312" w:hAnsi="仿宋_GB2312" w:cs="仿宋_GB2312" w:eastAsia="仿宋_GB2312"/>
                <w:sz w:val="21"/>
              </w:rPr>
              <w:t>5.3</w:t>
            </w:r>
            <w:r>
              <w:rPr>
                <w:rFonts w:ascii="仿宋_GB2312" w:hAnsi="仿宋_GB2312" w:cs="仿宋_GB2312" w:eastAsia="仿宋_GB2312"/>
                <w:sz w:val="21"/>
              </w:rPr>
              <w:t>具有病人档案管理功能，支持病例标签、病种分类、病人快速搜索。</w:t>
            </w:r>
          </w:p>
          <w:p>
            <w:pPr>
              <w:pStyle w:val="null3"/>
              <w:jc w:val="left"/>
            </w:pPr>
            <w:r>
              <w:rPr>
                <w:rFonts w:ascii="仿宋_GB2312" w:hAnsi="仿宋_GB2312" w:cs="仿宋_GB2312" w:eastAsia="仿宋_GB2312"/>
                <w:sz w:val="21"/>
              </w:rPr>
              <w:t>5.4</w:t>
            </w:r>
            <w:r>
              <w:rPr>
                <w:rFonts w:ascii="仿宋_GB2312" w:hAnsi="仿宋_GB2312" w:cs="仿宋_GB2312" w:eastAsia="仿宋_GB2312"/>
                <w:sz w:val="21"/>
              </w:rPr>
              <w:t>▲</w:t>
            </w:r>
            <w:r>
              <w:rPr>
                <w:rFonts w:ascii="仿宋_GB2312" w:hAnsi="仿宋_GB2312" w:cs="仿宋_GB2312" w:eastAsia="仿宋_GB2312"/>
                <w:sz w:val="21"/>
              </w:rPr>
              <w:t>具有可视化</w:t>
            </w:r>
            <w:r>
              <w:rPr>
                <w:rFonts w:ascii="仿宋_GB2312" w:hAnsi="仿宋_GB2312" w:cs="仿宋_GB2312" w:eastAsia="仿宋_GB2312"/>
                <w:sz w:val="21"/>
              </w:rPr>
              <w:t>POP-Q模块，显示POP-Q分度坐标，显示各个分度区间，直观观察分度等级，自动计算分度结果，根据输入数值动态展示脏器脱垂解剖图。</w:t>
            </w:r>
          </w:p>
          <w:p>
            <w:pPr>
              <w:pStyle w:val="null3"/>
              <w:jc w:val="left"/>
            </w:pPr>
            <w:r>
              <w:rPr>
                <w:rFonts w:ascii="仿宋_GB2312" w:hAnsi="仿宋_GB2312" w:cs="仿宋_GB2312" w:eastAsia="仿宋_GB2312"/>
                <w:sz w:val="21"/>
              </w:rPr>
              <w:t>5.5</w:t>
            </w:r>
            <w:r>
              <w:rPr>
                <w:rFonts w:ascii="仿宋_GB2312" w:hAnsi="仿宋_GB2312" w:cs="仿宋_GB2312" w:eastAsia="仿宋_GB2312"/>
                <w:sz w:val="21"/>
              </w:rPr>
              <w:t>具有设备联网接口，支持与盆底诊疗设备联网使用，实现盆底诊疗患者数据共享，支持筛查治疗数据统计和导出、疗效指标曲线对比分析</w:t>
            </w:r>
            <w:r>
              <w:rPr>
                <w:rFonts w:ascii="仿宋_GB2312" w:hAnsi="仿宋_GB2312" w:cs="仿宋_GB2312" w:eastAsia="仿宋_GB2312"/>
                <w:sz w:val="21"/>
              </w:rPr>
              <w:t>：支持多次盆底压力与肌电评估指标对比、多次</w:t>
            </w:r>
            <w:r>
              <w:rPr>
                <w:rFonts w:ascii="仿宋_GB2312" w:hAnsi="仿宋_GB2312" w:cs="仿宋_GB2312" w:eastAsia="仿宋_GB2312"/>
                <w:sz w:val="21"/>
              </w:rPr>
              <w:t>POP-Q评估指标对比，直观反映治疗效果。</w:t>
            </w:r>
          </w:p>
          <w:p>
            <w:pPr>
              <w:pStyle w:val="null3"/>
              <w:jc w:val="left"/>
            </w:pPr>
            <w:r>
              <w:rPr>
                <w:rFonts w:ascii="仿宋_GB2312" w:hAnsi="仿宋_GB2312" w:cs="仿宋_GB2312" w:eastAsia="仿宋_GB2312"/>
                <w:sz w:val="21"/>
              </w:rPr>
              <w:t>5.6</w:t>
            </w:r>
            <w:r>
              <w:rPr>
                <w:rFonts w:ascii="仿宋_GB2312" w:hAnsi="仿宋_GB2312" w:cs="仿宋_GB2312" w:eastAsia="仿宋_GB2312"/>
                <w:sz w:val="21"/>
              </w:rPr>
              <w:t>具有治疗方案执行计划编排、治疗日志填写功能，支持治疗记录过程回放。</w:t>
            </w:r>
          </w:p>
          <w:p>
            <w:pPr>
              <w:pStyle w:val="null3"/>
              <w:jc w:val="left"/>
            </w:pPr>
            <w:r>
              <w:rPr>
                <w:rFonts w:ascii="仿宋_GB2312" w:hAnsi="仿宋_GB2312" w:cs="仿宋_GB2312" w:eastAsia="仿宋_GB2312"/>
                <w:sz w:val="21"/>
              </w:rPr>
              <w:t>5.7</w:t>
            </w:r>
            <w:r>
              <w:rPr>
                <w:rFonts w:ascii="仿宋_GB2312" w:hAnsi="仿宋_GB2312" w:cs="仿宋_GB2312" w:eastAsia="仿宋_GB2312"/>
                <w:sz w:val="21"/>
              </w:rPr>
              <w:t>提供线上学术服务与科普平台，包括盆底康复知识学习公众号和</w:t>
            </w:r>
            <w:r>
              <w:rPr>
                <w:rFonts w:ascii="仿宋_GB2312" w:hAnsi="仿宋_GB2312" w:cs="仿宋_GB2312" w:eastAsia="仿宋_GB2312"/>
                <w:sz w:val="21"/>
              </w:rPr>
              <w:t>APP、患者科普公众号、居家康复指导、孕产运动康复指导。</w:t>
            </w:r>
          </w:p>
          <w:p>
            <w:pPr>
              <w:pStyle w:val="null3"/>
              <w:jc w:val="left"/>
            </w:pPr>
            <w:r>
              <w:rPr>
                <w:rFonts w:ascii="仿宋_GB2312" w:hAnsi="仿宋_GB2312" w:cs="仿宋_GB2312" w:eastAsia="仿宋_GB2312"/>
                <w:sz w:val="21"/>
              </w:rPr>
              <w:t>5.8售后服务.设备保修期为5年，保修期的起始日期为设备安装报告签订日期起，在保修期内，厂家免费为客户的设备进行软件升级，凡属于正常使用情况下，由于产品本身质量问题引起的故障，在保修期内免费负责维修。质保期后，提供终生服务，保证零配件的供给，维修只收零配件或成本费，不收人工费。</w:t>
            </w:r>
          </w:p>
          <w:p>
            <w:pPr>
              <w:pStyle w:val="null3"/>
              <w:jc w:val="left"/>
            </w:pPr>
            <w:r>
              <w:rPr>
                <w:rFonts w:ascii="仿宋_GB2312" w:hAnsi="仿宋_GB2312" w:cs="仿宋_GB2312" w:eastAsia="仿宋_GB2312"/>
                <w:sz w:val="21"/>
              </w:rPr>
              <w:t xml:space="preserve">5.9 </w:t>
            </w:r>
            <w:r>
              <w:rPr>
                <w:rFonts w:ascii="仿宋_GB2312" w:hAnsi="仿宋_GB2312" w:cs="仿宋_GB2312" w:eastAsia="仿宋_GB2312"/>
                <w:sz w:val="21"/>
              </w:rPr>
              <w:t>临床技术问题或设备报修可通过电话、</w:t>
            </w:r>
            <w:r>
              <w:rPr>
                <w:rFonts w:ascii="仿宋_GB2312" w:hAnsi="仿宋_GB2312" w:cs="仿宋_GB2312" w:eastAsia="仿宋_GB2312"/>
                <w:sz w:val="21"/>
              </w:rPr>
              <w:t>Email、传真等进行。在接到电话、Email 或传真后，2 小时内指派具体服务人员响应客户并提出解决方案；如需进行上门服务，则在达成相关协议后 24 小时内到达现场，并在48小时内排除故障。</w:t>
            </w:r>
          </w:p>
          <w:p>
            <w:pPr>
              <w:pStyle w:val="null3"/>
              <w:jc w:val="center"/>
            </w:pPr>
            <w:r>
              <w:rPr>
                <w:rFonts w:ascii="仿宋_GB2312" w:hAnsi="仿宋_GB2312" w:cs="仿宋_GB2312" w:eastAsia="仿宋_GB2312"/>
                <w:sz w:val="21"/>
              </w:rPr>
              <w:t>6.配置清单</w:t>
            </w:r>
          </w:p>
          <w:p>
            <w:pPr>
              <w:pStyle w:val="null3"/>
              <w:jc w:val="left"/>
            </w:pPr>
            <w:r>
              <w:rPr>
                <w:rFonts w:ascii="仿宋_GB2312" w:hAnsi="仿宋_GB2312" w:cs="仿宋_GB2312" w:eastAsia="仿宋_GB2312"/>
                <w:sz w:val="21"/>
              </w:rPr>
              <w:t>生物电反馈刺激仪主机（含移动小车）</w:t>
            </w:r>
            <w:r>
              <w:rPr>
                <w:rFonts w:ascii="仿宋_GB2312" w:hAnsi="仿宋_GB2312" w:cs="仿宋_GB2312" w:eastAsia="仿宋_GB2312"/>
                <w:sz w:val="21"/>
              </w:rPr>
              <w:t xml:space="preserve"> </w:t>
            </w:r>
            <w:r>
              <w:rPr>
                <w:rFonts w:ascii="仿宋_GB2312" w:hAnsi="仿宋_GB2312" w:cs="仿宋_GB2312" w:eastAsia="仿宋_GB2312"/>
                <w:sz w:val="21"/>
              </w:rPr>
              <w:t>1台</w:t>
            </w:r>
          </w:p>
          <w:p>
            <w:pPr>
              <w:pStyle w:val="null3"/>
              <w:jc w:val="left"/>
            </w:pPr>
            <w:r>
              <w:rPr>
                <w:rFonts w:ascii="仿宋_GB2312" w:hAnsi="仿宋_GB2312" w:cs="仿宋_GB2312" w:eastAsia="仿宋_GB2312"/>
                <w:sz w:val="21"/>
              </w:rPr>
              <w:t>软件包</w:t>
            </w:r>
            <w:r>
              <w:rPr>
                <w:rFonts w:ascii="仿宋_GB2312" w:hAnsi="仿宋_GB2312" w:cs="仿宋_GB2312" w:eastAsia="仿宋_GB2312"/>
                <w:sz w:val="21"/>
              </w:rPr>
              <w:t>(盆底功能个性化治疗系统、PHENIX治疗工作站软件V1.0)</w:t>
            </w:r>
            <w:r>
              <w:rPr>
                <w:rFonts w:ascii="仿宋_GB2312" w:hAnsi="仿宋_GB2312" w:cs="仿宋_GB2312" w:eastAsia="仿宋_GB2312"/>
                <w:sz w:val="21"/>
              </w:rPr>
              <w:t xml:space="preserve"> </w:t>
            </w:r>
            <w:r>
              <w:rPr>
                <w:rFonts w:ascii="仿宋_GB2312" w:hAnsi="仿宋_GB2312" w:cs="仿宋_GB2312" w:eastAsia="仿宋_GB2312"/>
                <w:sz w:val="21"/>
              </w:rPr>
              <w:t>1套</w:t>
            </w:r>
          </w:p>
          <w:p>
            <w:pPr>
              <w:pStyle w:val="null3"/>
              <w:jc w:val="left"/>
            </w:pPr>
            <w:r>
              <w:rPr>
                <w:rFonts w:ascii="仿宋_GB2312" w:hAnsi="仿宋_GB2312" w:cs="仿宋_GB2312" w:eastAsia="仿宋_GB2312"/>
                <w:sz w:val="21"/>
              </w:rPr>
              <w:t>电源适配器</w:t>
            </w:r>
            <w:r>
              <w:rPr>
                <w:rFonts w:ascii="仿宋_GB2312" w:hAnsi="仿宋_GB2312" w:cs="仿宋_GB2312" w:eastAsia="仿宋_GB2312"/>
                <w:sz w:val="21"/>
              </w:rPr>
              <w:t xml:space="preserve"> </w:t>
            </w:r>
            <w:r>
              <w:rPr>
                <w:rFonts w:ascii="仿宋_GB2312" w:hAnsi="仿宋_GB2312" w:cs="仿宋_GB2312" w:eastAsia="仿宋_GB2312"/>
                <w:sz w:val="21"/>
              </w:rPr>
              <w:t>1个</w:t>
            </w:r>
          </w:p>
          <w:p>
            <w:pPr>
              <w:pStyle w:val="null3"/>
              <w:jc w:val="left"/>
            </w:pPr>
            <w:r>
              <w:rPr>
                <w:rFonts w:ascii="仿宋_GB2312" w:hAnsi="仿宋_GB2312" w:cs="仿宋_GB2312" w:eastAsia="仿宋_GB2312"/>
                <w:sz w:val="21"/>
              </w:rPr>
              <w:t>电源线</w:t>
            </w:r>
            <w:r>
              <w:rPr>
                <w:rFonts w:ascii="仿宋_GB2312" w:hAnsi="仿宋_GB2312" w:cs="仿宋_GB2312" w:eastAsia="仿宋_GB2312"/>
                <w:sz w:val="21"/>
              </w:rPr>
              <w:t xml:space="preserve"> </w:t>
            </w:r>
            <w:r>
              <w:rPr>
                <w:rFonts w:ascii="仿宋_GB2312" w:hAnsi="仿宋_GB2312" w:cs="仿宋_GB2312" w:eastAsia="仿宋_GB2312"/>
                <w:sz w:val="21"/>
              </w:rPr>
              <w:t>1条</w:t>
            </w:r>
          </w:p>
          <w:p>
            <w:pPr>
              <w:pStyle w:val="null3"/>
              <w:jc w:val="left"/>
            </w:pPr>
            <w:r>
              <w:rPr>
                <w:rFonts w:ascii="仿宋_GB2312" w:hAnsi="仿宋_GB2312" w:cs="仿宋_GB2312" w:eastAsia="仿宋_GB2312"/>
                <w:sz w:val="21"/>
              </w:rPr>
              <w:t>输出电缆线</w:t>
            </w:r>
            <w:r>
              <w:rPr>
                <w:rFonts w:ascii="仿宋_GB2312" w:hAnsi="仿宋_GB2312" w:cs="仿宋_GB2312" w:eastAsia="仿宋_GB2312"/>
                <w:sz w:val="21"/>
              </w:rPr>
              <w:t xml:space="preserve"> </w:t>
            </w:r>
            <w:r>
              <w:rPr>
                <w:rFonts w:ascii="仿宋_GB2312" w:hAnsi="仿宋_GB2312" w:cs="仿宋_GB2312" w:eastAsia="仿宋_GB2312"/>
                <w:sz w:val="21"/>
              </w:rPr>
              <w:t>2条</w:t>
            </w:r>
          </w:p>
          <w:p>
            <w:pPr>
              <w:pStyle w:val="null3"/>
              <w:jc w:val="left"/>
            </w:pPr>
            <w:r>
              <w:rPr>
                <w:rFonts w:ascii="仿宋_GB2312" w:hAnsi="仿宋_GB2312" w:cs="仿宋_GB2312" w:eastAsia="仿宋_GB2312"/>
                <w:sz w:val="21"/>
              </w:rPr>
              <w:t>压力传感器</w:t>
            </w:r>
            <w:r>
              <w:rPr>
                <w:rFonts w:ascii="仿宋_GB2312" w:hAnsi="仿宋_GB2312" w:cs="仿宋_GB2312" w:eastAsia="仿宋_GB2312"/>
                <w:sz w:val="21"/>
              </w:rPr>
              <w:t xml:space="preserve"> </w:t>
            </w:r>
            <w:r>
              <w:rPr>
                <w:rFonts w:ascii="仿宋_GB2312" w:hAnsi="仿宋_GB2312" w:cs="仿宋_GB2312" w:eastAsia="仿宋_GB2312"/>
                <w:sz w:val="21"/>
              </w:rPr>
              <w:t>1套</w:t>
            </w:r>
          </w:p>
          <w:p>
            <w:pPr>
              <w:pStyle w:val="null3"/>
              <w:jc w:val="left"/>
            </w:pPr>
            <w:r>
              <w:rPr>
                <w:rFonts w:ascii="仿宋_GB2312" w:hAnsi="仿宋_GB2312" w:cs="仿宋_GB2312" w:eastAsia="仿宋_GB2312"/>
                <w:sz w:val="21"/>
              </w:rPr>
              <w:t>导联线</w:t>
            </w:r>
            <w:r>
              <w:rPr>
                <w:rFonts w:ascii="仿宋_GB2312" w:hAnsi="仿宋_GB2312" w:cs="仿宋_GB2312" w:eastAsia="仿宋_GB2312"/>
                <w:sz w:val="21"/>
              </w:rPr>
              <w:t xml:space="preserve"> </w:t>
            </w:r>
            <w:r>
              <w:rPr>
                <w:rFonts w:ascii="仿宋_GB2312" w:hAnsi="仿宋_GB2312" w:cs="仿宋_GB2312" w:eastAsia="仿宋_GB2312"/>
                <w:sz w:val="21"/>
              </w:rPr>
              <w:t>9条</w:t>
            </w:r>
          </w:p>
          <w:p>
            <w:pPr>
              <w:pStyle w:val="null3"/>
              <w:jc w:val="left"/>
            </w:pPr>
            <w:r>
              <w:rPr>
                <w:rFonts w:ascii="仿宋_GB2312" w:hAnsi="仿宋_GB2312" w:cs="仿宋_GB2312" w:eastAsia="仿宋_GB2312"/>
                <w:sz w:val="21"/>
              </w:rPr>
              <w:t>USB线</w:t>
            </w:r>
            <w:r>
              <w:rPr>
                <w:rFonts w:ascii="仿宋_GB2312" w:hAnsi="仿宋_GB2312" w:cs="仿宋_GB2312" w:eastAsia="仿宋_GB2312"/>
                <w:sz w:val="21"/>
              </w:rPr>
              <w:t xml:space="preserve"> </w:t>
            </w:r>
            <w:r>
              <w:rPr>
                <w:rFonts w:ascii="仿宋_GB2312" w:hAnsi="仿宋_GB2312" w:cs="仿宋_GB2312" w:eastAsia="仿宋_GB2312"/>
                <w:sz w:val="21"/>
              </w:rPr>
              <w:t>1条</w:t>
            </w:r>
          </w:p>
          <w:p>
            <w:pPr>
              <w:pStyle w:val="null3"/>
              <w:jc w:val="left"/>
            </w:pPr>
            <w:r>
              <w:rPr>
                <w:rFonts w:ascii="仿宋_GB2312" w:hAnsi="仿宋_GB2312" w:cs="仿宋_GB2312" w:eastAsia="仿宋_GB2312"/>
                <w:sz w:val="21"/>
              </w:rPr>
              <w:t>神经肌肉刺激治疗仪使用手册</w:t>
            </w:r>
            <w:r>
              <w:rPr>
                <w:rFonts w:ascii="仿宋_GB2312" w:hAnsi="仿宋_GB2312" w:cs="仿宋_GB2312" w:eastAsia="仿宋_GB2312"/>
                <w:sz w:val="21"/>
              </w:rPr>
              <w:t xml:space="preserve"> </w:t>
            </w:r>
            <w:r>
              <w:rPr>
                <w:rFonts w:ascii="仿宋_GB2312" w:hAnsi="仿宋_GB2312" w:cs="仿宋_GB2312" w:eastAsia="仿宋_GB2312"/>
                <w:sz w:val="21"/>
              </w:rPr>
              <w:t>1本</w:t>
            </w:r>
          </w:p>
          <w:p>
            <w:pPr>
              <w:pStyle w:val="null3"/>
              <w:jc w:val="left"/>
            </w:pPr>
            <w:r>
              <w:rPr>
                <w:rFonts w:ascii="仿宋_GB2312" w:hAnsi="仿宋_GB2312" w:cs="仿宋_GB2312" w:eastAsia="仿宋_GB2312"/>
                <w:sz w:val="21"/>
              </w:rPr>
              <w:t>计算机</w:t>
            </w:r>
            <w:r>
              <w:rPr>
                <w:rFonts w:ascii="仿宋_GB2312" w:hAnsi="仿宋_GB2312" w:cs="仿宋_GB2312" w:eastAsia="仿宋_GB2312"/>
                <w:sz w:val="21"/>
              </w:rPr>
              <w:t xml:space="preserve"> </w:t>
            </w:r>
            <w:r>
              <w:rPr>
                <w:rFonts w:ascii="仿宋_GB2312" w:hAnsi="仿宋_GB2312" w:cs="仿宋_GB2312" w:eastAsia="仿宋_GB2312"/>
                <w:sz w:val="21"/>
              </w:rPr>
              <w:t>1台</w:t>
            </w:r>
          </w:p>
          <w:p>
            <w:pPr>
              <w:pStyle w:val="null3"/>
              <w:jc w:val="left"/>
            </w:pPr>
            <w:r>
              <w:rPr>
                <w:rFonts w:ascii="仿宋_GB2312" w:hAnsi="仿宋_GB2312" w:cs="仿宋_GB2312" w:eastAsia="仿宋_GB2312"/>
                <w:sz w:val="21"/>
              </w:rPr>
              <w:t>扫码枪</w:t>
            </w:r>
            <w:r>
              <w:rPr>
                <w:rFonts w:ascii="仿宋_GB2312" w:hAnsi="仿宋_GB2312" w:cs="仿宋_GB2312" w:eastAsia="仿宋_GB2312"/>
                <w:sz w:val="21"/>
              </w:rPr>
              <w:t xml:space="preserve"> </w:t>
            </w:r>
            <w:r>
              <w:rPr>
                <w:rFonts w:ascii="仿宋_GB2312" w:hAnsi="仿宋_GB2312" w:cs="仿宋_GB2312" w:eastAsia="仿宋_GB2312"/>
                <w:sz w:val="21"/>
              </w:rPr>
              <w:t>1个</w:t>
            </w:r>
          </w:p>
          <w:p>
            <w:pPr>
              <w:pStyle w:val="null3"/>
              <w:jc w:val="left"/>
            </w:pPr>
            <w:r>
              <w:rPr>
                <w:rFonts w:ascii="仿宋_GB2312" w:hAnsi="仿宋_GB2312" w:cs="仿宋_GB2312" w:eastAsia="仿宋_GB2312"/>
                <w:sz w:val="21"/>
              </w:rPr>
              <w:t>打印机</w:t>
            </w:r>
            <w:r>
              <w:rPr>
                <w:rFonts w:ascii="仿宋_GB2312" w:hAnsi="仿宋_GB2312" w:cs="仿宋_GB2312" w:eastAsia="仿宋_GB2312"/>
                <w:sz w:val="21"/>
              </w:rPr>
              <w:t xml:space="preserve"> </w:t>
            </w:r>
            <w:r>
              <w:rPr>
                <w:rFonts w:ascii="仿宋_GB2312" w:hAnsi="仿宋_GB2312" w:cs="仿宋_GB2312" w:eastAsia="仿宋_GB2312"/>
                <w:sz w:val="21"/>
              </w:rPr>
              <w:t>1台</w:t>
            </w:r>
          </w:p>
          <w:p>
            <w:pPr>
              <w:pStyle w:val="null3"/>
              <w:jc w:val="both"/>
            </w:pPr>
          </w:p>
        </w:tc>
      </w:tr>
    </w:tbl>
    <w:p>
      <w:pPr>
        <w:pStyle w:val="null3"/>
        <w:jc w:val="left"/>
      </w:pPr>
      <w:r>
        <w:rPr>
          <w:rFonts w:ascii="仿宋_GB2312" w:hAnsi="仿宋_GB2312" w:cs="仿宋_GB2312" w:eastAsia="仿宋_GB2312"/>
        </w:rPr>
        <w:t>标的名称：静音治疗车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1.可在多处科室使用：急救车、治疗车、药品车；</w:t>
            </w:r>
          </w:p>
          <w:p>
            <w:pPr>
              <w:pStyle w:val="null3"/>
              <w:jc w:val="left"/>
            </w:pPr>
            <w:r>
              <w:rPr>
                <w:rFonts w:ascii="仿宋_GB2312" w:hAnsi="仿宋_GB2312" w:cs="仿宋_GB2312" w:eastAsia="仿宋_GB2312"/>
                <w:sz w:val="21"/>
              </w:rPr>
              <w:t>2.规格：625×475×930mm；</w:t>
            </w:r>
          </w:p>
          <w:p>
            <w:pPr>
              <w:pStyle w:val="null3"/>
              <w:jc w:val="left"/>
            </w:pPr>
            <w:r>
              <w:rPr>
                <w:rFonts w:ascii="仿宋_GB2312" w:hAnsi="仿宋_GB2312" w:cs="仿宋_GB2312" w:eastAsia="仿宋_GB2312"/>
                <w:sz w:val="21"/>
              </w:rPr>
              <w:t>3.主要由ABS工程塑料结构组成；塑钢四柱承重；</w:t>
            </w:r>
          </w:p>
          <w:p>
            <w:pPr>
              <w:pStyle w:val="null3"/>
              <w:jc w:val="left"/>
            </w:pPr>
            <w:r>
              <w:rPr>
                <w:rFonts w:ascii="仿宋_GB2312" w:hAnsi="仿宋_GB2312" w:cs="仿宋_GB2312" w:eastAsia="仿宋_GB2312"/>
                <w:sz w:val="21"/>
              </w:rPr>
              <w:t>▲4.ABS底面注塑工艺成型，凹陷设计可防止物品滑落，台面配有304材质不锈钢护栏，台面上配透明软玻璃；</w:t>
            </w:r>
          </w:p>
          <w:p>
            <w:pPr>
              <w:pStyle w:val="null3"/>
              <w:jc w:val="left"/>
            </w:pPr>
            <w:r>
              <w:rPr>
                <w:rFonts w:ascii="仿宋_GB2312" w:hAnsi="仿宋_GB2312" w:cs="仿宋_GB2312" w:eastAsia="仿宋_GB2312"/>
                <w:sz w:val="21"/>
              </w:rPr>
              <w:t>5.车体左侧：除颤器平台可选输液架左右互换、隐藏式副工作台、置物盒；</w:t>
            </w:r>
          </w:p>
          <w:p>
            <w:pPr>
              <w:pStyle w:val="null3"/>
              <w:jc w:val="left"/>
            </w:pPr>
            <w:r>
              <w:rPr>
                <w:rFonts w:ascii="仿宋_GB2312" w:hAnsi="仿宋_GB2312" w:cs="仿宋_GB2312" w:eastAsia="仿宋_GB2312"/>
                <w:sz w:val="21"/>
              </w:rPr>
              <w:t>6.车体右侧：隐藏式伸缩输液架可选除颤器平台左右互换、塑料网篮内锐器盒、双污物桶；</w:t>
            </w:r>
          </w:p>
          <w:p>
            <w:pPr>
              <w:pStyle w:val="null3"/>
              <w:jc w:val="left"/>
            </w:pPr>
            <w:r>
              <w:rPr>
                <w:rFonts w:ascii="仿宋_GB2312" w:hAnsi="仿宋_GB2312" w:cs="仿宋_GB2312" w:eastAsia="仿宋_GB2312"/>
                <w:sz w:val="21"/>
              </w:rPr>
              <w:t>7.车体背后：除颤板、隐藏式伸缩氧气瓶支架、活动电源线；</w:t>
            </w:r>
          </w:p>
          <w:p>
            <w:pPr>
              <w:pStyle w:val="null3"/>
              <w:jc w:val="left"/>
            </w:pPr>
            <w:r>
              <w:rPr>
                <w:rFonts w:ascii="仿宋_GB2312" w:hAnsi="仿宋_GB2312" w:cs="仿宋_GB2312" w:eastAsia="仿宋_GB2312"/>
                <w:sz w:val="21"/>
              </w:rPr>
              <w:t>8.车体正面：中控锁，配置有两层抽屉，第一层小抽面80mm，内空：约430×335×68mm；中抽面120mm，内空：约430×335×110mm；抽屉内3×3分隔片，可自由分隔。抽屉拉手为燕尾式、封口插槽式透明标识卡规格：约115×28m、防止液体及灰尘进入；下部为对开门，柜式结构,可存放比较大的物品；</w:t>
            </w:r>
          </w:p>
          <w:p>
            <w:pPr>
              <w:pStyle w:val="null3"/>
              <w:jc w:val="left"/>
            </w:pPr>
            <w:r>
              <w:rPr>
                <w:rFonts w:ascii="仿宋_GB2312" w:hAnsi="仿宋_GB2312" w:cs="仿宋_GB2312" w:eastAsia="仿宋_GB2312"/>
                <w:sz w:val="21"/>
              </w:rPr>
              <w:t>9.车体底部：万向插入式静音轮，其中两只带刹车功能</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配置清单：</w:t>
            </w:r>
          </w:p>
          <w:p>
            <w:pPr>
              <w:pStyle w:val="null3"/>
              <w:jc w:val="left"/>
            </w:pPr>
            <w:r>
              <w:rPr>
                <w:rFonts w:ascii="仿宋_GB2312" w:hAnsi="仿宋_GB2312" w:cs="仿宋_GB2312" w:eastAsia="仿宋_GB2312"/>
                <w:sz w:val="21"/>
              </w:rPr>
              <w:t>透明软玻璃</w:t>
            </w:r>
            <w:r>
              <w:rPr>
                <w:rFonts w:ascii="仿宋_GB2312" w:hAnsi="仿宋_GB2312" w:cs="仿宋_GB2312" w:eastAsia="仿宋_GB2312"/>
                <w:sz w:val="21"/>
              </w:rPr>
              <w:t>1个，除颤器平台1个，输液架1个，置物盒1个，塑料网篮1个，锐器盒1个，污物桶2个，除颤板1个，隐藏式伸缩氧气瓶支架1个，活动电源线1个，中控锁1个，隔板12片，静音轮4个。</w:t>
            </w:r>
          </w:p>
          <w:p>
            <w:pPr>
              <w:pStyle w:val="null3"/>
              <w:jc w:val="both"/>
            </w:pPr>
          </w:p>
        </w:tc>
      </w:tr>
    </w:tbl>
    <w:p>
      <w:pPr>
        <w:pStyle w:val="null3"/>
        <w:jc w:val="left"/>
      </w:pPr>
      <w:r>
        <w:rPr>
          <w:rFonts w:ascii="仿宋_GB2312" w:hAnsi="仿宋_GB2312" w:cs="仿宋_GB2312" w:eastAsia="仿宋_GB2312"/>
        </w:rPr>
        <w:t>标的名称：电子视力表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1.新国标标准 E 字对数视力表 5 米，与散光视力表检查、红绿视标检查为一体的多功能测试表。</w:t>
            </w:r>
          </w:p>
          <w:p>
            <w:pPr>
              <w:pStyle w:val="null3"/>
              <w:jc w:val="both"/>
            </w:pPr>
            <w:r>
              <w:rPr>
                <w:rFonts w:ascii="仿宋_GB2312" w:hAnsi="仿宋_GB2312" w:cs="仿宋_GB2312" w:eastAsia="仿宋_GB2312"/>
                <w:sz w:val="21"/>
              </w:rPr>
              <w:t>2.规格：长 95*宽 45*厚2.5cm。</w:t>
            </w:r>
          </w:p>
          <w:p>
            <w:pPr>
              <w:pStyle w:val="null3"/>
              <w:jc w:val="both"/>
            </w:pPr>
            <w:r>
              <w:rPr>
                <w:rFonts w:ascii="仿宋_GB2312" w:hAnsi="仿宋_GB2312" w:cs="仿宋_GB2312" w:eastAsia="仿宋_GB2312"/>
                <w:sz w:val="21"/>
              </w:rPr>
              <w:t>3.输入电压：100~220v。</w:t>
            </w:r>
          </w:p>
          <w:p>
            <w:pPr>
              <w:pStyle w:val="null3"/>
              <w:jc w:val="both"/>
            </w:pPr>
            <w:r>
              <w:rPr>
                <w:rFonts w:ascii="仿宋_GB2312" w:hAnsi="仿宋_GB2312" w:cs="仿宋_GB2312" w:eastAsia="仿宋_GB2312"/>
                <w:sz w:val="21"/>
              </w:rPr>
              <w:t>4.频率：50Hz/60HZ。</w:t>
            </w:r>
          </w:p>
          <w:p>
            <w:pPr>
              <w:pStyle w:val="null3"/>
              <w:jc w:val="both"/>
            </w:pPr>
            <w:r>
              <w:rPr>
                <w:rFonts w:ascii="仿宋_GB2312" w:hAnsi="仿宋_GB2312" w:cs="仿宋_GB2312" w:eastAsia="仿宋_GB2312"/>
                <w:sz w:val="21"/>
              </w:rPr>
              <w:t>5.输入电流 12v-3A。</w:t>
            </w:r>
          </w:p>
          <w:p>
            <w:pPr>
              <w:pStyle w:val="null3"/>
              <w:jc w:val="both"/>
            </w:pPr>
          </w:p>
        </w:tc>
      </w:tr>
    </w:tbl>
    <w:p>
      <w:pPr>
        <w:pStyle w:val="null3"/>
        <w:jc w:val="left"/>
      </w:pPr>
      <w:r>
        <w:rPr>
          <w:rFonts w:ascii="仿宋_GB2312" w:hAnsi="仿宋_GB2312" w:cs="仿宋_GB2312" w:eastAsia="仿宋_GB2312"/>
        </w:rPr>
        <w:t>标的名称：医用静音手推治疗车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1.可在多处科室使用：急救车、治疗车、药品车；</w:t>
            </w:r>
          </w:p>
          <w:p>
            <w:pPr>
              <w:pStyle w:val="null3"/>
              <w:jc w:val="both"/>
            </w:pPr>
            <w:r>
              <w:rPr>
                <w:rFonts w:ascii="仿宋_GB2312" w:hAnsi="仿宋_GB2312" w:cs="仿宋_GB2312" w:eastAsia="仿宋_GB2312"/>
                <w:sz w:val="21"/>
              </w:rPr>
              <w:t>2.规格：625×475×930mm；</w:t>
            </w:r>
          </w:p>
          <w:p>
            <w:pPr>
              <w:pStyle w:val="null3"/>
              <w:jc w:val="both"/>
            </w:pPr>
            <w:r>
              <w:rPr>
                <w:rFonts w:ascii="仿宋_GB2312" w:hAnsi="仿宋_GB2312" w:cs="仿宋_GB2312" w:eastAsia="仿宋_GB2312"/>
                <w:sz w:val="21"/>
              </w:rPr>
              <w:t>3.主要由ABS工程塑料结构组成；塑钢四柱承重；</w:t>
            </w:r>
          </w:p>
          <w:p>
            <w:pPr>
              <w:pStyle w:val="null3"/>
              <w:jc w:val="both"/>
            </w:pPr>
            <w:r>
              <w:rPr>
                <w:rFonts w:ascii="仿宋_GB2312" w:hAnsi="仿宋_GB2312" w:cs="仿宋_GB2312" w:eastAsia="仿宋_GB2312"/>
                <w:sz w:val="21"/>
              </w:rPr>
              <w:t>▲4.ABS底面注塑工艺成型，凹陷设计可防止物品滑落，台面配有304材质不锈钢护栏，台面上配透明软玻璃；</w:t>
            </w:r>
          </w:p>
          <w:p>
            <w:pPr>
              <w:pStyle w:val="null3"/>
              <w:jc w:val="both"/>
            </w:pPr>
            <w:r>
              <w:rPr>
                <w:rFonts w:ascii="仿宋_GB2312" w:hAnsi="仿宋_GB2312" w:cs="仿宋_GB2312" w:eastAsia="仿宋_GB2312"/>
                <w:sz w:val="21"/>
              </w:rPr>
              <w:t>5.车体左侧：除颤器平台可选输液架左右互换、隐藏式副工作台、置物盒；</w:t>
            </w:r>
          </w:p>
          <w:p>
            <w:pPr>
              <w:pStyle w:val="null3"/>
              <w:jc w:val="both"/>
            </w:pPr>
            <w:r>
              <w:rPr>
                <w:rFonts w:ascii="仿宋_GB2312" w:hAnsi="仿宋_GB2312" w:cs="仿宋_GB2312" w:eastAsia="仿宋_GB2312"/>
                <w:sz w:val="21"/>
              </w:rPr>
              <w:t>6.车体右侧：隐藏式伸缩输液架可选除颤器平台左右互换、塑料网篮内锐器盒、双污物桶；</w:t>
            </w:r>
          </w:p>
          <w:p>
            <w:pPr>
              <w:pStyle w:val="null3"/>
              <w:jc w:val="both"/>
            </w:pPr>
            <w:r>
              <w:rPr>
                <w:rFonts w:ascii="仿宋_GB2312" w:hAnsi="仿宋_GB2312" w:cs="仿宋_GB2312" w:eastAsia="仿宋_GB2312"/>
                <w:sz w:val="21"/>
              </w:rPr>
              <w:t>7.车体背后：除颤板、隐藏式伸缩氧气瓶支架、活动电源线；</w:t>
            </w:r>
          </w:p>
          <w:p>
            <w:pPr>
              <w:pStyle w:val="null3"/>
              <w:jc w:val="both"/>
            </w:pPr>
            <w:r>
              <w:rPr>
                <w:rFonts w:ascii="仿宋_GB2312" w:hAnsi="仿宋_GB2312" w:cs="仿宋_GB2312" w:eastAsia="仿宋_GB2312"/>
                <w:sz w:val="21"/>
              </w:rPr>
              <w:t>8.车体正面：中控锁，配置有两层抽屉，第一层小抽面80mm，内空：约430×335×68mm；中抽面120mm，内空：约430×335×110mm；抽屉内3×3分隔片，可自由分隔。抽屉拉手为燕尾式、封口插槽式透明标识卡规格：约115×28m、防止液体及灰尘进入；下部为对开门，柜式结构,可存放比较大的物品；</w:t>
            </w:r>
          </w:p>
          <w:p>
            <w:pPr>
              <w:pStyle w:val="null3"/>
              <w:jc w:val="both"/>
            </w:pPr>
            <w:r>
              <w:rPr>
                <w:rFonts w:ascii="仿宋_GB2312" w:hAnsi="仿宋_GB2312" w:cs="仿宋_GB2312" w:eastAsia="仿宋_GB2312"/>
                <w:sz w:val="21"/>
              </w:rPr>
              <w:t>9.车体底部：万向插入式静音轮，其中两只带刹车功能</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透明软玻璃</w:t>
            </w:r>
            <w:r>
              <w:rPr>
                <w:rFonts w:ascii="仿宋_GB2312" w:hAnsi="仿宋_GB2312" w:cs="仿宋_GB2312" w:eastAsia="仿宋_GB2312"/>
                <w:sz w:val="21"/>
              </w:rPr>
              <w:t>1个，除颤器平台1个，输液架1个，置物盒1个，塑料网篮1个，锐器盒1个，污物桶2个，除颤板1个，隐藏式伸缩氧气瓶支架1个，活动电源线1个，中控锁1个，隔板12片，静音轮4个。</w:t>
            </w:r>
          </w:p>
        </w:tc>
      </w:tr>
    </w:tbl>
    <w:p>
      <w:pPr>
        <w:pStyle w:val="null3"/>
        <w:jc w:val="left"/>
      </w:pPr>
      <w:r>
        <w:rPr>
          <w:rFonts w:ascii="仿宋_GB2312" w:hAnsi="仿宋_GB2312" w:cs="仿宋_GB2312" w:eastAsia="仿宋_GB2312"/>
        </w:rPr>
        <w:t>标的名称：静音治疗车（中）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1.整体结构</w:t>
            </w:r>
          </w:p>
          <w:p>
            <w:pPr>
              <w:pStyle w:val="null3"/>
              <w:jc w:val="both"/>
            </w:pPr>
            <w:r>
              <w:rPr>
                <w:rFonts w:ascii="仿宋_GB2312" w:hAnsi="仿宋_GB2312" w:cs="仿宋_GB2312" w:eastAsia="仿宋_GB2312"/>
                <w:sz w:val="21"/>
              </w:rPr>
              <w:t>1.1.工程注塑一体成型下凹式层板、整车为上、下二层，层板的材料厚度≥42mm，单块层板的板材质量≥2.18KG</w:t>
            </w:r>
          </w:p>
          <w:p>
            <w:pPr>
              <w:pStyle w:val="null3"/>
              <w:jc w:val="both"/>
            </w:pPr>
            <w:r>
              <w:rPr>
                <w:rFonts w:ascii="仿宋_GB2312" w:hAnsi="仿宋_GB2312" w:cs="仿宋_GB2312" w:eastAsia="仿宋_GB2312"/>
                <w:sz w:val="21"/>
              </w:rPr>
              <w:t>1.2.上层板配二个可拆卸抽屉，抽屉规格≥428×250×115mm ，抽屉内有模具一体成型的隔板卡槽，配4 辆三块活动隔板可分四个活动小格，隔板盖度≥87mm ，抽屉外侧配有模具一体成型的抽屉拉手。</w:t>
            </w:r>
          </w:p>
          <w:p>
            <w:pPr>
              <w:pStyle w:val="null3"/>
              <w:jc w:val="both"/>
            </w:pPr>
            <w:r>
              <w:rPr>
                <w:rFonts w:ascii="仿宋_GB2312" w:hAnsi="仿宋_GB2312" w:cs="仿宋_GB2312" w:eastAsia="仿宋_GB2312"/>
                <w:sz w:val="21"/>
              </w:rPr>
              <w:t>1.3.上层配有扶手，半圆型扶手底部设密封板防止藏污纳垢，上、下层配有ABS 圆管护栏,护栏连接口设三角加强筋，提高护栏的整体承重能力。</w:t>
            </w:r>
          </w:p>
          <w:p>
            <w:pPr>
              <w:pStyle w:val="null3"/>
              <w:jc w:val="both"/>
            </w:pPr>
            <w:r>
              <w:rPr>
                <w:rFonts w:ascii="仿宋_GB2312" w:hAnsi="仿宋_GB2312" w:cs="仿宋_GB2312" w:eastAsia="仿宋_GB2312"/>
                <w:sz w:val="21"/>
              </w:rPr>
              <w:t>1.4.立柱采用注塑成型内螺纹上连接丝口和外螺纹下连接丝口，立柱内内壁处设≥6 条加强筋，提高立柱的承重和抗撞击力。</w:t>
            </w:r>
          </w:p>
          <w:p>
            <w:pPr>
              <w:pStyle w:val="null3"/>
              <w:jc w:val="both"/>
            </w:pPr>
            <w:r>
              <w:rPr>
                <w:rFonts w:ascii="仿宋_GB2312" w:hAnsi="仿宋_GB2312" w:cs="仿宋_GB2312" w:eastAsia="仿宋_GB2312"/>
                <w:sz w:val="21"/>
              </w:rPr>
              <w:t>2.配置：</w:t>
            </w:r>
          </w:p>
          <w:p>
            <w:pPr>
              <w:pStyle w:val="null3"/>
              <w:jc w:val="both"/>
            </w:pPr>
            <w:r>
              <w:rPr>
                <w:rFonts w:ascii="仿宋_GB2312" w:hAnsi="仿宋_GB2312" w:cs="仿宋_GB2312" w:eastAsia="仿宋_GB2312"/>
                <w:sz w:val="21"/>
              </w:rPr>
              <w:t>2.1. 标配ABS 材质垃圾桶2 个，右侧配一个桶脚踏式、一盖双桶的分类污物桶，单桶规格：约200×190×320mm，（桶盖和桶有黄、白、灰白、紫色等不少于四中颜色供选择）左侧上方配挂扣式小长桶一个、规格：360×230×180mm。</w:t>
            </w:r>
          </w:p>
          <w:p>
            <w:pPr>
              <w:pStyle w:val="null3"/>
              <w:jc w:val="both"/>
            </w:pPr>
            <w:r>
              <w:rPr>
                <w:rFonts w:ascii="仿宋_GB2312" w:hAnsi="仿宋_GB2312" w:cs="仿宋_GB2312" w:eastAsia="仿宋_GB2312"/>
                <w:sz w:val="21"/>
              </w:rPr>
              <w:t>2.2. 左侧下方配一个与车体同颜色、ABS 材质的挂扣物品架，规格：约360×230×100mm。</w:t>
            </w:r>
          </w:p>
          <w:p>
            <w:pPr>
              <w:pStyle w:val="null3"/>
              <w:jc w:val="both"/>
            </w:pPr>
            <w:r>
              <w:rPr>
                <w:rFonts w:ascii="仿宋_GB2312" w:hAnsi="仿宋_GB2312" w:cs="仿宋_GB2312" w:eastAsia="仿宋_GB2312"/>
                <w:sz w:val="21"/>
              </w:rPr>
              <w:t>2.3. 左侧上配有一个与车体同颜色、ABS 材质的洗手液架，规格：约110×120×90mm</w:t>
            </w:r>
          </w:p>
          <w:p>
            <w:pPr>
              <w:pStyle w:val="null3"/>
              <w:jc w:val="both"/>
            </w:pPr>
            <w:r>
              <w:rPr>
                <w:rFonts w:ascii="仿宋_GB2312" w:hAnsi="仿宋_GB2312" w:cs="仿宋_GB2312" w:eastAsia="仿宋_GB2312"/>
                <w:sz w:val="21"/>
              </w:rPr>
              <w:t>2.4. 配四个≥φ3 寸聚氨酯全塑静音轮，2 个带制动功能、具备防静电、防毛发缠绕、推动，便灵活等功能。</w:t>
            </w:r>
          </w:p>
          <w:p>
            <w:pPr>
              <w:pStyle w:val="null3"/>
              <w:jc w:val="both"/>
            </w:pPr>
            <w:r>
              <w:rPr>
                <w:rFonts w:ascii="仿宋_GB2312" w:hAnsi="仿宋_GB2312" w:cs="仿宋_GB2312" w:eastAsia="仿宋_GB2312"/>
                <w:sz w:val="21"/>
              </w:rPr>
              <w:t>3.规格：≥640×440×925mm。</w:t>
            </w:r>
          </w:p>
          <w:p>
            <w:pPr>
              <w:pStyle w:val="null3"/>
              <w:jc w:val="both"/>
            </w:pPr>
            <w:r>
              <w:rPr>
                <w:rFonts w:ascii="仿宋_GB2312" w:hAnsi="仿宋_GB2312" w:cs="仿宋_GB2312" w:eastAsia="仿宋_GB2312"/>
                <w:sz w:val="21"/>
              </w:rPr>
              <w:t>4.材料 ABS 材料。</w:t>
            </w:r>
          </w:p>
          <w:p>
            <w:pPr>
              <w:pStyle w:val="null3"/>
              <w:jc w:val="both"/>
            </w:pPr>
            <w:r>
              <w:rPr>
                <w:rFonts w:ascii="仿宋_GB2312" w:hAnsi="仿宋_GB2312" w:cs="仿宋_GB2312" w:eastAsia="仿宋_GB2312"/>
                <w:sz w:val="21"/>
              </w:rPr>
              <w:t>5.颜色 灰白色。</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6.产品工艺 所有部件均为模具一体注塑成型、采用组装式，具有灵活拆装、无需专门工具工具就可以根据需要跟换零部件维修保养方便。</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7.</w:t>
            </w:r>
            <w:r>
              <w:rPr>
                <w:rFonts w:ascii="仿宋_GB2312" w:hAnsi="仿宋_GB2312" w:cs="仿宋_GB2312" w:eastAsia="仿宋_GB2312"/>
                <w:sz w:val="21"/>
              </w:rPr>
              <w:t>配置清单序号</w:t>
            </w:r>
            <w:r>
              <w:rPr>
                <w:rFonts w:ascii="仿宋_GB2312" w:hAnsi="仿宋_GB2312" w:cs="仿宋_GB2312" w:eastAsia="仿宋_GB2312"/>
                <w:sz w:val="21"/>
              </w:rPr>
              <w:t>名称</w:t>
            </w:r>
            <w:r>
              <w:rPr>
                <w:rFonts w:ascii="仿宋_GB2312" w:hAnsi="仿宋_GB2312" w:cs="仿宋_GB2312" w:eastAsia="仿宋_GB2312"/>
                <w:sz w:val="21"/>
              </w:rPr>
              <w:t>数量（单位）</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中号二层车体</w:t>
            </w:r>
            <w:r>
              <w:rPr>
                <w:rFonts w:ascii="仿宋_GB2312" w:hAnsi="仿宋_GB2312" w:cs="仿宋_GB2312" w:eastAsia="仿宋_GB2312"/>
                <w:sz w:val="21"/>
              </w:rPr>
              <w:t>1 辆</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≥4 寸静音轮（2 个带制动） 4 个</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抽屉</w:t>
            </w:r>
            <w:r>
              <w:rPr>
                <w:rFonts w:ascii="仿宋_GB2312" w:hAnsi="仿宋_GB2312" w:cs="仿宋_GB2312" w:eastAsia="仿宋_GB2312"/>
                <w:sz w:val="21"/>
              </w:rPr>
              <w:t>+隔板 2个</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护栏、推手</w:t>
            </w:r>
            <w:r>
              <w:rPr>
                <w:rFonts w:ascii="仿宋_GB2312" w:hAnsi="仿宋_GB2312" w:cs="仿宋_GB2312" w:eastAsia="仿宋_GB2312"/>
                <w:sz w:val="21"/>
              </w:rPr>
              <w:t>2个</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脚踏桶</w:t>
            </w:r>
            <w:r>
              <w:rPr>
                <w:rFonts w:ascii="仿宋_GB2312" w:hAnsi="仿宋_GB2312" w:cs="仿宋_GB2312" w:eastAsia="仿宋_GB2312"/>
                <w:sz w:val="21"/>
              </w:rPr>
              <w:t>1个</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小长桶</w:t>
            </w:r>
            <w:r>
              <w:rPr>
                <w:rFonts w:ascii="仿宋_GB2312" w:hAnsi="仿宋_GB2312" w:cs="仿宋_GB2312" w:eastAsia="仿宋_GB2312"/>
                <w:sz w:val="21"/>
              </w:rPr>
              <w:t>1个</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物品架</w:t>
            </w:r>
            <w:r>
              <w:rPr>
                <w:rFonts w:ascii="仿宋_GB2312" w:hAnsi="仿宋_GB2312" w:cs="仿宋_GB2312" w:eastAsia="仿宋_GB2312"/>
                <w:sz w:val="21"/>
              </w:rPr>
              <w:t>1个</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洗手液架</w:t>
            </w:r>
            <w:r>
              <w:rPr>
                <w:rFonts w:ascii="仿宋_GB2312" w:hAnsi="仿宋_GB2312" w:cs="仿宋_GB2312" w:eastAsia="仿宋_GB2312"/>
                <w:sz w:val="21"/>
              </w:rPr>
              <w:t>1个</w:t>
            </w:r>
          </w:p>
        </w:tc>
      </w:tr>
    </w:tbl>
    <w:p>
      <w:pPr>
        <w:pStyle w:val="null3"/>
        <w:jc w:val="left"/>
      </w:pPr>
      <w:r>
        <w:rPr>
          <w:rFonts w:ascii="仿宋_GB2312" w:hAnsi="仿宋_GB2312" w:cs="仿宋_GB2312" w:eastAsia="仿宋_GB2312"/>
        </w:rPr>
        <w:t>标的名称：高频电灼仪（黄金微雕）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6"/>
              </w:rPr>
              <w:t>1、RF 输出功率：0-45W 可调；</w:t>
            </w:r>
          </w:p>
          <w:p>
            <w:pPr>
              <w:pStyle w:val="null3"/>
              <w:jc w:val="left"/>
            </w:pPr>
            <w:r>
              <w:rPr>
                <w:rFonts w:ascii="仿宋_GB2312" w:hAnsi="仿宋_GB2312" w:cs="仿宋_GB2312" w:eastAsia="仿宋_GB2312"/>
                <w:sz w:val="16"/>
              </w:rPr>
              <w:t>2、RF 输出频率：1MHz；</w:t>
            </w:r>
          </w:p>
          <w:p>
            <w:pPr>
              <w:pStyle w:val="null3"/>
              <w:jc w:val="left"/>
            </w:pPr>
            <w:r>
              <w:rPr>
                <w:rFonts w:ascii="仿宋_GB2312" w:hAnsi="仿宋_GB2312" w:cs="仿宋_GB2312" w:eastAsia="仿宋_GB2312"/>
                <w:sz w:val="16"/>
              </w:rPr>
              <w:t>3、RF 输出模式：连续；</w:t>
            </w:r>
          </w:p>
          <w:p>
            <w:pPr>
              <w:pStyle w:val="null3"/>
              <w:jc w:val="left"/>
            </w:pPr>
            <w:r>
              <w:rPr>
                <w:rFonts w:ascii="仿宋_GB2312" w:hAnsi="仿宋_GB2312" w:cs="仿宋_GB2312" w:eastAsia="仿宋_GB2312"/>
                <w:sz w:val="16"/>
              </w:rPr>
              <w:t>4、治疗模式：双极；</w:t>
            </w:r>
          </w:p>
          <w:p>
            <w:pPr>
              <w:pStyle w:val="null3"/>
              <w:jc w:val="left"/>
            </w:pPr>
            <w:r>
              <w:rPr>
                <w:rFonts w:ascii="仿宋_GB2312" w:hAnsi="仿宋_GB2312" w:cs="仿宋_GB2312" w:eastAsia="仿宋_GB2312"/>
                <w:sz w:val="16"/>
              </w:rPr>
              <w:t>5、治疗深度控制：可根据不同部位和脂肪厚度调节控制深度；</w:t>
            </w:r>
          </w:p>
          <w:p>
            <w:pPr>
              <w:pStyle w:val="null3"/>
              <w:jc w:val="left"/>
            </w:pPr>
            <w:r>
              <w:rPr>
                <w:rFonts w:ascii="仿宋_GB2312" w:hAnsi="仿宋_GB2312" w:cs="仿宋_GB2312" w:eastAsia="仿宋_GB2312"/>
                <w:sz w:val="16"/>
              </w:rPr>
              <w:t>▲</w:t>
            </w:r>
            <w:r>
              <w:rPr>
                <w:rFonts w:ascii="仿宋_GB2312" w:hAnsi="仿宋_GB2312" w:cs="仿宋_GB2312" w:eastAsia="仿宋_GB2312"/>
                <w:sz w:val="16"/>
              </w:rPr>
              <w:t>6、具有温度检测功能：手持件自带温度检测功能，实时反馈治疗组织实际温度，延迟反应时间小于 100ms；</w:t>
            </w:r>
          </w:p>
          <w:p>
            <w:pPr>
              <w:pStyle w:val="null3"/>
              <w:jc w:val="left"/>
            </w:pPr>
            <w:r>
              <w:rPr>
                <w:rFonts w:ascii="仿宋_GB2312" w:hAnsi="仿宋_GB2312" w:cs="仿宋_GB2312" w:eastAsia="仿宋_GB2312"/>
                <w:sz w:val="16"/>
              </w:rPr>
              <w:t>7、安全温度设定：可根据临床需求自由设置安全温度，根据临床需要可调；</w:t>
            </w:r>
          </w:p>
          <w:p>
            <w:pPr>
              <w:pStyle w:val="null3"/>
              <w:jc w:val="left"/>
            </w:pPr>
            <w:r>
              <w:rPr>
                <w:rFonts w:ascii="仿宋_GB2312" w:hAnsi="仿宋_GB2312" w:cs="仿宋_GB2312" w:eastAsia="仿宋_GB2312"/>
                <w:sz w:val="16"/>
              </w:rPr>
              <w:t>▲</w:t>
            </w:r>
            <w:r>
              <w:rPr>
                <w:rFonts w:ascii="仿宋_GB2312" w:hAnsi="仿宋_GB2312" w:cs="仿宋_GB2312" w:eastAsia="仿宋_GB2312"/>
                <w:sz w:val="16"/>
              </w:rPr>
              <w:t>8、智能反馈控制系统: 带有智能能量反馈控制系统，检测系统在目标组织接近临床设定最高上限温度时，开始声音提示操作者，且仪器自动根据温度调节输出能量和调整脉冲模式，达到设定上限温度，自动切断能量输出，检测到组织温度低于临床设定温度，立即自动恢复能量输出，延时反应时间小于 100ms；</w:t>
            </w:r>
          </w:p>
          <w:p>
            <w:pPr>
              <w:pStyle w:val="null3"/>
              <w:jc w:val="left"/>
            </w:pPr>
            <w:r>
              <w:rPr>
                <w:rFonts w:ascii="仿宋_GB2312" w:hAnsi="仿宋_GB2312" w:cs="仿宋_GB2312" w:eastAsia="仿宋_GB2312"/>
                <w:sz w:val="16"/>
              </w:rPr>
              <w:t>▲</w:t>
            </w:r>
            <w:r>
              <w:rPr>
                <w:rFonts w:ascii="仿宋_GB2312" w:hAnsi="仿宋_GB2312" w:cs="仿宋_GB2312" w:eastAsia="仿宋_GB2312"/>
                <w:sz w:val="16"/>
              </w:rPr>
              <w:t>9、具有实时阻抗检测匹配功能：系统自动检测并显示治疗位置阻抗数值， 根据检测阻抗调整输出电压，保证靶组织接受预设恒定能量，确保治疗效果。在实测阻抗超出最低或最高设定阻抗时，仪器自动切断能量输出且有声提示；</w:t>
            </w:r>
          </w:p>
          <w:p>
            <w:pPr>
              <w:pStyle w:val="null3"/>
              <w:jc w:val="left"/>
            </w:pPr>
            <w:r>
              <w:rPr>
                <w:rFonts w:ascii="仿宋_GB2312" w:hAnsi="仿宋_GB2312" w:cs="仿宋_GB2312" w:eastAsia="仿宋_GB2312"/>
                <w:sz w:val="16"/>
              </w:rPr>
              <w:t>10、手持件规格：80mm*1.2mm，100*1.2mm，150mm*1.2mm,250mm*3.9mm 等可选。</w:t>
            </w:r>
          </w:p>
          <w:p>
            <w:pPr>
              <w:pStyle w:val="null3"/>
              <w:jc w:val="left"/>
            </w:pPr>
            <w:r>
              <w:rPr>
                <w:rFonts w:ascii="仿宋_GB2312" w:hAnsi="仿宋_GB2312" w:cs="仿宋_GB2312" w:eastAsia="仿宋_GB2312"/>
                <w:sz w:val="16"/>
              </w:rPr>
              <w:t>11、控制系统：</w:t>
            </w:r>
          </w:p>
          <w:p>
            <w:pPr>
              <w:pStyle w:val="null3"/>
              <w:jc w:val="left"/>
            </w:pPr>
            <w:r>
              <w:rPr>
                <w:rFonts w:ascii="仿宋_GB2312" w:hAnsi="仿宋_GB2312" w:cs="仿宋_GB2312" w:eastAsia="仿宋_GB2312"/>
                <w:sz w:val="16"/>
              </w:rPr>
              <w:t>11.1 电源 ：220V 50-60Hz 6.3 A；</w:t>
            </w:r>
          </w:p>
          <w:p>
            <w:pPr>
              <w:pStyle w:val="null3"/>
              <w:jc w:val="left"/>
            </w:pPr>
            <w:r>
              <w:rPr>
                <w:rFonts w:ascii="仿宋_GB2312" w:hAnsi="仿宋_GB2312" w:cs="仿宋_GB2312" w:eastAsia="仿宋_GB2312"/>
                <w:sz w:val="16"/>
              </w:rPr>
              <w:t>11.2冷却：内部风冷；</w:t>
            </w:r>
          </w:p>
          <w:p>
            <w:pPr>
              <w:pStyle w:val="null3"/>
              <w:jc w:val="left"/>
            </w:pPr>
            <w:r>
              <w:rPr>
                <w:rFonts w:ascii="仿宋_GB2312" w:hAnsi="仿宋_GB2312" w:cs="仿宋_GB2312" w:eastAsia="仿宋_GB2312"/>
                <w:sz w:val="16"/>
              </w:rPr>
              <w:t>11.3电气保护等级 ：I类；</w:t>
            </w:r>
          </w:p>
          <w:p>
            <w:pPr>
              <w:pStyle w:val="null3"/>
              <w:jc w:val="left"/>
            </w:pPr>
            <w:r>
              <w:rPr>
                <w:rFonts w:ascii="仿宋_GB2312" w:hAnsi="仿宋_GB2312" w:cs="仿宋_GB2312" w:eastAsia="仿宋_GB2312"/>
                <w:sz w:val="16"/>
              </w:rPr>
              <w:t>11.4系统控制：大屏幕液晶显示屏；</w:t>
            </w:r>
          </w:p>
          <w:p>
            <w:pPr>
              <w:pStyle w:val="null3"/>
              <w:jc w:val="left"/>
            </w:pPr>
            <w:r>
              <w:rPr>
                <w:rFonts w:ascii="仿宋_GB2312" w:hAnsi="仿宋_GB2312" w:cs="仿宋_GB2312" w:eastAsia="仿宋_GB2312"/>
                <w:sz w:val="16"/>
              </w:rPr>
              <w:t>11.5所有监测有声反馈；</w:t>
            </w:r>
          </w:p>
          <w:p>
            <w:pPr>
              <w:pStyle w:val="null3"/>
              <w:jc w:val="left"/>
            </w:pPr>
            <w:r>
              <w:rPr>
                <w:rFonts w:ascii="仿宋_GB2312" w:hAnsi="仿宋_GB2312" w:cs="仿宋_GB2312" w:eastAsia="仿宋_GB2312"/>
                <w:sz w:val="16"/>
              </w:rPr>
              <w:t>11.6输出控制：脚踏开关；</w:t>
            </w:r>
          </w:p>
          <w:p>
            <w:pPr>
              <w:pStyle w:val="null3"/>
              <w:jc w:val="both"/>
            </w:pPr>
            <w:r>
              <w:rPr>
                <w:rFonts w:ascii="仿宋_GB2312" w:hAnsi="仿宋_GB2312" w:cs="仿宋_GB2312" w:eastAsia="仿宋_GB2312"/>
                <w:sz w:val="16"/>
              </w:rPr>
              <w:t>11.7具有统计累积总能量和时间功能，轻松实现各部位的量化治疗。</w:t>
            </w:r>
          </w:p>
          <w:p>
            <w:pPr>
              <w:pStyle w:val="null3"/>
              <w:jc w:val="both"/>
            </w:pP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标的名称：电脑中频治疗仪1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1.技术参数</w:t>
            </w:r>
          </w:p>
          <w:p>
            <w:pPr>
              <w:pStyle w:val="null3"/>
              <w:jc w:val="both"/>
            </w:pPr>
            <w:r>
              <w:rPr>
                <w:rFonts w:ascii="仿宋_GB2312" w:hAnsi="仿宋_GB2312" w:cs="仿宋_GB2312" w:eastAsia="仿宋_GB2312"/>
                <w:sz w:val="21"/>
              </w:rPr>
              <w:t>(1)正常工作条件</w:t>
            </w:r>
          </w:p>
          <w:p>
            <w:pPr>
              <w:pStyle w:val="null3"/>
              <w:jc w:val="both"/>
            </w:pPr>
            <w:r>
              <w:rPr>
                <w:rFonts w:ascii="仿宋_GB2312" w:hAnsi="仿宋_GB2312" w:cs="仿宋_GB2312" w:eastAsia="仿宋_GB2312"/>
                <w:sz w:val="21"/>
              </w:rPr>
              <w:t>1）环境温度范围：5℃~～40℃;</w:t>
            </w:r>
          </w:p>
          <w:p>
            <w:pPr>
              <w:pStyle w:val="null3"/>
              <w:jc w:val="both"/>
            </w:pPr>
            <w:r>
              <w:rPr>
                <w:rFonts w:ascii="仿宋_GB2312" w:hAnsi="仿宋_GB2312" w:cs="仿宋_GB2312" w:eastAsia="仿宋_GB2312"/>
                <w:sz w:val="21"/>
              </w:rPr>
              <w:t>2）相对湿度范围：≤80% ;</w:t>
            </w:r>
          </w:p>
          <w:p>
            <w:pPr>
              <w:pStyle w:val="null3"/>
              <w:jc w:val="both"/>
            </w:pPr>
            <w:r>
              <w:rPr>
                <w:rFonts w:ascii="仿宋_GB2312" w:hAnsi="仿宋_GB2312" w:cs="仿宋_GB2312" w:eastAsia="仿宋_GB2312"/>
                <w:sz w:val="21"/>
              </w:rPr>
              <w:t>3）大气压力范围：860 hPa ~ 1060 hPa ;</w:t>
            </w:r>
          </w:p>
          <w:p>
            <w:pPr>
              <w:pStyle w:val="null3"/>
              <w:jc w:val="both"/>
            </w:pPr>
            <w:r>
              <w:rPr>
                <w:rFonts w:ascii="仿宋_GB2312" w:hAnsi="仿宋_GB2312" w:cs="仿宋_GB2312" w:eastAsia="仿宋_GB2312"/>
                <w:sz w:val="21"/>
              </w:rPr>
              <w:t>4）电源条件：220V 士22V , 50Hz 士1Hz ;</w:t>
            </w:r>
          </w:p>
          <w:p>
            <w:pPr>
              <w:pStyle w:val="null3"/>
              <w:jc w:val="both"/>
            </w:pPr>
            <w:r>
              <w:rPr>
                <w:rFonts w:ascii="仿宋_GB2312" w:hAnsi="仿宋_GB2312" w:cs="仿宋_GB2312" w:eastAsia="仿宋_GB2312"/>
                <w:sz w:val="21"/>
              </w:rPr>
              <w:t>(2)技术性能</w:t>
            </w:r>
          </w:p>
          <w:p>
            <w:pPr>
              <w:pStyle w:val="null3"/>
              <w:jc w:val="both"/>
            </w:pPr>
            <w:r>
              <w:rPr>
                <w:rFonts w:ascii="仿宋_GB2312" w:hAnsi="仿宋_GB2312" w:cs="仿宋_GB2312" w:eastAsia="仿宋_GB2312"/>
                <w:sz w:val="21"/>
              </w:rPr>
              <w:t>1）第一设备分类：I类，BF 型;</w:t>
            </w:r>
          </w:p>
          <w:p>
            <w:pPr>
              <w:pStyle w:val="null3"/>
              <w:jc w:val="both"/>
            </w:pPr>
            <w:r>
              <w:rPr>
                <w:rFonts w:ascii="仿宋_GB2312" w:hAnsi="仿宋_GB2312" w:cs="仿宋_GB2312" w:eastAsia="仿宋_GB2312"/>
                <w:sz w:val="21"/>
              </w:rPr>
              <w:t>2）治疗方式分类：C类设备;</w:t>
            </w:r>
          </w:p>
          <w:p>
            <w:pPr>
              <w:pStyle w:val="null3"/>
              <w:jc w:val="both"/>
            </w:pPr>
            <w:r>
              <w:rPr>
                <w:rFonts w:ascii="仿宋_GB2312" w:hAnsi="仿宋_GB2312" w:cs="仿宋_GB2312" w:eastAsia="仿宋_GB2312"/>
                <w:sz w:val="21"/>
              </w:rPr>
              <w:t>3）基波频率范围：2000~8000Hz 土10 %;</w:t>
            </w:r>
          </w:p>
          <w:p>
            <w:pPr>
              <w:pStyle w:val="null3"/>
              <w:jc w:val="both"/>
            </w:pPr>
            <w:r>
              <w:rPr>
                <w:rFonts w:ascii="仿宋_GB2312" w:hAnsi="仿宋_GB2312" w:cs="仿宋_GB2312" w:eastAsia="仿宋_GB2312"/>
                <w:sz w:val="21"/>
              </w:rPr>
              <w:t>4)调制频率范围：0~150Hz 士10%;</w:t>
            </w:r>
          </w:p>
          <w:p>
            <w:pPr>
              <w:pStyle w:val="null3"/>
              <w:jc w:val="both"/>
            </w:pPr>
            <w:r>
              <w:rPr>
                <w:rFonts w:ascii="仿宋_GB2312" w:hAnsi="仿宋_GB2312" w:cs="仿宋_GB2312" w:eastAsia="仿宋_GB2312"/>
                <w:sz w:val="21"/>
              </w:rPr>
              <w:t>5）调制波种类：三角波、方波、指数波等波形;</w:t>
            </w:r>
          </w:p>
          <w:p>
            <w:pPr>
              <w:pStyle w:val="null3"/>
              <w:jc w:val="both"/>
            </w:pPr>
            <w:r>
              <w:rPr>
                <w:rFonts w:ascii="仿宋_GB2312" w:hAnsi="仿宋_GB2312" w:cs="仿宋_GB2312" w:eastAsia="仿宋_GB2312"/>
                <w:sz w:val="21"/>
              </w:rPr>
              <w:t>6）调幅度：在0 ~100%调幅度范围内99连续设置，允差士5% ;</w:t>
            </w:r>
          </w:p>
          <w:p>
            <w:pPr>
              <w:pStyle w:val="null3"/>
              <w:jc w:val="both"/>
            </w:pPr>
            <w:r>
              <w:rPr>
                <w:rFonts w:ascii="仿宋_GB2312" w:hAnsi="仿宋_GB2312" w:cs="仿宋_GB2312" w:eastAsia="仿宋_GB2312"/>
                <w:sz w:val="21"/>
              </w:rPr>
              <w:t>7）调制方式：连续调制、断续调制、间歇调制、变频调制和交替调制;</w:t>
            </w:r>
          </w:p>
          <w:p>
            <w:pPr>
              <w:pStyle w:val="null3"/>
              <w:jc w:val="both"/>
            </w:pPr>
            <w:r>
              <w:rPr>
                <w:rFonts w:ascii="仿宋_GB2312" w:hAnsi="仿宋_GB2312" w:cs="仿宋_GB2312" w:eastAsia="仿宋_GB2312"/>
                <w:sz w:val="21"/>
              </w:rPr>
              <w:t>8）输出电流调节方式：按键递增递减连续可调;</w:t>
            </w:r>
          </w:p>
          <w:p>
            <w:pPr>
              <w:pStyle w:val="null3"/>
              <w:jc w:val="both"/>
            </w:pPr>
            <w:r>
              <w:rPr>
                <w:rFonts w:ascii="仿宋_GB2312" w:hAnsi="仿宋_GB2312" w:cs="仿宋_GB2312" w:eastAsia="仿宋_GB2312"/>
                <w:sz w:val="21"/>
              </w:rPr>
              <w:t>9)输出电流：0mA≤输出电流≤100 mA(负载500 9,连续可调);</w:t>
            </w:r>
          </w:p>
          <w:p>
            <w:pPr>
              <w:pStyle w:val="null3"/>
              <w:jc w:val="both"/>
            </w:pPr>
            <w:r>
              <w:rPr>
                <w:rFonts w:ascii="仿宋_GB2312" w:hAnsi="仿宋_GB2312" w:cs="仿宋_GB2312" w:eastAsia="仿宋_GB2312"/>
                <w:sz w:val="21"/>
              </w:rPr>
              <w:t>10）输出电流稳定度：双极输出方式电流变化率不大于10% ;</w:t>
            </w:r>
          </w:p>
          <w:p>
            <w:pPr>
              <w:pStyle w:val="null3"/>
              <w:jc w:val="both"/>
            </w:pPr>
            <w:r>
              <w:rPr>
                <w:rFonts w:ascii="仿宋_GB2312" w:hAnsi="仿宋_GB2312" w:cs="仿宋_GB2312" w:eastAsia="仿宋_GB2312"/>
                <w:sz w:val="21"/>
              </w:rPr>
              <w:t>11）输出通道两路四通道（两中频输出通道，两离子导入输出通道);</w:t>
            </w:r>
          </w:p>
          <w:p>
            <w:pPr>
              <w:pStyle w:val="null3"/>
              <w:jc w:val="both"/>
            </w:pPr>
            <w:r>
              <w:rPr>
                <w:rFonts w:ascii="仿宋_GB2312" w:hAnsi="仿宋_GB2312" w:cs="仿宋_GB2312" w:eastAsia="仿宋_GB2312"/>
                <w:sz w:val="21"/>
              </w:rPr>
              <w:t>12）输入功率：40VA+4VA ;</w:t>
            </w:r>
          </w:p>
          <w:p>
            <w:pPr>
              <w:pStyle w:val="null3"/>
              <w:jc w:val="both"/>
            </w:pPr>
            <w:r>
              <w:rPr>
                <w:rFonts w:ascii="仿宋_GB2312" w:hAnsi="仿宋_GB2312" w:cs="仿宋_GB2312" w:eastAsia="仿宋_GB2312"/>
                <w:sz w:val="21"/>
              </w:rPr>
              <w:t>13）熔断器：  5mm× 20mm 2A ;</w:t>
            </w:r>
          </w:p>
          <w:p>
            <w:pPr>
              <w:pStyle w:val="null3"/>
              <w:jc w:val="both"/>
            </w:pPr>
            <w:r>
              <w:rPr>
                <w:rFonts w:ascii="仿宋_GB2312" w:hAnsi="仿宋_GB2312" w:cs="仿宋_GB2312" w:eastAsia="仿宋_GB2312"/>
                <w:sz w:val="21"/>
              </w:rPr>
              <w:t>14）净重：5 kg</w:t>
            </w:r>
            <w:r>
              <w:rPr>
                <w:rFonts w:ascii="仿宋_GB2312" w:hAnsi="仿宋_GB2312" w:cs="仿宋_GB2312" w:eastAsia="仿宋_GB2312"/>
                <w:sz w:val="21"/>
              </w:rPr>
              <w:t>（</w:t>
            </w:r>
            <w:r>
              <w:rPr>
                <w:rFonts w:ascii="仿宋_GB2312" w:hAnsi="仿宋_GB2312" w:cs="仿宋_GB2312" w:eastAsia="仿宋_GB2312"/>
                <w:sz w:val="21"/>
              </w:rPr>
              <w:t>±2kg</w:t>
            </w:r>
            <w:r>
              <w:rPr>
                <w:rFonts w:ascii="仿宋_GB2312" w:hAnsi="仿宋_GB2312" w:cs="仿宋_GB2312" w:eastAsia="仿宋_GB2312"/>
                <w:sz w:val="21"/>
              </w:rPr>
              <w:t>）</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标的名称：微波炎症治疗仪1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1、微波频率：2450±30MHz；</w:t>
            </w:r>
          </w:p>
          <w:p>
            <w:pPr>
              <w:pStyle w:val="null3"/>
              <w:jc w:val="both"/>
            </w:pPr>
            <w:r>
              <w:rPr>
                <w:rFonts w:ascii="仿宋_GB2312" w:hAnsi="仿宋_GB2312" w:cs="仿宋_GB2312" w:eastAsia="仿宋_GB2312"/>
                <w:sz w:val="21"/>
              </w:rPr>
              <w:t>2、输出功率：治疗0~100W可调；理疗0~40W可调；</w:t>
            </w:r>
          </w:p>
          <w:p>
            <w:pPr>
              <w:pStyle w:val="null3"/>
              <w:jc w:val="both"/>
            </w:pPr>
            <w:r>
              <w:rPr>
                <w:rFonts w:ascii="仿宋_GB2312" w:hAnsi="仿宋_GB2312" w:cs="仿宋_GB2312" w:eastAsia="仿宋_GB2312"/>
                <w:sz w:val="21"/>
              </w:rPr>
              <w:t>3、辐射器电压驻波比：≤2.5；</w:t>
            </w:r>
          </w:p>
          <w:p>
            <w:pPr>
              <w:pStyle w:val="null3"/>
              <w:jc w:val="both"/>
            </w:pPr>
            <w:r>
              <w:rPr>
                <w:rFonts w:ascii="仿宋_GB2312" w:hAnsi="仿宋_GB2312" w:cs="仿宋_GB2312" w:eastAsia="仿宋_GB2312"/>
                <w:sz w:val="21"/>
              </w:rPr>
              <w:t>4、微波辐射泄漏：≤1mW/cm2；</w:t>
            </w:r>
          </w:p>
          <w:p>
            <w:pPr>
              <w:pStyle w:val="null3"/>
              <w:jc w:val="both"/>
            </w:pPr>
            <w:r>
              <w:rPr>
                <w:rFonts w:ascii="仿宋_GB2312" w:hAnsi="仿宋_GB2312" w:cs="仿宋_GB2312" w:eastAsia="仿宋_GB2312"/>
                <w:sz w:val="21"/>
              </w:rPr>
              <w:t>5、定时范围： 1-30分钟（理疗）、1-99秒（治疗）；</w:t>
            </w:r>
          </w:p>
          <w:p>
            <w:pPr>
              <w:pStyle w:val="null3"/>
              <w:jc w:val="both"/>
            </w:pPr>
            <w:r>
              <w:rPr>
                <w:rFonts w:ascii="仿宋_GB2312" w:hAnsi="仿宋_GB2312" w:cs="仿宋_GB2312" w:eastAsia="仿宋_GB2312"/>
                <w:sz w:val="21"/>
              </w:rPr>
              <w:t>6、输入功率：≤400VA；</w:t>
            </w:r>
          </w:p>
          <w:p>
            <w:pPr>
              <w:pStyle w:val="null3"/>
              <w:jc w:val="both"/>
            </w:pPr>
            <w:r>
              <w:rPr>
                <w:rFonts w:ascii="仿宋_GB2312" w:hAnsi="仿宋_GB2312" w:cs="仿宋_GB2312" w:eastAsia="仿宋_GB2312"/>
                <w:sz w:val="21"/>
              </w:rPr>
              <w:t>7、理疗模式不限于;脉冲波、三角波、正弦波、连续波；</w:t>
            </w:r>
          </w:p>
          <w:p>
            <w:pPr>
              <w:pStyle w:val="null3"/>
              <w:jc w:val="both"/>
            </w:pPr>
            <w:r>
              <w:rPr>
                <w:rFonts w:ascii="仿宋_GB2312" w:hAnsi="仿宋_GB2312" w:cs="仿宋_GB2312" w:eastAsia="仿宋_GB2312"/>
                <w:sz w:val="21"/>
              </w:rPr>
              <w:t>8、支持微电脑智能输出控制；</w:t>
            </w:r>
          </w:p>
          <w:p>
            <w:pPr>
              <w:pStyle w:val="null3"/>
              <w:jc w:val="both"/>
            </w:pPr>
            <w:r>
              <w:rPr>
                <w:rFonts w:ascii="仿宋_GB2312" w:hAnsi="仿宋_GB2312" w:cs="仿宋_GB2312" w:eastAsia="仿宋_GB2312"/>
                <w:sz w:val="21"/>
              </w:rPr>
              <w:t>9、脉冲波的周期、占空比可调节，三角波、正弦波的周期可调；</w:t>
            </w:r>
          </w:p>
          <w:p>
            <w:pPr>
              <w:pStyle w:val="null3"/>
              <w:jc w:val="both"/>
            </w:pPr>
            <w:r>
              <w:rPr>
                <w:rFonts w:ascii="仿宋_GB2312" w:hAnsi="仿宋_GB2312" w:cs="仿宋_GB2312" w:eastAsia="仿宋_GB2312"/>
                <w:sz w:val="21"/>
              </w:rPr>
              <w:t>11、配备高品质同轴电缆；</w:t>
            </w:r>
          </w:p>
          <w:p>
            <w:pPr>
              <w:pStyle w:val="null3"/>
              <w:jc w:val="both"/>
            </w:pPr>
            <w:r>
              <w:rPr>
                <w:rFonts w:ascii="仿宋_GB2312" w:hAnsi="仿宋_GB2312" w:cs="仿宋_GB2312" w:eastAsia="仿宋_GB2312"/>
                <w:sz w:val="21"/>
              </w:rPr>
              <w:t>12、辐射器配置：110×70马鞍形辐射器1只、φ75圆形辐射器1只、φ130圆形辐射器1只、φ80圆形辐射器 1只、φ15柱形辐射器1只、热凝器9只；</w:t>
            </w:r>
          </w:p>
          <w:p>
            <w:pPr>
              <w:pStyle w:val="null3"/>
              <w:jc w:val="both"/>
            </w:pPr>
            <w:r>
              <w:rPr>
                <w:rFonts w:ascii="仿宋_GB2312" w:hAnsi="仿宋_GB2312" w:cs="仿宋_GB2312" w:eastAsia="仿宋_GB2312"/>
                <w:sz w:val="21"/>
              </w:rPr>
              <w:t>13、配置静音轮，移动简单；</w:t>
            </w:r>
          </w:p>
          <w:p>
            <w:pPr>
              <w:pStyle w:val="null3"/>
              <w:jc w:val="both"/>
            </w:pPr>
            <w:r>
              <w:rPr>
                <w:rFonts w:ascii="仿宋_GB2312" w:hAnsi="仿宋_GB2312" w:cs="仿宋_GB2312" w:eastAsia="仿宋_GB2312"/>
                <w:sz w:val="21"/>
              </w:rPr>
              <w:t>14、脚踏开关符合YY 1057-2016的要求；</w:t>
            </w:r>
          </w:p>
          <w:p>
            <w:pPr>
              <w:pStyle w:val="null3"/>
              <w:jc w:val="both"/>
            </w:pPr>
            <w:r>
              <w:rPr>
                <w:rFonts w:ascii="仿宋_GB2312" w:hAnsi="仿宋_GB2312" w:cs="仿宋_GB2312" w:eastAsia="仿宋_GB2312"/>
                <w:sz w:val="21"/>
              </w:rPr>
              <w:t>15、热凝治疗符合YY 0838-2011的要求；</w:t>
            </w:r>
          </w:p>
          <w:p>
            <w:pPr>
              <w:pStyle w:val="null3"/>
              <w:jc w:val="both"/>
            </w:pPr>
            <w:r>
              <w:rPr>
                <w:rFonts w:ascii="仿宋_GB2312" w:hAnsi="仿宋_GB2312" w:cs="仿宋_GB2312" w:eastAsia="仿宋_GB2312"/>
                <w:sz w:val="21"/>
              </w:rPr>
              <w:t>16、安全要求符合GB 9706.1-2007、GB 9706.6-2007、GB 9706.15-2008的要求；</w:t>
            </w:r>
          </w:p>
          <w:p>
            <w:pPr>
              <w:pStyle w:val="null3"/>
              <w:jc w:val="both"/>
            </w:pPr>
            <w:r>
              <w:rPr>
                <w:rFonts w:ascii="仿宋_GB2312" w:hAnsi="仿宋_GB2312" w:cs="仿宋_GB2312" w:eastAsia="仿宋_GB2312"/>
                <w:sz w:val="21"/>
              </w:rPr>
              <w:t>17、脚踏开关进液， 防护级别：IPX8；</w:t>
            </w:r>
          </w:p>
        </w:tc>
      </w:tr>
    </w:tbl>
    <w:p>
      <w:pPr>
        <w:pStyle w:val="null3"/>
        <w:jc w:val="left"/>
      </w:pPr>
      <w:r>
        <w:rPr>
          <w:rFonts w:ascii="仿宋_GB2312" w:hAnsi="仿宋_GB2312" w:cs="仿宋_GB2312" w:eastAsia="仿宋_GB2312"/>
        </w:rPr>
        <w:t>标的名称：极超短波治疗仪1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1、额定输入功率：430VA；</w:t>
            </w:r>
          </w:p>
          <w:p>
            <w:pPr>
              <w:pStyle w:val="null3"/>
              <w:jc w:val="both"/>
            </w:pPr>
            <w:r>
              <w:rPr>
                <w:rFonts w:ascii="仿宋_GB2312" w:hAnsi="仿宋_GB2312" w:cs="仿宋_GB2312" w:eastAsia="仿宋_GB2312"/>
                <w:sz w:val="21"/>
              </w:rPr>
              <w:t>2、辐射器尺寸：φ80×95mm，允差±5mm；</w:t>
            </w:r>
          </w:p>
          <w:p>
            <w:pPr>
              <w:pStyle w:val="null3"/>
              <w:jc w:val="both"/>
            </w:pPr>
            <w:r>
              <w:rPr>
                <w:rFonts w:ascii="仿宋_GB2312" w:hAnsi="仿宋_GB2312" w:cs="仿宋_GB2312" w:eastAsia="仿宋_GB2312"/>
                <w:sz w:val="21"/>
              </w:rPr>
              <w:t>3、配有可旋转支臂，方便医务人员操作；</w:t>
            </w:r>
          </w:p>
          <w:p>
            <w:pPr>
              <w:pStyle w:val="null3"/>
              <w:jc w:val="both"/>
            </w:pPr>
            <w:r>
              <w:rPr>
                <w:rFonts w:ascii="仿宋_GB2312" w:hAnsi="仿宋_GB2312" w:cs="仿宋_GB2312" w:eastAsia="仿宋_GB2312"/>
                <w:sz w:val="21"/>
              </w:rPr>
              <w:t>4、治疗时间：0～30min，连续可调，级差1min；</w:t>
            </w:r>
          </w:p>
          <w:p>
            <w:pPr>
              <w:pStyle w:val="null3"/>
              <w:jc w:val="both"/>
            </w:pPr>
            <w:r>
              <w:rPr>
                <w:rFonts w:ascii="仿宋_GB2312" w:hAnsi="仿宋_GB2312" w:cs="仿宋_GB2312" w:eastAsia="仿宋_GB2312"/>
                <w:sz w:val="21"/>
              </w:rPr>
              <w:t>5、输出方式：连续式和脉冲式；</w:t>
            </w:r>
          </w:p>
          <w:p>
            <w:pPr>
              <w:pStyle w:val="null3"/>
              <w:jc w:val="both"/>
            </w:pPr>
            <w:r>
              <w:rPr>
                <w:rFonts w:ascii="仿宋_GB2312" w:hAnsi="仿宋_GB2312" w:cs="仿宋_GB2312" w:eastAsia="仿宋_GB2312"/>
                <w:sz w:val="21"/>
              </w:rPr>
              <w:t>6、辐射器驻波比不大于3；</w:t>
            </w:r>
          </w:p>
          <w:p>
            <w:pPr>
              <w:pStyle w:val="null3"/>
              <w:jc w:val="both"/>
            </w:pPr>
            <w:r>
              <w:rPr>
                <w:rFonts w:ascii="仿宋_GB2312" w:hAnsi="仿宋_GB2312" w:cs="仿宋_GB2312" w:eastAsia="仿宋_GB2312"/>
                <w:sz w:val="21"/>
              </w:rPr>
              <w:t>7、外形尺寸（长×宽×高）：390×440×845mm；</w:t>
            </w:r>
          </w:p>
          <w:p>
            <w:pPr>
              <w:pStyle w:val="null3"/>
              <w:jc w:val="both"/>
            </w:pPr>
            <w:r>
              <w:rPr>
                <w:rFonts w:ascii="仿宋_GB2312" w:hAnsi="仿宋_GB2312" w:cs="仿宋_GB2312" w:eastAsia="仿宋_GB2312"/>
                <w:sz w:val="21"/>
              </w:rPr>
              <w:t>8、工作频率：2450MHz±50MHz；</w:t>
            </w:r>
          </w:p>
          <w:p>
            <w:pPr>
              <w:pStyle w:val="null3"/>
              <w:jc w:val="both"/>
            </w:pPr>
            <w:r>
              <w:rPr>
                <w:rFonts w:ascii="仿宋_GB2312" w:hAnsi="仿宋_GB2312" w:cs="仿宋_GB2312" w:eastAsia="仿宋_GB2312"/>
                <w:sz w:val="21"/>
              </w:rPr>
              <w:t>9、输出功率：0～50W连续可调，级差1W。</w:t>
            </w:r>
          </w:p>
        </w:tc>
      </w:tr>
    </w:tbl>
    <w:p>
      <w:pPr>
        <w:pStyle w:val="null3"/>
        <w:jc w:val="left"/>
      </w:pPr>
      <w:r>
        <w:rPr>
          <w:rFonts w:ascii="仿宋_GB2312" w:hAnsi="仿宋_GB2312" w:cs="仿宋_GB2312" w:eastAsia="仿宋_GB2312"/>
        </w:rPr>
        <w:t>标的名称：脊柱矫正椅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 材质：防水防油透气</w:t>
            </w:r>
          </w:p>
          <w:p>
            <w:pPr>
              <w:pStyle w:val="null3"/>
              <w:jc w:val="both"/>
            </w:pPr>
            <w:r>
              <w:rPr>
                <w:rFonts w:ascii="仿宋_GB2312" w:hAnsi="仿宋_GB2312" w:cs="仿宋_GB2312" w:eastAsia="仿宋_GB2312"/>
                <w:sz w:val="21"/>
              </w:rPr>
              <w:t>2. 框架材质：铁质框架</w:t>
            </w:r>
          </w:p>
          <w:p>
            <w:pPr>
              <w:pStyle w:val="null3"/>
              <w:jc w:val="both"/>
            </w:pPr>
            <w:r>
              <w:rPr>
                <w:rFonts w:ascii="仿宋_GB2312" w:hAnsi="仿宋_GB2312" w:cs="仿宋_GB2312" w:eastAsia="仿宋_GB2312"/>
                <w:sz w:val="21"/>
              </w:rPr>
              <w:t>3. 海绵配置：5cm高密度阻燃海绵</w:t>
            </w:r>
          </w:p>
          <w:p>
            <w:pPr>
              <w:pStyle w:val="null3"/>
              <w:jc w:val="both"/>
            </w:pPr>
            <w:r>
              <w:rPr>
                <w:rFonts w:ascii="仿宋_GB2312" w:hAnsi="仿宋_GB2312" w:cs="仿宋_GB2312" w:eastAsia="仿宋_GB2312"/>
                <w:sz w:val="21"/>
              </w:rPr>
              <w:t>4.净重</w:t>
            </w:r>
            <w:r>
              <w:rPr>
                <w:rFonts w:ascii="仿宋_GB2312" w:hAnsi="仿宋_GB2312" w:cs="仿宋_GB2312" w:eastAsia="仿宋_GB2312"/>
                <w:sz w:val="21"/>
              </w:rPr>
              <w:t>≥7KG</w:t>
            </w:r>
          </w:p>
          <w:p>
            <w:pPr>
              <w:pStyle w:val="null3"/>
              <w:jc w:val="both"/>
            </w:pPr>
            <w:r>
              <w:rPr>
                <w:rFonts w:ascii="仿宋_GB2312" w:hAnsi="仿宋_GB2312" w:cs="仿宋_GB2312" w:eastAsia="仿宋_GB2312"/>
                <w:sz w:val="21"/>
              </w:rPr>
              <w:t>5.动态承重</w:t>
            </w:r>
            <w:r>
              <w:rPr>
                <w:rFonts w:ascii="仿宋_GB2312" w:hAnsi="仿宋_GB2312" w:cs="仿宋_GB2312" w:eastAsia="仿宋_GB2312"/>
                <w:sz w:val="21"/>
              </w:rPr>
              <w:t>≥80kg</w:t>
            </w:r>
          </w:p>
          <w:p>
            <w:pPr>
              <w:pStyle w:val="null3"/>
              <w:jc w:val="both"/>
            </w:pPr>
            <w:r>
              <w:rPr>
                <w:rFonts w:ascii="仿宋_GB2312" w:hAnsi="仿宋_GB2312" w:cs="仿宋_GB2312" w:eastAsia="仿宋_GB2312"/>
                <w:sz w:val="21"/>
              </w:rPr>
              <w:t>6.静态承重</w:t>
            </w:r>
            <w:r>
              <w:rPr>
                <w:rFonts w:ascii="仿宋_GB2312" w:hAnsi="仿宋_GB2312" w:cs="仿宋_GB2312" w:eastAsia="仿宋_GB2312"/>
                <w:sz w:val="21"/>
              </w:rPr>
              <w:t>≥200kg</w:t>
            </w:r>
          </w:p>
        </w:tc>
      </w:tr>
    </w:tbl>
    <w:p>
      <w:pPr>
        <w:pStyle w:val="null3"/>
        <w:jc w:val="left"/>
      </w:pPr>
      <w:r>
        <w:rPr>
          <w:rFonts w:ascii="仿宋_GB2312" w:hAnsi="仿宋_GB2312" w:cs="仿宋_GB2312" w:eastAsia="仿宋_GB2312"/>
        </w:rPr>
        <w:t>标的名称：静音治疗车（中）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1.整体结构</w:t>
            </w:r>
          </w:p>
          <w:p>
            <w:pPr>
              <w:pStyle w:val="null3"/>
              <w:jc w:val="both"/>
            </w:pPr>
            <w:r>
              <w:rPr>
                <w:rFonts w:ascii="仿宋_GB2312" w:hAnsi="仿宋_GB2312" w:cs="仿宋_GB2312" w:eastAsia="仿宋_GB2312"/>
                <w:sz w:val="21"/>
              </w:rPr>
              <w:t>1.1.工程注塑一体成型下凹式层板、整车为上、下二层，层板的材料厚度≥42mm，单块层板的板材质量≥2.18KG</w:t>
            </w:r>
          </w:p>
          <w:p>
            <w:pPr>
              <w:pStyle w:val="null3"/>
              <w:jc w:val="both"/>
            </w:pPr>
            <w:r>
              <w:rPr>
                <w:rFonts w:ascii="仿宋_GB2312" w:hAnsi="仿宋_GB2312" w:cs="仿宋_GB2312" w:eastAsia="仿宋_GB2312"/>
                <w:sz w:val="21"/>
              </w:rPr>
              <w:t>1.2.上层板配二个可拆卸抽屉，抽屉规格≥428×250×115mm ，抽屉内有模具一体成型的隔板卡槽，配4 辆三块活动隔板可分四个活动小格，隔板盖度≥87mm ，抽屉外侧配有模具一体成型的抽屉拉手。</w:t>
            </w:r>
          </w:p>
          <w:p>
            <w:pPr>
              <w:pStyle w:val="null3"/>
              <w:jc w:val="both"/>
            </w:pPr>
            <w:r>
              <w:rPr>
                <w:rFonts w:ascii="仿宋_GB2312" w:hAnsi="仿宋_GB2312" w:cs="仿宋_GB2312" w:eastAsia="仿宋_GB2312"/>
                <w:sz w:val="21"/>
              </w:rPr>
              <w:t>1.3.上层配有扶手，半圆型扶手底部设密封板防止藏污纳垢，上、下层配有ABS 圆管护栏,护栏连接口设三角加强筋，提高护栏的整体承重能力。</w:t>
            </w:r>
          </w:p>
          <w:p>
            <w:pPr>
              <w:pStyle w:val="null3"/>
              <w:jc w:val="both"/>
            </w:pPr>
            <w:r>
              <w:rPr>
                <w:rFonts w:ascii="仿宋_GB2312" w:hAnsi="仿宋_GB2312" w:cs="仿宋_GB2312" w:eastAsia="仿宋_GB2312"/>
                <w:sz w:val="21"/>
              </w:rPr>
              <w:t>1.4.立柱采用注塑成型内螺纹上连接丝口和外螺纹下连接丝口，立柱内内壁处设≥6 条加强筋，提高立柱的承重和抗撞击力。</w:t>
            </w:r>
          </w:p>
          <w:p>
            <w:pPr>
              <w:pStyle w:val="null3"/>
              <w:jc w:val="both"/>
            </w:pPr>
            <w:r>
              <w:rPr>
                <w:rFonts w:ascii="仿宋_GB2312" w:hAnsi="仿宋_GB2312" w:cs="仿宋_GB2312" w:eastAsia="仿宋_GB2312"/>
                <w:sz w:val="21"/>
              </w:rPr>
              <w:t>2.配置：</w:t>
            </w:r>
          </w:p>
          <w:p>
            <w:pPr>
              <w:pStyle w:val="null3"/>
              <w:jc w:val="both"/>
            </w:pPr>
            <w:r>
              <w:rPr>
                <w:rFonts w:ascii="仿宋_GB2312" w:hAnsi="仿宋_GB2312" w:cs="仿宋_GB2312" w:eastAsia="仿宋_GB2312"/>
                <w:sz w:val="21"/>
              </w:rPr>
              <w:t>2.1. 标配ABS 材质垃圾桶2 个，右侧配一个桶脚踏式、一盖双桶的分类污物桶，单桶规格：约200×190×320mm，（桶盖和桶有黄、白、灰白、紫色等不少于四中颜色供选择）左侧上方配挂扣式小长桶一个、规格：360×230×180mm。</w:t>
            </w:r>
          </w:p>
          <w:p>
            <w:pPr>
              <w:pStyle w:val="null3"/>
              <w:jc w:val="both"/>
            </w:pPr>
            <w:r>
              <w:rPr>
                <w:rFonts w:ascii="仿宋_GB2312" w:hAnsi="仿宋_GB2312" w:cs="仿宋_GB2312" w:eastAsia="仿宋_GB2312"/>
                <w:sz w:val="21"/>
              </w:rPr>
              <w:t>2.2. 左侧下方配一个与车体同颜色、ABS 材质的挂扣物品架，规格：约360×230×100mm。</w:t>
            </w:r>
          </w:p>
          <w:p>
            <w:pPr>
              <w:pStyle w:val="null3"/>
              <w:jc w:val="both"/>
            </w:pPr>
            <w:r>
              <w:rPr>
                <w:rFonts w:ascii="仿宋_GB2312" w:hAnsi="仿宋_GB2312" w:cs="仿宋_GB2312" w:eastAsia="仿宋_GB2312"/>
                <w:sz w:val="21"/>
              </w:rPr>
              <w:t>2.3. 左侧上配有一个与车体同颜色、ABS 材质的洗手液架，规格：约110×120×90mm</w:t>
            </w:r>
          </w:p>
          <w:p>
            <w:pPr>
              <w:pStyle w:val="null3"/>
              <w:jc w:val="both"/>
            </w:pPr>
            <w:r>
              <w:rPr>
                <w:rFonts w:ascii="仿宋_GB2312" w:hAnsi="仿宋_GB2312" w:cs="仿宋_GB2312" w:eastAsia="仿宋_GB2312"/>
                <w:sz w:val="21"/>
              </w:rPr>
              <w:t>2.4. 配四个≥φ3 寸聚氨酯全塑静音轮，2 个带制动功能、具备防静电、防毛发缠绕、推动，便灵活等功能。</w:t>
            </w:r>
          </w:p>
          <w:p>
            <w:pPr>
              <w:pStyle w:val="null3"/>
              <w:jc w:val="both"/>
            </w:pPr>
            <w:r>
              <w:rPr>
                <w:rFonts w:ascii="仿宋_GB2312" w:hAnsi="仿宋_GB2312" w:cs="仿宋_GB2312" w:eastAsia="仿宋_GB2312"/>
                <w:sz w:val="21"/>
              </w:rPr>
              <w:t>3.规格：≥640×440×925mm。</w:t>
            </w:r>
          </w:p>
          <w:p>
            <w:pPr>
              <w:pStyle w:val="null3"/>
              <w:jc w:val="both"/>
            </w:pPr>
            <w:r>
              <w:rPr>
                <w:rFonts w:ascii="仿宋_GB2312" w:hAnsi="仿宋_GB2312" w:cs="仿宋_GB2312" w:eastAsia="仿宋_GB2312"/>
                <w:sz w:val="21"/>
              </w:rPr>
              <w:t>4.材料 ABS 材料。</w:t>
            </w:r>
          </w:p>
          <w:p>
            <w:pPr>
              <w:pStyle w:val="null3"/>
              <w:jc w:val="both"/>
            </w:pPr>
            <w:r>
              <w:rPr>
                <w:rFonts w:ascii="仿宋_GB2312" w:hAnsi="仿宋_GB2312" w:cs="仿宋_GB2312" w:eastAsia="仿宋_GB2312"/>
                <w:sz w:val="21"/>
              </w:rPr>
              <w:t>5.颜色 灰白色。</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6.产品工艺 所有部件均为模具一体注塑成型、采用组装式，具有灵活拆装、无需专门工具工具就可以根据需要跟换零部件维修保养方便。</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配置清单序号</w:t>
            </w:r>
            <w:r>
              <w:rPr>
                <w:rFonts w:ascii="仿宋_GB2312" w:hAnsi="仿宋_GB2312" w:cs="仿宋_GB2312" w:eastAsia="仿宋_GB2312"/>
                <w:sz w:val="21"/>
              </w:rPr>
              <w:t>名称</w:t>
            </w:r>
            <w:r>
              <w:rPr>
                <w:rFonts w:ascii="仿宋_GB2312" w:hAnsi="仿宋_GB2312" w:cs="仿宋_GB2312" w:eastAsia="仿宋_GB2312"/>
                <w:sz w:val="21"/>
              </w:rPr>
              <w:t>数量（单位）</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 中号二层车体 1 辆</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2 ≥4 寸静音轮（2 个带制动） 4 个</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3 抽屉+隔板 2个</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4 护栏、推手 2个</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5 脚踏桶 1个</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6 小长桶 1个</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7 物品架 1个</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8 洗手液架 1个</w:t>
            </w:r>
          </w:p>
        </w:tc>
      </w:tr>
    </w:tbl>
    <w:p>
      <w:pPr>
        <w:pStyle w:val="null3"/>
        <w:jc w:val="left"/>
      </w:pPr>
      <w:r>
        <w:rPr>
          <w:rFonts w:ascii="仿宋_GB2312" w:hAnsi="仿宋_GB2312" w:cs="仿宋_GB2312" w:eastAsia="仿宋_GB2312"/>
        </w:rPr>
        <w:t>标的名称：Tdp（单头）1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1)立式单头；</w:t>
            </w:r>
          </w:p>
          <w:p>
            <w:pPr>
              <w:pStyle w:val="null3"/>
              <w:jc w:val="both"/>
            </w:pPr>
            <w:r>
              <w:rPr>
                <w:rFonts w:ascii="仿宋_GB2312" w:hAnsi="仿宋_GB2312" w:cs="仿宋_GB2312" w:eastAsia="仿宋_GB2312"/>
                <w:sz w:val="21"/>
              </w:rPr>
              <w:t>2 头部调节范围：仰角：0-90°，方位角：360°；</w:t>
            </w:r>
          </w:p>
          <w:p>
            <w:pPr>
              <w:pStyle w:val="null3"/>
              <w:jc w:val="both"/>
            </w:pPr>
            <w:r>
              <w:rPr>
                <w:rFonts w:ascii="仿宋_GB2312" w:hAnsi="仿宋_GB2312" w:cs="仿宋_GB2312" w:eastAsia="仿宋_GB2312"/>
                <w:sz w:val="21"/>
              </w:rPr>
              <w:t>3) 波普范围：2μm-25μm；</w:t>
            </w:r>
          </w:p>
          <w:p>
            <w:pPr>
              <w:pStyle w:val="null3"/>
              <w:jc w:val="both"/>
            </w:pPr>
            <w:r>
              <w:rPr>
                <w:rFonts w:ascii="仿宋_GB2312" w:hAnsi="仿宋_GB2312" w:cs="仿宋_GB2312" w:eastAsia="仿宋_GB2312"/>
                <w:sz w:val="21"/>
              </w:rPr>
              <w:t>4)定时方式：静音定时器</w:t>
            </w:r>
          </w:p>
          <w:p>
            <w:pPr>
              <w:pStyle w:val="null3"/>
              <w:jc w:val="both"/>
            </w:pPr>
            <w:r>
              <w:rPr>
                <w:rFonts w:ascii="仿宋_GB2312" w:hAnsi="仿宋_GB2312" w:cs="仿宋_GB2312" w:eastAsia="仿宋_GB2312"/>
                <w:sz w:val="21"/>
              </w:rPr>
              <w:t>5)定时范围：0-60 分钟；</w:t>
            </w:r>
          </w:p>
          <w:p>
            <w:pPr>
              <w:pStyle w:val="null3"/>
              <w:jc w:val="both"/>
            </w:pPr>
            <w:r>
              <w:rPr>
                <w:rFonts w:ascii="仿宋_GB2312" w:hAnsi="仿宋_GB2312" w:cs="仿宋_GB2312" w:eastAsia="仿宋_GB2312"/>
                <w:sz w:val="21"/>
              </w:rPr>
              <w:t>6)加热器工作寿命：＞2000 小时；</w:t>
            </w:r>
          </w:p>
          <w:p>
            <w:pPr>
              <w:pStyle w:val="null3"/>
              <w:jc w:val="both"/>
            </w:pPr>
            <w:r>
              <w:rPr>
                <w:rFonts w:ascii="仿宋_GB2312" w:hAnsi="仿宋_GB2312" w:cs="仿宋_GB2312" w:eastAsia="仿宋_GB2312"/>
                <w:sz w:val="21"/>
              </w:rPr>
              <w:t>7)治疗板直径：＞160mm；</w:t>
            </w:r>
          </w:p>
          <w:p>
            <w:pPr>
              <w:pStyle w:val="null3"/>
              <w:jc w:val="both"/>
            </w:pPr>
            <w:r>
              <w:rPr>
                <w:rFonts w:ascii="仿宋_GB2312" w:hAnsi="仿宋_GB2312" w:cs="仿宋_GB2312" w:eastAsia="仿宋_GB2312"/>
                <w:sz w:val="21"/>
              </w:rPr>
              <w:t>8)有倾倒自动断电功能；</w:t>
            </w:r>
          </w:p>
          <w:p>
            <w:pPr>
              <w:pStyle w:val="null3"/>
              <w:jc w:val="both"/>
            </w:pPr>
            <w:r>
              <w:rPr>
                <w:rFonts w:ascii="仿宋_GB2312" w:hAnsi="仿宋_GB2312" w:cs="仿宋_GB2312" w:eastAsia="仿宋_GB2312"/>
                <w:sz w:val="21"/>
              </w:rPr>
              <w:t>9)折叠五腿脚架，不锈钢双轴承脚轮；</w:t>
            </w:r>
          </w:p>
          <w:p>
            <w:pPr>
              <w:pStyle w:val="null3"/>
              <w:jc w:val="both"/>
            </w:pPr>
            <w:r>
              <w:rPr>
                <w:rFonts w:ascii="仿宋_GB2312" w:hAnsi="仿宋_GB2312" w:cs="仿宋_GB2312" w:eastAsia="仿宋_GB2312"/>
                <w:sz w:val="21"/>
              </w:rPr>
              <w:t>10)治疗板与加热器之间：≥8mm 陶瓷绝缘板；</w:t>
            </w:r>
          </w:p>
        </w:tc>
      </w:tr>
    </w:tbl>
    <w:p>
      <w:pPr>
        <w:pStyle w:val="null3"/>
        <w:jc w:val="left"/>
      </w:pPr>
      <w:r>
        <w:rPr>
          <w:rFonts w:ascii="仿宋_GB2312" w:hAnsi="仿宋_GB2312" w:cs="仿宋_GB2312" w:eastAsia="仿宋_GB2312"/>
        </w:rPr>
        <w:t>标的名称：中频治疗仪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1.技术参数</w:t>
            </w:r>
          </w:p>
          <w:p>
            <w:pPr>
              <w:pStyle w:val="null3"/>
              <w:jc w:val="both"/>
            </w:pPr>
            <w:r>
              <w:rPr>
                <w:rFonts w:ascii="仿宋_GB2312" w:hAnsi="仿宋_GB2312" w:cs="仿宋_GB2312" w:eastAsia="仿宋_GB2312"/>
                <w:sz w:val="21"/>
              </w:rPr>
              <w:t>(1)正常工作条件</w:t>
            </w:r>
          </w:p>
          <w:p>
            <w:pPr>
              <w:pStyle w:val="null3"/>
              <w:jc w:val="both"/>
            </w:pPr>
            <w:r>
              <w:rPr>
                <w:rFonts w:ascii="仿宋_GB2312" w:hAnsi="仿宋_GB2312" w:cs="仿宋_GB2312" w:eastAsia="仿宋_GB2312"/>
                <w:sz w:val="21"/>
              </w:rPr>
              <w:t>1）环境温度范围：5℃~～40℃;</w:t>
            </w:r>
          </w:p>
          <w:p>
            <w:pPr>
              <w:pStyle w:val="null3"/>
              <w:jc w:val="both"/>
            </w:pPr>
            <w:r>
              <w:rPr>
                <w:rFonts w:ascii="仿宋_GB2312" w:hAnsi="仿宋_GB2312" w:cs="仿宋_GB2312" w:eastAsia="仿宋_GB2312"/>
                <w:sz w:val="21"/>
              </w:rPr>
              <w:t>2）相对湿度范围：≤80% ;</w:t>
            </w:r>
          </w:p>
          <w:p>
            <w:pPr>
              <w:pStyle w:val="null3"/>
              <w:jc w:val="both"/>
            </w:pPr>
            <w:r>
              <w:rPr>
                <w:rFonts w:ascii="仿宋_GB2312" w:hAnsi="仿宋_GB2312" w:cs="仿宋_GB2312" w:eastAsia="仿宋_GB2312"/>
                <w:sz w:val="21"/>
              </w:rPr>
              <w:t>3）大气压力范围：860 hPa ~ 1060 hPa ;</w:t>
            </w:r>
          </w:p>
          <w:p>
            <w:pPr>
              <w:pStyle w:val="null3"/>
              <w:jc w:val="both"/>
            </w:pPr>
            <w:r>
              <w:rPr>
                <w:rFonts w:ascii="仿宋_GB2312" w:hAnsi="仿宋_GB2312" w:cs="仿宋_GB2312" w:eastAsia="仿宋_GB2312"/>
                <w:sz w:val="21"/>
              </w:rPr>
              <w:t>4）电源条件：220V 士22V , 50Hz 士1Hz ;</w:t>
            </w:r>
          </w:p>
          <w:p>
            <w:pPr>
              <w:pStyle w:val="null3"/>
              <w:jc w:val="both"/>
            </w:pPr>
            <w:r>
              <w:rPr>
                <w:rFonts w:ascii="仿宋_GB2312" w:hAnsi="仿宋_GB2312" w:cs="仿宋_GB2312" w:eastAsia="仿宋_GB2312"/>
                <w:sz w:val="21"/>
              </w:rPr>
              <w:t>(2)技术性能</w:t>
            </w:r>
          </w:p>
          <w:p>
            <w:pPr>
              <w:pStyle w:val="null3"/>
              <w:jc w:val="both"/>
            </w:pPr>
            <w:r>
              <w:rPr>
                <w:rFonts w:ascii="仿宋_GB2312" w:hAnsi="仿宋_GB2312" w:cs="仿宋_GB2312" w:eastAsia="仿宋_GB2312"/>
                <w:sz w:val="21"/>
              </w:rPr>
              <w:t>1）第一设备分类：I类，BF 型;</w:t>
            </w:r>
          </w:p>
          <w:p>
            <w:pPr>
              <w:pStyle w:val="null3"/>
              <w:jc w:val="both"/>
            </w:pPr>
            <w:r>
              <w:rPr>
                <w:rFonts w:ascii="仿宋_GB2312" w:hAnsi="仿宋_GB2312" w:cs="仿宋_GB2312" w:eastAsia="仿宋_GB2312"/>
                <w:sz w:val="21"/>
              </w:rPr>
              <w:t>2）治疗方式分类：C类设备;</w:t>
            </w:r>
          </w:p>
          <w:p>
            <w:pPr>
              <w:pStyle w:val="null3"/>
              <w:jc w:val="both"/>
            </w:pPr>
            <w:r>
              <w:rPr>
                <w:rFonts w:ascii="仿宋_GB2312" w:hAnsi="仿宋_GB2312" w:cs="仿宋_GB2312" w:eastAsia="仿宋_GB2312"/>
                <w:sz w:val="21"/>
              </w:rPr>
              <w:t>3）基波频率范围：2000~8000Hz 土10 %;</w:t>
            </w:r>
          </w:p>
          <w:p>
            <w:pPr>
              <w:pStyle w:val="null3"/>
              <w:jc w:val="both"/>
            </w:pPr>
            <w:r>
              <w:rPr>
                <w:rFonts w:ascii="仿宋_GB2312" w:hAnsi="仿宋_GB2312" w:cs="仿宋_GB2312" w:eastAsia="仿宋_GB2312"/>
                <w:sz w:val="21"/>
              </w:rPr>
              <w:t>4)调制频率范围：0~150Hz 士10%;</w:t>
            </w:r>
          </w:p>
          <w:p>
            <w:pPr>
              <w:pStyle w:val="null3"/>
              <w:jc w:val="both"/>
            </w:pPr>
            <w:r>
              <w:rPr>
                <w:rFonts w:ascii="仿宋_GB2312" w:hAnsi="仿宋_GB2312" w:cs="仿宋_GB2312" w:eastAsia="仿宋_GB2312"/>
                <w:sz w:val="21"/>
              </w:rPr>
              <w:t>5）调制波种类：三角波、方波、指数波等波形;</w:t>
            </w:r>
          </w:p>
          <w:p>
            <w:pPr>
              <w:pStyle w:val="null3"/>
              <w:jc w:val="both"/>
            </w:pPr>
            <w:r>
              <w:rPr>
                <w:rFonts w:ascii="仿宋_GB2312" w:hAnsi="仿宋_GB2312" w:cs="仿宋_GB2312" w:eastAsia="仿宋_GB2312"/>
                <w:sz w:val="21"/>
              </w:rPr>
              <w:t>6）调幅度：在0 ~100%调幅度范围内99连续设置，允差士5% ;</w:t>
            </w:r>
          </w:p>
          <w:p>
            <w:pPr>
              <w:pStyle w:val="null3"/>
              <w:jc w:val="both"/>
            </w:pPr>
            <w:r>
              <w:rPr>
                <w:rFonts w:ascii="仿宋_GB2312" w:hAnsi="仿宋_GB2312" w:cs="仿宋_GB2312" w:eastAsia="仿宋_GB2312"/>
                <w:sz w:val="21"/>
              </w:rPr>
              <w:t>7）调制方式：连续调制、断续调制、间歇调制、变频调制和交替调制;</w:t>
            </w:r>
          </w:p>
          <w:p>
            <w:pPr>
              <w:pStyle w:val="null3"/>
              <w:jc w:val="both"/>
            </w:pPr>
            <w:r>
              <w:rPr>
                <w:rFonts w:ascii="仿宋_GB2312" w:hAnsi="仿宋_GB2312" w:cs="仿宋_GB2312" w:eastAsia="仿宋_GB2312"/>
                <w:sz w:val="21"/>
              </w:rPr>
              <w:t>8）输出电流调节方式：按键递增递减连续可调;</w:t>
            </w:r>
          </w:p>
          <w:p>
            <w:pPr>
              <w:pStyle w:val="null3"/>
              <w:jc w:val="both"/>
            </w:pPr>
            <w:r>
              <w:rPr>
                <w:rFonts w:ascii="仿宋_GB2312" w:hAnsi="仿宋_GB2312" w:cs="仿宋_GB2312" w:eastAsia="仿宋_GB2312"/>
                <w:sz w:val="21"/>
              </w:rPr>
              <w:t>9)输出电流：0mA≤输出电流≤100 mA(负载500 9,连续可调);</w:t>
            </w:r>
          </w:p>
          <w:p>
            <w:pPr>
              <w:pStyle w:val="null3"/>
              <w:jc w:val="both"/>
            </w:pPr>
            <w:r>
              <w:rPr>
                <w:rFonts w:ascii="仿宋_GB2312" w:hAnsi="仿宋_GB2312" w:cs="仿宋_GB2312" w:eastAsia="仿宋_GB2312"/>
                <w:sz w:val="21"/>
              </w:rPr>
              <w:t>10）输出电流稳定度：双极输出方式电流变化率不大于10% ;</w:t>
            </w:r>
          </w:p>
          <w:p>
            <w:pPr>
              <w:pStyle w:val="null3"/>
              <w:jc w:val="both"/>
            </w:pPr>
            <w:r>
              <w:rPr>
                <w:rFonts w:ascii="仿宋_GB2312" w:hAnsi="仿宋_GB2312" w:cs="仿宋_GB2312" w:eastAsia="仿宋_GB2312"/>
                <w:sz w:val="21"/>
              </w:rPr>
              <w:t>11）输出通道两路四通道（两中频输出通道，两离子导入输出通道);</w:t>
            </w:r>
          </w:p>
          <w:p>
            <w:pPr>
              <w:pStyle w:val="null3"/>
              <w:jc w:val="both"/>
            </w:pPr>
            <w:r>
              <w:rPr>
                <w:rFonts w:ascii="仿宋_GB2312" w:hAnsi="仿宋_GB2312" w:cs="仿宋_GB2312" w:eastAsia="仿宋_GB2312"/>
                <w:sz w:val="21"/>
              </w:rPr>
              <w:t>12）输入功率：40VA+4VA ;</w:t>
            </w:r>
          </w:p>
          <w:p>
            <w:pPr>
              <w:pStyle w:val="null3"/>
              <w:jc w:val="both"/>
            </w:pPr>
            <w:r>
              <w:rPr>
                <w:rFonts w:ascii="仿宋_GB2312" w:hAnsi="仿宋_GB2312" w:cs="仿宋_GB2312" w:eastAsia="仿宋_GB2312"/>
                <w:sz w:val="21"/>
              </w:rPr>
              <w:t>13）熔断器：  5mm× 20mm 2A ;</w:t>
            </w:r>
          </w:p>
          <w:p>
            <w:pPr>
              <w:pStyle w:val="null3"/>
              <w:jc w:val="both"/>
            </w:pPr>
            <w:r>
              <w:rPr>
                <w:rFonts w:ascii="仿宋_GB2312" w:hAnsi="仿宋_GB2312" w:cs="仿宋_GB2312" w:eastAsia="仿宋_GB2312"/>
                <w:sz w:val="21"/>
              </w:rPr>
              <w:t>14）净重：5 kg</w:t>
            </w:r>
            <w:r>
              <w:rPr>
                <w:rFonts w:ascii="仿宋_GB2312" w:hAnsi="仿宋_GB2312" w:cs="仿宋_GB2312" w:eastAsia="仿宋_GB2312"/>
                <w:sz w:val="21"/>
              </w:rPr>
              <w:t>（</w:t>
            </w:r>
            <w:r>
              <w:rPr>
                <w:rFonts w:ascii="仿宋_GB2312" w:hAnsi="仿宋_GB2312" w:cs="仿宋_GB2312" w:eastAsia="仿宋_GB2312"/>
                <w:sz w:val="21"/>
              </w:rPr>
              <w:t>±2kg</w:t>
            </w:r>
            <w:r>
              <w:rPr>
                <w:rFonts w:ascii="仿宋_GB2312" w:hAnsi="仿宋_GB2312" w:cs="仿宋_GB2312" w:eastAsia="仿宋_GB2312"/>
                <w:sz w:val="21"/>
              </w:rPr>
              <w:t>）</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标的名称：电磁式冲击波治疗仪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 电磁式冲击波源(无透镜)</w:t>
            </w:r>
          </w:p>
          <w:p>
            <w:pPr>
              <w:pStyle w:val="null3"/>
              <w:jc w:val="both"/>
            </w:pPr>
            <w:r>
              <w:rPr>
                <w:rFonts w:ascii="仿宋_GB2312" w:hAnsi="仿宋_GB2312" w:cs="仿宋_GB2312" w:eastAsia="仿宋_GB2312"/>
                <w:sz w:val="21"/>
              </w:rPr>
              <w:t>1.1. 治疗能量：手持式治疗头最大能流密度≤0.35mJ/mm2，0-10级连续可调；机械手治疗头最大能流密度≥0.5mJ/mm2，0-10级连续可调；</w:t>
            </w:r>
          </w:p>
          <w:p>
            <w:pPr>
              <w:pStyle w:val="null3"/>
              <w:jc w:val="both"/>
            </w:pPr>
            <w:r>
              <w:rPr>
                <w:rFonts w:ascii="仿宋_GB2312" w:hAnsi="仿宋_GB2312" w:cs="仿宋_GB2312" w:eastAsia="仿宋_GB2312"/>
                <w:sz w:val="21"/>
              </w:rPr>
              <w:t xml:space="preserve">1.2. </w:t>
            </w:r>
            <w:r>
              <w:rPr>
                <w:rFonts w:ascii="仿宋_GB2312" w:hAnsi="仿宋_GB2312" w:cs="仿宋_GB2312" w:eastAsia="仿宋_GB2312"/>
                <w:sz w:val="21"/>
              </w:rPr>
              <w:t>▲</w:t>
            </w:r>
            <w:r>
              <w:rPr>
                <w:rFonts w:ascii="仿宋_GB2312" w:hAnsi="仿宋_GB2312" w:cs="仿宋_GB2312" w:eastAsia="仿宋_GB2312"/>
                <w:sz w:val="21"/>
              </w:rPr>
              <w:t>无透镜自聚焦电磁式冲击波源，封闭水路系统作为冲击波传导介质；</w:t>
            </w:r>
          </w:p>
          <w:p>
            <w:pPr>
              <w:pStyle w:val="null3"/>
              <w:jc w:val="both"/>
            </w:pPr>
            <w:r>
              <w:rPr>
                <w:rFonts w:ascii="仿宋_GB2312" w:hAnsi="仿宋_GB2312" w:cs="仿宋_GB2312" w:eastAsia="仿宋_GB2312"/>
                <w:sz w:val="21"/>
              </w:rPr>
              <w:t xml:space="preserve">1.3. </w:t>
            </w:r>
            <w:r>
              <w:rPr>
                <w:rFonts w:ascii="仿宋_GB2312" w:hAnsi="仿宋_GB2312" w:cs="仿宋_GB2312" w:eastAsia="仿宋_GB2312"/>
                <w:sz w:val="21"/>
              </w:rPr>
              <w:t>▲</w:t>
            </w:r>
            <w:r>
              <w:rPr>
                <w:rFonts w:ascii="仿宋_GB2312" w:hAnsi="仿宋_GB2312" w:cs="仿宋_GB2312" w:eastAsia="仿宋_GB2312"/>
                <w:sz w:val="21"/>
              </w:rPr>
              <w:t>冲击波最大发射频率：</w:t>
            </w:r>
            <w:r>
              <w:rPr>
                <w:rFonts w:ascii="仿宋_GB2312" w:hAnsi="仿宋_GB2312" w:cs="仿宋_GB2312" w:eastAsia="仿宋_GB2312"/>
                <w:sz w:val="21"/>
              </w:rPr>
              <w:t>≥4.5Hz；</w:t>
            </w:r>
          </w:p>
          <w:p>
            <w:pPr>
              <w:pStyle w:val="null3"/>
              <w:jc w:val="both"/>
            </w:pPr>
            <w:r>
              <w:rPr>
                <w:rFonts w:ascii="仿宋_GB2312" w:hAnsi="仿宋_GB2312" w:cs="仿宋_GB2312" w:eastAsia="仿宋_GB2312"/>
                <w:sz w:val="21"/>
              </w:rPr>
              <w:t>1.4. 脉冲计数范围：0~9999；</w:t>
            </w:r>
          </w:p>
          <w:p>
            <w:pPr>
              <w:pStyle w:val="null3"/>
              <w:jc w:val="both"/>
            </w:pPr>
            <w:r>
              <w:rPr>
                <w:rFonts w:ascii="仿宋_GB2312" w:hAnsi="仿宋_GB2312" w:cs="仿宋_GB2312" w:eastAsia="仿宋_GB2312"/>
                <w:sz w:val="21"/>
              </w:rPr>
              <w:t>1.5. 焦点冲击波压力峰值的最大值：≤30MPa；</w:t>
            </w:r>
          </w:p>
          <w:p>
            <w:pPr>
              <w:pStyle w:val="null3"/>
              <w:jc w:val="both"/>
            </w:pPr>
            <w:r>
              <w:rPr>
                <w:rFonts w:ascii="仿宋_GB2312" w:hAnsi="仿宋_GB2312" w:cs="仿宋_GB2312" w:eastAsia="仿宋_GB2312"/>
                <w:sz w:val="21"/>
              </w:rPr>
              <w:t>1.6. 冲击波的脉宽： ≤1μs；冲击波的前沿 ≤0.5μs;</w:t>
            </w:r>
          </w:p>
          <w:p>
            <w:pPr>
              <w:pStyle w:val="null3"/>
              <w:jc w:val="both"/>
            </w:pPr>
            <w:r>
              <w:rPr>
                <w:rFonts w:ascii="仿宋_GB2312" w:hAnsi="仿宋_GB2312" w:cs="仿宋_GB2312" w:eastAsia="仿宋_GB2312"/>
                <w:sz w:val="21"/>
              </w:rPr>
              <w:t>1.7. 冲击波聚焦范围：径向≤±10mm;</w:t>
            </w:r>
          </w:p>
          <w:p>
            <w:pPr>
              <w:pStyle w:val="null3"/>
              <w:jc w:val="both"/>
            </w:pPr>
            <w:r>
              <w:rPr>
                <w:rFonts w:ascii="仿宋_GB2312" w:hAnsi="仿宋_GB2312" w:cs="仿宋_GB2312" w:eastAsia="仿宋_GB2312"/>
                <w:sz w:val="21"/>
              </w:rPr>
              <w:t>1.8. 冷却方式：循环水冷却;</w:t>
            </w:r>
          </w:p>
          <w:p>
            <w:pPr>
              <w:pStyle w:val="null3"/>
              <w:jc w:val="both"/>
            </w:pPr>
            <w:r>
              <w:rPr>
                <w:rFonts w:ascii="仿宋_GB2312" w:hAnsi="仿宋_GB2312" w:cs="仿宋_GB2312" w:eastAsia="仿宋_GB2312"/>
                <w:sz w:val="21"/>
              </w:rPr>
              <w:t xml:space="preserve">1.9. </w:t>
            </w:r>
            <w:r>
              <w:rPr>
                <w:rFonts w:ascii="仿宋_GB2312" w:hAnsi="仿宋_GB2312" w:cs="仿宋_GB2312" w:eastAsia="仿宋_GB2312"/>
                <w:sz w:val="21"/>
              </w:rPr>
              <w:t>▲</w:t>
            </w:r>
            <w:r>
              <w:rPr>
                <w:rFonts w:ascii="仿宋_GB2312" w:hAnsi="仿宋_GB2312" w:cs="仿宋_GB2312" w:eastAsia="仿宋_GB2312"/>
                <w:sz w:val="21"/>
              </w:rPr>
              <w:t>冲击波焦距：</w:t>
            </w:r>
          </w:p>
          <w:p>
            <w:pPr>
              <w:pStyle w:val="null3"/>
              <w:jc w:val="both"/>
            </w:pPr>
            <w:r>
              <w:rPr>
                <w:rFonts w:ascii="仿宋_GB2312" w:hAnsi="仿宋_GB2312" w:cs="仿宋_GB2312" w:eastAsia="仿宋_GB2312"/>
                <w:sz w:val="21"/>
              </w:rPr>
              <w:t>1.9.1. 手持式治疗头：≥60mm；</w:t>
            </w:r>
          </w:p>
          <w:p>
            <w:pPr>
              <w:pStyle w:val="null3"/>
              <w:jc w:val="both"/>
            </w:pPr>
            <w:r>
              <w:rPr>
                <w:rFonts w:ascii="仿宋_GB2312" w:hAnsi="仿宋_GB2312" w:cs="仿宋_GB2312" w:eastAsia="仿宋_GB2312"/>
                <w:sz w:val="21"/>
              </w:rPr>
              <w:t>1.9.2. 机械手治疗头：≥110mm</w:t>
            </w:r>
          </w:p>
          <w:p>
            <w:pPr>
              <w:pStyle w:val="null3"/>
              <w:jc w:val="both"/>
            </w:pPr>
            <w:r>
              <w:rPr>
                <w:rFonts w:ascii="仿宋_GB2312" w:hAnsi="仿宋_GB2312" w:cs="仿宋_GB2312" w:eastAsia="仿宋_GB2312"/>
                <w:sz w:val="21"/>
              </w:rPr>
              <w:t xml:space="preserve">1.10. </w:t>
            </w:r>
            <w:r>
              <w:rPr>
                <w:rFonts w:ascii="仿宋_GB2312" w:hAnsi="仿宋_GB2312" w:cs="仿宋_GB2312" w:eastAsia="仿宋_GB2312"/>
                <w:sz w:val="21"/>
              </w:rPr>
              <w:t>▲</w:t>
            </w:r>
            <w:r>
              <w:rPr>
                <w:rFonts w:ascii="仿宋_GB2312" w:hAnsi="仿宋_GB2312" w:cs="仿宋_GB2312" w:eastAsia="仿宋_GB2312"/>
                <w:sz w:val="21"/>
              </w:rPr>
              <w:t>机械手治疗头具有治疗深度可视化精准调节功能，可对治疗深度进行</w:t>
            </w:r>
            <w:r>
              <w:rPr>
                <w:rFonts w:ascii="仿宋_GB2312" w:hAnsi="仿宋_GB2312" w:cs="仿宋_GB2312" w:eastAsia="仿宋_GB2312"/>
                <w:sz w:val="21"/>
              </w:rPr>
              <w:t>0-40mm的精准调节;</w:t>
            </w:r>
          </w:p>
          <w:p>
            <w:pPr>
              <w:pStyle w:val="null3"/>
              <w:jc w:val="both"/>
            </w:pPr>
            <w:r>
              <w:rPr>
                <w:rFonts w:ascii="仿宋_GB2312" w:hAnsi="仿宋_GB2312" w:cs="仿宋_GB2312" w:eastAsia="仿宋_GB2312"/>
                <w:sz w:val="21"/>
              </w:rPr>
              <w:t>1.11. 球面旋转±180°；摆动≥90°；上下≥200mm；后支撑臂调节范围：≥90°;</w:t>
            </w:r>
          </w:p>
          <w:p>
            <w:pPr>
              <w:pStyle w:val="null3"/>
              <w:jc w:val="both"/>
            </w:pPr>
            <w:r>
              <w:rPr>
                <w:rFonts w:ascii="仿宋_GB2312" w:hAnsi="仿宋_GB2312" w:cs="仿宋_GB2312" w:eastAsia="仿宋_GB2312"/>
                <w:sz w:val="21"/>
              </w:rPr>
              <w:t>1.12. 机械手治疗头具有多关节运动模式，多维度体态调节，精准定位。</w:t>
            </w:r>
          </w:p>
          <w:p>
            <w:pPr>
              <w:pStyle w:val="null3"/>
              <w:jc w:val="both"/>
            </w:pPr>
            <w:r>
              <w:rPr>
                <w:rFonts w:ascii="仿宋_GB2312" w:hAnsi="仿宋_GB2312" w:cs="仿宋_GB2312" w:eastAsia="仿宋_GB2312"/>
                <w:sz w:val="21"/>
              </w:rPr>
              <w:t>2. 操作系统：整机操作系统由内嵌式计算机模块控制(非PLC控制，非MCU控制软件系统)。</w:t>
            </w:r>
          </w:p>
          <w:p>
            <w:pPr>
              <w:pStyle w:val="null3"/>
              <w:jc w:val="both"/>
            </w:pPr>
            <w:r>
              <w:rPr>
                <w:rFonts w:ascii="仿宋_GB2312" w:hAnsi="仿宋_GB2312" w:cs="仿宋_GB2312" w:eastAsia="仿宋_GB2312"/>
                <w:sz w:val="21"/>
              </w:rPr>
              <w:t>3. 配备</w:t>
            </w:r>
          </w:p>
          <w:p>
            <w:pPr>
              <w:pStyle w:val="null3"/>
              <w:jc w:val="both"/>
            </w:pPr>
            <w:r>
              <w:rPr>
                <w:rFonts w:ascii="仿宋_GB2312" w:hAnsi="仿宋_GB2312" w:cs="仿宋_GB2312" w:eastAsia="仿宋_GB2312"/>
                <w:sz w:val="21"/>
              </w:rPr>
              <w:t>二．其他技术性要求：</w:t>
            </w:r>
          </w:p>
          <w:p>
            <w:pPr>
              <w:pStyle w:val="null3"/>
              <w:jc w:val="both"/>
            </w:pPr>
            <w:r>
              <w:rPr>
                <w:rFonts w:ascii="仿宋_GB2312" w:hAnsi="仿宋_GB2312" w:cs="仿宋_GB2312" w:eastAsia="仿宋_GB2312"/>
                <w:sz w:val="21"/>
              </w:rPr>
              <w:t>1. 负责设备的安装、调试、培训等工作。</w:t>
            </w:r>
          </w:p>
          <w:p>
            <w:pPr>
              <w:pStyle w:val="null3"/>
              <w:jc w:val="both"/>
            </w:pPr>
            <w:r>
              <w:rPr>
                <w:rFonts w:ascii="仿宋_GB2312" w:hAnsi="仿宋_GB2312" w:cs="仿宋_GB2312" w:eastAsia="仿宋_GB2312"/>
                <w:sz w:val="21"/>
              </w:rPr>
              <w:t>2. 如标配中含有打印机的，要求配置医院现有品牌（所用耗材需与医院现有耗材一致）。</w:t>
            </w:r>
          </w:p>
          <w:p>
            <w:pPr>
              <w:pStyle w:val="null3"/>
              <w:jc w:val="both"/>
            </w:pPr>
            <w:r>
              <w:rPr>
                <w:rFonts w:ascii="仿宋_GB2312" w:hAnsi="仿宋_GB2312" w:cs="仿宋_GB2312" w:eastAsia="仿宋_GB2312"/>
                <w:sz w:val="21"/>
              </w:rPr>
              <w:t>3. 如具有数据存储功能，产生信息数据的设备必须终生免费开放各类数据接口，包含但不限于DICOM、WEBservice等数据</w:t>
            </w:r>
          </w:p>
          <w:p>
            <w:pPr>
              <w:pStyle w:val="null3"/>
              <w:jc w:val="both"/>
            </w:pPr>
            <w:r>
              <w:rPr>
                <w:rFonts w:ascii="仿宋_GB2312" w:hAnsi="仿宋_GB2312" w:cs="仿宋_GB2312" w:eastAsia="仿宋_GB2312"/>
                <w:sz w:val="21"/>
              </w:rPr>
              <w:t>接口格式，以保证与我院现有信息系统的数据对接。</w:t>
            </w:r>
          </w:p>
          <w:p>
            <w:pPr>
              <w:pStyle w:val="null3"/>
              <w:jc w:val="both"/>
            </w:pPr>
            <w:r>
              <w:rPr>
                <w:rFonts w:ascii="仿宋_GB2312" w:hAnsi="仿宋_GB2312" w:cs="仿宋_GB2312" w:eastAsia="仿宋_GB2312"/>
                <w:sz w:val="21"/>
              </w:rPr>
              <w:t>4. 如具备工作站或相关操作系统，厂商应具备系统接口定制化开发能力，并免费完成我院信息化接口开发、测试及对接上线，包含但不限于HIS、LIS、PACS、CA数字签名、无纸化归档、专科应用系统等医院生产系统接口开发。新增数据接口应完全满足医院信息化业务流程需求。</w:t>
            </w:r>
          </w:p>
          <w:p>
            <w:pPr>
              <w:pStyle w:val="null3"/>
              <w:jc w:val="both"/>
            </w:pPr>
            <w:r>
              <w:rPr>
                <w:rFonts w:ascii="仿宋_GB2312" w:hAnsi="仿宋_GB2312" w:cs="仿宋_GB2312" w:eastAsia="仿宋_GB2312"/>
                <w:sz w:val="21"/>
              </w:rPr>
              <w:t>5. 如具有工作站或相关操作系统，其中包含的所有软件，无年度维护费用；软件中涉及到存储病人就诊信息的，无单独就诊卡或芯片类存储介质。</w:t>
            </w:r>
          </w:p>
          <w:p>
            <w:pPr>
              <w:pStyle w:val="null3"/>
              <w:jc w:val="both"/>
            </w:pPr>
            <w:r>
              <w:rPr>
                <w:rFonts w:ascii="仿宋_GB2312" w:hAnsi="仿宋_GB2312" w:cs="仿宋_GB2312" w:eastAsia="仿宋_GB2312"/>
                <w:sz w:val="21"/>
              </w:rPr>
              <w:t>6. 自验收合格之日起计保修期，提供整机（包含附件，如稳压电源、脚踏、推车等）原厂保修服务≥</w:t>
            </w:r>
            <w:r>
              <w:rPr>
                <w:rFonts w:ascii="仿宋_GB2312" w:hAnsi="仿宋_GB2312" w:cs="仿宋_GB2312" w:eastAsia="仿宋_GB2312"/>
                <w:sz w:val="21"/>
              </w:rPr>
              <w:t>5</w:t>
            </w:r>
            <w:r>
              <w:rPr>
                <w:rFonts w:ascii="仿宋_GB2312" w:hAnsi="仿宋_GB2312" w:cs="仿宋_GB2312" w:eastAsia="仿宋_GB2312"/>
                <w:sz w:val="21"/>
              </w:rPr>
              <w:t>年，承担保修期内设备任何故障产生的费用。</w:t>
            </w:r>
          </w:p>
          <w:p>
            <w:pPr>
              <w:pStyle w:val="null3"/>
              <w:jc w:val="both"/>
            </w:pPr>
            <w:r>
              <w:rPr>
                <w:rFonts w:ascii="仿宋_GB2312" w:hAnsi="仿宋_GB2312" w:cs="仿宋_GB2312" w:eastAsia="仿宋_GB2312"/>
                <w:sz w:val="21"/>
              </w:rPr>
              <w:t>7. 保修期内每季度定期由专业工程师对设备进行巡检，并出具相应工单交使用科室及医学工程科备案。</w:t>
            </w:r>
          </w:p>
        </w:tc>
      </w:tr>
    </w:tbl>
    <w:p>
      <w:pPr>
        <w:pStyle w:val="null3"/>
        <w:jc w:val="left"/>
      </w:pPr>
      <w:r>
        <w:rPr>
          <w:rFonts w:ascii="仿宋_GB2312" w:hAnsi="仿宋_GB2312" w:cs="仿宋_GB2312" w:eastAsia="仿宋_GB2312"/>
        </w:rPr>
        <w:t>标的名称：颈椎牵引椅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1、电源电压：AC 220V±22V，50Hz±1Hz。</w:t>
            </w:r>
          </w:p>
          <w:p>
            <w:pPr>
              <w:pStyle w:val="null3"/>
              <w:jc w:val="both"/>
            </w:pPr>
            <w:r>
              <w:rPr>
                <w:rFonts w:ascii="仿宋_GB2312" w:hAnsi="仿宋_GB2312" w:cs="仿宋_GB2312" w:eastAsia="仿宋_GB2312"/>
                <w:sz w:val="21"/>
              </w:rPr>
              <w:t>2 、额定输入功率：35VA 。</w:t>
            </w:r>
          </w:p>
          <w:p>
            <w:pPr>
              <w:pStyle w:val="null3"/>
              <w:jc w:val="both"/>
            </w:pPr>
            <w:r>
              <w:rPr>
                <w:rFonts w:ascii="仿宋_GB2312" w:hAnsi="仿宋_GB2312" w:cs="仿宋_GB2312" w:eastAsia="仿宋_GB2312"/>
                <w:sz w:val="21"/>
              </w:rPr>
              <w:t>3 、颈椎牵引力：0 ～300N 。</w:t>
            </w:r>
          </w:p>
          <w:p>
            <w:pPr>
              <w:pStyle w:val="null3"/>
              <w:jc w:val="both"/>
            </w:pPr>
            <w:r>
              <w:rPr>
                <w:rFonts w:ascii="仿宋_GB2312" w:hAnsi="仿宋_GB2312" w:cs="仿宋_GB2312" w:eastAsia="仿宋_GB2312"/>
                <w:sz w:val="21"/>
              </w:rPr>
              <w:t>4 、颈椎牵引行程：0 ～500mm 。</w:t>
            </w:r>
          </w:p>
          <w:p>
            <w:pPr>
              <w:pStyle w:val="null3"/>
              <w:jc w:val="both"/>
            </w:pPr>
            <w:r>
              <w:rPr>
                <w:rFonts w:ascii="仿宋_GB2312" w:hAnsi="仿宋_GB2312" w:cs="仿宋_GB2312" w:eastAsia="仿宋_GB2312"/>
                <w:sz w:val="21"/>
              </w:rPr>
              <w:t>5、牵引时间：0～99min内设定，级差1min，允差±30s。</w:t>
            </w:r>
          </w:p>
          <w:p>
            <w:pPr>
              <w:pStyle w:val="null3"/>
              <w:jc w:val="both"/>
            </w:pPr>
            <w:r>
              <w:rPr>
                <w:rFonts w:ascii="仿宋_GB2312" w:hAnsi="仿宋_GB2312" w:cs="仿宋_GB2312" w:eastAsia="仿宋_GB2312"/>
                <w:sz w:val="21"/>
              </w:rPr>
              <w:t>6 、间歇牵引时间：0 ～90s 内设定，级差10s ，允差±3s 。</w:t>
            </w:r>
          </w:p>
          <w:p>
            <w:pPr>
              <w:pStyle w:val="null3"/>
              <w:jc w:val="both"/>
            </w:pPr>
            <w:r>
              <w:rPr>
                <w:rFonts w:ascii="仿宋_GB2312" w:hAnsi="仿宋_GB2312" w:cs="仿宋_GB2312" w:eastAsia="仿宋_GB2312"/>
                <w:sz w:val="21"/>
              </w:rPr>
              <w:t>7 、持续牵引时间：0 ～9min 内设定，级差1min ，允差±30s 。</w:t>
            </w:r>
          </w:p>
          <w:p>
            <w:pPr>
              <w:pStyle w:val="null3"/>
              <w:jc w:val="both"/>
            </w:pPr>
            <w:r>
              <w:rPr>
                <w:rFonts w:ascii="仿宋_GB2312" w:hAnsi="仿宋_GB2312" w:cs="仿宋_GB2312" w:eastAsia="仿宋_GB2312"/>
                <w:sz w:val="21"/>
              </w:rPr>
              <w:t>8 、牵引力、牵引行程及牵引时间均由微电脑控制。</w:t>
            </w:r>
          </w:p>
          <w:p>
            <w:pPr>
              <w:pStyle w:val="null3"/>
              <w:jc w:val="both"/>
            </w:pPr>
            <w:r>
              <w:rPr>
                <w:rFonts w:ascii="仿宋_GB2312" w:hAnsi="仿宋_GB2312" w:cs="仿宋_GB2312" w:eastAsia="仿宋_GB2312"/>
                <w:sz w:val="21"/>
              </w:rPr>
              <w:t>9 、数码显示，牵引力自动补偿。</w:t>
            </w:r>
          </w:p>
          <w:p>
            <w:pPr>
              <w:pStyle w:val="null3"/>
              <w:jc w:val="both"/>
            </w:pPr>
            <w:r>
              <w:rPr>
                <w:rFonts w:ascii="仿宋_GB2312" w:hAnsi="仿宋_GB2312" w:cs="仿宋_GB2312" w:eastAsia="仿宋_GB2312"/>
                <w:sz w:val="21"/>
              </w:rPr>
              <w:t>10 、简单的牵引数据输入法。</w:t>
            </w:r>
          </w:p>
          <w:p>
            <w:pPr>
              <w:pStyle w:val="null3"/>
              <w:jc w:val="both"/>
            </w:pPr>
            <w:r>
              <w:rPr>
                <w:rFonts w:ascii="仿宋_GB2312" w:hAnsi="仿宋_GB2312" w:cs="仿宋_GB2312" w:eastAsia="仿宋_GB2312"/>
                <w:sz w:val="21"/>
              </w:rPr>
              <w:t>11 、牵引力过大自动保护。</w:t>
            </w:r>
          </w:p>
          <w:p>
            <w:pPr>
              <w:pStyle w:val="null3"/>
              <w:jc w:val="both"/>
            </w:pPr>
            <w:r>
              <w:rPr>
                <w:rFonts w:ascii="仿宋_GB2312" w:hAnsi="仿宋_GB2312" w:cs="仿宋_GB2312" w:eastAsia="仿宋_GB2312"/>
                <w:sz w:val="21"/>
              </w:rPr>
              <w:t>12 、多种安全设计（最大牵引力300N ，患者控制应急开关，医务人员操作急退键）。</w:t>
            </w:r>
          </w:p>
          <w:p>
            <w:pPr>
              <w:pStyle w:val="null3"/>
              <w:jc w:val="both"/>
            </w:pPr>
            <w:r>
              <w:rPr>
                <w:rFonts w:ascii="仿宋_GB2312" w:hAnsi="仿宋_GB2312" w:cs="仿宋_GB2312" w:eastAsia="仿宋_GB2312"/>
                <w:sz w:val="21"/>
              </w:rPr>
              <w:t>13 、颈椎牵引角度可调节。</w:t>
            </w:r>
          </w:p>
          <w:p>
            <w:pPr>
              <w:pStyle w:val="null3"/>
              <w:jc w:val="both"/>
            </w:pPr>
            <w:r>
              <w:rPr>
                <w:rFonts w:ascii="仿宋_GB2312" w:hAnsi="仿宋_GB2312" w:cs="仿宋_GB2312" w:eastAsia="仿宋_GB2312"/>
                <w:sz w:val="21"/>
              </w:rPr>
              <w:t>14 、配置清单：</w:t>
            </w:r>
          </w:p>
          <w:p>
            <w:pPr>
              <w:pStyle w:val="null3"/>
              <w:jc w:val="both"/>
            </w:pPr>
            <w:r>
              <w:rPr>
                <w:rFonts w:ascii="仿宋_GB2312" w:hAnsi="仿宋_GB2312" w:cs="仿宋_GB2312" w:eastAsia="仿宋_GB2312"/>
                <w:sz w:val="21"/>
              </w:rPr>
              <w:t>序号</w:t>
            </w:r>
            <w:r>
              <w:rPr>
                <w:rFonts w:ascii="仿宋_GB2312" w:hAnsi="仿宋_GB2312" w:cs="仿宋_GB2312" w:eastAsia="仿宋_GB2312"/>
                <w:sz w:val="21"/>
              </w:rPr>
              <w:t>名</w:t>
            </w:r>
            <w:r>
              <w:rPr>
                <w:rFonts w:ascii="仿宋_GB2312" w:hAnsi="仿宋_GB2312" w:cs="仿宋_GB2312" w:eastAsia="仿宋_GB2312"/>
                <w:sz w:val="21"/>
              </w:rPr>
              <w:t>称</w:t>
            </w:r>
            <w:r>
              <w:rPr>
                <w:rFonts w:ascii="仿宋_GB2312" w:hAnsi="仿宋_GB2312" w:cs="仿宋_GB2312" w:eastAsia="仿宋_GB2312"/>
                <w:sz w:val="21"/>
              </w:rPr>
              <w:t>数</w:t>
            </w:r>
            <w:r>
              <w:rPr>
                <w:rFonts w:ascii="仿宋_GB2312" w:hAnsi="仿宋_GB2312" w:cs="仿宋_GB2312" w:eastAsia="仿宋_GB2312"/>
                <w:sz w:val="21"/>
              </w:rPr>
              <w:t>量</w:t>
            </w:r>
            <w:r>
              <w:rPr>
                <w:rFonts w:ascii="仿宋_GB2312" w:hAnsi="仿宋_GB2312" w:cs="仿宋_GB2312" w:eastAsia="仿宋_GB2312"/>
                <w:sz w:val="21"/>
              </w:rPr>
              <w:t>单位</w:t>
            </w:r>
          </w:p>
          <w:p>
            <w:pPr>
              <w:pStyle w:val="null3"/>
              <w:jc w:val="both"/>
            </w:pPr>
            <w:r>
              <w:rPr>
                <w:rFonts w:ascii="仿宋_GB2312" w:hAnsi="仿宋_GB2312" w:cs="仿宋_GB2312" w:eastAsia="仿宋_GB2312"/>
                <w:sz w:val="21"/>
              </w:rPr>
              <w:t>1 主机 1 台</w:t>
            </w:r>
          </w:p>
          <w:p>
            <w:pPr>
              <w:pStyle w:val="null3"/>
              <w:jc w:val="both"/>
            </w:pPr>
            <w:r>
              <w:rPr>
                <w:rFonts w:ascii="仿宋_GB2312" w:hAnsi="仿宋_GB2312" w:cs="仿宋_GB2312" w:eastAsia="仿宋_GB2312"/>
                <w:sz w:val="21"/>
              </w:rPr>
              <w:t>2 颈牵套 1 个</w:t>
            </w:r>
          </w:p>
          <w:p>
            <w:pPr>
              <w:pStyle w:val="null3"/>
              <w:jc w:val="both"/>
            </w:pPr>
            <w:r>
              <w:rPr>
                <w:rFonts w:ascii="仿宋_GB2312" w:hAnsi="仿宋_GB2312" w:cs="仿宋_GB2312" w:eastAsia="仿宋_GB2312"/>
                <w:sz w:val="21"/>
              </w:rPr>
              <w:t>3 电源线 1 条</w:t>
            </w:r>
          </w:p>
          <w:p>
            <w:pPr>
              <w:pStyle w:val="null3"/>
              <w:jc w:val="both"/>
            </w:pPr>
            <w:r>
              <w:rPr>
                <w:rFonts w:ascii="仿宋_GB2312" w:hAnsi="仿宋_GB2312" w:cs="仿宋_GB2312" w:eastAsia="仿宋_GB2312"/>
                <w:sz w:val="21"/>
              </w:rPr>
              <w:t>4 熔断器（F3AL250V） 6 个</w:t>
            </w:r>
          </w:p>
          <w:p>
            <w:pPr>
              <w:pStyle w:val="null3"/>
              <w:jc w:val="both"/>
            </w:pPr>
            <w:r>
              <w:rPr>
                <w:rFonts w:ascii="仿宋_GB2312" w:hAnsi="仿宋_GB2312" w:cs="仿宋_GB2312" w:eastAsia="仿宋_GB2312"/>
                <w:sz w:val="21"/>
              </w:rPr>
              <w:t>5 使用说明书 1 份</w:t>
            </w:r>
          </w:p>
          <w:p>
            <w:pPr>
              <w:pStyle w:val="null3"/>
              <w:jc w:val="both"/>
            </w:pPr>
            <w:r>
              <w:rPr>
                <w:rFonts w:ascii="仿宋_GB2312" w:hAnsi="仿宋_GB2312" w:cs="仿宋_GB2312" w:eastAsia="仿宋_GB2312"/>
                <w:sz w:val="21"/>
              </w:rPr>
              <w:t>6 合格证 1 份</w:t>
            </w:r>
          </w:p>
          <w:p>
            <w:pPr>
              <w:pStyle w:val="null3"/>
              <w:jc w:val="both"/>
            </w:pPr>
            <w:r>
              <w:rPr>
                <w:rFonts w:ascii="仿宋_GB2312" w:hAnsi="仿宋_GB2312" w:cs="仿宋_GB2312" w:eastAsia="仿宋_GB2312"/>
                <w:sz w:val="21"/>
              </w:rPr>
              <w:t>7 保修卡 1 份</w:t>
            </w:r>
          </w:p>
          <w:p>
            <w:pPr>
              <w:pStyle w:val="null3"/>
              <w:jc w:val="both"/>
            </w:pPr>
            <w:r>
              <w:rPr>
                <w:rFonts w:ascii="仿宋_GB2312" w:hAnsi="仿宋_GB2312" w:cs="仿宋_GB2312" w:eastAsia="仿宋_GB2312"/>
                <w:sz w:val="21"/>
              </w:rPr>
              <w:t>8 装箱单 1 份</w:t>
            </w:r>
          </w:p>
          <w:p>
            <w:pPr>
              <w:pStyle w:val="null3"/>
              <w:jc w:val="both"/>
            </w:pPr>
            <w:r>
              <w:rPr>
                <w:rFonts w:ascii="仿宋_GB2312" w:hAnsi="仿宋_GB2312" w:cs="仿宋_GB2312" w:eastAsia="仿宋_GB2312"/>
                <w:sz w:val="21"/>
              </w:rPr>
              <w:t>9 产品培训验收报告 2 份</w:t>
            </w:r>
          </w:p>
        </w:tc>
      </w:tr>
    </w:tbl>
    <w:p>
      <w:pPr>
        <w:pStyle w:val="null3"/>
        <w:jc w:val="left"/>
      </w:pPr>
      <w:r>
        <w:rPr>
          <w:rFonts w:ascii="仿宋_GB2312" w:hAnsi="仿宋_GB2312" w:cs="仿宋_GB2312" w:eastAsia="仿宋_GB2312"/>
        </w:rPr>
        <w:t>标的名称：红外线治疗仪1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式样；单头立式。</w:t>
            </w:r>
          </w:p>
          <w:p>
            <w:pPr>
              <w:pStyle w:val="null3"/>
              <w:jc w:val="both"/>
            </w:pPr>
            <w:r>
              <w:rPr>
                <w:rFonts w:ascii="仿宋_GB2312" w:hAnsi="仿宋_GB2312" w:cs="仿宋_GB2312" w:eastAsia="仿宋_GB2312"/>
                <w:sz w:val="21"/>
              </w:rPr>
              <w:t>2、灯泡使用寿命：≥300小时。</w:t>
            </w:r>
          </w:p>
          <w:p>
            <w:pPr>
              <w:pStyle w:val="null3"/>
              <w:jc w:val="both"/>
            </w:pPr>
            <w:r>
              <w:rPr>
                <w:rFonts w:ascii="仿宋_GB2312" w:hAnsi="仿宋_GB2312" w:cs="仿宋_GB2312" w:eastAsia="仿宋_GB2312"/>
                <w:sz w:val="21"/>
              </w:rPr>
              <w:t>3、电源电压：220V（±10%）/50Hz（±1Hz）。</w:t>
            </w:r>
          </w:p>
          <w:p>
            <w:pPr>
              <w:pStyle w:val="null3"/>
              <w:jc w:val="both"/>
            </w:pPr>
            <w:r>
              <w:rPr>
                <w:rFonts w:ascii="仿宋_GB2312" w:hAnsi="仿宋_GB2312" w:cs="仿宋_GB2312" w:eastAsia="仿宋_GB2312"/>
                <w:sz w:val="21"/>
              </w:rPr>
              <w:t>4、最大功率：≥100W。</w:t>
            </w:r>
          </w:p>
          <w:p>
            <w:pPr>
              <w:pStyle w:val="null3"/>
              <w:jc w:val="both"/>
            </w:pPr>
            <w:r>
              <w:rPr>
                <w:rFonts w:ascii="仿宋_GB2312" w:hAnsi="仿宋_GB2312" w:cs="仿宋_GB2312" w:eastAsia="仿宋_GB2312"/>
                <w:sz w:val="21"/>
              </w:rPr>
              <w:t>5、支臂伸缩范围：不低于0~80cm。</w:t>
            </w:r>
          </w:p>
          <w:p>
            <w:pPr>
              <w:pStyle w:val="null3"/>
              <w:jc w:val="both"/>
            </w:pPr>
            <w:r>
              <w:rPr>
                <w:rFonts w:ascii="仿宋_GB2312" w:hAnsi="仿宋_GB2312" w:cs="仿宋_GB2312" w:eastAsia="仿宋_GB2312"/>
                <w:sz w:val="21"/>
              </w:rPr>
              <w:t>6、支臂提升范围：不低于40~100cm。</w:t>
            </w:r>
          </w:p>
          <w:p>
            <w:pPr>
              <w:pStyle w:val="null3"/>
              <w:jc w:val="both"/>
            </w:pPr>
            <w:r>
              <w:rPr>
                <w:rFonts w:ascii="仿宋_GB2312" w:hAnsi="仿宋_GB2312" w:cs="仿宋_GB2312" w:eastAsia="仿宋_GB2312"/>
                <w:sz w:val="21"/>
              </w:rPr>
              <w:t>7、立柱提升范围：0~45cm。</w:t>
            </w:r>
          </w:p>
          <w:p>
            <w:pPr>
              <w:pStyle w:val="null3"/>
              <w:jc w:val="both"/>
            </w:pPr>
            <w:r>
              <w:rPr>
                <w:rFonts w:ascii="仿宋_GB2312" w:hAnsi="仿宋_GB2312" w:cs="仿宋_GB2312" w:eastAsia="仿宋_GB2312"/>
                <w:sz w:val="21"/>
              </w:rPr>
              <w:t>8、仰角：90~180(度)。</w:t>
            </w:r>
          </w:p>
          <w:p>
            <w:pPr>
              <w:pStyle w:val="null3"/>
              <w:jc w:val="both"/>
            </w:pPr>
            <w:r>
              <w:rPr>
                <w:rFonts w:ascii="仿宋_GB2312" w:hAnsi="仿宋_GB2312" w:cs="仿宋_GB2312" w:eastAsia="仿宋_GB2312"/>
                <w:sz w:val="21"/>
              </w:rPr>
              <w:t>9、方位角：0~360(度)。</w:t>
            </w:r>
          </w:p>
          <w:p>
            <w:pPr>
              <w:pStyle w:val="null3"/>
              <w:jc w:val="both"/>
            </w:pPr>
            <w:r>
              <w:rPr>
                <w:rFonts w:ascii="仿宋_GB2312" w:hAnsi="仿宋_GB2312" w:cs="仿宋_GB2312" w:eastAsia="仿宋_GB2312"/>
                <w:sz w:val="21"/>
              </w:rPr>
              <w:t>10、计时方式：机械定时，0~60分钟或常开</w:t>
            </w:r>
          </w:p>
          <w:p>
            <w:pPr>
              <w:pStyle w:val="null3"/>
              <w:jc w:val="both"/>
            </w:pPr>
            <w:r>
              <w:rPr>
                <w:rFonts w:ascii="仿宋_GB2312" w:hAnsi="仿宋_GB2312" w:cs="仿宋_GB2312" w:eastAsia="仿宋_GB2312"/>
                <w:sz w:val="21"/>
              </w:rPr>
              <w:t>1、使用电源：AC220V±22V，50Hz±1Hz；</w:t>
            </w:r>
          </w:p>
          <w:p>
            <w:pPr>
              <w:pStyle w:val="null3"/>
              <w:jc w:val="both"/>
            </w:pPr>
            <w:r>
              <w:rPr>
                <w:rFonts w:ascii="仿宋_GB2312" w:hAnsi="仿宋_GB2312" w:cs="仿宋_GB2312" w:eastAsia="仿宋_GB2312"/>
                <w:sz w:val="21"/>
              </w:rPr>
              <w:t>2、机器类别；I 类 BF 型；</w:t>
            </w:r>
          </w:p>
          <w:p>
            <w:pPr>
              <w:pStyle w:val="null3"/>
              <w:jc w:val="both"/>
            </w:pPr>
            <w:r>
              <w:rPr>
                <w:rFonts w:ascii="仿宋_GB2312" w:hAnsi="仿宋_GB2312" w:cs="仿宋_GB2312" w:eastAsia="仿宋_GB2312"/>
                <w:sz w:val="21"/>
              </w:rPr>
              <w:t>3、工作频率：40.68MHz，误差±1.5%；</w:t>
            </w:r>
          </w:p>
          <w:p>
            <w:pPr>
              <w:pStyle w:val="null3"/>
              <w:jc w:val="both"/>
            </w:pPr>
            <w:r>
              <w:rPr>
                <w:rFonts w:ascii="仿宋_GB2312" w:hAnsi="仿宋_GB2312" w:cs="仿宋_GB2312" w:eastAsia="仿宋_GB2312"/>
                <w:sz w:val="21"/>
              </w:rPr>
              <w:t>4、输入功率：≤1000VA；</w:t>
            </w:r>
          </w:p>
          <w:p>
            <w:pPr>
              <w:pStyle w:val="null3"/>
              <w:jc w:val="both"/>
            </w:pPr>
            <w:r>
              <w:rPr>
                <w:rFonts w:ascii="仿宋_GB2312" w:hAnsi="仿宋_GB2312" w:cs="仿宋_GB2312" w:eastAsia="仿宋_GB2312"/>
                <w:sz w:val="21"/>
              </w:rPr>
              <w:t>5、输出功率：200W ，误差±20%；</w:t>
            </w:r>
          </w:p>
          <w:p>
            <w:pPr>
              <w:pStyle w:val="null3"/>
              <w:jc w:val="both"/>
            </w:pPr>
            <w:r>
              <w:rPr>
                <w:rFonts w:ascii="仿宋_GB2312" w:hAnsi="仿宋_GB2312" w:cs="仿宋_GB2312" w:eastAsia="仿宋_GB2312"/>
                <w:sz w:val="21"/>
              </w:rPr>
              <w:t>6、输出强度：50W、100W、150W、200W 连续可调；</w:t>
            </w:r>
          </w:p>
          <w:p>
            <w:pPr>
              <w:pStyle w:val="null3"/>
              <w:jc w:val="both"/>
            </w:pPr>
            <w:r>
              <w:rPr>
                <w:rFonts w:ascii="仿宋_GB2312" w:hAnsi="仿宋_GB2312" w:cs="仿宋_GB2312" w:eastAsia="仿宋_GB2312"/>
                <w:sz w:val="21"/>
              </w:rPr>
              <w:t>7、操控旋钮；具有语音播报功能的人性化设计旋钮；</w:t>
            </w:r>
          </w:p>
          <w:p>
            <w:pPr>
              <w:pStyle w:val="null3"/>
              <w:jc w:val="both"/>
            </w:pPr>
            <w:r>
              <w:rPr>
                <w:rFonts w:ascii="仿宋_GB2312" w:hAnsi="仿宋_GB2312" w:cs="仿宋_GB2312" w:eastAsia="仿宋_GB2312"/>
                <w:sz w:val="21"/>
              </w:rPr>
              <w:t>8、控制系统；具有预热开始、剩余时间、治疗结束等语音播报功能的智能人性化系统；</w:t>
            </w:r>
          </w:p>
          <w:p>
            <w:pPr>
              <w:pStyle w:val="null3"/>
              <w:jc w:val="both"/>
            </w:pPr>
            <w:r>
              <w:rPr>
                <w:rFonts w:ascii="仿宋_GB2312" w:hAnsi="仿宋_GB2312" w:cs="仿宋_GB2312" w:eastAsia="仿宋_GB2312"/>
                <w:sz w:val="21"/>
              </w:rPr>
              <w:t>9、治疗时间：0～30min 分回零、10、15、20、25、30 六档可调；</w:t>
            </w:r>
          </w:p>
          <w:p>
            <w:pPr>
              <w:pStyle w:val="null3"/>
              <w:jc w:val="both"/>
            </w:pPr>
            <w:r>
              <w:rPr>
                <w:rFonts w:ascii="仿宋_GB2312" w:hAnsi="仿宋_GB2312" w:cs="仿宋_GB2312" w:eastAsia="仿宋_GB2312"/>
                <w:sz w:val="21"/>
              </w:rPr>
              <w:t>10、声显提示；治疗过程中具有倒计时数码显示，时间段和结束时语音播报提示功能；</w:t>
            </w:r>
          </w:p>
          <w:p>
            <w:pPr>
              <w:pStyle w:val="null3"/>
              <w:jc w:val="both"/>
            </w:pPr>
            <w:r>
              <w:rPr>
                <w:rFonts w:ascii="仿宋_GB2312" w:hAnsi="仿宋_GB2312" w:cs="仿宋_GB2312" w:eastAsia="仿宋_GB2312"/>
                <w:sz w:val="21"/>
              </w:rPr>
              <w:t>11、输出模式；连续波输出；</w:t>
            </w:r>
          </w:p>
          <w:p>
            <w:pPr>
              <w:pStyle w:val="null3"/>
              <w:jc w:val="both"/>
            </w:pPr>
            <w:r>
              <w:rPr>
                <w:rFonts w:ascii="仿宋_GB2312" w:hAnsi="仿宋_GB2312" w:cs="仿宋_GB2312" w:eastAsia="仿宋_GB2312"/>
                <w:sz w:val="21"/>
              </w:rPr>
              <w:t>12、调谐方式；旋钮式输出回路谐振频率调谐；</w:t>
            </w:r>
          </w:p>
          <w:p>
            <w:pPr>
              <w:pStyle w:val="null3"/>
              <w:jc w:val="both"/>
            </w:pPr>
            <w:r>
              <w:rPr>
                <w:rFonts w:ascii="仿宋_GB2312" w:hAnsi="仿宋_GB2312" w:cs="仿宋_GB2312" w:eastAsia="仿宋_GB2312"/>
                <w:sz w:val="21"/>
              </w:rPr>
              <w:t>13、智能控制；微电脑计算处理器，开机预热、输出强度等智能控制；</w:t>
            </w:r>
          </w:p>
          <w:p>
            <w:pPr>
              <w:pStyle w:val="null3"/>
              <w:jc w:val="both"/>
            </w:pPr>
            <w:r>
              <w:rPr>
                <w:rFonts w:ascii="仿宋_GB2312" w:hAnsi="仿宋_GB2312" w:cs="仿宋_GB2312" w:eastAsia="仿宋_GB2312"/>
                <w:sz w:val="21"/>
              </w:rPr>
              <w:t>14、输出电极；≥3 种规格电极板，大、中、小各一对，适合不同治疗部位使用；</w:t>
            </w:r>
          </w:p>
          <w:p>
            <w:pPr>
              <w:pStyle w:val="null3"/>
              <w:jc w:val="both"/>
            </w:pPr>
            <w:r>
              <w:rPr>
                <w:rFonts w:ascii="仿宋_GB2312" w:hAnsi="仿宋_GB2312" w:cs="仿宋_GB2312" w:eastAsia="仿宋_GB2312"/>
                <w:sz w:val="21"/>
              </w:rPr>
              <w:t>15、输出导线；特制铜质电缆线，绝缘强、耐高温、损耗小，安装方便可靠；</w:t>
            </w:r>
          </w:p>
          <w:p>
            <w:pPr>
              <w:pStyle w:val="null3"/>
              <w:jc w:val="both"/>
            </w:pPr>
            <w:r>
              <w:rPr>
                <w:rFonts w:ascii="仿宋_GB2312" w:hAnsi="仿宋_GB2312" w:cs="仿宋_GB2312" w:eastAsia="仿宋_GB2312"/>
                <w:sz w:val="21"/>
              </w:rPr>
              <w:t>16、导线长度；导线长度不小于 1.1 米，</w:t>
            </w:r>
            <w:r>
              <w:rPr>
                <w:rFonts w:ascii="仿宋_GB2312" w:hAnsi="仿宋_GB2312" w:cs="仿宋_GB2312" w:eastAsia="仿宋_GB2312"/>
                <w:sz w:val="21"/>
              </w:rPr>
              <w:t>最</w:t>
            </w:r>
            <w:r>
              <w:rPr>
                <w:rFonts w:ascii="仿宋_GB2312" w:hAnsi="仿宋_GB2312" w:cs="仿宋_GB2312" w:eastAsia="仿宋_GB2312"/>
                <w:sz w:val="21"/>
              </w:rPr>
              <w:t>大化满足临床需求和方便使用；</w:t>
            </w:r>
          </w:p>
          <w:p>
            <w:pPr>
              <w:pStyle w:val="null3"/>
              <w:jc w:val="both"/>
            </w:pPr>
            <w:r>
              <w:rPr>
                <w:rFonts w:ascii="仿宋_GB2312" w:hAnsi="仿宋_GB2312" w:cs="仿宋_GB2312" w:eastAsia="仿宋_GB2312"/>
                <w:sz w:val="21"/>
              </w:rPr>
              <w:t>17、导线性能；缆线外塑模厚达 8mm，导线交叉不打火、绝缘和屏蔽优；</w:t>
            </w:r>
          </w:p>
          <w:p>
            <w:pPr>
              <w:pStyle w:val="null3"/>
              <w:jc w:val="both"/>
            </w:pPr>
            <w:r>
              <w:rPr>
                <w:rFonts w:ascii="仿宋_GB2312" w:hAnsi="仿宋_GB2312" w:cs="仿宋_GB2312" w:eastAsia="仿宋_GB2312"/>
                <w:sz w:val="21"/>
              </w:rPr>
              <w:t>18、场强指示；配置场强指示附件，指示电极板输出功率分布和强弱；</w:t>
            </w:r>
          </w:p>
          <w:p>
            <w:pPr>
              <w:pStyle w:val="null3"/>
              <w:jc w:val="both"/>
            </w:pPr>
            <w:r>
              <w:rPr>
                <w:rFonts w:ascii="仿宋_GB2312" w:hAnsi="仿宋_GB2312" w:cs="仿宋_GB2312" w:eastAsia="仿宋_GB2312"/>
                <w:sz w:val="21"/>
              </w:rPr>
              <w:t>19、电流指示；</w:t>
            </w:r>
            <w:r>
              <w:rPr>
                <w:rFonts w:ascii="仿宋_GB2312" w:hAnsi="仿宋_GB2312" w:cs="仿宋_GB2312" w:eastAsia="仿宋_GB2312"/>
                <w:sz w:val="21"/>
              </w:rPr>
              <w:t>最</w:t>
            </w:r>
            <w:r>
              <w:rPr>
                <w:rFonts w:ascii="仿宋_GB2312" w:hAnsi="仿宋_GB2312" w:cs="仿宋_GB2312" w:eastAsia="仿宋_GB2312"/>
                <w:sz w:val="21"/>
              </w:rPr>
              <w:t>大量程为</w:t>
            </w:r>
            <w:r>
              <w:rPr>
                <w:rFonts w:ascii="仿宋_GB2312" w:hAnsi="仿宋_GB2312" w:cs="仿宋_GB2312" w:eastAsia="仿宋_GB2312"/>
                <w:sz w:val="21"/>
              </w:rPr>
              <w:t>300mA，精度不低于 2.5 级；</w:t>
            </w:r>
          </w:p>
          <w:p>
            <w:pPr>
              <w:pStyle w:val="null3"/>
              <w:jc w:val="both"/>
            </w:pPr>
            <w:r>
              <w:rPr>
                <w:rFonts w:ascii="仿宋_GB2312" w:hAnsi="仿宋_GB2312" w:cs="仿宋_GB2312" w:eastAsia="仿宋_GB2312"/>
                <w:sz w:val="21"/>
              </w:rPr>
              <w:t>20、产品样式；流线形设计，落地推车式，移动方便；</w:t>
            </w:r>
          </w:p>
          <w:p>
            <w:pPr>
              <w:pStyle w:val="null3"/>
              <w:jc w:val="both"/>
            </w:pPr>
            <w:r>
              <w:rPr>
                <w:rFonts w:ascii="仿宋_GB2312" w:hAnsi="仿宋_GB2312" w:cs="仿宋_GB2312" w:eastAsia="仿宋_GB2312"/>
                <w:sz w:val="21"/>
              </w:rPr>
              <w:t>21、存放装；：配置有电极板存放装置，人性设计方便临床使用。</w:t>
            </w:r>
          </w:p>
        </w:tc>
      </w:tr>
    </w:tbl>
    <w:p>
      <w:pPr>
        <w:pStyle w:val="null3"/>
        <w:jc w:val="left"/>
      </w:pPr>
      <w:r>
        <w:rPr>
          <w:rFonts w:ascii="仿宋_GB2312" w:hAnsi="仿宋_GB2312" w:cs="仿宋_GB2312" w:eastAsia="仿宋_GB2312"/>
        </w:rPr>
        <w:t>标的名称：腰椎牵引床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1、电源：220V±22V   50Hz±1Hz</w:t>
            </w:r>
          </w:p>
          <w:p>
            <w:pPr>
              <w:pStyle w:val="null3"/>
              <w:jc w:val="both"/>
            </w:pPr>
            <w:r>
              <w:rPr>
                <w:rFonts w:ascii="仿宋_GB2312" w:hAnsi="仿宋_GB2312" w:cs="仿宋_GB2312" w:eastAsia="仿宋_GB2312"/>
                <w:sz w:val="21"/>
              </w:rPr>
              <w:t xml:space="preserve">2、额定输出功率：100VA </w:t>
            </w:r>
          </w:p>
          <w:p>
            <w:pPr>
              <w:pStyle w:val="null3"/>
              <w:jc w:val="both"/>
            </w:pPr>
            <w:r>
              <w:rPr>
                <w:rFonts w:ascii="仿宋_GB2312" w:hAnsi="仿宋_GB2312" w:cs="仿宋_GB2312" w:eastAsia="仿宋_GB2312"/>
                <w:sz w:val="21"/>
              </w:rPr>
              <w:t>3、腰椎牵引行程：0-300mm，主动牵引行程：0～200mm，对抗加力牵引行程：100mm ，允差±10mm</w:t>
            </w:r>
          </w:p>
          <w:p>
            <w:pPr>
              <w:pStyle w:val="null3"/>
              <w:jc w:val="both"/>
            </w:pPr>
            <w:r>
              <w:rPr>
                <w:rFonts w:ascii="仿宋_GB2312" w:hAnsi="仿宋_GB2312" w:cs="仿宋_GB2312" w:eastAsia="仿宋_GB2312"/>
                <w:sz w:val="21"/>
              </w:rPr>
              <w:t>4、腰椎牵引力：0～990N范围内连续可调，牵引力允差范围：牵引力不大于200N时，允差：±10％或±10N取大值；牵引力大于200N时，允差：±20％或±50N取小值</w:t>
            </w:r>
          </w:p>
          <w:p>
            <w:pPr>
              <w:pStyle w:val="null3"/>
              <w:jc w:val="both"/>
            </w:pPr>
            <w:r>
              <w:rPr>
                <w:rFonts w:ascii="仿宋_GB2312" w:hAnsi="仿宋_GB2312" w:cs="仿宋_GB2312" w:eastAsia="仿宋_GB2312"/>
                <w:sz w:val="21"/>
              </w:rPr>
              <w:t>5、牵引总时间：0～99min范围内设定，级差1min，允差不大于30s</w:t>
            </w:r>
          </w:p>
          <w:p>
            <w:pPr>
              <w:pStyle w:val="null3"/>
              <w:jc w:val="both"/>
            </w:pPr>
            <w:r>
              <w:rPr>
                <w:rFonts w:ascii="仿宋_GB2312" w:hAnsi="仿宋_GB2312" w:cs="仿宋_GB2312" w:eastAsia="仿宋_GB2312"/>
                <w:sz w:val="21"/>
              </w:rPr>
              <w:t>6、持续牵引时间：0～9min范围内设定，级差1min，允差不大于30s</w:t>
            </w:r>
          </w:p>
          <w:p>
            <w:pPr>
              <w:pStyle w:val="null3"/>
              <w:jc w:val="both"/>
            </w:pPr>
            <w:r>
              <w:rPr>
                <w:rFonts w:ascii="仿宋_GB2312" w:hAnsi="仿宋_GB2312" w:cs="仿宋_GB2312" w:eastAsia="仿宋_GB2312"/>
                <w:sz w:val="21"/>
              </w:rPr>
              <w:t>7、间歇牵引时间：0～9min范围内设定，级差1min，允差不大于30s</w:t>
            </w:r>
          </w:p>
          <w:p>
            <w:pPr>
              <w:pStyle w:val="null3"/>
              <w:jc w:val="both"/>
            </w:pPr>
            <w:r>
              <w:rPr>
                <w:rFonts w:ascii="仿宋_GB2312" w:hAnsi="仿宋_GB2312" w:cs="仿宋_GB2312" w:eastAsia="仿宋_GB2312"/>
                <w:sz w:val="21"/>
              </w:rPr>
              <w:t>8、成角动作范围：－10°～+30°连续可调，允差±2°</w:t>
            </w:r>
          </w:p>
          <w:p>
            <w:pPr>
              <w:pStyle w:val="null3"/>
              <w:jc w:val="both"/>
            </w:pPr>
            <w:r>
              <w:rPr>
                <w:rFonts w:ascii="仿宋_GB2312" w:hAnsi="仿宋_GB2312" w:cs="仿宋_GB2312" w:eastAsia="仿宋_GB2312"/>
                <w:sz w:val="21"/>
              </w:rPr>
              <w:t>9、平摆动作范围：±20°连续可调，允差±2°</w:t>
            </w:r>
          </w:p>
          <w:p>
            <w:pPr>
              <w:pStyle w:val="null3"/>
              <w:jc w:val="both"/>
            </w:pPr>
            <w:r>
              <w:rPr>
                <w:rFonts w:ascii="仿宋_GB2312" w:hAnsi="仿宋_GB2312" w:cs="仿宋_GB2312" w:eastAsia="仿宋_GB2312"/>
                <w:sz w:val="21"/>
              </w:rPr>
              <w:t>10、旋转动作范围：±25°连续可调，允差±2°</w:t>
            </w:r>
          </w:p>
          <w:p>
            <w:pPr>
              <w:pStyle w:val="null3"/>
              <w:jc w:val="both"/>
            </w:pPr>
            <w:r>
              <w:rPr>
                <w:rFonts w:ascii="仿宋_GB2312" w:hAnsi="仿宋_GB2312" w:cs="仿宋_GB2312" w:eastAsia="仿宋_GB2312"/>
                <w:sz w:val="21"/>
              </w:rPr>
              <w:t>▲11、具有腰部热疗功能；</w:t>
            </w:r>
          </w:p>
          <w:p>
            <w:pPr>
              <w:pStyle w:val="null3"/>
              <w:jc w:val="both"/>
            </w:pPr>
            <w:r>
              <w:rPr>
                <w:rFonts w:ascii="仿宋_GB2312" w:hAnsi="仿宋_GB2312" w:cs="仿宋_GB2312" w:eastAsia="仿宋_GB2312"/>
                <w:sz w:val="21"/>
              </w:rPr>
              <w:t>12、腰部热疗温度（选配）：45℃，允差±3℃</w:t>
            </w:r>
          </w:p>
          <w:p>
            <w:pPr>
              <w:pStyle w:val="null3"/>
              <w:jc w:val="both"/>
            </w:pPr>
            <w:r>
              <w:rPr>
                <w:rFonts w:ascii="仿宋_GB2312" w:hAnsi="仿宋_GB2312" w:cs="仿宋_GB2312" w:eastAsia="仿宋_GB2312"/>
                <w:sz w:val="21"/>
              </w:rPr>
              <w:t>13、慢速牵引功能，具有八种不同牵引模式及牵引力自动补偿功能；</w:t>
            </w:r>
          </w:p>
          <w:p>
            <w:pPr>
              <w:pStyle w:val="null3"/>
              <w:jc w:val="both"/>
            </w:pPr>
            <w:r>
              <w:rPr>
                <w:rFonts w:ascii="仿宋_GB2312" w:hAnsi="仿宋_GB2312" w:cs="仿宋_GB2312" w:eastAsia="仿宋_GB2312"/>
                <w:sz w:val="21"/>
              </w:rPr>
              <w:t>14、多种安全设计（最大牵引力990N，患者应急复位线控手柄开关、医务人员操作急退键）；</w:t>
            </w:r>
          </w:p>
          <w:p>
            <w:pPr>
              <w:pStyle w:val="null3"/>
              <w:jc w:val="both"/>
            </w:pPr>
            <w:r>
              <w:rPr>
                <w:rFonts w:ascii="仿宋_GB2312" w:hAnsi="仿宋_GB2312" w:cs="仿宋_GB2312" w:eastAsia="仿宋_GB2312"/>
                <w:sz w:val="21"/>
              </w:rPr>
              <w:t>15、20种治疗方案存储并读取；</w:t>
            </w:r>
          </w:p>
          <w:p>
            <w:pPr>
              <w:pStyle w:val="null3"/>
              <w:jc w:val="both"/>
            </w:pPr>
            <w:r>
              <w:rPr>
                <w:rFonts w:ascii="仿宋_GB2312" w:hAnsi="仿宋_GB2312" w:cs="仿宋_GB2312" w:eastAsia="仿宋_GB2312"/>
                <w:sz w:val="21"/>
              </w:rPr>
              <w:t>▲16、具备双向对抗式牵引功能；</w:t>
            </w:r>
          </w:p>
          <w:p>
            <w:pPr>
              <w:pStyle w:val="null3"/>
              <w:jc w:val="both"/>
            </w:pPr>
            <w:r>
              <w:rPr>
                <w:rFonts w:ascii="仿宋_GB2312" w:hAnsi="仿宋_GB2312" w:cs="仿宋_GB2312" w:eastAsia="仿宋_GB2312"/>
                <w:sz w:val="21"/>
              </w:rPr>
              <w:t>17、上成角牵引、下成角牵引、左右旋转、左右平摆牵引及双向对抗式牵引、单向平行牵引；</w:t>
            </w:r>
          </w:p>
          <w:p>
            <w:pPr>
              <w:pStyle w:val="null3"/>
              <w:jc w:val="both"/>
            </w:pPr>
            <w:r>
              <w:rPr>
                <w:rFonts w:ascii="仿宋_GB2312" w:hAnsi="仿宋_GB2312" w:cs="仿宋_GB2312" w:eastAsia="仿宋_GB2312"/>
                <w:sz w:val="21"/>
              </w:rPr>
              <w:t>18、入选国家中医药管理局中医诊疗设备推荐产品目录</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主机：壹台、电源线：壹条、带扣：壹个、脚轮：肆个、熔断器：陆个、使用说明书：壹份</w:t>
            </w:r>
          </w:p>
          <w:p>
            <w:pPr>
              <w:pStyle w:val="null3"/>
              <w:jc w:val="both"/>
            </w:pPr>
            <w:r>
              <w:rPr>
                <w:rFonts w:ascii="仿宋_GB2312" w:hAnsi="仿宋_GB2312" w:cs="仿宋_GB2312" w:eastAsia="仿宋_GB2312"/>
                <w:sz w:val="21"/>
              </w:rPr>
              <w:t>合格证：壹份、保修卡</w:t>
            </w:r>
            <w:r>
              <w:rPr>
                <w:rFonts w:ascii="仿宋_GB2312" w:hAnsi="仿宋_GB2312" w:cs="仿宋_GB2312" w:eastAsia="仿宋_GB2312"/>
                <w:sz w:val="21"/>
              </w:rPr>
              <w:t>:壹份、装箱单:壹份、产品培训验收报告:贰份</w:t>
            </w:r>
          </w:p>
        </w:tc>
      </w:tr>
    </w:tbl>
    <w:p>
      <w:pPr>
        <w:pStyle w:val="null3"/>
        <w:jc w:val="left"/>
      </w:pPr>
      <w:r>
        <w:rPr>
          <w:rFonts w:ascii="仿宋_GB2312" w:hAnsi="仿宋_GB2312" w:cs="仿宋_GB2312" w:eastAsia="仿宋_GB2312"/>
        </w:rPr>
        <w:t>标的名称：电脑中频治疗仪2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1.技术参数</w:t>
            </w:r>
          </w:p>
          <w:p>
            <w:pPr>
              <w:pStyle w:val="null3"/>
              <w:jc w:val="both"/>
            </w:pPr>
            <w:r>
              <w:rPr>
                <w:rFonts w:ascii="仿宋_GB2312" w:hAnsi="仿宋_GB2312" w:cs="仿宋_GB2312" w:eastAsia="仿宋_GB2312"/>
                <w:sz w:val="21"/>
              </w:rPr>
              <w:t>(1)正常工作条件</w:t>
            </w:r>
          </w:p>
          <w:p>
            <w:pPr>
              <w:pStyle w:val="null3"/>
              <w:jc w:val="both"/>
            </w:pPr>
            <w:r>
              <w:rPr>
                <w:rFonts w:ascii="仿宋_GB2312" w:hAnsi="仿宋_GB2312" w:cs="仿宋_GB2312" w:eastAsia="仿宋_GB2312"/>
                <w:sz w:val="21"/>
              </w:rPr>
              <w:t>1）环境温度范围：5℃~～40℃;</w:t>
            </w:r>
          </w:p>
          <w:p>
            <w:pPr>
              <w:pStyle w:val="null3"/>
              <w:jc w:val="both"/>
            </w:pPr>
            <w:r>
              <w:rPr>
                <w:rFonts w:ascii="仿宋_GB2312" w:hAnsi="仿宋_GB2312" w:cs="仿宋_GB2312" w:eastAsia="仿宋_GB2312"/>
                <w:sz w:val="21"/>
              </w:rPr>
              <w:t>2）相对湿度范围：≤80% ;</w:t>
            </w:r>
          </w:p>
          <w:p>
            <w:pPr>
              <w:pStyle w:val="null3"/>
              <w:jc w:val="both"/>
            </w:pPr>
            <w:r>
              <w:rPr>
                <w:rFonts w:ascii="仿宋_GB2312" w:hAnsi="仿宋_GB2312" w:cs="仿宋_GB2312" w:eastAsia="仿宋_GB2312"/>
                <w:sz w:val="21"/>
              </w:rPr>
              <w:t>3）大气压力范围：860 hPa ~ 1060 hPa ;</w:t>
            </w:r>
          </w:p>
          <w:p>
            <w:pPr>
              <w:pStyle w:val="null3"/>
              <w:jc w:val="both"/>
            </w:pPr>
            <w:r>
              <w:rPr>
                <w:rFonts w:ascii="仿宋_GB2312" w:hAnsi="仿宋_GB2312" w:cs="仿宋_GB2312" w:eastAsia="仿宋_GB2312"/>
                <w:sz w:val="21"/>
              </w:rPr>
              <w:t>4）电源条件：220V 士22V , 50Hz 士1Hz ;</w:t>
            </w:r>
          </w:p>
          <w:p>
            <w:pPr>
              <w:pStyle w:val="null3"/>
              <w:jc w:val="both"/>
            </w:pPr>
            <w:r>
              <w:rPr>
                <w:rFonts w:ascii="仿宋_GB2312" w:hAnsi="仿宋_GB2312" w:cs="仿宋_GB2312" w:eastAsia="仿宋_GB2312"/>
                <w:sz w:val="21"/>
              </w:rPr>
              <w:t>(2)技术性能</w:t>
            </w:r>
          </w:p>
          <w:p>
            <w:pPr>
              <w:pStyle w:val="null3"/>
              <w:jc w:val="both"/>
            </w:pPr>
            <w:r>
              <w:rPr>
                <w:rFonts w:ascii="仿宋_GB2312" w:hAnsi="仿宋_GB2312" w:cs="仿宋_GB2312" w:eastAsia="仿宋_GB2312"/>
                <w:sz w:val="21"/>
              </w:rPr>
              <w:t>1）第一设备分类：I类，BF 型;</w:t>
            </w:r>
          </w:p>
          <w:p>
            <w:pPr>
              <w:pStyle w:val="null3"/>
              <w:jc w:val="both"/>
            </w:pPr>
            <w:r>
              <w:rPr>
                <w:rFonts w:ascii="仿宋_GB2312" w:hAnsi="仿宋_GB2312" w:cs="仿宋_GB2312" w:eastAsia="仿宋_GB2312"/>
                <w:sz w:val="21"/>
              </w:rPr>
              <w:t>2）治疗方式分类：C类设备;</w:t>
            </w:r>
          </w:p>
          <w:p>
            <w:pPr>
              <w:pStyle w:val="null3"/>
              <w:jc w:val="both"/>
            </w:pPr>
            <w:r>
              <w:rPr>
                <w:rFonts w:ascii="仿宋_GB2312" w:hAnsi="仿宋_GB2312" w:cs="仿宋_GB2312" w:eastAsia="仿宋_GB2312"/>
                <w:sz w:val="21"/>
              </w:rPr>
              <w:t>3）基波频率范围：2000~8000Hz 土10 %;</w:t>
            </w:r>
          </w:p>
          <w:p>
            <w:pPr>
              <w:pStyle w:val="null3"/>
              <w:jc w:val="both"/>
            </w:pPr>
            <w:r>
              <w:rPr>
                <w:rFonts w:ascii="仿宋_GB2312" w:hAnsi="仿宋_GB2312" w:cs="仿宋_GB2312" w:eastAsia="仿宋_GB2312"/>
                <w:sz w:val="21"/>
              </w:rPr>
              <w:t>4)调制频率范围：0~150Hz 士10%;</w:t>
            </w:r>
          </w:p>
          <w:p>
            <w:pPr>
              <w:pStyle w:val="null3"/>
              <w:jc w:val="both"/>
            </w:pPr>
            <w:r>
              <w:rPr>
                <w:rFonts w:ascii="仿宋_GB2312" w:hAnsi="仿宋_GB2312" w:cs="仿宋_GB2312" w:eastAsia="仿宋_GB2312"/>
                <w:sz w:val="21"/>
              </w:rPr>
              <w:t>5）调制波种类：三角波、方波、指数波等波形;</w:t>
            </w:r>
          </w:p>
          <w:p>
            <w:pPr>
              <w:pStyle w:val="null3"/>
              <w:jc w:val="both"/>
            </w:pPr>
            <w:r>
              <w:rPr>
                <w:rFonts w:ascii="仿宋_GB2312" w:hAnsi="仿宋_GB2312" w:cs="仿宋_GB2312" w:eastAsia="仿宋_GB2312"/>
                <w:sz w:val="21"/>
              </w:rPr>
              <w:t>6）调幅度：在0 ~100%调幅度范围内99连续设置，允差士5% ;</w:t>
            </w:r>
          </w:p>
          <w:p>
            <w:pPr>
              <w:pStyle w:val="null3"/>
              <w:jc w:val="both"/>
            </w:pPr>
            <w:r>
              <w:rPr>
                <w:rFonts w:ascii="仿宋_GB2312" w:hAnsi="仿宋_GB2312" w:cs="仿宋_GB2312" w:eastAsia="仿宋_GB2312"/>
                <w:sz w:val="21"/>
              </w:rPr>
              <w:t>7）调制方式：连续调制、断续调制、间歇调制、变频调制和交替调制;</w:t>
            </w:r>
          </w:p>
          <w:p>
            <w:pPr>
              <w:pStyle w:val="null3"/>
              <w:jc w:val="both"/>
            </w:pPr>
            <w:r>
              <w:rPr>
                <w:rFonts w:ascii="仿宋_GB2312" w:hAnsi="仿宋_GB2312" w:cs="仿宋_GB2312" w:eastAsia="仿宋_GB2312"/>
                <w:sz w:val="21"/>
              </w:rPr>
              <w:t>8）输出电流调节方式：按键递增递减连续可调;</w:t>
            </w:r>
          </w:p>
          <w:p>
            <w:pPr>
              <w:pStyle w:val="null3"/>
              <w:jc w:val="both"/>
            </w:pPr>
            <w:r>
              <w:rPr>
                <w:rFonts w:ascii="仿宋_GB2312" w:hAnsi="仿宋_GB2312" w:cs="仿宋_GB2312" w:eastAsia="仿宋_GB2312"/>
                <w:sz w:val="21"/>
              </w:rPr>
              <w:t>9)输出电流：0mA≤输出电流≤100 mA(负载500 9,连续可调);</w:t>
            </w:r>
          </w:p>
          <w:p>
            <w:pPr>
              <w:pStyle w:val="null3"/>
              <w:jc w:val="both"/>
            </w:pPr>
            <w:r>
              <w:rPr>
                <w:rFonts w:ascii="仿宋_GB2312" w:hAnsi="仿宋_GB2312" w:cs="仿宋_GB2312" w:eastAsia="仿宋_GB2312"/>
                <w:sz w:val="21"/>
              </w:rPr>
              <w:t>10）输出电流稳定度：双极输出方式电流变化率不大于10% ;</w:t>
            </w:r>
          </w:p>
          <w:p>
            <w:pPr>
              <w:pStyle w:val="null3"/>
              <w:jc w:val="both"/>
            </w:pPr>
            <w:r>
              <w:rPr>
                <w:rFonts w:ascii="仿宋_GB2312" w:hAnsi="仿宋_GB2312" w:cs="仿宋_GB2312" w:eastAsia="仿宋_GB2312"/>
                <w:sz w:val="21"/>
              </w:rPr>
              <w:t>11）输出通道两路四通道（两中频输出通道，两离子导入输出通道);</w:t>
            </w:r>
          </w:p>
          <w:p>
            <w:pPr>
              <w:pStyle w:val="null3"/>
              <w:jc w:val="both"/>
            </w:pPr>
            <w:r>
              <w:rPr>
                <w:rFonts w:ascii="仿宋_GB2312" w:hAnsi="仿宋_GB2312" w:cs="仿宋_GB2312" w:eastAsia="仿宋_GB2312"/>
                <w:sz w:val="21"/>
              </w:rPr>
              <w:t>12）输入功率：40VA+4VA ;</w:t>
            </w:r>
          </w:p>
          <w:p>
            <w:pPr>
              <w:pStyle w:val="null3"/>
              <w:jc w:val="both"/>
            </w:pPr>
            <w:r>
              <w:rPr>
                <w:rFonts w:ascii="仿宋_GB2312" w:hAnsi="仿宋_GB2312" w:cs="仿宋_GB2312" w:eastAsia="仿宋_GB2312"/>
                <w:sz w:val="21"/>
              </w:rPr>
              <w:t>13）熔断器：  5mm× 20mm 2A ;</w:t>
            </w:r>
          </w:p>
          <w:p>
            <w:pPr>
              <w:pStyle w:val="null3"/>
              <w:jc w:val="both"/>
            </w:pPr>
            <w:r>
              <w:rPr>
                <w:rFonts w:ascii="仿宋_GB2312" w:hAnsi="仿宋_GB2312" w:cs="仿宋_GB2312" w:eastAsia="仿宋_GB2312"/>
                <w:sz w:val="21"/>
              </w:rPr>
              <w:t>14）净重：5 kg</w:t>
            </w:r>
            <w:r>
              <w:rPr>
                <w:rFonts w:ascii="仿宋_GB2312" w:hAnsi="仿宋_GB2312" w:cs="仿宋_GB2312" w:eastAsia="仿宋_GB2312"/>
                <w:sz w:val="21"/>
              </w:rPr>
              <w:t>（</w:t>
            </w:r>
            <w:r>
              <w:rPr>
                <w:rFonts w:ascii="仿宋_GB2312" w:hAnsi="仿宋_GB2312" w:cs="仿宋_GB2312" w:eastAsia="仿宋_GB2312"/>
                <w:sz w:val="21"/>
              </w:rPr>
              <w:t>±2kg</w:t>
            </w:r>
            <w:r>
              <w:rPr>
                <w:rFonts w:ascii="仿宋_GB2312" w:hAnsi="仿宋_GB2312" w:cs="仿宋_GB2312" w:eastAsia="仿宋_GB2312"/>
                <w:sz w:val="21"/>
              </w:rPr>
              <w:t>）</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标的名称：超短波电疗机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1、额定输入功率：700VA±5%</w:t>
            </w:r>
          </w:p>
          <w:p>
            <w:pPr>
              <w:pStyle w:val="null3"/>
              <w:jc w:val="both"/>
            </w:pPr>
            <w:r>
              <w:rPr>
                <w:rFonts w:ascii="仿宋_GB2312" w:hAnsi="仿宋_GB2312" w:cs="仿宋_GB2312" w:eastAsia="仿宋_GB2312"/>
                <w:sz w:val="21"/>
              </w:rPr>
              <w:t>2、输出功率：</w:t>
            </w:r>
          </w:p>
          <w:p>
            <w:pPr>
              <w:pStyle w:val="null3"/>
              <w:jc w:val="both"/>
            </w:pPr>
            <w:r>
              <w:rPr>
                <w:rFonts w:ascii="仿宋_GB2312" w:hAnsi="仿宋_GB2312" w:cs="仿宋_GB2312" w:eastAsia="仿宋_GB2312"/>
                <w:sz w:val="21"/>
              </w:rPr>
              <w:t>2.1、分 20W、40W、60W、100W、200W 五档可调，允差±20%</w:t>
            </w:r>
          </w:p>
          <w:p>
            <w:pPr>
              <w:pStyle w:val="null3"/>
              <w:jc w:val="both"/>
            </w:pPr>
            <w:r>
              <w:rPr>
                <w:rFonts w:ascii="仿宋_GB2312" w:hAnsi="仿宋_GB2312" w:cs="仿宋_GB2312" w:eastAsia="仿宋_GB2312"/>
                <w:sz w:val="21"/>
              </w:rPr>
              <w:t>2.2、输出功率的稳定性：治疗仪连续工作 30min，输出功率变化不大于±10%</w:t>
            </w:r>
          </w:p>
          <w:p>
            <w:pPr>
              <w:pStyle w:val="null3"/>
              <w:jc w:val="both"/>
            </w:pPr>
            <w:r>
              <w:rPr>
                <w:rFonts w:ascii="仿宋_GB2312" w:hAnsi="仿宋_GB2312" w:cs="仿宋_GB2312" w:eastAsia="仿宋_GB2312"/>
                <w:sz w:val="21"/>
              </w:rPr>
              <w:t>3、治疗时间：分 10min、15min、20min、25min、30min 五档可调，各档允差±5%</w:t>
            </w:r>
          </w:p>
          <w:p>
            <w:pPr>
              <w:pStyle w:val="null3"/>
              <w:jc w:val="both"/>
            </w:pPr>
            <w:r>
              <w:rPr>
                <w:rFonts w:ascii="仿宋_GB2312" w:hAnsi="仿宋_GB2312" w:cs="仿宋_GB2312" w:eastAsia="仿宋_GB2312"/>
                <w:sz w:val="21"/>
              </w:rPr>
              <w:t>预热时间：</w:t>
            </w:r>
            <w:r>
              <w:rPr>
                <w:rFonts w:ascii="仿宋_GB2312" w:hAnsi="仿宋_GB2312" w:cs="仿宋_GB2312" w:eastAsia="仿宋_GB2312"/>
                <w:sz w:val="21"/>
              </w:rPr>
              <w:t>≤120s，治疗结束后有蜂鸣声提示治疗结束</w:t>
            </w:r>
          </w:p>
          <w:p>
            <w:pPr>
              <w:pStyle w:val="null3"/>
              <w:jc w:val="both"/>
            </w:pPr>
            <w:r>
              <w:rPr>
                <w:rFonts w:ascii="仿宋_GB2312" w:hAnsi="仿宋_GB2312" w:cs="仿宋_GB2312" w:eastAsia="仿宋_GB2312"/>
                <w:sz w:val="21"/>
              </w:rPr>
              <w:t>4、外形尺寸：430mm*330mm*830mm，允差±15％</w:t>
            </w:r>
          </w:p>
          <w:p>
            <w:pPr>
              <w:pStyle w:val="null3"/>
              <w:jc w:val="both"/>
            </w:pPr>
            <w:r>
              <w:rPr>
                <w:rFonts w:ascii="仿宋_GB2312" w:hAnsi="仿宋_GB2312" w:cs="仿宋_GB2312" w:eastAsia="仿宋_GB2312"/>
                <w:sz w:val="21"/>
              </w:rPr>
              <w:t>5、工作频率：27.12MHz，允差±1.5％</w:t>
            </w:r>
          </w:p>
          <w:p>
            <w:pPr>
              <w:pStyle w:val="null3"/>
              <w:jc w:val="both"/>
            </w:pPr>
            <w:r>
              <w:rPr>
                <w:rFonts w:ascii="仿宋_GB2312" w:hAnsi="仿宋_GB2312" w:cs="仿宋_GB2312" w:eastAsia="仿宋_GB2312"/>
                <w:sz w:val="21"/>
              </w:rPr>
              <w:t>6、输出线长度：1100mm，允差±10％</w:t>
            </w:r>
          </w:p>
          <w:p>
            <w:pPr>
              <w:pStyle w:val="null3"/>
              <w:jc w:val="both"/>
            </w:pPr>
            <w:r>
              <w:rPr>
                <w:rFonts w:ascii="仿宋_GB2312" w:hAnsi="仿宋_GB2312" w:cs="仿宋_GB2312" w:eastAsia="仿宋_GB2312"/>
                <w:sz w:val="21"/>
              </w:rPr>
              <w:t>7、脉冲模式</w:t>
            </w:r>
          </w:p>
          <w:p>
            <w:pPr>
              <w:pStyle w:val="null3"/>
              <w:jc w:val="both"/>
            </w:pPr>
            <w:r>
              <w:rPr>
                <w:rFonts w:ascii="仿宋_GB2312" w:hAnsi="仿宋_GB2312" w:cs="仿宋_GB2312" w:eastAsia="仿宋_GB2312"/>
                <w:sz w:val="21"/>
              </w:rPr>
              <w:t>7.1、脉冲调制频率：疏波 MF 70Hz，密波 DF 350Hz，允差±10%</w:t>
            </w:r>
          </w:p>
          <w:p>
            <w:pPr>
              <w:pStyle w:val="null3"/>
              <w:jc w:val="both"/>
            </w:pPr>
            <w:r>
              <w:rPr>
                <w:rFonts w:ascii="仿宋_GB2312" w:hAnsi="仿宋_GB2312" w:cs="仿宋_GB2312" w:eastAsia="仿宋_GB2312"/>
                <w:sz w:val="21"/>
              </w:rPr>
              <w:t>7.2、调制波形：方波</w:t>
            </w:r>
          </w:p>
          <w:p>
            <w:pPr>
              <w:pStyle w:val="null3"/>
              <w:jc w:val="both"/>
            </w:pPr>
            <w:r>
              <w:rPr>
                <w:rFonts w:ascii="仿宋_GB2312" w:hAnsi="仿宋_GB2312" w:cs="仿宋_GB2312" w:eastAsia="仿宋_GB2312"/>
                <w:sz w:val="21"/>
              </w:rPr>
              <w:t>7.3、调制脉冲脉宽：疏波 2.0ms，密波 1.8ms，允差±20%</w:t>
            </w:r>
          </w:p>
          <w:p>
            <w:pPr>
              <w:pStyle w:val="null3"/>
              <w:jc w:val="both"/>
            </w:pPr>
            <w:r>
              <w:rPr>
                <w:rFonts w:ascii="仿宋_GB2312" w:hAnsi="仿宋_GB2312" w:cs="仿宋_GB2312" w:eastAsia="仿宋_GB2312"/>
                <w:sz w:val="21"/>
              </w:rPr>
              <w:t>7.4、调制度：100%</w:t>
            </w:r>
          </w:p>
          <w:p>
            <w:pPr>
              <w:pStyle w:val="null3"/>
              <w:jc w:val="both"/>
            </w:pPr>
            <w:r>
              <w:rPr>
                <w:rFonts w:ascii="仿宋_GB2312" w:hAnsi="仿宋_GB2312" w:cs="仿宋_GB2312" w:eastAsia="仿宋_GB2312"/>
                <w:sz w:val="21"/>
              </w:rPr>
              <w:t>8、机器配带三种方型硅胶电极板</w:t>
            </w:r>
          </w:p>
          <w:p>
            <w:pPr>
              <w:pStyle w:val="null3"/>
              <w:jc w:val="both"/>
            </w:pPr>
            <w:r>
              <w:rPr>
                <w:rFonts w:ascii="仿宋_GB2312" w:hAnsi="仿宋_GB2312" w:cs="仿宋_GB2312" w:eastAsia="仿宋_GB2312"/>
                <w:sz w:val="21"/>
              </w:rPr>
              <w:t>8.1、规格：大 电极片长 223mm，宽 146mm，输出线接口端子长 95mm，宽 23mm，</w:t>
            </w:r>
          </w:p>
          <w:p>
            <w:pPr>
              <w:pStyle w:val="null3"/>
              <w:jc w:val="both"/>
            </w:pPr>
            <w:r>
              <w:rPr>
                <w:rFonts w:ascii="仿宋_GB2312" w:hAnsi="仿宋_GB2312" w:cs="仿宋_GB2312" w:eastAsia="仿宋_GB2312"/>
                <w:sz w:val="21"/>
              </w:rPr>
              <w:t>输出线接口端子两侧电极片：长</w:t>
            </w:r>
            <w:r>
              <w:rPr>
                <w:rFonts w:ascii="仿宋_GB2312" w:hAnsi="仿宋_GB2312" w:cs="仿宋_GB2312" w:eastAsia="仿宋_GB2312"/>
                <w:sz w:val="21"/>
              </w:rPr>
              <w:t>205mm，宽 132mm</w:t>
            </w:r>
          </w:p>
          <w:p>
            <w:pPr>
              <w:pStyle w:val="null3"/>
              <w:jc w:val="both"/>
            </w:pPr>
            <w:r>
              <w:rPr>
                <w:rFonts w:ascii="仿宋_GB2312" w:hAnsi="仿宋_GB2312" w:cs="仿宋_GB2312" w:eastAsia="仿宋_GB2312"/>
                <w:sz w:val="21"/>
              </w:rPr>
              <w:t>8.2、规格：中 电极片长 195mm，宽 125mm，输出线接口端子长 95mm，宽 23mm，</w:t>
            </w:r>
          </w:p>
          <w:p>
            <w:pPr>
              <w:pStyle w:val="null3"/>
              <w:jc w:val="both"/>
            </w:pPr>
            <w:r>
              <w:rPr>
                <w:rFonts w:ascii="仿宋_GB2312" w:hAnsi="仿宋_GB2312" w:cs="仿宋_GB2312" w:eastAsia="仿宋_GB2312"/>
                <w:sz w:val="21"/>
              </w:rPr>
              <w:t>输出线接口端子两侧电极片：长</w:t>
            </w:r>
            <w:r>
              <w:rPr>
                <w:rFonts w:ascii="仿宋_GB2312" w:hAnsi="仿宋_GB2312" w:cs="仿宋_GB2312" w:eastAsia="仿宋_GB2312"/>
                <w:sz w:val="21"/>
              </w:rPr>
              <w:t>173mm，宽 111mm</w:t>
            </w:r>
          </w:p>
          <w:p>
            <w:pPr>
              <w:pStyle w:val="null3"/>
              <w:jc w:val="both"/>
            </w:pPr>
            <w:r>
              <w:rPr>
                <w:rFonts w:ascii="仿宋_GB2312" w:hAnsi="仿宋_GB2312" w:cs="仿宋_GB2312" w:eastAsia="仿宋_GB2312"/>
                <w:sz w:val="21"/>
              </w:rPr>
              <w:t>8.3、规格：小 电极片长 124mm，宽 85mm，输出线接口端子长 95mm，宽 23mm，</w:t>
            </w:r>
          </w:p>
          <w:p>
            <w:pPr>
              <w:pStyle w:val="null3"/>
              <w:jc w:val="both"/>
            </w:pPr>
            <w:r>
              <w:rPr>
                <w:rFonts w:ascii="仿宋_GB2312" w:hAnsi="仿宋_GB2312" w:cs="仿宋_GB2312" w:eastAsia="仿宋_GB2312"/>
                <w:sz w:val="21"/>
              </w:rPr>
              <w:t>输出线接口端子两侧电极片：长</w:t>
            </w:r>
            <w:r>
              <w:rPr>
                <w:rFonts w:ascii="仿宋_GB2312" w:hAnsi="仿宋_GB2312" w:cs="仿宋_GB2312" w:eastAsia="仿宋_GB2312"/>
                <w:sz w:val="21"/>
              </w:rPr>
              <w:t>105mm，宽 72mm</w:t>
            </w:r>
          </w:p>
          <w:p>
            <w:pPr>
              <w:pStyle w:val="null3"/>
              <w:jc w:val="both"/>
            </w:pPr>
            <w:r>
              <w:rPr>
                <w:rFonts w:ascii="仿宋_GB2312" w:hAnsi="仿宋_GB2312" w:cs="仿宋_GB2312" w:eastAsia="仿宋_GB2312"/>
                <w:sz w:val="21"/>
              </w:rPr>
              <w:t>9、机器配带三种方形电极片布套</w:t>
            </w:r>
          </w:p>
          <w:p>
            <w:pPr>
              <w:pStyle w:val="null3"/>
              <w:jc w:val="both"/>
            </w:pPr>
            <w:r>
              <w:rPr>
                <w:rFonts w:ascii="仿宋_GB2312" w:hAnsi="仿宋_GB2312" w:cs="仿宋_GB2312" w:eastAsia="仿宋_GB2312"/>
                <w:sz w:val="21"/>
              </w:rPr>
              <w:t>9.1、规格：大 电极片布套长 274mm，宽 200mm，输出线斜开口为 60mm，</w:t>
            </w:r>
          </w:p>
          <w:p>
            <w:pPr>
              <w:pStyle w:val="null3"/>
              <w:jc w:val="both"/>
            </w:pPr>
            <w:r>
              <w:rPr>
                <w:rFonts w:ascii="仿宋_GB2312" w:hAnsi="仿宋_GB2312" w:cs="仿宋_GB2312" w:eastAsia="仿宋_GB2312"/>
                <w:sz w:val="21"/>
              </w:rPr>
              <w:t>斜开口两侧电极片布套：长</w:t>
            </w:r>
            <w:r>
              <w:rPr>
                <w:rFonts w:ascii="仿宋_GB2312" w:hAnsi="仿宋_GB2312" w:cs="仿宋_GB2312" w:eastAsia="仿宋_GB2312"/>
                <w:sz w:val="21"/>
              </w:rPr>
              <w:t>230mm，宽 160mm</w:t>
            </w:r>
          </w:p>
          <w:p>
            <w:pPr>
              <w:pStyle w:val="null3"/>
              <w:jc w:val="both"/>
            </w:pPr>
            <w:r>
              <w:rPr>
                <w:rFonts w:ascii="仿宋_GB2312" w:hAnsi="仿宋_GB2312" w:cs="仿宋_GB2312" w:eastAsia="仿宋_GB2312"/>
                <w:sz w:val="21"/>
              </w:rPr>
              <w:t>9.2、规格：中 电极片布套长 240mm，宽 180mm，输出线斜开口为 60mm，</w:t>
            </w:r>
          </w:p>
          <w:p>
            <w:pPr>
              <w:pStyle w:val="null3"/>
              <w:jc w:val="both"/>
            </w:pPr>
            <w:r>
              <w:rPr>
                <w:rFonts w:ascii="仿宋_GB2312" w:hAnsi="仿宋_GB2312" w:cs="仿宋_GB2312" w:eastAsia="仿宋_GB2312"/>
                <w:sz w:val="21"/>
              </w:rPr>
              <w:t>斜开口两侧电极片布套：长</w:t>
            </w:r>
            <w:r>
              <w:rPr>
                <w:rFonts w:ascii="仿宋_GB2312" w:hAnsi="仿宋_GB2312" w:cs="仿宋_GB2312" w:eastAsia="仿宋_GB2312"/>
                <w:sz w:val="21"/>
              </w:rPr>
              <w:t>200mm，宽 135mm</w:t>
            </w:r>
          </w:p>
          <w:p>
            <w:pPr>
              <w:pStyle w:val="null3"/>
              <w:jc w:val="both"/>
            </w:pPr>
            <w:r>
              <w:rPr>
                <w:rFonts w:ascii="仿宋_GB2312" w:hAnsi="仿宋_GB2312" w:cs="仿宋_GB2312" w:eastAsia="仿宋_GB2312"/>
                <w:sz w:val="21"/>
              </w:rPr>
              <w:t>9.3、规格：小 电极片布套长 173mm，宽 123mm，输出线斜开口为 60mm，</w:t>
            </w:r>
          </w:p>
          <w:p>
            <w:pPr>
              <w:pStyle w:val="null3"/>
              <w:jc w:val="both"/>
            </w:pPr>
            <w:r>
              <w:rPr>
                <w:rFonts w:ascii="仿宋_GB2312" w:hAnsi="仿宋_GB2312" w:cs="仿宋_GB2312" w:eastAsia="仿宋_GB2312"/>
                <w:sz w:val="21"/>
              </w:rPr>
              <w:t>斜开口两侧电极片布套：长</w:t>
            </w:r>
            <w:r>
              <w:rPr>
                <w:rFonts w:ascii="仿宋_GB2312" w:hAnsi="仿宋_GB2312" w:cs="仿宋_GB2312" w:eastAsia="仿宋_GB2312"/>
                <w:sz w:val="21"/>
              </w:rPr>
              <w:t>130mm，宽 85mm</w:t>
            </w:r>
          </w:p>
        </w:tc>
      </w:tr>
    </w:tbl>
    <w:p>
      <w:pPr>
        <w:pStyle w:val="null3"/>
        <w:jc w:val="left"/>
      </w:pPr>
      <w:r>
        <w:rPr>
          <w:rFonts w:ascii="仿宋_GB2312" w:hAnsi="仿宋_GB2312" w:cs="仿宋_GB2312" w:eastAsia="仿宋_GB2312"/>
        </w:rPr>
        <w:t>标的名称：微波炎症治疗仪2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1、微波频率：2450±30MHz；</w:t>
            </w:r>
          </w:p>
          <w:p>
            <w:pPr>
              <w:pStyle w:val="null3"/>
              <w:jc w:val="both"/>
            </w:pPr>
            <w:r>
              <w:rPr>
                <w:rFonts w:ascii="仿宋_GB2312" w:hAnsi="仿宋_GB2312" w:cs="仿宋_GB2312" w:eastAsia="仿宋_GB2312"/>
                <w:sz w:val="21"/>
              </w:rPr>
              <w:t>2、输出功率：治疗0~100W可调；理疗0~40W可调；</w:t>
            </w:r>
          </w:p>
          <w:p>
            <w:pPr>
              <w:pStyle w:val="null3"/>
              <w:jc w:val="both"/>
            </w:pPr>
            <w:r>
              <w:rPr>
                <w:rFonts w:ascii="仿宋_GB2312" w:hAnsi="仿宋_GB2312" w:cs="仿宋_GB2312" w:eastAsia="仿宋_GB2312"/>
                <w:sz w:val="21"/>
              </w:rPr>
              <w:t>3、辐射器电压驻波比：≤2.5；</w:t>
            </w:r>
          </w:p>
          <w:p>
            <w:pPr>
              <w:pStyle w:val="null3"/>
              <w:jc w:val="both"/>
            </w:pPr>
            <w:r>
              <w:rPr>
                <w:rFonts w:ascii="仿宋_GB2312" w:hAnsi="仿宋_GB2312" w:cs="仿宋_GB2312" w:eastAsia="仿宋_GB2312"/>
                <w:sz w:val="21"/>
              </w:rPr>
              <w:t>4、微波辐射泄漏：≤1mW/cm2；</w:t>
            </w:r>
          </w:p>
          <w:p>
            <w:pPr>
              <w:pStyle w:val="null3"/>
              <w:jc w:val="both"/>
            </w:pPr>
            <w:r>
              <w:rPr>
                <w:rFonts w:ascii="仿宋_GB2312" w:hAnsi="仿宋_GB2312" w:cs="仿宋_GB2312" w:eastAsia="仿宋_GB2312"/>
                <w:sz w:val="21"/>
              </w:rPr>
              <w:t>5、定时范围： 1-30分钟（理疗）、1-99秒（治疗）；</w:t>
            </w:r>
          </w:p>
          <w:p>
            <w:pPr>
              <w:pStyle w:val="null3"/>
              <w:jc w:val="both"/>
            </w:pPr>
            <w:r>
              <w:rPr>
                <w:rFonts w:ascii="仿宋_GB2312" w:hAnsi="仿宋_GB2312" w:cs="仿宋_GB2312" w:eastAsia="仿宋_GB2312"/>
                <w:sz w:val="21"/>
              </w:rPr>
              <w:t>6、输入功率：≤400VA；</w:t>
            </w:r>
          </w:p>
          <w:p>
            <w:pPr>
              <w:pStyle w:val="null3"/>
              <w:jc w:val="both"/>
            </w:pPr>
            <w:r>
              <w:rPr>
                <w:rFonts w:ascii="仿宋_GB2312" w:hAnsi="仿宋_GB2312" w:cs="仿宋_GB2312" w:eastAsia="仿宋_GB2312"/>
                <w:sz w:val="21"/>
              </w:rPr>
              <w:t>7、理疗模式不限于;脉冲波、三角波、正弦波、连续波；</w:t>
            </w:r>
          </w:p>
          <w:p>
            <w:pPr>
              <w:pStyle w:val="null3"/>
              <w:jc w:val="both"/>
            </w:pPr>
            <w:r>
              <w:rPr>
                <w:rFonts w:ascii="仿宋_GB2312" w:hAnsi="仿宋_GB2312" w:cs="仿宋_GB2312" w:eastAsia="仿宋_GB2312"/>
                <w:sz w:val="21"/>
              </w:rPr>
              <w:t>8、支持微电脑智能输出控制；</w:t>
            </w:r>
          </w:p>
          <w:p>
            <w:pPr>
              <w:pStyle w:val="null3"/>
              <w:jc w:val="both"/>
            </w:pPr>
            <w:r>
              <w:rPr>
                <w:rFonts w:ascii="仿宋_GB2312" w:hAnsi="仿宋_GB2312" w:cs="仿宋_GB2312" w:eastAsia="仿宋_GB2312"/>
                <w:sz w:val="21"/>
              </w:rPr>
              <w:t>9、脉冲波的周期、占空比可调节，三角波、正弦波的周期可调；</w:t>
            </w:r>
          </w:p>
          <w:p>
            <w:pPr>
              <w:pStyle w:val="null3"/>
              <w:jc w:val="both"/>
            </w:pPr>
            <w:r>
              <w:rPr>
                <w:rFonts w:ascii="仿宋_GB2312" w:hAnsi="仿宋_GB2312" w:cs="仿宋_GB2312" w:eastAsia="仿宋_GB2312"/>
                <w:sz w:val="21"/>
              </w:rPr>
              <w:t>11、配备高品质同轴电缆；</w:t>
            </w:r>
          </w:p>
          <w:p>
            <w:pPr>
              <w:pStyle w:val="null3"/>
              <w:jc w:val="both"/>
            </w:pPr>
            <w:r>
              <w:rPr>
                <w:rFonts w:ascii="仿宋_GB2312" w:hAnsi="仿宋_GB2312" w:cs="仿宋_GB2312" w:eastAsia="仿宋_GB2312"/>
                <w:sz w:val="21"/>
              </w:rPr>
              <w:t>12、辐射器配置：110×70马鞍形辐射器1只、φ75圆形辐射器1只、φ130圆形辐射器1只、φ80圆形辐射器 1只、φ15柱形辐射器1只、热凝器9只；</w:t>
            </w:r>
          </w:p>
          <w:p>
            <w:pPr>
              <w:pStyle w:val="null3"/>
              <w:jc w:val="both"/>
            </w:pPr>
            <w:r>
              <w:rPr>
                <w:rFonts w:ascii="仿宋_GB2312" w:hAnsi="仿宋_GB2312" w:cs="仿宋_GB2312" w:eastAsia="仿宋_GB2312"/>
                <w:sz w:val="21"/>
              </w:rPr>
              <w:t>13、配置静音轮，移动简单；</w:t>
            </w:r>
          </w:p>
          <w:p>
            <w:pPr>
              <w:pStyle w:val="null3"/>
              <w:jc w:val="both"/>
            </w:pPr>
            <w:r>
              <w:rPr>
                <w:rFonts w:ascii="仿宋_GB2312" w:hAnsi="仿宋_GB2312" w:cs="仿宋_GB2312" w:eastAsia="仿宋_GB2312"/>
                <w:sz w:val="21"/>
              </w:rPr>
              <w:t>14、脚踏开关符合YY 1057-2016的要求；</w:t>
            </w:r>
          </w:p>
          <w:p>
            <w:pPr>
              <w:pStyle w:val="null3"/>
              <w:jc w:val="both"/>
            </w:pPr>
            <w:r>
              <w:rPr>
                <w:rFonts w:ascii="仿宋_GB2312" w:hAnsi="仿宋_GB2312" w:cs="仿宋_GB2312" w:eastAsia="仿宋_GB2312"/>
                <w:sz w:val="21"/>
              </w:rPr>
              <w:t>15、热凝治疗符合YY 0838-2011的要求；</w:t>
            </w:r>
          </w:p>
          <w:p>
            <w:pPr>
              <w:pStyle w:val="null3"/>
              <w:jc w:val="both"/>
            </w:pPr>
            <w:r>
              <w:rPr>
                <w:rFonts w:ascii="仿宋_GB2312" w:hAnsi="仿宋_GB2312" w:cs="仿宋_GB2312" w:eastAsia="仿宋_GB2312"/>
                <w:sz w:val="21"/>
              </w:rPr>
              <w:t>16、安全要求符合GB 9706.1-2007、GB 9706.6-2007、GB 9706.15-2008的要求；</w:t>
            </w:r>
          </w:p>
          <w:p>
            <w:pPr>
              <w:pStyle w:val="null3"/>
              <w:jc w:val="both"/>
            </w:pPr>
            <w:r>
              <w:rPr>
                <w:rFonts w:ascii="仿宋_GB2312" w:hAnsi="仿宋_GB2312" w:cs="仿宋_GB2312" w:eastAsia="仿宋_GB2312"/>
                <w:sz w:val="21"/>
              </w:rPr>
              <w:t>17、脚踏开关进液， 防护级别：IPX8；</w:t>
            </w:r>
          </w:p>
        </w:tc>
      </w:tr>
    </w:tbl>
    <w:p>
      <w:pPr>
        <w:pStyle w:val="null3"/>
        <w:jc w:val="left"/>
      </w:pPr>
      <w:r>
        <w:rPr>
          <w:rFonts w:ascii="仿宋_GB2312" w:hAnsi="仿宋_GB2312" w:cs="仿宋_GB2312" w:eastAsia="仿宋_GB2312"/>
        </w:rPr>
        <w:t>标的名称：极超短波治疗仪2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1、输入功率：1400VA</w:t>
            </w:r>
            <w:r>
              <w:rPr>
                <w:rFonts w:ascii="仿宋_GB2312" w:hAnsi="仿宋_GB2312" w:cs="仿宋_GB2312" w:eastAsia="仿宋_GB2312"/>
                <w:sz w:val="21"/>
              </w:rPr>
              <w:t xml:space="preserve"> </w:t>
            </w:r>
            <w:r>
              <w:rPr>
                <w:rFonts w:ascii="仿宋_GB2312" w:hAnsi="仿宋_GB2312" w:cs="仿宋_GB2312" w:eastAsia="仿宋_GB2312"/>
                <w:sz w:val="21"/>
              </w:rPr>
              <w:t xml:space="preserve">&amp; </w:t>
            </w:r>
            <w:r>
              <w:rPr>
                <w:rFonts w:ascii="仿宋_GB2312" w:hAnsi="仿宋_GB2312" w:cs="仿宋_GB2312" w:eastAsia="仿宋_GB2312"/>
                <w:sz w:val="21"/>
              </w:rPr>
              <w:t>nbsp</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2、额定电压a.c.220V，额定频率：50Hz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3、工作频率：2450MHz±50MHz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4、圆形辐射器尺寸：直径Φ170mm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5、配有可旋转支臂，方便医务人员操作</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6、治疗时间：1～30min</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7、输出方式：连续式和断续式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8、输出强度：分12档可调，可对应于无热、微热、温热、热四种不同的热感觉</w:t>
            </w:r>
            <w:r>
              <w:rPr>
                <w:rFonts w:ascii="仿宋_GB2312" w:hAnsi="仿宋_GB2312" w:cs="仿宋_GB2312" w:eastAsia="仿宋_GB2312"/>
                <w:sz w:val="21"/>
              </w:rPr>
              <w:t>；</w:t>
            </w:r>
            <w:r>
              <w:rPr>
                <w:rFonts w:ascii="仿宋_GB2312" w:hAnsi="仿宋_GB2312" w:cs="仿宋_GB2312" w:eastAsia="仿宋_GB2312"/>
                <w:sz w:val="21"/>
              </w:rPr>
              <w:t>9、微电脑控制，输出功率更加稳定</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标的名称：微波炎症治疗仪3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1、微波频率：2450±30MHz；</w:t>
            </w:r>
          </w:p>
          <w:p>
            <w:pPr>
              <w:pStyle w:val="null3"/>
              <w:jc w:val="both"/>
            </w:pPr>
            <w:r>
              <w:rPr>
                <w:rFonts w:ascii="仿宋_GB2312" w:hAnsi="仿宋_GB2312" w:cs="仿宋_GB2312" w:eastAsia="仿宋_GB2312"/>
                <w:sz w:val="21"/>
              </w:rPr>
              <w:t>2、输出功率：治疗0~100W可调；理疗0~40W可调；</w:t>
            </w:r>
          </w:p>
          <w:p>
            <w:pPr>
              <w:pStyle w:val="null3"/>
              <w:jc w:val="both"/>
            </w:pPr>
            <w:r>
              <w:rPr>
                <w:rFonts w:ascii="仿宋_GB2312" w:hAnsi="仿宋_GB2312" w:cs="仿宋_GB2312" w:eastAsia="仿宋_GB2312"/>
                <w:sz w:val="21"/>
              </w:rPr>
              <w:t>3、辐射器电压驻波比：≤2.5；</w:t>
            </w:r>
          </w:p>
          <w:p>
            <w:pPr>
              <w:pStyle w:val="null3"/>
              <w:jc w:val="both"/>
            </w:pPr>
            <w:r>
              <w:rPr>
                <w:rFonts w:ascii="仿宋_GB2312" w:hAnsi="仿宋_GB2312" w:cs="仿宋_GB2312" w:eastAsia="仿宋_GB2312"/>
                <w:sz w:val="21"/>
              </w:rPr>
              <w:t>4、微波辐射泄漏：≤1mW/cm2；</w:t>
            </w:r>
          </w:p>
          <w:p>
            <w:pPr>
              <w:pStyle w:val="null3"/>
              <w:jc w:val="both"/>
            </w:pPr>
            <w:r>
              <w:rPr>
                <w:rFonts w:ascii="仿宋_GB2312" w:hAnsi="仿宋_GB2312" w:cs="仿宋_GB2312" w:eastAsia="仿宋_GB2312"/>
                <w:sz w:val="21"/>
              </w:rPr>
              <w:t>5、定时范围： 1-30分钟（理疗）、1-99秒（治疗）；</w:t>
            </w:r>
          </w:p>
          <w:p>
            <w:pPr>
              <w:pStyle w:val="null3"/>
              <w:jc w:val="both"/>
            </w:pPr>
            <w:r>
              <w:rPr>
                <w:rFonts w:ascii="仿宋_GB2312" w:hAnsi="仿宋_GB2312" w:cs="仿宋_GB2312" w:eastAsia="仿宋_GB2312"/>
                <w:sz w:val="21"/>
              </w:rPr>
              <w:t>6、输入功率：≤400VA；</w:t>
            </w:r>
          </w:p>
          <w:p>
            <w:pPr>
              <w:pStyle w:val="null3"/>
              <w:jc w:val="both"/>
            </w:pPr>
            <w:r>
              <w:rPr>
                <w:rFonts w:ascii="仿宋_GB2312" w:hAnsi="仿宋_GB2312" w:cs="仿宋_GB2312" w:eastAsia="仿宋_GB2312"/>
                <w:sz w:val="21"/>
              </w:rPr>
              <w:t>7、理疗模式不限于;脉冲波、三角波、正弦波、连续波；</w:t>
            </w:r>
          </w:p>
          <w:p>
            <w:pPr>
              <w:pStyle w:val="null3"/>
              <w:jc w:val="both"/>
            </w:pPr>
            <w:r>
              <w:rPr>
                <w:rFonts w:ascii="仿宋_GB2312" w:hAnsi="仿宋_GB2312" w:cs="仿宋_GB2312" w:eastAsia="仿宋_GB2312"/>
                <w:sz w:val="21"/>
              </w:rPr>
              <w:t>8、支持微电脑智能输出控制；</w:t>
            </w:r>
          </w:p>
          <w:p>
            <w:pPr>
              <w:pStyle w:val="null3"/>
              <w:jc w:val="both"/>
            </w:pPr>
            <w:r>
              <w:rPr>
                <w:rFonts w:ascii="仿宋_GB2312" w:hAnsi="仿宋_GB2312" w:cs="仿宋_GB2312" w:eastAsia="仿宋_GB2312"/>
                <w:sz w:val="21"/>
              </w:rPr>
              <w:t>9、脉冲波的周期、占空比可调节，三角波、正弦波的周期可调；</w:t>
            </w:r>
          </w:p>
          <w:p>
            <w:pPr>
              <w:pStyle w:val="null3"/>
              <w:jc w:val="both"/>
            </w:pPr>
            <w:r>
              <w:rPr>
                <w:rFonts w:ascii="仿宋_GB2312" w:hAnsi="仿宋_GB2312" w:cs="仿宋_GB2312" w:eastAsia="仿宋_GB2312"/>
                <w:sz w:val="21"/>
              </w:rPr>
              <w:t>11、配备高品质同轴电缆；</w:t>
            </w:r>
          </w:p>
          <w:p>
            <w:pPr>
              <w:pStyle w:val="null3"/>
              <w:jc w:val="both"/>
            </w:pPr>
            <w:r>
              <w:rPr>
                <w:rFonts w:ascii="仿宋_GB2312" w:hAnsi="仿宋_GB2312" w:cs="仿宋_GB2312" w:eastAsia="仿宋_GB2312"/>
                <w:sz w:val="21"/>
              </w:rPr>
              <w:t>12、辐射器配置：110×70马鞍形辐射器1只、φ75圆形辐射器1只、φ130圆形辐射器1只、φ80圆形辐射器 1只、φ15柱形辐射器1只、热凝器9只；</w:t>
            </w:r>
          </w:p>
          <w:p>
            <w:pPr>
              <w:pStyle w:val="null3"/>
              <w:jc w:val="both"/>
            </w:pPr>
            <w:r>
              <w:rPr>
                <w:rFonts w:ascii="仿宋_GB2312" w:hAnsi="仿宋_GB2312" w:cs="仿宋_GB2312" w:eastAsia="仿宋_GB2312"/>
                <w:sz w:val="21"/>
              </w:rPr>
              <w:t>13、配置静音轮，移动简单；</w:t>
            </w:r>
          </w:p>
          <w:p>
            <w:pPr>
              <w:pStyle w:val="null3"/>
              <w:jc w:val="both"/>
            </w:pPr>
            <w:r>
              <w:rPr>
                <w:rFonts w:ascii="仿宋_GB2312" w:hAnsi="仿宋_GB2312" w:cs="仿宋_GB2312" w:eastAsia="仿宋_GB2312"/>
                <w:sz w:val="21"/>
              </w:rPr>
              <w:t>14、脚踏开关符合YY 1057-2016的要求；</w:t>
            </w:r>
          </w:p>
          <w:p>
            <w:pPr>
              <w:pStyle w:val="null3"/>
              <w:jc w:val="both"/>
            </w:pPr>
            <w:r>
              <w:rPr>
                <w:rFonts w:ascii="仿宋_GB2312" w:hAnsi="仿宋_GB2312" w:cs="仿宋_GB2312" w:eastAsia="仿宋_GB2312"/>
                <w:sz w:val="21"/>
              </w:rPr>
              <w:t>15、热凝治疗符合YY 0838-2011的要求；</w:t>
            </w:r>
          </w:p>
          <w:p>
            <w:pPr>
              <w:pStyle w:val="null3"/>
              <w:jc w:val="both"/>
            </w:pPr>
            <w:r>
              <w:rPr>
                <w:rFonts w:ascii="仿宋_GB2312" w:hAnsi="仿宋_GB2312" w:cs="仿宋_GB2312" w:eastAsia="仿宋_GB2312"/>
                <w:sz w:val="21"/>
              </w:rPr>
              <w:t>16、安全要求符合GB 9706.1-2007、GB 9706.6-2007、GB 9706.15-2008的要求；</w:t>
            </w:r>
          </w:p>
          <w:p>
            <w:pPr>
              <w:pStyle w:val="null3"/>
              <w:jc w:val="both"/>
            </w:pPr>
            <w:r>
              <w:rPr>
                <w:rFonts w:ascii="仿宋_GB2312" w:hAnsi="仿宋_GB2312" w:cs="仿宋_GB2312" w:eastAsia="仿宋_GB2312"/>
                <w:sz w:val="21"/>
              </w:rPr>
              <w:t>17、脚踏开关进液， 防护级别：IPX8；</w:t>
            </w:r>
          </w:p>
        </w:tc>
      </w:tr>
    </w:tbl>
    <w:p>
      <w:pPr>
        <w:pStyle w:val="null3"/>
        <w:jc w:val="left"/>
      </w:pPr>
      <w:r>
        <w:rPr>
          <w:rFonts w:ascii="仿宋_GB2312" w:hAnsi="仿宋_GB2312" w:cs="仿宋_GB2312" w:eastAsia="仿宋_GB2312"/>
        </w:rPr>
        <w:t>标的名称：微波炎症治疗仪4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1、微波频率：2450±30MHz；</w:t>
            </w:r>
          </w:p>
          <w:p>
            <w:pPr>
              <w:pStyle w:val="null3"/>
              <w:jc w:val="both"/>
            </w:pPr>
            <w:r>
              <w:rPr>
                <w:rFonts w:ascii="仿宋_GB2312" w:hAnsi="仿宋_GB2312" w:cs="仿宋_GB2312" w:eastAsia="仿宋_GB2312"/>
                <w:sz w:val="21"/>
              </w:rPr>
              <w:t>2、输出功率：治疗0~100W可调；理疗0~40W可调；</w:t>
            </w:r>
          </w:p>
          <w:p>
            <w:pPr>
              <w:pStyle w:val="null3"/>
              <w:jc w:val="both"/>
            </w:pPr>
            <w:r>
              <w:rPr>
                <w:rFonts w:ascii="仿宋_GB2312" w:hAnsi="仿宋_GB2312" w:cs="仿宋_GB2312" w:eastAsia="仿宋_GB2312"/>
                <w:sz w:val="21"/>
              </w:rPr>
              <w:t>3、辐射器电压驻波比：≤2.5；</w:t>
            </w:r>
          </w:p>
          <w:p>
            <w:pPr>
              <w:pStyle w:val="null3"/>
              <w:jc w:val="both"/>
            </w:pPr>
            <w:r>
              <w:rPr>
                <w:rFonts w:ascii="仿宋_GB2312" w:hAnsi="仿宋_GB2312" w:cs="仿宋_GB2312" w:eastAsia="仿宋_GB2312"/>
                <w:sz w:val="21"/>
              </w:rPr>
              <w:t>4、微波辐射泄漏：≤1mW/cm2；</w:t>
            </w:r>
          </w:p>
          <w:p>
            <w:pPr>
              <w:pStyle w:val="null3"/>
              <w:jc w:val="both"/>
            </w:pPr>
            <w:r>
              <w:rPr>
                <w:rFonts w:ascii="仿宋_GB2312" w:hAnsi="仿宋_GB2312" w:cs="仿宋_GB2312" w:eastAsia="仿宋_GB2312"/>
                <w:sz w:val="21"/>
              </w:rPr>
              <w:t>5、定时范围： 1-30分钟（理疗）、1-99秒（治疗）；</w:t>
            </w:r>
          </w:p>
          <w:p>
            <w:pPr>
              <w:pStyle w:val="null3"/>
              <w:jc w:val="both"/>
            </w:pPr>
            <w:r>
              <w:rPr>
                <w:rFonts w:ascii="仿宋_GB2312" w:hAnsi="仿宋_GB2312" w:cs="仿宋_GB2312" w:eastAsia="仿宋_GB2312"/>
                <w:sz w:val="21"/>
              </w:rPr>
              <w:t>6、输入功率：≤400VA；</w:t>
            </w:r>
          </w:p>
          <w:p>
            <w:pPr>
              <w:pStyle w:val="null3"/>
              <w:jc w:val="both"/>
            </w:pPr>
            <w:r>
              <w:rPr>
                <w:rFonts w:ascii="仿宋_GB2312" w:hAnsi="仿宋_GB2312" w:cs="仿宋_GB2312" w:eastAsia="仿宋_GB2312"/>
                <w:sz w:val="21"/>
              </w:rPr>
              <w:t>7、理疗模式不限于;脉冲波、三角波、正弦波、连续波；</w:t>
            </w:r>
          </w:p>
          <w:p>
            <w:pPr>
              <w:pStyle w:val="null3"/>
              <w:jc w:val="both"/>
            </w:pPr>
            <w:r>
              <w:rPr>
                <w:rFonts w:ascii="仿宋_GB2312" w:hAnsi="仿宋_GB2312" w:cs="仿宋_GB2312" w:eastAsia="仿宋_GB2312"/>
                <w:sz w:val="21"/>
              </w:rPr>
              <w:t>8、支持微电脑智能输出控制；</w:t>
            </w:r>
          </w:p>
          <w:p>
            <w:pPr>
              <w:pStyle w:val="null3"/>
              <w:jc w:val="both"/>
            </w:pPr>
            <w:r>
              <w:rPr>
                <w:rFonts w:ascii="仿宋_GB2312" w:hAnsi="仿宋_GB2312" w:cs="仿宋_GB2312" w:eastAsia="仿宋_GB2312"/>
                <w:sz w:val="21"/>
              </w:rPr>
              <w:t>9、脉冲波的周期、占空比可调节，三角波、正弦波的周期可调；</w:t>
            </w:r>
          </w:p>
          <w:p>
            <w:pPr>
              <w:pStyle w:val="null3"/>
              <w:jc w:val="both"/>
            </w:pPr>
            <w:r>
              <w:rPr>
                <w:rFonts w:ascii="仿宋_GB2312" w:hAnsi="仿宋_GB2312" w:cs="仿宋_GB2312" w:eastAsia="仿宋_GB2312"/>
                <w:sz w:val="21"/>
              </w:rPr>
              <w:t>11、配备高品质同轴电缆；</w:t>
            </w:r>
          </w:p>
          <w:p>
            <w:pPr>
              <w:pStyle w:val="null3"/>
              <w:jc w:val="both"/>
            </w:pPr>
            <w:r>
              <w:rPr>
                <w:rFonts w:ascii="仿宋_GB2312" w:hAnsi="仿宋_GB2312" w:cs="仿宋_GB2312" w:eastAsia="仿宋_GB2312"/>
                <w:sz w:val="21"/>
              </w:rPr>
              <w:t>12、辐射器配置：110×70马鞍形辐射器1只、φ75圆形辐射器1只、φ130圆形辐射器1只、φ80圆形辐射器 1只、φ15柱形辐射器1只、热凝器9只；</w:t>
            </w:r>
          </w:p>
          <w:p>
            <w:pPr>
              <w:pStyle w:val="null3"/>
              <w:jc w:val="both"/>
            </w:pPr>
            <w:r>
              <w:rPr>
                <w:rFonts w:ascii="仿宋_GB2312" w:hAnsi="仿宋_GB2312" w:cs="仿宋_GB2312" w:eastAsia="仿宋_GB2312"/>
                <w:sz w:val="21"/>
              </w:rPr>
              <w:t>13、配置静音轮，移动简单；</w:t>
            </w:r>
          </w:p>
          <w:p>
            <w:pPr>
              <w:pStyle w:val="null3"/>
              <w:jc w:val="both"/>
            </w:pPr>
            <w:r>
              <w:rPr>
                <w:rFonts w:ascii="仿宋_GB2312" w:hAnsi="仿宋_GB2312" w:cs="仿宋_GB2312" w:eastAsia="仿宋_GB2312"/>
                <w:sz w:val="21"/>
              </w:rPr>
              <w:t>14、脚踏开关符合YY 1057-2016的要求；</w:t>
            </w:r>
          </w:p>
          <w:p>
            <w:pPr>
              <w:pStyle w:val="null3"/>
              <w:jc w:val="both"/>
            </w:pPr>
            <w:r>
              <w:rPr>
                <w:rFonts w:ascii="仿宋_GB2312" w:hAnsi="仿宋_GB2312" w:cs="仿宋_GB2312" w:eastAsia="仿宋_GB2312"/>
                <w:sz w:val="21"/>
              </w:rPr>
              <w:t>15、热凝治疗符合YY 0838-2011的要求；</w:t>
            </w:r>
          </w:p>
          <w:p>
            <w:pPr>
              <w:pStyle w:val="null3"/>
              <w:jc w:val="both"/>
            </w:pPr>
            <w:r>
              <w:rPr>
                <w:rFonts w:ascii="仿宋_GB2312" w:hAnsi="仿宋_GB2312" w:cs="仿宋_GB2312" w:eastAsia="仿宋_GB2312"/>
                <w:sz w:val="21"/>
              </w:rPr>
              <w:t>16、安全要求符合GB 9706.1-2007、GB 9706.6-2007、GB 9706.15-2008的要求；</w:t>
            </w:r>
          </w:p>
          <w:p>
            <w:pPr>
              <w:pStyle w:val="null3"/>
              <w:jc w:val="both"/>
            </w:pPr>
            <w:r>
              <w:rPr>
                <w:rFonts w:ascii="仿宋_GB2312" w:hAnsi="仿宋_GB2312" w:cs="仿宋_GB2312" w:eastAsia="仿宋_GB2312"/>
                <w:sz w:val="21"/>
              </w:rPr>
              <w:t>17、脚踏开关进液， 防护级别：IPX8；</w:t>
            </w:r>
          </w:p>
        </w:tc>
      </w:tr>
    </w:tbl>
    <w:p>
      <w:pPr>
        <w:pStyle w:val="null3"/>
        <w:jc w:val="left"/>
      </w:pPr>
      <w:r>
        <w:rPr>
          <w:rFonts w:ascii="仿宋_GB2312" w:hAnsi="仿宋_GB2312" w:cs="仿宋_GB2312" w:eastAsia="仿宋_GB2312"/>
        </w:rPr>
        <w:t>标的名称：气道弹道式体外冲击波治疗仪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1、工作压力：1×10²kPa～5.5×10²kPa（1～5.5bar），调节步进值0.1×10²kPa；</w:t>
            </w:r>
          </w:p>
          <w:p>
            <w:pPr>
              <w:pStyle w:val="null3"/>
              <w:jc w:val="both"/>
            </w:pPr>
            <w:r>
              <w:rPr>
                <w:rFonts w:ascii="仿宋_GB2312" w:hAnsi="仿宋_GB2312" w:cs="仿宋_GB2312" w:eastAsia="仿宋_GB2312"/>
                <w:sz w:val="21"/>
              </w:rPr>
              <w:t>2、最大能量密度：7mJ/mm²；</w:t>
            </w:r>
          </w:p>
          <w:p>
            <w:pPr>
              <w:pStyle w:val="null3"/>
              <w:jc w:val="both"/>
            </w:pPr>
            <w:r>
              <w:rPr>
                <w:rFonts w:ascii="仿宋_GB2312" w:hAnsi="仿宋_GB2312" w:cs="仿宋_GB2312" w:eastAsia="仿宋_GB2312"/>
                <w:sz w:val="21"/>
              </w:rPr>
              <w:t>3、最大输出能量：≥212mJ；</w:t>
            </w:r>
          </w:p>
          <w:p>
            <w:pPr>
              <w:pStyle w:val="null3"/>
              <w:jc w:val="both"/>
            </w:pPr>
            <w:r>
              <w:rPr>
                <w:rFonts w:ascii="仿宋_GB2312" w:hAnsi="仿宋_GB2312" w:cs="仿宋_GB2312" w:eastAsia="仿宋_GB2312"/>
                <w:sz w:val="21"/>
              </w:rPr>
              <w:t>4、最大频率：≥25Hz；</w:t>
            </w:r>
          </w:p>
          <w:p>
            <w:pPr>
              <w:pStyle w:val="null3"/>
              <w:jc w:val="both"/>
            </w:pPr>
            <w:r>
              <w:rPr>
                <w:rFonts w:ascii="仿宋_GB2312" w:hAnsi="仿宋_GB2312" w:cs="仿宋_GB2312" w:eastAsia="仿宋_GB2312"/>
                <w:sz w:val="21"/>
              </w:rPr>
              <w:t>5、冲击次数：100-9900次，调节步进值100次；</w:t>
            </w:r>
          </w:p>
          <w:p>
            <w:pPr>
              <w:pStyle w:val="null3"/>
              <w:jc w:val="both"/>
            </w:pPr>
            <w:r>
              <w:rPr>
                <w:rFonts w:ascii="仿宋_GB2312" w:hAnsi="仿宋_GB2312" w:cs="仿宋_GB2312" w:eastAsia="仿宋_GB2312"/>
                <w:sz w:val="21"/>
              </w:rPr>
              <w:t>6、智能化管理系统，自动检测手枪连接状态，具有计数、显示和重置功能；</w:t>
            </w:r>
          </w:p>
          <w:p>
            <w:pPr>
              <w:pStyle w:val="null3"/>
              <w:jc w:val="both"/>
            </w:pPr>
            <w:r>
              <w:rPr>
                <w:rFonts w:ascii="仿宋_GB2312" w:hAnsi="仿宋_GB2312" w:cs="仿宋_GB2312" w:eastAsia="仿宋_GB2312"/>
                <w:sz w:val="21"/>
              </w:rPr>
              <w:t>7、具有单次冲击模式和连续冲击模式；</w:t>
            </w:r>
          </w:p>
          <w:p>
            <w:pPr>
              <w:pStyle w:val="null3"/>
              <w:jc w:val="both"/>
            </w:pPr>
            <w:r>
              <w:rPr>
                <w:rFonts w:ascii="仿宋_GB2312" w:hAnsi="仿宋_GB2312" w:cs="仿宋_GB2312" w:eastAsia="仿宋_GB2312"/>
                <w:sz w:val="21"/>
              </w:rPr>
              <w:t>8、双通道冲击治疗，标配2把冲击手枪，双枪可同时使用，可独立设置参数</w:t>
            </w:r>
            <w:r>
              <w:rPr>
                <w:rFonts w:ascii="仿宋_GB2312" w:hAnsi="仿宋_GB2312" w:cs="仿宋_GB2312" w:eastAsia="仿宋_GB2312"/>
                <w:sz w:val="21"/>
              </w:rPr>
              <w:t>，</w:t>
            </w:r>
            <w:r>
              <w:rPr>
                <w:rFonts w:ascii="仿宋_GB2312" w:hAnsi="仿宋_GB2312" w:cs="仿宋_GB2312" w:eastAsia="仿宋_GB2312"/>
                <w:sz w:val="21"/>
              </w:rPr>
              <w:t>方便两个患者同步进行不同方案的治疗。</w:t>
            </w:r>
          </w:p>
          <w:p>
            <w:pPr>
              <w:pStyle w:val="null3"/>
              <w:jc w:val="both"/>
            </w:pPr>
            <w:r>
              <w:rPr>
                <w:rFonts w:ascii="仿宋_GB2312" w:hAnsi="仿宋_GB2312" w:cs="仿宋_GB2312" w:eastAsia="仿宋_GB2312"/>
                <w:sz w:val="21"/>
              </w:rPr>
              <w:t>9、冲击波治疗枪具有减振功能，减少对操作人员的手部的后冲力。</w:t>
            </w:r>
          </w:p>
          <w:p>
            <w:pPr>
              <w:pStyle w:val="null3"/>
              <w:jc w:val="both"/>
            </w:pPr>
            <w:r>
              <w:rPr>
                <w:rFonts w:ascii="仿宋_GB2312" w:hAnsi="仿宋_GB2312" w:cs="仿宋_GB2312" w:eastAsia="仿宋_GB2312"/>
                <w:sz w:val="21"/>
              </w:rPr>
              <w:t>10、传导子：8个，包含标准、深层、变频、穴位、聚焦等传导子；标配三个子弹和三个弹道</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11、治疗头金属部分可以在高温135℃高温高压消毒；</w:t>
            </w:r>
          </w:p>
          <w:p>
            <w:pPr>
              <w:pStyle w:val="null3"/>
              <w:jc w:val="both"/>
            </w:pPr>
            <w:r>
              <w:rPr>
                <w:rFonts w:ascii="仿宋_GB2312" w:hAnsi="仿宋_GB2312" w:cs="仿宋_GB2312" w:eastAsia="仿宋_GB2312"/>
                <w:sz w:val="21"/>
              </w:rPr>
              <w:t>12、治疗探头须通过生物相容性检测；</w:t>
            </w:r>
          </w:p>
          <w:p>
            <w:pPr>
              <w:pStyle w:val="null3"/>
              <w:jc w:val="both"/>
            </w:pPr>
            <w:r>
              <w:rPr>
                <w:rFonts w:ascii="仿宋_GB2312" w:hAnsi="仿宋_GB2312" w:cs="仿宋_GB2312" w:eastAsia="仿宋_GB2312"/>
                <w:sz w:val="21"/>
              </w:rPr>
              <w:t>13、机器自带高分辨率12.1</w:t>
            </w:r>
            <w:r>
              <w:rPr>
                <w:rFonts w:ascii="仿宋_GB2312" w:hAnsi="仿宋_GB2312" w:cs="仿宋_GB2312" w:eastAsia="仿宋_GB2312"/>
                <w:sz w:val="21"/>
              </w:rPr>
              <w:t>吋</w:t>
            </w:r>
            <w:r>
              <w:rPr>
                <w:rFonts w:ascii="仿宋_GB2312" w:hAnsi="仿宋_GB2312" w:cs="仿宋_GB2312" w:eastAsia="仿宋_GB2312"/>
                <w:sz w:val="21"/>
              </w:rPr>
              <w:t>智能彩色触摸屏；</w:t>
            </w:r>
          </w:p>
          <w:p>
            <w:pPr>
              <w:pStyle w:val="null3"/>
              <w:jc w:val="both"/>
            </w:pPr>
            <w:r>
              <w:rPr>
                <w:rFonts w:ascii="仿宋_GB2312" w:hAnsi="仿宋_GB2312" w:cs="仿宋_GB2312" w:eastAsia="仿宋_GB2312"/>
                <w:sz w:val="21"/>
              </w:rPr>
              <w:t>14、带语音播报功能，治疗开始和结束有提示音；</w:t>
            </w:r>
          </w:p>
          <w:p>
            <w:pPr>
              <w:pStyle w:val="null3"/>
              <w:jc w:val="both"/>
            </w:pPr>
            <w:r>
              <w:rPr>
                <w:rFonts w:ascii="仿宋_GB2312" w:hAnsi="仿宋_GB2312" w:cs="仿宋_GB2312" w:eastAsia="仿宋_GB2312"/>
                <w:sz w:val="21"/>
              </w:rPr>
              <w:t>15、输出压力波脉宽最小为180us，其误差不应超出±10%；</w:t>
            </w:r>
          </w:p>
          <w:p>
            <w:pPr>
              <w:pStyle w:val="null3"/>
              <w:jc w:val="both"/>
            </w:pPr>
            <w:r>
              <w:rPr>
                <w:rFonts w:ascii="仿宋_GB2312" w:hAnsi="仿宋_GB2312" w:cs="仿宋_GB2312" w:eastAsia="仿宋_GB2312"/>
                <w:sz w:val="21"/>
              </w:rPr>
              <w:t>16、过压安全装置，具有双重过压安全装置</w:t>
            </w:r>
            <w:r>
              <w:rPr>
                <w:rFonts w:ascii="仿宋_GB2312" w:hAnsi="仿宋_GB2312" w:cs="仿宋_GB2312" w:eastAsia="仿宋_GB2312"/>
                <w:sz w:val="21"/>
              </w:rPr>
              <w:t>，</w:t>
            </w:r>
            <w:r>
              <w:rPr>
                <w:rFonts w:ascii="仿宋_GB2312" w:hAnsi="仿宋_GB2312" w:cs="仿宋_GB2312" w:eastAsia="仿宋_GB2312"/>
                <w:sz w:val="21"/>
              </w:rPr>
              <w:t>防止空气压缩机在正常和单一故障状态下发生压力突然增大</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17、带有人体治疗部位选择图，可以根据身体部位选择相应的治疗处方，内置处方≥200；此外，为满足个性化治疗，还可设置自定义处方</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18、系统支持灵活的阶梯输出控制模式，根据患者疼痛指数自动调节阶梯参数，提供手动调节阶梯参数功能，方便医生分类操作及精准适配患者的耐受度；</w:t>
            </w:r>
          </w:p>
          <w:p>
            <w:pPr>
              <w:pStyle w:val="null3"/>
              <w:jc w:val="both"/>
            </w:pPr>
            <w:r>
              <w:rPr>
                <w:rFonts w:ascii="仿宋_GB2312" w:hAnsi="仿宋_GB2312" w:cs="仿宋_GB2312" w:eastAsia="仿宋_GB2312"/>
                <w:sz w:val="21"/>
              </w:rPr>
              <w:t>19、系统内置4种VAS疼痛评估模式</w:t>
            </w:r>
            <w:r>
              <w:rPr>
                <w:rFonts w:ascii="仿宋_GB2312" w:hAnsi="仿宋_GB2312" w:cs="仿宋_GB2312" w:eastAsia="仿宋_GB2312"/>
                <w:sz w:val="21"/>
              </w:rPr>
              <w:t>，</w:t>
            </w:r>
            <w:r>
              <w:rPr>
                <w:rFonts w:ascii="仿宋_GB2312" w:hAnsi="仿宋_GB2312" w:cs="仿宋_GB2312" w:eastAsia="仿宋_GB2312"/>
                <w:sz w:val="21"/>
              </w:rPr>
              <w:t>动态</w:t>
            </w:r>
            <w:r>
              <w:rPr>
                <w:rFonts w:ascii="仿宋_GB2312" w:hAnsi="仿宋_GB2312" w:cs="仿宋_GB2312" w:eastAsia="仿宋_GB2312"/>
                <w:sz w:val="21"/>
              </w:rPr>
              <w:t>VAS</w:t>
            </w:r>
            <w:r>
              <w:rPr>
                <w:rFonts w:ascii="仿宋_GB2312" w:hAnsi="仿宋_GB2312" w:cs="仿宋_GB2312" w:eastAsia="仿宋_GB2312"/>
                <w:sz w:val="21"/>
              </w:rPr>
              <w:t>，</w:t>
            </w:r>
            <w:r>
              <w:rPr>
                <w:rFonts w:ascii="仿宋_GB2312" w:hAnsi="仿宋_GB2312" w:cs="仿宋_GB2312" w:eastAsia="仿宋_GB2312"/>
                <w:sz w:val="21"/>
              </w:rPr>
              <w:t>静态</w:t>
            </w:r>
            <w:r>
              <w:rPr>
                <w:rFonts w:ascii="仿宋_GB2312" w:hAnsi="仿宋_GB2312" w:cs="仿宋_GB2312" w:eastAsia="仿宋_GB2312"/>
                <w:sz w:val="21"/>
              </w:rPr>
              <w:t>VAS</w:t>
            </w:r>
            <w:r>
              <w:rPr>
                <w:rFonts w:ascii="仿宋_GB2312" w:hAnsi="仿宋_GB2312" w:cs="仿宋_GB2312" w:eastAsia="仿宋_GB2312"/>
                <w:sz w:val="21"/>
              </w:rPr>
              <w:t>，</w:t>
            </w:r>
            <w:r>
              <w:rPr>
                <w:rFonts w:ascii="仿宋_GB2312" w:hAnsi="仿宋_GB2312" w:cs="仿宋_GB2312" w:eastAsia="仿宋_GB2312"/>
                <w:sz w:val="21"/>
              </w:rPr>
              <w:t>睡眠</w:t>
            </w:r>
            <w:r>
              <w:rPr>
                <w:rFonts w:ascii="仿宋_GB2312" w:hAnsi="仿宋_GB2312" w:cs="仿宋_GB2312" w:eastAsia="仿宋_GB2312"/>
                <w:sz w:val="21"/>
              </w:rPr>
              <w:t>VAS</w:t>
            </w:r>
            <w:r>
              <w:rPr>
                <w:rFonts w:ascii="仿宋_GB2312" w:hAnsi="仿宋_GB2312" w:cs="仿宋_GB2312" w:eastAsia="仿宋_GB2312"/>
                <w:sz w:val="21"/>
              </w:rPr>
              <w:t>，</w:t>
            </w:r>
            <w:r>
              <w:rPr>
                <w:rFonts w:ascii="仿宋_GB2312" w:hAnsi="仿宋_GB2312" w:cs="仿宋_GB2312" w:eastAsia="仿宋_GB2312"/>
                <w:sz w:val="21"/>
              </w:rPr>
              <w:t>以及面部表情</w:t>
            </w:r>
            <w:r>
              <w:rPr>
                <w:rFonts w:ascii="仿宋_GB2312" w:hAnsi="仿宋_GB2312" w:cs="仿宋_GB2312" w:eastAsia="仿宋_GB2312"/>
                <w:sz w:val="21"/>
              </w:rPr>
              <w:t>VAS</w:t>
            </w:r>
            <w:r>
              <w:rPr>
                <w:rFonts w:ascii="仿宋_GB2312" w:hAnsi="仿宋_GB2312" w:cs="仿宋_GB2312" w:eastAsia="仿宋_GB2312"/>
                <w:sz w:val="21"/>
              </w:rPr>
              <w:t>，</w:t>
            </w:r>
            <w:r>
              <w:rPr>
                <w:rFonts w:ascii="仿宋_GB2312" w:hAnsi="仿宋_GB2312" w:cs="仿宋_GB2312" w:eastAsia="仿宋_GB2312"/>
                <w:sz w:val="21"/>
              </w:rPr>
              <w:t>可自动对诊前和诊后的参数进行加权评估计算；</w:t>
            </w:r>
          </w:p>
          <w:p>
            <w:pPr>
              <w:pStyle w:val="null3"/>
              <w:jc w:val="both"/>
            </w:pPr>
            <w:r>
              <w:rPr>
                <w:rFonts w:ascii="仿宋_GB2312" w:hAnsi="仿宋_GB2312" w:cs="仿宋_GB2312" w:eastAsia="仿宋_GB2312"/>
                <w:sz w:val="21"/>
              </w:rPr>
              <w:t>20、系统内置患者数据库</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20万以上用户数据量，可以方便医生对历史数据进行分析与研究，对同一个患者进行跟踪，对比分析治疗效果进行深入研究；</w:t>
            </w:r>
          </w:p>
          <w:p>
            <w:pPr>
              <w:pStyle w:val="null3"/>
              <w:jc w:val="both"/>
            </w:pPr>
            <w:r>
              <w:rPr>
                <w:rFonts w:ascii="仿宋_GB2312" w:hAnsi="仿宋_GB2312" w:cs="仿宋_GB2312" w:eastAsia="仿宋_GB2312"/>
                <w:sz w:val="21"/>
              </w:rPr>
              <w:t>21、系统支持无线或有线打印机，将患者治疗报告进行打印输出；</w:t>
            </w:r>
          </w:p>
          <w:p>
            <w:pPr>
              <w:pStyle w:val="null3"/>
              <w:jc w:val="both"/>
            </w:pPr>
            <w:r>
              <w:rPr>
                <w:rFonts w:ascii="仿宋_GB2312" w:hAnsi="仿宋_GB2312" w:cs="仿宋_GB2312" w:eastAsia="仿宋_GB2312"/>
                <w:sz w:val="21"/>
              </w:rPr>
              <w:t>22、系统生成的报告可以直接显示在屏幕上，也可以另存为其他格式</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PDF\HTML\EXCEL\WORD等6种格式，支持患者数据导出到移动存储设备，方便数据分析</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23、用户治疗数据完整，治疗过程数据，疼痛评估数据及曲线以及专家诊断,方便数据分析；</w:t>
            </w:r>
          </w:p>
          <w:p>
            <w:pPr>
              <w:pStyle w:val="null3"/>
              <w:jc w:val="left"/>
            </w:pPr>
            <w:r>
              <w:rPr>
                <w:rFonts w:ascii="仿宋_GB2312" w:hAnsi="仿宋_GB2312" w:cs="仿宋_GB2312" w:eastAsia="仿宋_GB2312"/>
                <w:sz w:val="21"/>
              </w:rPr>
              <w:t>24、核心部件：气泵动力强，静音设计；输出能量稳定</w:t>
            </w:r>
            <w:r>
              <w:rPr>
                <w:rFonts w:ascii="仿宋_GB2312" w:hAnsi="仿宋_GB2312" w:cs="仿宋_GB2312" w:eastAsia="仿宋_GB2312"/>
                <w:sz w:val="21"/>
              </w:rPr>
              <w:t>，</w:t>
            </w:r>
            <w:r>
              <w:rPr>
                <w:rFonts w:ascii="仿宋_GB2312" w:hAnsi="仿宋_GB2312" w:cs="仿宋_GB2312" w:eastAsia="仿宋_GB2312"/>
                <w:sz w:val="21"/>
              </w:rPr>
              <w:t>SMC电磁阀</w:t>
            </w:r>
            <w:r>
              <w:rPr>
                <w:rFonts w:ascii="仿宋_GB2312" w:hAnsi="仿宋_GB2312" w:cs="仿宋_GB2312" w:eastAsia="仿宋_GB2312"/>
                <w:sz w:val="21"/>
              </w:rPr>
              <w:t>，</w:t>
            </w:r>
            <w:r>
              <w:rPr>
                <w:rFonts w:ascii="仿宋_GB2312" w:hAnsi="仿宋_GB2312" w:cs="仿宋_GB2312" w:eastAsia="仿宋_GB2312"/>
                <w:sz w:val="21"/>
              </w:rPr>
              <w:t>输出稳定性高。</w:t>
            </w:r>
          </w:p>
        </w:tc>
      </w:tr>
    </w:tbl>
    <w:p>
      <w:pPr>
        <w:pStyle w:val="null3"/>
        <w:jc w:val="left"/>
      </w:pPr>
      <w:r>
        <w:rPr>
          <w:rFonts w:ascii="仿宋_GB2312" w:hAnsi="仿宋_GB2312" w:cs="仿宋_GB2312" w:eastAsia="仿宋_GB2312"/>
        </w:rPr>
        <w:t>标的名称：tdp（双头）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1、整机要求；立式，双头</w:t>
            </w:r>
          </w:p>
          <w:p>
            <w:pPr>
              <w:pStyle w:val="null3"/>
              <w:jc w:val="both"/>
            </w:pPr>
            <w:r>
              <w:rPr>
                <w:rFonts w:ascii="仿宋_GB2312" w:hAnsi="仿宋_GB2312" w:cs="仿宋_GB2312" w:eastAsia="仿宋_GB2312"/>
                <w:sz w:val="21"/>
              </w:rPr>
              <w:t>2、电源电压：220V</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频率：</w:t>
            </w:r>
            <w:r>
              <w:rPr>
                <w:rFonts w:ascii="仿宋_GB2312" w:hAnsi="仿宋_GB2312" w:cs="仿宋_GB2312" w:eastAsia="仿宋_GB2312"/>
                <w:sz w:val="21"/>
              </w:rPr>
              <w:t>50H</w:t>
            </w:r>
          </w:p>
          <w:p>
            <w:pPr>
              <w:pStyle w:val="null3"/>
              <w:jc w:val="both"/>
            </w:pPr>
            <w:r>
              <w:rPr>
                <w:rFonts w:ascii="仿宋_GB2312" w:hAnsi="仿宋_GB2312" w:cs="仿宋_GB2312" w:eastAsia="仿宋_GB2312"/>
                <w:sz w:val="21"/>
              </w:rPr>
              <w:t>3、输入功率：≥450W</w:t>
            </w:r>
          </w:p>
          <w:p>
            <w:pPr>
              <w:pStyle w:val="null3"/>
              <w:jc w:val="both"/>
            </w:pPr>
            <w:r>
              <w:rPr>
                <w:rFonts w:ascii="仿宋_GB2312" w:hAnsi="仿宋_GB2312" w:cs="仿宋_GB2312" w:eastAsia="仿宋_GB2312"/>
                <w:sz w:val="21"/>
              </w:rPr>
              <w:t>4、定时控制范围：机械定时 0-60min</w:t>
            </w:r>
          </w:p>
          <w:p>
            <w:pPr>
              <w:pStyle w:val="null3"/>
              <w:jc w:val="both"/>
            </w:pPr>
            <w:r>
              <w:rPr>
                <w:rFonts w:ascii="仿宋_GB2312" w:hAnsi="仿宋_GB2312" w:cs="仿宋_GB2312" w:eastAsia="仿宋_GB2312"/>
                <w:sz w:val="21"/>
              </w:rPr>
              <w:t>5、电磁波谱：2-25μm</w:t>
            </w:r>
          </w:p>
          <w:p>
            <w:pPr>
              <w:pStyle w:val="null3"/>
              <w:jc w:val="both"/>
            </w:pPr>
            <w:r>
              <w:rPr>
                <w:rFonts w:ascii="仿宋_GB2312" w:hAnsi="仿宋_GB2312" w:cs="仿宋_GB2312" w:eastAsia="仿宋_GB2312"/>
                <w:sz w:val="21"/>
              </w:rPr>
              <w:t>6、支臂提升范围：30-1200mm</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支臂伸缩范围：</w:t>
            </w:r>
            <w:r>
              <w:rPr>
                <w:rFonts w:ascii="仿宋_GB2312" w:hAnsi="仿宋_GB2312" w:cs="仿宋_GB2312" w:eastAsia="仿宋_GB2312"/>
                <w:sz w:val="21"/>
              </w:rPr>
              <w:t>20-800mm</w:t>
            </w:r>
          </w:p>
          <w:p>
            <w:pPr>
              <w:pStyle w:val="null3"/>
              <w:jc w:val="both"/>
            </w:pPr>
            <w:r>
              <w:rPr>
                <w:rFonts w:ascii="仿宋_GB2312" w:hAnsi="仿宋_GB2312" w:cs="仿宋_GB2312" w:eastAsia="仿宋_GB2312"/>
                <w:sz w:val="21"/>
              </w:rPr>
              <w:t>7、治疗头方位角：0-360</w:t>
            </w:r>
          </w:p>
          <w:p>
            <w:pPr>
              <w:pStyle w:val="null3"/>
              <w:jc w:val="both"/>
            </w:pPr>
            <w:r>
              <w:rPr>
                <w:rFonts w:ascii="仿宋_GB2312" w:hAnsi="仿宋_GB2312" w:cs="仿宋_GB2312" w:eastAsia="仿宋_GB2312"/>
                <w:sz w:val="21"/>
              </w:rPr>
              <w:t>8、治疗板直径：≥124mm</w:t>
            </w:r>
          </w:p>
          <w:p>
            <w:pPr>
              <w:pStyle w:val="null3"/>
              <w:jc w:val="both"/>
            </w:pPr>
            <w:r>
              <w:rPr>
                <w:rFonts w:ascii="仿宋_GB2312" w:hAnsi="仿宋_GB2312" w:cs="仿宋_GB2312" w:eastAsia="仿宋_GB2312"/>
                <w:sz w:val="21"/>
              </w:rPr>
              <w:t>9、需提供第二类医疗器械注册证</w:t>
            </w:r>
          </w:p>
        </w:tc>
      </w:tr>
    </w:tbl>
    <w:p>
      <w:pPr>
        <w:pStyle w:val="null3"/>
        <w:jc w:val="left"/>
      </w:pPr>
      <w:r>
        <w:rPr>
          <w:rFonts w:ascii="仿宋_GB2312" w:hAnsi="仿宋_GB2312" w:cs="仿宋_GB2312" w:eastAsia="仿宋_GB2312"/>
        </w:rPr>
        <w:t>标的名称：电针治疗仪1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1.电源：内部电源DC9V；</w:t>
            </w:r>
          </w:p>
          <w:p>
            <w:pPr>
              <w:pStyle w:val="null3"/>
              <w:jc w:val="both"/>
            </w:pPr>
            <w:r>
              <w:rPr>
                <w:rFonts w:ascii="仿宋_GB2312" w:hAnsi="仿宋_GB2312" w:cs="仿宋_GB2312" w:eastAsia="仿宋_GB2312"/>
                <w:sz w:val="21"/>
              </w:rPr>
              <w:t>2.输入功率：≤10w；</w:t>
            </w:r>
          </w:p>
          <w:p>
            <w:pPr>
              <w:pStyle w:val="null3"/>
              <w:jc w:val="both"/>
            </w:pPr>
            <w:r>
              <w:rPr>
                <w:rFonts w:ascii="仿宋_GB2312" w:hAnsi="仿宋_GB2312" w:cs="仿宋_GB2312" w:eastAsia="仿宋_GB2312"/>
                <w:sz w:val="21"/>
              </w:rPr>
              <w:t>3.输出脉冲波形 非对称双向脉冲波;</w:t>
            </w:r>
          </w:p>
          <w:p>
            <w:pPr>
              <w:pStyle w:val="null3"/>
              <w:jc w:val="both"/>
            </w:pPr>
            <w:r>
              <w:rPr>
                <w:rFonts w:ascii="仿宋_GB2312" w:hAnsi="仿宋_GB2312" w:cs="仿宋_GB2312" w:eastAsia="仿宋_GB2312"/>
                <w:sz w:val="21"/>
              </w:rPr>
              <w:t>4.输出脉冲路数：不少于6路输出;</w:t>
            </w:r>
          </w:p>
          <w:p>
            <w:pPr>
              <w:pStyle w:val="null3"/>
              <w:jc w:val="both"/>
            </w:pPr>
            <w:r>
              <w:rPr>
                <w:rFonts w:ascii="仿宋_GB2312" w:hAnsi="仿宋_GB2312" w:cs="仿宋_GB2312" w:eastAsia="仿宋_GB2312"/>
                <w:sz w:val="21"/>
              </w:rPr>
              <w:t>5.最大输出功率：≥0.3w；</w:t>
            </w:r>
          </w:p>
          <w:p>
            <w:pPr>
              <w:pStyle w:val="null3"/>
              <w:jc w:val="both"/>
            </w:pPr>
            <w:r>
              <w:rPr>
                <w:rFonts w:ascii="仿宋_GB2312" w:hAnsi="仿宋_GB2312" w:cs="仿宋_GB2312" w:eastAsia="仿宋_GB2312"/>
                <w:sz w:val="21"/>
              </w:rPr>
              <w:t>6.输出脉冲频率：1-100Hz可调；</w:t>
            </w:r>
          </w:p>
          <w:p>
            <w:pPr>
              <w:pStyle w:val="null3"/>
              <w:jc w:val="both"/>
            </w:pPr>
            <w:r>
              <w:rPr>
                <w:rFonts w:ascii="仿宋_GB2312" w:hAnsi="仿宋_GB2312" w:cs="仿宋_GB2312" w:eastAsia="仿宋_GB2312"/>
                <w:sz w:val="21"/>
              </w:rPr>
              <w:t>7.工作模式 连续波工作模式及断续波工作模式；</w:t>
            </w:r>
          </w:p>
          <w:p>
            <w:pPr>
              <w:pStyle w:val="null3"/>
              <w:jc w:val="both"/>
            </w:pPr>
            <w:r>
              <w:rPr>
                <w:rFonts w:ascii="仿宋_GB2312" w:hAnsi="仿宋_GB2312" w:cs="仿宋_GB2312" w:eastAsia="仿宋_GB2312"/>
                <w:sz w:val="21"/>
              </w:rPr>
              <w:t>8.输出电流的限制：≤10mA；</w:t>
            </w:r>
          </w:p>
          <w:p>
            <w:pPr>
              <w:pStyle w:val="null3"/>
              <w:jc w:val="both"/>
            </w:pPr>
            <w:r>
              <w:rPr>
                <w:rFonts w:ascii="仿宋_GB2312" w:hAnsi="仿宋_GB2312" w:cs="仿宋_GB2312" w:eastAsia="仿宋_GB2312"/>
                <w:sz w:val="21"/>
              </w:rPr>
              <w:t>9.输出脉冲宽度：0.2ms±30%</w:t>
            </w:r>
          </w:p>
        </w:tc>
      </w:tr>
    </w:tbl>
    <w:p>
      <w:pPr>
        <w:pStyle w:val="null3"/>
        <w:jc w:val="left"/>
      </w:pPr>
      <w:r>
        <w:rPr>
          <w:rFonts w:ascii="仿宋_GB2312" w:hAnsi="仿宋_GB2312" w:cs="仿宋_GB2312" w:eastAsia="仿宋_GB2312"/>
        </w:rPr>
        <w:t>标的名称：电针治疗仪2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1.电源：内部电源DC9V；</w:t>
            </w:r>
          </w:p>
          <w:p>
            <w:pPr>
              <w:pStyle w:val="null3"/>
              <w:jc w:val="both"/>
            </w:pPr>
            <w:r>
              <w:rPr>
                <w:rFonts w:ascii="仿宋_GB2312" w:hAnsi="仿宋_GB2312" w:cs="仿宋_GB2312" w:eastAsia="仿宋_GB2312"/>
                <w:sz w:val="21"/>
              </w:rPr>
              <w:t>2.输入功率：≤10w；</w:t>
            </w:r>
          </w:p>
          <w:p>
            <w:pPr>
              <w:pStyle w:val="null3"/>
              <w:jc w:val="both"/>
            </w:pPr>
            <w:r>
              <w:rPr>
                <w:rFonts w:ascii="仿宋_GB2312" w:hAnsi="仿宋_GB2312" w:cs="仿宋_GB2312" w:eastAsia="仿宋_GB2312"/>
                <w:sz w:val="21"/>
              </w:rPr>
              <w:t>3.输出脉冲波形 非对称双向脉冲波;</w:t>
            </w:r>
          </w:p>
          <w:p>
            <w:pPr>
              <w:pStyle w:val="null3"/>
              <w:jc w:val="both"/>
            </w:pPr>
            <w:r>
              <w:rPr>
                <w:rFonts w:ascii="仿宋_GB2312" w:hAnsi="仿宋_GB2312" w:cs="仿宋_GB2312" w:eastAsia="仿宋_GB2312"/>
                <w:sz w:val="21"/>
              </w:rPr>
              <w:t>4.输出脉冲路数：不少于6路输出;</w:t>
            </w:r>
          </w:p>
          <w:p>
            <w:pPr>
              <w:pStyle w:val="null3"/>
              <w:jc w:val="both"/>
            </w:pPr>
            <w:r>
              <w:rPr>
                <w:rFonts w:ascii="仿宋_GB2312" w:hAnsi="仿宋_GB2312" w:cs="仿宋_GB2312" w:eastAsia="仿宋_GB2312"/>
                <w:sz w:val="21"/>
              </w:rPr>
              <w:t>5.最大输出功率：≥0.3w；</w:t>
            </w:r>
          </w:p>
          <w:p>
            <w:pPr>
              <w:pStyle w:val="null3"/>
              <w:jc w:val="both"/>
            </w:pPr>
            <w:r>
              <w:rPr>
                <w:rFonts w:ascii="仿宋_GB2312" w:hAnsi="仿宋_GB2312" w:cs="仿宋_GB2312" w:eastAsia="仿宋_GB2312"/>
                <w:sz w:val="21"/>
              </w:rPr>
              <w:t>6.输出脉冲频率：1-100Hz可调；</w:t>
            </w:r>
          </w:p>
          <w:p>
            <w:pPr>
              <w:pStyle w:val="null3"/>
              <w:jc w:val="both"/>
            </w:pPr>
            <w:r>
              <w:rPr>
                <w:rFonts w:ascii="仿宋_GB2312" w:hAnsi="仿宋_GB2312" w:cs="仿宋_GB2312" w:eastAsia="仿宋_GB2312"/>
                <w:sz w:val="21"/>
              </w:rPr>
              <w:t>7.工作模式 连续波工作模式及断续波工作模式；</w:t>
            </w:r>
          </w:p>
          <w:p>
            <w:pPr>
              <w:pStyle w:val="null3"/>
              <w:jc w:val="both"/>
            </w:pPr>
            <w:r>
              <w:rPr>
                <w:rFonts w:ascii="仿宋_GB2312" w:hAnsi="仿宋_GB2312" w:cs="仿宋_GB2312" w:eastAsia="仿宋_GB2312"/>
                <w:sz w:val="21"/>
              </w:rPr>
              <w:t>8.输出电流的限制：≤10mA；</w:t>
            </w:r>
          </w:p>
          <w:p>
            <w:pPr>
              <w:pStyle w:val="null3"/>
              <w:jc w:val="both"/>
            </w:pPr>
            <w:r>
              <w:rPr>
                <w:rFonts w:ascii="仿宋_GB2312" w:hAnsi="仿宋_GB2312" w:cs="仿宋_GB2312" w:eastAsia="仿宋_GB2312"/>
                <w:sz w:val="21"/>
              </w:rPr>
              <w:t>9.输出脉冲宽度：0.2ms±30%</w:t>
            </w:r>
          </w:p>
        </w:tc>
      </w:tr>
    </w:tbl>
    <w:p>
      <w:pPr>
        <w:pStyle w:val="null3"/>
        <w:jc w:val="left"/>
      </w:pPr>
      <w:r>
        <w:rPr>
          <w:rFonts w:ascii="仿宋_GB2312" w:hAnsi="仿宋_GB2312" w:cs="仿宋_GB2312" w:eastAsia="仿宋_GB2312"/>
        </w:rPr>
        <w:t>标的名称：Tdp（单头）2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1)立式单头；</w:t>
            </w:r>
          </w:p>
          <w:p>
            <w:pPr>
              <w:pStyle w:val="null3"/>
              <w:jc w:val="both"/>
            </w:pPr>
            <w:r>
              <w:rPr>
                <w:rFonts w:ascii="仿宋_GB2312" w:hAnsi="仿宋_GB2312" w:cs="仿宋_GB2312" w:eastAsia="仿宋_GB2312"/>
                <w:sz w:val="21"/>
              </w:rPr>
              <w:t>2 头部调节范围：仰角：0-90°，方位角：360°；</w:t>
            </w:r>
          </w:p>
          <w:p>
            <w:pPr>
              <w:pStyle w:val="null3"/>
              <w:jc w:val="both"/>
            </w:pPr>
            <w:r>
              <w:rPr>
                <w:rFonts w:ascii="仿宋_GB2312" w:hAnsi="仿宋_GB2312" w:cs="仿宋_GB2312" w:eastAsia="仿宋_GB2312"/>
                <w:sz w:val="21"/>
              </w:rPr>
              <w:t>3) 波普范围：2μm-25μm；</w:t>
            </w:r>
          </w:p>
          <w:p>
            <w:pPr>
              <w:pStyle w:val="null3"/>
              <w:jc w:val="both"/>
            </w:pPr>
            <w:r>
              <w:rPr>
                <w:rFonts w:ascii="仿宋_GB2312" w:hAnsi="仿宋_GB2312" w:cs="仿宋_GB2312" w:eastAsia="仿宋_GB2312"/>
                <w:sz w:val="21"/>
              </w:rPr>
              <w:t>4)定时方式：静音定时器</w:t>
            </w:r>
          </w:p>
          <w:p>
            <w:pPr>
              <w:pStyle w:val="null3"/>
              <w:jc w:val="both"/>
            </w:pPr>
            <w:r>
              <w:rPr>
                <w:rFonts w:ascii="仿宋_GB2312" w:hAnsi="仿宋_GB2312" w:cs="仿宋_GB2312" w:eastAsia="仿宋_GB2312"/>
                <w:sz w:val="21"/>
              </w:rPr>
              <w:t>5)定时范围：0-60 分钟；</w:t>
            </w:r>
          </w:p>
          <w:p>
            <w:pPr>
              <w:pStyle w:val="null3"/>
              <w:jc w:val="both"/>
            </w:pPr>
            <w:r>
              <w:rPr>
                <w:rFonts w:ascii="仿宋_GB2312" w:hAnsi="仿宋_GB2312" w:cs="仿宋_GB2312" w:eastAsia="仿宋_GB2312"/>
                <w:sz w:val="21"/>
              </w:rPr>
              <w:t>6)加热器工作寿命：＞2000 小时；</w:t>
            </w:r>
          </w:p>
          <w:p>
            <w:pPr>
              <w:pStyle w:val="null3"/>
              <w:jc w:val="both"/>
            </w:pPr>
            <w:r>
              <w:rPr>
                <w:rFonts w:ascii="仿宋_GB2312" w:hAnsi="仿宋_GB2312" w:cs="仿宋_GB2312" w:eastAsia="仿宋_GB2312"/>
                <w:sz w:val="21"/>
              </w:rPr>
              <w:t>7)治疗板直径：＞160mm；</w:t>
            </w:r>
          </w:p>
          <w:p>
            <w:pPr>
              <w:pStyle w:val="null3"/>
              <w:jc w:val="both"/>
            </w:pPr>
            <w:r>
              <w:rPr>
                <w:rFonts w:ascii="仿宋_GB2312" w:hAnsi="仿宋_GB2312" w:cs="仿宋_GB2312" w:eastAsia="仿宋_GB2312"/>
                <w:sz w:val="21"/>
              </w:rPr>
              <w:t>8)有倾倒自动断电功能；</w:t>
            </w:r>
          </w:p>
          <w:p>
            <w:pPr>
              <w:pStyle w:val="null3"/>
              <w:jc w:val="both"/>
            </w:pPr>
            <w:r>
              <w:rPr>
                <w:rFonts w:ascii="仿宋_GB2312" w:hAnsi="仿宋_GB2312" w:cs="仿宋_GB2312" w:eastAsia="仿宋_GB2312"/>
                <w:sz w:val="21"/>
              </w:rPr>
              <w:t>9)折叠五腿脚架，不锈钢双轴承脚轮；</w:t>
            </w:r>
          </w:p>
          <w:p>
            <w:pPr>
              <w:pStyle w:val="null3"/>
              <w:jc w:val="both"/>
            </w:pPr>
            <w:r>
              <w:rPr>
                <w:rFonts w:ascii="仿宋_GB2312" w:hAnsi="仿宋_GB2312" w:cs="仿宋_GB2312" w:eastAsia="仿宋_GB2312"/>
                <w:sz w:val="21"/>
              </w:rPr>
              <w:t>10)治疗板与加热器之间：≥8mm 陶瓷绝缘板；</w:t>
            </w:r>
          </w:p>
        </w:tc>
      </w:tr>
    </w:tbl>
    <w:p>
      <w:pPr>
        <w:pStyle w:val="null3"/>
        <w:jc w:val="left"/>
      </w:pPr>
      <w:r>
        <w:rPr>
          <w:rFonts w:ascii="仿宋_GB2312" w:hAnsi="仿宋_GB2312" w:cs="仿宋_GB2312" w:eastAsia="仿宋_GB2312"/>
        </w:rPr>
        <w:t>标的名称：特定电磁波治疗仪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1、波谱范围：2.0μm～25.0μm。</w:t>
            </w:r>
          </w:p>
          <w:p>
            <w:pPr>
              <w:pStyle w:val="null3"/>
              <w:jc w:val="both"/>
            </w:pPr>
            <w:r>
              <w:rPr>
                <w:rFonts w:ascii="仿宋_GB2312" w:hAnsi="仿宋_GB2312" w:cs="仿宋_GB2312" w:eastAsia="仿宋_GB2312"/>
                <w:sz w:val="21"/>
              </w:rPr>
              <w:t>2、治疗板面温度：320℃±10%。</w:t>
            </w:r>
          </w:p>
          <w:p>
            <w:pPr>
              <w:pStyle w:val="null3"/>
              <w:jc w:val="both"/>
            </w:pPr>
            <w:r>
              <w:rPr>
                <w:rFonts w:ascii="仿宋_GB2312" w:hAnsi="仿宋_GB2312" w:cs="仿宋_GB2312" w:eastAsia="仿宋_GB2312"/>
                <w:sz w:val="21"/>
              </w:rPr>
              <w:t>3、输入功率：单头 250VA。</w:t>
            </w:r>
          </w:p>
          <w:p>
            <w:pPr>
              <w:pStyle w:val="null3"/>
              <w:jc w:val="both"/>
            </w:pPr>
            <w:r>
              <w:rPr>
                <w:rFonts w:ascii="仿宋_GB2312" w:hAnsi="仿宋_GB2312" w:cs="仿宋_GB2312" w:eastAsia="仿宋_GB2312"/>
                <w:sz w:val="21"/>
              </w:rPr>
              <w:t>4、定时器范围：机械定时0～60min 连续可调;数显定时0~95min,每5min一档。</w:t>
            </w:r>
          </w:p>
          <w:p>
            <w:pPr>
              <w:pStyle w:val="null3"/>
              <w:jc w:val="both"/>
            </w:pPr>
            <w:r>
              <w:rPr>
                <w:rFonts w:ascii="仿宋_GB2312" w:hAnsi="仿宋_GB2312" w:cs="仿宋_GB2312" w:eastAsia="仿宋_GB2312"/>
                <w:sz w:val="21"/>
              </w:rPr>
              <w:t>5、加热器工作寿命：≥2000小时（h）。</w:t>
            </w:r>
          </w:p>
          <w:p>
            <w:pPr>
              <w:pStyle w:val="null3"/>
              <w:jc w:val="both"/>
            </w:pPr>
            <w:r>
              <w:rPr>
                <w:rFonts w:ascii="仿宋_GB2312" w:hAnsi="仿宋_GB2312" w:cs="仿宋_GB2312" w:eastAsia="仿宋_GB2312"/>
                <w:sz w:val="21"/>
              </w:rPr>
              <w:t>6、发热模式：直热式。</w:t>
            </w:r>
          </w:p>
          <w:p>
            <w:pPr>
              <w:pStyle w:val="null3"/>
              <w:jc w:val="both"/>
            </w:pPr>
            <w:r>
              <w:rPr>
                <w:rFonts w:ascii="仿宋_GB2312" w:hAnsi="仿宋_GB2312" w:cs="仿宋_GB2312" w:eastAsia="仿宋_GB2312"/>
                <w:sz w:val="21"/>
              </w:rPr>
              <w:t>7、使用方式：非接触式。</w:t>
            </w:r>
          </w:p>
          <w:p>
            <w:pPr>
              <w:pStyle w:val="null3"/>
              <w:jc w:val="both"/>
            </w:pPr>
            <w:r>
              <w:rPr>
                <w:rFonts w:ascii="仿宋_GB2312" w:hAnsi="仿宋_GB2312" w:cs="仿宋_GB2312" w:eastAsia="仿宋_GB2312"/>
                <w:sz w:val="21"/>
              </w:rPr>
              <w:t>8、工作制：连续运行方式。</w:t>
            </w:r>
          </w:p>
        </w:tc>
      </w:tr>
    </w:tbl>
    <w:p>
      <w:pPr>
        <w:pStyle w:val="null3"/>
        <w:jc w:val="left"/>
      </w:pPr>
      <w:r>
        <w:rPr>
          <w:rFonts w:ascii="仿宋_GB2312" w:hAnsi="仿宋_GB2312" w:cs="仿宋_GB2312" w:eastAsia="仿宋_GB2312"/>
        </w:rPr>
        <w:t>标的名称：电针治疗仪3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1.电源：内部电源DC9V；</w:t>
            </w:r>
          </w:p>
          <w:p>
            <w:pPr>
              <w:pStyle w:val="null3"/>
              <w:jc w:val="both"/>
            </w:pPr>
            <w:r>
              <w:rPr>
                <w:rFonts w:ascii="仿宋_GB2312" w:hAnsi="仿宋_GB2312" w:cs="仿宋_GB2312" w:eastAsia="仿宋_GB2312"/>
                <w:sz w:val="21"/>
              </w:rPr>
              <w:t>2.输入功率：≤10w；</w:t>
            </w:r>
          </w:p>
          <w:p>
            <w:pPr>
              <w:pStyle w:val="null3"/>
              <w:jc w:val="both"/>
            </w:pPr>
            <w:r>
              <w:rPr>
                <w:rFonts w:ascii="仿宋_GB2312" w:hAnsi="仿宋_GB2312" w:cs="仿宋_GB2312" w:eastAsia="仿宋_GB2312"/>
                <w:sz w:val="21"/>
              </w:rPr>
              <w:t>3.输出脉冲波形 非对称双向脉冲波;</w:t>
            </w:r>
          </w:p>
          <w:p>
            <w:pPr>
              <w:pStyle w:val="null3"/>
              <w:jc w:val="both"/>
            </w:pPr>
            <w:r>
              <w:rPr>
                <w:rFonts w:ascii="仿宋_GB2312" w:hAnsi="仿宋_GB2312" w:cs="仿宋_GB2312" w:eastAsia="仿宋_GB2312"/>
                <w:sz w:val="21"/>
              </w:rPr>
              <w:t>4.输出脉冲路数：不少于6路输出;</w:t>
            </w:r>
          </w:p>
          <w:p>
            <w:pPr>
              <w:pStyle w:val="null3"/>
              <w:jc w:val="both"/>
            </w:pPr>
            <w:r>
              <w:rPr>
                <w:rFonts w:ascii="仿宋_GB2312" w:hAnsi="仿宋_GB2312" w:cs="仿宋_GB2312" w:eastAsia="仿宋_GB2312"/>
                <w:sz w:val="21"/>
              </w:rPr>
              <w:t>5.最大输出功率：≥0.3w；</w:t>
            </w:r>
          </w:p>
          <w:p>
            <w:pPr>
              <w:pStyle w:val="null3"/>
              <w:jc w:val="both"/>
            </w:pPr>
            <w:r>
              <w:rPr>
                <w:rFonts w:ascii="仿宋_GB2312" w:hAnsi="仿宋_GB2312" w:cs="仿宋_GB2312" w:eastAsia="仿宋_GB2312"/>
                <w:sz w:val="21"/>
              </w:rPr>
              <w:t>6.输出脉冲频率：1-100Hz可调；</w:t>
            </w:r>
          </w:p>
          <w:p>
            <w:pPr>
              <w:pStyle w:val="null3"/>
              <w:jc w:val="both"/>
            </w:pPr>
            <w:r>
              <w:rPr>
                <w:rFonts w:ascii="仿宋_GB2312" w:hAnsi="仿宋_GB2312" w:cs="仿宋_GB2312" w:eastAsia="仿宋_GB2312"/>
                <w:sz w:val="21"/>
              </w:rPr>
              <w:t>7.工作模式 连续波工作模式及断续波工作模式；</w:t>
            </w:r>
          </w:p>
          <w:p>
            <w:pPr>
              <w:pStyle w:val="null3"/>
              <w:jc w:val="both"/>
            </w:pPr>
            <w:r>
              <w:rPr>
                <w:rFonts w:ascii="仿宋_GB2312" w:hAnsi="仿宋_GB2312" w:cs="仿宋_GB2312" w:eastAsia="仿宋_GB2312"/>
                <w:sz w:val="21"/>
              </w:rPr>
              <w:t>8.输出电流的限制：≤10mA；</w:t>
            </w:r>
          </w:p>
          <w:p>
            <w:pPr>
              <w:pStyle w:val="null3"/>
              <w:jc w:val="both"/>
            </w:pPr>
            <w:r>
              <w:rPr>
                <w:rFonts w:ascii="仿宋_GB2312" w:hAnsi="仿宋_GB2312" w:cs="仿宋_GB2312" w:eastAsia="仿宋_GB2312"/>
                <w:sz w:val="21"/>
              </w:rPr>
              <w:t>9.输出脉冲宽度：0.2ms±30%</w:t>
            </w:r>
          </w:p>
        </w:tc>
      </w:tr>
    </w:tbl>
    <w:p>
      <w:pPr>
        <w:pStyle w:val="null3"/>
        <w:jc w:val="left"/>
      </w:pPr>
      <w:r>
        <w:rPr>
          <w:rFonts w:ascii="仿宋_GB2312" w:hAnsi="仿宋_GB2312" w:cs="仿宋_GB2312" w:eastAsia="仿宋_GB2312"/>
        </w:rPr>
        <w:t>标的名称：超短波治疗机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、使用电源：</w:t>
            </w:r>
            <w:r>
              <w:rPr>
                <w:rFonts w:ascii="仿宋_GB2312" w:hAnsi="仿宋_GB2312" w:cs="仿宋_GB2312" w:eastAsia="仿宋_GB2312"/>
                <w:sz w:val="21"/>
              </w:rPr>
              <w:t>AC220V±22V</w:t>
            </w:r>
            <w:r>
              <w:rPr>
                <w:rFonts w:ascii="仿宋_GB2312" w:hAnsi="仿宋_GB2312" w:cs="仿宋_GB2312" w:eastAsia="仿宋_GB2312"/>
                <w:sz w:val="21"/>
              </w:rPr>
              <w:t>，</w:t>
            </w:r>
            <w:r>
              <w:rPr>
                <w:rFonts w:ascii="仿宋_GB2312" w:hAnsi="仿宋_GB2312" w:cs="仿宋_GB2312" w:eastAsia="仿宋_GB2312"/>
                <w:sz w:val="21"/>
              </w:rPr>
              <w:t>50Hz±1Hz</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、机器类别；</w:t>
            </w:r>
            <w:r>
              <w:rPr>
                <w:rFonts w:ascii="仿宋_GB2312" w:hAnsi="仿宋_GB2312" w:cs="仿宋_GB2312" w:eastAsia="仿宋_GB2312"/>
                <w:sz w:val="21"/>
              </w:rPr>
              <w:t xml:space="preserve">I </w:t>
            </w:r>
            <w:r>
              <w:rPr>
                <w:rFonts w:ascii="仿宋_GB2312" w:hAnsi="仿宋_GB2312" w:cs="仿宋_GB2312" w:eastAsia="仿宋_GB2312"/>
                <w:sz w:val="21"/>
              </w:rPr>
              <w:t xml:space="preserve">类 </w:t>
            </w:r>
            <w:r>
              <w:rPr>
                <w:rFonts w:ascii="仿宋_GB2312" w:hAnsi="仿宋_GB2312" w:cs="仿宋_GB2312" w:eastAsia="仿宋_GB2312"/>
                <w:sz w:val="21"/>
              </w:rPr>
              <w:t xml:space="preserve">BF </w:t>
            </w:r>
            <w:r>
              <w:rPr>
                <w:rFonts w:ascii="仿宋_GB2312" w:hAnsi="仿宋_GB2312" w:cs="仿宋_GB2312" w:eastAsia="仿宋_GB2312"/>
                <w:sz w:val="21"/>
              </w:rPr>
              <w:t>型；</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、工作频率：</w:t>
            </w:r>
            <w:r>
              <w:rPr>
                <w:rFonts w:ascii="仿宋_GB2312" w:hAnsi="仿宋_GB2312" w:cs="仿宋_GB2312" w:eastAsia="仿宋_GB2312"/>
                <w:sz w:val="21"/>
              </w:rPr>
              <w:t>40.68MHz</w:t>
            </w:r>
            <w:r>
              <w:rPr>
                <w:rFonts w:ascii="仿宋_GB2312" w:hAnsi="仿宋_GB2312" w:cs="仿宋_GB2312" w:eastAsia="仿宋_GB2312"/>
                <w:sz w:val="21"/>
              </w:rPr>
              <w:t>，误差</w:t>
            </w:r>
            <w:r>
              <w:rPr>
                <w:rFonts w:ascii="仿宋_GB2312" w:hAnsi="仿宋_GB2312" w:cs="仿宋_GB2312" w:eastAsia="仿宋_GB2312"/>
                <w:sz w:val="21"/>
              </w:rPr>
              <w:t>±1.5%</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、输入功率：</w:t>
            </w:r>
            <w:r>
              <w:rPr>
                <w:rFonts w:ascii="仿宋_GB2312" w:hAnsi="仿宋_GB2312" w:cs="仿宋_GB2312" w:eastAsia="仿宋_GB2312"/>
                <w:sz w:val="21"/>
              </w:rPr>
              <w:t>≤1000VA</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、输出功率：</w:t>
            </w:r>
            <w:r>
              <w:rPr>
                <w:rFonts w:ascii="仿宋_GB2312" w:hAnsi="仿宋_GB2312" w:cs="仿宋_GB2312" w:eastAsia="仿宋_GB2312"/>
                <w:sz w:val="21"/>
              </w:rPr>
              <w:t xml:space="preserve">200W </w:t>
            </w:r>
            <w:r>
              <w:rPr>
                <w:rFonts w:ascii="仿宋_GB2312" w:hAnsi="仿宋_GB2312" w:cs="仿宋_GB2312" w:eastAsia="仿宋_GB2312"/>
                <w:sz w:val="21"/>
              </w:rPr>
              <w:t>，误差</w:t>
            </w:r>
            <w:r>
              <w:rPr>
                <w:rFonts w:ascii="仿宋_GB2312" w:hAnsi="仿宋_GB2312" w:cs="仿宋_GB2312" w:eastAsia="仿宋_GB2312"/>
                <w:sz w:val="21"/>
              </w:rPr>
              <w:t>±20%</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、输出强度：</w:t>
            </w:r>
            <w:r>
              <w:rPr>
                <w:rFonts w:ascii="仿宋_GB2312" w:hAnsi="仿宋_GB2312" w:cs="仿宋_GB2312" w:eastAsia="仿宋_GB2312"/>
                <w:sz w:val="21"/>
              </w:rPr>
              <w:t>50W</w:t>
            </w:r>
            <w:r>
              <w:rPr>
                <w:rFonts w:ascii="仿宋_GB2312" w:hAnsi="仿宋_GB2312" w:cs="仿宋_GB2312" w:eastAsia="仿宋_GB2312"/>
                <w:sz w:val="21"/>
              </w:rPr>
              <w:t>、</w:t>
            </w:r>
            <w:r>
              <w:rPr>
                <w:rFonts w:ascii="仿宋_GB2312" w:hAnsi="仿宋_GB2312" w:cs="仿宋_GB2312" w:eastAsia="仿宋_GB2312"/>
                <w:sz w:val="21"/>
              </w:rPr>
              <w:t>100W</w:t>
            </w:r>
            <w:r>
              <w:rPr>
                <w:rFonts w:ascii="仿宋_GB2312" w:hAnsi="仿宋_GB2312" w:cs="仿宋_GB2312" w:eastAsia="仿宋_GB2312"/>
                <w:sz w:val="21"/>
              </w:rPr>
              <w:t>、</w:t>
            </w:r>
            <w:r>
              <w:rPr>
                <w:rFonts w:ascii="仿宋_GB2312" w:hAnsi="仿宋_GB2312" w:cs="仿宋_GB2312" w:eastAsia="仿宋_GB2312"/>
                <w:sz w:val="21"/>
              </w:rPr>
              <w:t>150W</w:t>
            </w:r>
            <w:r>
              <w:rPr>
                <w:rFonts w:ascii="仿宋_GB2312" w:hAnsi="仿宋_GB2312" w:cs="仿宋_GB2312" w:eastAsia="仿宋_GB2312"/>
                <w:sz w:val="21"/>
              </w:rPr>
              <w:t>、</w:t>
            </w:r>
            <w:r>
              <w:rPr>
                <w:rFonts w:ascii="仿宋_GB2312" w:hAnsi="仿宋_GB2312" w:cs="仿宋_GB2312" w:eastAsia="仿宋_GB2312"/>
                <w:sz w:val="21"/>
              </w:rPr>
              <w:t xml:space="preserve">200W </w:t>
            </w:r>
            <w:r>
              <w:rPr>
                <w:rFonts w:ascii="仿宋_GB2312" w:hAnsi="仿宋_GB2312" w:cs="仿宋_GB2312" w:eastAsia="仿宋_GB2312"/>
                <w:sz w:val="21"/>
              </w:rPr>
              <w:t>连续可调；</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、操控旋钮；具有语音播报功能的人性化设计旋钮；</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、控制系统；具有预热开始、剩余时间、治疗结束等语音播报功能的智能人性化系统；</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、治疗时间：</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 xml:space="preserve">30min </w:t>
            </w:r>
            <w:r>
              <w:rPr>
                <w:rFonts w:ascii="仿宋_GB2312" w:hAnsi="仿宋_GB2312" w:cs="仿宋_GB2312" w:eastAsia="仿宋_GB2312"/>
                <w:sz w:val="21"/>
              </w:rPr>
              <w:t>分回零、</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25</w:t>
            </w:r>
            <w:r>
              <w:rPr>
                <w:rFonts w:ascii="仿宋_GB2312" w:hAnsi="仿宋_GB2312" w:cs="仿宋_GB2312" w:eastAsia="仿宋_GB2312"/>
                <w:sz w:val="21"/>
              </w:rPr>
              <w:t>、</w:t>
            </w:r>
            <w:r>
              <w:rPr>
                <w:rFonts w:ascii="仿宋_GB2312" w:hAnsi="仿宋_GB2312" w:cs="仿宋_GB2312" w:eastAsia="仿宋_GB2312"/>
                <w:sz w:val="21"/>
              </w:rPr>
              <w:t xml:space="preserve">30 </w:t>
            </w:r>
            <w:r>
              <w:rPr>
                <w:rFonts w:ascii="仿宋_GB2312" w:hAnsi="仿宋_GB2312" w:cs="仿宋_GB2312" w:eastAsia="仿宋_GB2312"/>
                <w:sz w:val="21"/>
              </w:rPr>
              <w:t>六档可调；</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、声显提示；治疗过程中具有倒计时数码显示，时间段和结束时语音播报提示功能；</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、输出模式；连续波输出；</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、调谐方式；旋钮式输出回路谐振频率调谐；</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、智能控制；微电脑计算处理器，开机预热、输出强度等智能控制；</w:t>
            </w:r>
          </w:p>
          <w:p>
            <w:pPr>
              <w:pStyle w:val="null3"/>
              <w:jc w:val="left"/>
            </w:pPr>
            <w:r>
              <w:rPr>
                <w:rFonts w:ascii="仿宋_GB2312" w:hAnsi="仿宋_GB2312" w:cs="仿宋_GB2312" w:eastAsia="仿宋_GB2312"/>
                <w:sz w:val="21"/>
              </w:rPr>
              <w:t>14</w:t>
            </w:r>
            <w:r>
              <w:rPr>
                <w:rFonts w:ascii="仿宋_GB2312" w:hAnsi="仿宋_GB2312" w:cs="仿宋_GB2312" w:eastAsia="仿宋_GB2312"/>
                <w:sz w:val="21"/>
              </w:rPr>
              <w:t>、输出电极；</w:t>
            </w:r>
            <w:r>
              <w:rPr>
                <w:rFonts w:ascii="仿宋_GB2312" w:hAnsi="仿宋_GB2312" w:cs="仿宋_GB2312" w:eastAsia="仿宋_GB2312"/>
                <w:sz w:val="21"/>
              </w:rPr>
              <w:t xml:space="preserve">≥3 </w:t>
            </w:r>
            <w:r>
              <w:rPr>
                <w:rFonts w:ascii="仿宋_GB2312" w:hAnsi="仿宋_GB2312" w:cs="仿宋_GB2312" w:eastAsia="仿宋_GB2312"/>
                <w:sz w:val="21"/>
              </w:rPr>
              <w:t>种规格电极板，大、中、小各一对，适合不同治疗部位使用；</w:t>
            </w:r>
          </w:p>
          <w:p>
            <w:pPr>
              <w:pStyle w:val="null3"/>
              <w:jc w:val="left"/>
            </w:pPr>
            <w:r>
              <w:rPr>
                <w:rFonts w:ascii="仿宋_GB2312" w:hAnsi="仿宋_GB2312" w:cs="仿宋_GB2312" w:eastAsia="仿宋_GB2312"/>
                <w:sz w:val="21"/>
              </w:rPr>
              <w:t>15</w:t>
            </w:r>
            <w:r>
              <w:rPr>
                <w:rFonts w:ascii="仿宋_GB2312" w:hAnsi="仿宋_GB2312" w:cs="仿宋_GB2312" w:eastAsia="仿宋_GB2312"/>
                <w:sz w:val="21"/>
              </w:rPr>
              <w:t>、输出导线；特制铜质电缆线，绝缘强、耐高温、损耗小，安装方便可靠；</w:t>
            </w:r>
          </w:p>
          <w:p>
            <w:pPr>
              <w:pStyle w:val="null3"/>
              <w:jc w:val="left"/>
            </w:pPr>
            <w:r>
              <w:rPr>
                <w:rFonts w:ascii="仿宋_GB2312" w:hAnsi="仿宋_GB2312" w:cs="仿宋_GB2312" w:eastAsia="仿宋_GB2312"/>
                <w:sz w:val="21"/>
              </w:rPr>
              <w:t>16</w:t>
            </w:r>
            <w:r>
              <w:rPr>
                <w:rFonts w:ascii="仿宋_GB2312" w:hAnsi="仿宋_GB2312" w:cs="仿宋_GB2312" w:eastAsia="仿宋_GB2312"/>
                <w:sz w:val="21"/>
              </w:rPr>
              <w:t xml:space="preserve">、导线长度；导线长度不小于 </w:t>
            </w:r>
            <w:r>
              <w:rPr>
                <w:rFonts w:ascii="仿宋_GB2312" w:hAnsi="仿宋_GB2312" w:cs="仿宋_GB2312" w:eastAsia="仿宋_GB2312"/>
                <w:sz w:val="21"/>
              </w:rPr>
              <w:t xml:space="preserve">1.1 </w:t>
            </w:r>
            <w:r>
              <w:rPr>
                <w:rFonts w:ascii="仿宋_GB2312" w:hAnsi="仿宋_GB2312" w:cs="仿宋_GB2312" w:eastAsia="仿宋_GB2312"/>
                <w:sz w:val="21"/>
              </w:rPr>
              <w:t>米，</w:t>
            </w:r>
            <w:r>
              <w:rPr>
                <w:rFonts w:ascii="仿宋_GB2312" w:hAnsi="仿宋_GB2312" w:cs="仿宋_GB2312" w:eastAsia="仿宋_GB2312"/>
                <w:sz w:val="21"/>
              </w:rPr>
              <w:t>最</w:t>
            </w:r>
            <w:r>
              <w:rPr>
                <w:rFonts w:ascii="仿宋_GB2312" w:hAnsi="仿宋_GB2312" w:cs="仿宋_GB2312" w:eastAsia="仿宋_GB2312"/>
                <w:sz w:val="21"/>
              </w:rPr>
              <w:t>大化满足临床需求和方便使用；</w:t>
            </w:r>
          </w:p>
          <w:p>
            <w:pPr>
              <w:pStyle w:val="null3"/>
              <w:jc w:val="left"/>
            </w:pPr>
            <w:r>
              <w:rPr>
                <w:rFonts w:ascii="仿宋_GB2312" w:hAnsi="仿宋_GB2312" w:cs="仿宋_GB2312" w:eastAsia="仿宋_GB2312"/>
                <w:sz w:val="21"/>
              </w:rPr>
              <w:t>17</w:t>
            </w:r>
            <w:r>
              <w:rPr>
                <w:rFonts w:ascii="仿宋_GB2312" w:hAnsi="仿宋_GB2312" w:cs="仿宋_GB2312" w:eastAsia="仿宋_GB2312"/>
                <w:sz w:val="21"/>
              </w:rPr>
              <w:t xml:space="preserve">、导线性能；缆线外塑模厚达 </w:t>
            </w:r>
            <w:r>
              <w:rPr>
                <w:rFonts w:ascii="仿宋_GB2312" w:hAnsi="仿宋_GB2312" w:cs="仿宋_GB2312" w:eastAsia="仿宋_GB2312"/>
                <w:sz w:val="21"/>
              </w:rPr>
              <w:t>8mm</w:t>
            </w:r>
            <w:r>
              <w:rPr>
                <w:rFonts w:ascii="仿宋_GB2312" w:hAnsi="仿宋_GB2312" w:cs="仿宋_GB2312" w:eastAsia="仿宋_GB2312"/>
                <w:sz w:val="21"/>
              </w:rPr>
              <w:t>，导线交叉不打火、绝缘和屏蔽优；</w:t>
            </w:r>
          </w:p>
          <w:p>
            <w:pPr>
              <w:pStyle w:val="null3"/>
              <w:jc w:val="left"/>
            </w:pPr>
            <w:r>
              <w:rPr>
                <w:rFonts w:ascii="仿宋_GB2312" w:hAnsi="仿宋_GB2312" w:cs="仿宋_GB2312" w:eastAsia="仿宋_GB2312"/>
                <w:sz w:val="21"/>
              </w:rPr>
              <w:t>18</w:t>
            </w:r>
            <w:r>
              <w:rPr>
                <w:rFonts w:ascii="仿宋_GB2312" w:hAnsi="仿宋_GB2312" w:cs="仿宋_GB2312" w:eastAsia="仿宋_GB2312"/>
                <w:sz w:val="21"/>
              </w:rPr>
              <w:t>、场强指示；配置场强指示附件，指示电极板输出功率分布和强弱；</w:t>
            </w:r>
          </w:p>
          <w:p>
            <w:pPr>
              <w:pStyle w:val="null3"/>
              <w:jc w:val="left"/>
            </w:pPr>
            <w:r>
              <w:rPr>
                <w:rFonts w:ascii="仿宋_GB2312" w:hAnsi="仿宋_GB2312" w:cs="仿宋_GB2312" w:eastAsia="仿宋_GB2312"/>
                <w:sz w:val="21"/>
              </w:rPr>
              <w:t>19</w:t>
            </w:r>
            <w:r>
              <w:rPr>
                <w:rFonts w:ascii="仿宋_GB2312" w:hAnsi="仿宋_GB2312" w:cs="仿宋_GB2312" w:eastAsia="仿宋_GB2312"/>
                <w:sz w:val="21"/>
              </w:rPr>
              <w:t>、电流指示；</w:t>
            </w:r>
            <w:r>
              <w:rPr>
                <w:rFonts w:ascii="仿宋_GB2312" w:hAnsi="仿宋_GB2312" w:cs="仿宋_GB2312" w:eastAsia="仿宋_GB2312"/>
                <w:sz w:val="21"/>
              </w:rPr>
              <w:t>最</w:t>
            </w:r>
            <w:r>
              <w:rPr>
                <w:rFonts w:ascii="仿宋_GB2312" w:hAnsi="仿宋_GB2312" w:cs="仿宋_GB2312" w:eastAsia="仿宋_GB2312"/>
                <w:sz w:val="21"/>
              </w:rPr>
              <w:t>大量程为</w:t>
            </w:r>
            <w:r>
              <w:rPr>
                <w:rFonts w:ascii="仿宋_GB2312" w:hAnsi="仿宋_GB2312" w:cs="仿宋_GB2312" w:eastAsia="仿宋_GB2312"/>
                <w:sz w:val="21"/>
              </w:rPr>
              <w:t xml:space="preserve"> 300mA</w:t>
            </w:r>
            <w:r>
              <w:rPr>
                <w:rFonts w:ascii="仿宋_GB2312" w:hAnsi="仿宋_GB2312" w:cs="仿宋_GB2312" w:eastAsia="仿宋_GB2312"/>
                <w:sz w:val="21"/>
              </w:rPr>
              <w:t xml:space="preserve">，精度不低于 </w:t>
            </w:r>
            <w:r>
              <w:rPr>
                <w:rFonts w:ascii="仿宋_GB2312" w:hAnsi="仿宋_GB2312" w:cs="仿宋_GB2312" w:eastAsia="仿宋_GB2312"/>
                <w:sz w:val="21"/>
              </w:rPr>
              <w:t xml:space="preserve">2.5 </w:t>
            </w:r>
            <w:r>
              <w:rPr>
                <w:rFonts w:ascii="仿宋_GB2312" w:hAnsi="仿宋_GB2312" w:cs="仿宋_GB2312" w:eastAsia="仿宋_GB2312"/>
                <w:sz w:val="21"/>
              </w:rPr>
              <w:t>级；</w:t>
            </w:r>
          </w:p>
          <w:p>
            <w:pPr>
              <w:pStyle w:val="null3"/>
              <w:jc w:val="left"/>
            </w:pPr>
            <w:r>
              <w:rPr>
                <w:rFonts w:ascii="仿宋_GB2312" w:hAnsi="仿宋_GB2312" w:cs="仿宋_GB2312" w:eastAsia="仿宋_GB2312"/>
                <w:sz w:val="21"/>
              </w:rPr>
              <w:t>20</w:t>
            </w:r>
            <w:r>
              <w:rPr>
                <w:rFonts w:ascii="仿宋_GB2312" w:hAnsi="仿宋_GB2312" w:cs="仿宋_GB2312" w:eastAsia="仿宋_GB2312"/>
                <w:sz w:val="21"/>
              </w:rPr>
              <w:t>、产品样式；流线形设计，落地推车式，移动方便；</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、存放装；：配置有电极板存放装置，人性设计方便临床使用。</w:t>
            </w:r>
          </w:p>
        </w:tc>
      </w:tr>
    </w:tbl>
    <w:p>
      <w:pPr>
        <w:pStyle w:val="null3"/>
        <w:jc w:val="left"/>
      </w:pPr>
      <w:r>
        <w:rPr>
          <w:rFonts w:ascii="仿宋_GB2312" w:hAnsi="仿宋_GB2312" w:cs="仿宋_GB2312" w:eastAsia="仿宋_GB2312"/>
        </w:rPr>
        <w:t>标的名称：红外线治疗仪2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式样；单头立式。</w:t>
            </w:r>
          </w:p>
          <w:p>
            <w:pPr>
              <w:pStyle w:val="null3"/>
              <w:jc w:val="both"/>
            </w:pPr>
            <w:r>
              <w:rPr>
                <w:rFonts w:ascii="仿宋_GB2312" w:hAnsi="仿宋_GB2312" w:cs="仿宋_GB2312" w:eastAsia="仿宋_GB2312"/>
                <w:sz w:val="21"/>
              </w:rPr>
              <w:t>2、灯泡使用寿命：≥300小时。</w:t>
            </w:r>
          </w:p>
          <w:p>
            <w:pPr>
              <w:pStyle w:val="null3"/>
              <w:jc w:val="both"/>
            </w:pPr>
            <w:r>
              <w:rPr>
                <w:rFonts w:ascii="仿宋_GB2312" w:hAnsi="仿宋_GB2312" w:cs="仿宋_GB2312" w:eastAsia="仿宋_GB2312"/>
                <w:sz w:val="21"/>
              </w:rPr>
              <w:t>3、电源电压：220V（±10%）/50Hz（±1Hz）。</w:t>
            </w:r>
          </w:p>
          <w:p>
            <w:pPr>
              <w:pStyle w:val="null3"/>
              <w:jc w:val="both"/>
            </w:pPr>
            <w:r>
              <w:rPr>
                <w:rFonts w:ascii="仿宋_GB2312" w:hAnsi="仿宋_GB2312" w:cs="仿宋_GB2312" w:eastAsia="仿宋_GB2312"/>
                <w:sz w:val="21"/>
              </w:rPr>
              <w:t>4、最大功率：≥100W。</w:t>
            </w:r>
          </w:p>
          <w:p>
            <w:pPr>
              <w:pStyle w:val="null3"/>
              <w:jc w:val="both"/>
            </w:pPr>
            <w:r>
              <w:rPr>
                <w:rFonts w:ascii="仿宋_GB2312" w:hAnsi="仿宋_GB2312" w:cs="仿宋_GB2312" w:eastAsia="仿宋_GB2312"/>
                <w:sz w:val="21"/>
              </w:rPr>
              <w:t>5、支臂伸缩范围：不低于0~80cm。</w:t>
            </w:r>
          </w:p>
          <w:p>
            <w:pPr>
              <w:pStyle w:val="null3"/>
              <w:jc w:val="both"/>
            </w:pPr>
            <w:r>
              <w:rPr>
                <w:rFonts w:ascii="仿宋_GB2312" w:hAnsi="仿宋_GB2312" w:cs="仿宋_GB2312" w:eastAsia="仿宋_GB2312"/>
                <w:sz w:val="21"/>
              </w:rPr>
              <w:t>6、支臂提升范围：不低于40~100cm。</w:t>
            </w:r>
          </w:p>
          <w:p>
            <w:pPr>
              <w:pStyle w:val="null3"/>
              <w:jc w:val="both"/>
            </w:pPr>
            <w:r>
              <w:rPr>
                <w:rFonts w:ascii="仿宋_GB2312" w:hAnsi="仿宋_GB2312" w:cs="仿宋_GB2312" w:eastAsia="仿宋_GB2312"/>
                <w:sz w:val="21"/>
              </w:rPr>
              <w:t>7、立柱提升范围：0~45cm。</w:t>
            </w:r>
          </w:p>
          <w:p>
            <w:pPr>
              <w:pStyle w:val="null3"/>
              <w:jc w:val="both"/>
            </w:pPr>
            <w:r>
              <w:rPr>
                <w:rFonts w:ascii="仿宋_GB2312" w:hAnsi="仿宋_GB2312" w:cs="仿宋_GB2312" w:eastAsia="仿宋_GB2312"/>
                <w:sz w:val="21"/>
              </w:rPr>
              <w:t>8、仰角：90~180(度)。</w:t>
            </w:r>
          </w:p>
          <w:p>
            <w:pPr>
              <w:pStyle w:val="null3"/>
              <w:jc w:val="both"/>
            </w:pPr>
            <w:r>
              <w:rPr>
                <w:rFonts w:ascii="仿宋_GB2312" w:hAnsi="仿宋_GB2312" w:cs="仿宋_GB2312" w:eastAsia="仿宋_GB2312"/>
                <w:sz w:val="21"/>
              </w:rPr>
              <w:t>9、方位角：0~360(度)。</w:t>
            </w:r>
          </w:p>
          <w:p>
            <w:pPr>
              <w:pStyle w:val="null3"/>
              <w:jc w:val="both"/>
            </w:pPr>
            <w:r>
              <w:rPr>
                <w:rFonts w:ascii="仿宋_GB2312" w:hAnsi="仿宋_GB2312" w:cs="仿宋_GB2312" w:eastAsia="仿宋_GB2312"/>
                <w:sz w:val="21"/>
              </w:rPr>
              <w:t>10、计时方式：机械定时，0~60分钟或常开</w:t>
            </w:r>
          </w:p>
          <w:p>
            <w:pPr>
              <w:pStyle w:val="null3"/>
              <w:jc w:val="both"/>
            </w:pPr>
            <w:r>
              <w:rPr>
                <w:rFonts w:ascii="仿宋_GB2312" w:hAnsi="仿宋_GB2312" w:cs="仿宋_GB2312" w:eastAsia="仿宋_GB2312"/>
                <w:sz w:val="21"/>
              </w:rPr>
              <w:t>1、使用电源：AC220V±22V，50Hz±1Hz；</w:t>
            </w:r>
          </w:p>
          <w:p>
            <w:pPr>
              <w:pStyle w:val="null3"/>
              <w:jc w:val="both"/>
            </w:pPr>
            <w:r>
              <w:rPr>
                <w:rFonts w:ascii="仿宋_GB2312" w:hAnsi="仿宋_GB2312" w:cs="仿宋_GB2312" w:eastAsia="仿宋_GB2312"/>
                <w:sz w:val="21"/>
              </w:rPr>
              <w:t>2、机器类别；I 类 BF 型；</w:t>
            </w:r>
          </w:p>
          <w:p>
            <w:pPr>
              <w:pStyle w:val="null3"/>
              <w:jc w:val="both"/>
            </w:pPr>
            <w:r>
              <w:rPr>
                <w:rFonts w:ascii="仿宋_GB2312" w:hAnsi="仿宋_GB2312" w:cs="仿宋_GB2312" w:eastAsia="仿宋_GB2312"/>
                <w:sz w:val="21"/>
              </w:rPr>
              <w:t>3、工作频率：40.68MHz，误差±1.5%；</w:t>
            </w:r>
          </w:p>
          <w:p>
            <w:pPr>
              <w:pStyle w:val="null3"/>
              <w:jc w:val="both"/>
            </w:pPr>
            <w:r>
              <w:rPr>
                <w:rFonts w:ascii="仿宋_GB2312" w:hAnsi="仿宋_GB2312" w:cs="仿宋_GB2312" w:eastAsia="仿宋_GB2312"/>
                <w:sz w:val="21"/>
              </w:rPr>
              <w:t>4、输入功率：≤1000VA；</w:t>
            </w:r>
          </w:p>
          <w:p>
            <w:pPr>
              <w:pStyle w:val="null3"/>
              <w:jc w:val="both"/>
            </w:pPr>
            <w:r>
              <w:rPr>
                <w:rFonts w:ascii="仿宋_GB2312" w:hAnsi="仿宋_GB2312" w:cs="仿宋_GB2312" w:eastAsia="仿宋_GB2312"/>
                <w:sz w:val="21"/>
              </w:rPr>
              <w:t>5、输出功率：200W ，误差±20%；</w:t>
            </w:r>
          </w:p>
          <w:p>
            <w:pPr>
              <w:pStyle w:val="null3"/>
              <w:jc w:val="both"/>
            </w:pPr>
            <w:r>
              <w:rPr>
                <w:rFonts w:ascii="仿宋_GB2312" w:hAnsi="仿宋_GB2312" w:cs="仿宋_GB2312" w:eastAsia="仿宋_GB2312"/>
                <w:sz w:val="21"/>
              </w:rPr>
              <w:t>6、输出强度：50W、100W、150W、200W 连续可调；</w:t>
            </w:r>
          </w:p>
          <w:p>
            <w:pPr>
              <w:pStyle w:val="null3"/>
              <w:jc w:val="both"/>
            </w:pPr>
            <w:r>
              <w:rPr>
                <w:rFonts w:ascii="仿宋_GB2312" w:hAnsi="仿宋_GB2312" w:cs="仿宋_GB2312" w:eastAsia="仿宋_GB2312"/>
                <w:sz w:val="21"/>
              </w:rPr>
              <w:t>7、操控旋钮；具有语音播报功能的人性化设计旋钮；</w:t>
            </w:r>
          </w:p>
          <w:p>
            <w:pPr>
              <w:pStyle w:val="null3"/>
              <w:jc w:val="both"/>
            </w:pPr>
            <w:r>
              <w:rPr>
                <w:rFonts w:ascii="仿宋_GB2312" w:hAnsi="仿宋_GB2312" w:cs="仿宋_GB2312" w:eastAsia="仿宋_GB2312"/>
                <w:sz w:val="21"/>
              </w:rPr>
              <w:t>8、控制系统；具有预热开始、剩余时间、治疗结束等语音播报功能的智能人性化系统；</w:t>
            </w:r>
          </w:p>
          <w:p>
            <w:pPr>
              <w:pStyle w:val="null3"/>
              <w:jc w:val="both"/>
            </w:pPr>
            <w:r>
              <w:rPr>
                <w:rFonts w:ascii="仿宋_GB2312" w:hAnsi="仿宋_GB2312" w:cs="仿宋_GB2312" w:eastAsia="仿宋_GB2312"/>
                <w:sz w:val="21"/>
              </w:rPr>
              <w:t>9、治疗时间：0～30min 分回零、10、15、20、25、30 六档可调；</w:t>
            </w:r>
          </w:p>
          <w:p>
            <w:pPr>
              <w:pStyle w:val="null3"/>
              <w:jc w:val="both"/>
            </w:pPr>
            <w:r>
              <w:rPr>
                <w:rFonts w:ascii="仿宋_GB2312" w:hAnsi="仿宋_GB2312" w:cs="仿宋_GB2312" w:eastAsia="仿宋_GB2312"/>
                <w:sz w:val="21"/>
              </w:rPr>
              <w:t>10、声显提示；治疗过程中具有倒计时数码显示，时间段和结束时语音播报提示功能；</w:t>
            </w:r>
          </w:p>
          <w:p>
            <w:pPr>
              <w:pStyle w:val="null3"/>
              <w:jc w:val="both"/>
            </w:pPr>
            <w:r>
              <w:rPr>
                <w:rFonts w:ascii="仿宋_GB2312" w:hAnsi="仿宋_GB2312" w:cs="仿宋_GB2312" w:eastAsia="仿宋_GB2312"/>
                <w:sz w:val="21"/>
              </w:rPr>
              <w:t>11、输出模式；连续波输出；</w:t>
            </w:r>
          </w:p>
          <w:p>
            <w:pPr>
              <w:pStyle w:val="null3"/>
              <w:jc w:val="both"/>
            </w:pPr>
            <w:r>
              <w:rPr>
                <w:rFonts w:ascii="仿宋_GB2312" w:hAnsi="仿宋_GB2312" w:cs="仿宋_GB2312" w:eastAsia="仿宋_GB2312"/>
                <w:sz w:val="21"/>
              </w:rPr>
              <w:t>12、调谐方式；旋钮式输出回路谐振频率调谐；</w:t>
            </w:r>
          </w:p>
          <w:p>
            <w:pPr>
              <w:pStyle w:val="null3"/>
              <w:jc w:val="both"/>
            </w:pPr>
            <w:r>
              <w:rPr>
                <w:rFonts w:ascii="仿宋_GB2312" w:hAnsi="仿宋_GB2312" w:cs="仿宋_GB2312" w:eastAsia="仿宋_GB2312"/>
                <w:sz w:val="21"/>
              </w:rPr>
              <w:t>13、智能控制；微电脑计算处理器，开机预热、输出强度等智能控制；</w:t>
            </w:r>
          </w:p>
          <w:p>
            <w:pPr>
              <w:pStyle w:val="null3"/>
              <w:jc w:val="both"/>
            </w:pPr>
            <w:r>
              <w:rPr>
                <w:rFonts w:ascii="仿宋_GB2312" w:hAnsi="仿宋_GB2312" w:cs="仿宋_GB2312" w:eastAsia="仿宋_GB2312"/>
                <w:sz w:val="21"/>
              </w:rPr>
              <w:t>14、输出电极；≥3 种规格电极板，大、中、小各一对，适合不同治疗部位使用；</w:t>
            </w:r>
          </w:p>
          <w:p>
            <w:pPr>
              <w:pStyle w:val="null3"/>
              <w:jc w:val="both"/>
            </w:pPr>
            <w:r>
              <w:rPr>
                <w:rFonts w:ascii="仿宋_GB2312" w:hAnsi="仿宋_GB2312" w:cs="仿宋_GB2312" w:eastAsia="仿宋_GB2312"/>
                <w:sz w:val="21"/>
              </w:rPr>
              <w:t>15、输出导线；特制铜质电缆线，绝缘强、耐高温、损耗小，安装方便可靠；</w:t>
            </w:r>
          </w:p>
          <w:p>
            <w:pPr>
              <w:pStyle w:val="null3"/>
              <w:jc w:val="both"/>
            </w:pPr>
            <w:r>
              <w:rPr>
                <w:rFonts w:ascii="仿宋_GB2312" w:hAnsi="仿宋_GB2312" w:cs="仿宋_GB2312" w:eastAsia="仿宋_GB2312"/>
                <w:sz w:val="21"/>
              </w:rPr>
              <w:t>16、导线长度；导线长度不小于 1.1 米，</w:t>
            </w:r>
            <w:r>
              <w:rPr>
                <w:rFonts w:ascii="仿宋_GB2312" w:hAnsi="仿宋_GB2312" w:cs="仿宋_GB2312" w:eastAsia="仿宋_GB2312"/>
                <w:sz w:val="21"/>
              </w:rPr>
              <w:t>最</w:t>
            </w:r>
            <w:r>
              <w:rPr>
                <w:rFonts w:ascii="仿宋_GB2312" w:hAnsi="仿宋_GB2312" w:cs="仿宋_GB2312" w:eastAsia="仿宋_GB2312"/>
                <w:sz w:val="21"/>
              </w:rPr>
              <w:t>大化满足临床需求和方便使用；</w:t>
            </w:r>
          </w:p>
          <w:p>
            <w:pPr>
              <w:pStyle w:val="null3"/>
              <w:jc w:val="both"/>
            </w:pPr>
            <w:r>
              <w:rPr>
                <w:rFonts w:ascii="仿宋_GB2312" w:hAnsi="仿宋_GB2312" w:cs="仿宋_GB2312" w:eastAsia="仿宋_GB2312"/>
                <w:sz w:val="21"/>
              </w:rPr>
              <w:t>17、导线性能；缆线外塑模厚达 8mm，导线交叉不打火、绝缘和屏蔽优；</w:t>
            </w:r>
          </w:p>
          <w:p>
            <w:pPr>
              <w:pStyle w:val="null3"/>
              <w:jc w:val="both"/>
            </w:pPr>
            <w:r>
              <w:rPr>
                <w:rFonts w:ascii="仿宋_GB2312" w:hAnsi="仿宋_GB2312" w:cs="仿宋_GB2312" w:eastAsia="仿宋_GB2312"/>
                <w:sz w:val="21"/>
              </w:rPr>
              <w:t>18、场强指示；配置场强指示附件，指示电极板输出功率分布和强弱；</w:t>
            </w:r>
          </w:p>
          <w:p>
            <w:pPr>
              <w:pStyle w:val="null3"/>
              <w:jc w:val="both"/>
            </w:pPr>
            <w:r>
              <w:rPr>
                <w:rFonts w:ascii="仿宋_GB2312" w:hAnsi="仿宋_GB2312" w:cs="仿宋_GB2312" w:eastAsia="仿宋_GB2312"/>
                <w:sz w:val="21"/>
              </w:rPr>
              <w:t>19、电流指示；</w:t>
            </w:r>
            <w:r>
              <w:rPr>
                <w:rFonts w:ascii="仿宋_GB2312" w:hAnsi="仿宋_GB2312" w:cs="仿宋_GB2312" w:eastAsia="仿宋_GB2312"/>
                <w:sz w:val="21"/>
              </w:rPr>
              <w:t>最</w:t>
            </w:r>
            <w:r>
              <w:rPr>
                <w:rFonts w:ascii="仿宋_GB2312" w:hAnsi="仿宋_GB2312" w:cs="仿宋_GB2312" w:eastAsia="仿宋_GB2312"/>
                <w:sz w:val="21"/>
              </w:rPr>
              <w:t>大量程为</w:t>
            </w:r>
            <w:r>
              <w:rPr>
                <w:rFonts w:ascii="仿宋_GB2312" w:hAnsi="仿宋_GB2312" w:cs="仿宋_GB2312" w:eastAsia="仿宋_GB2312"/>
                <w:sz w:val="21"/>
              </w:rPr>
              <w:t>300mA，精度不低于 2.5 级；</w:t>
            </w:r>
          </w:p>
          <w:p>
            <w:pPr>
              <w:pStyle w:val="null3"/>
              <w:jc w:val="both"/>
            </w:pPr>
            <w:r>
              <w:rPr>
                <w:rFonts w:ascii="仿宋_GB2312" w:hAnsi="仿宋_GB2312" w:cs="仿宋_GB2312" w:eastAsia="仿宋_GB2312"/>
                <w:sz w:val="21"/>
              </w:rPr>
              <w:t>20、产品样式；流线形设计，落地推车式，移动方便；</w:t>
            </w:r>
          </w:p>
          <w:p>
            <w:pPr>
              <w:pStyle w:val="null3"/>
              <w:jc w:val="both"/>
            </w:pPr>
            <w:r>
              <w:rPr>
                <w:rFonts w:ascii="仿宋_GB2312" w:hAnsi="仿宋_GB2312" w:cs="仿宋_GB2312" w:eastAsia="仿宋_GB2312"/>
                <w:sz w:val="21"/>
              </w:rPr>
              <w:t>21、存放装；：配置有电极板存放装置，人性设计方便临床使用。</w:t>
            </w:r>
          </w:p>
        </w:tc>
      </w:tr>
    </w:tbl>
    <w:p>
      <w:pPr>
        <w:pStyle w:val="null3"/>
        <w:jc w:val="left"/>
      </w:pPr>
      <w:r>
        <w:rPr>
          <w:rFonts w:ascii="仿宋_GB2312" w:hAnsi="仿宋_GB2312" w:cs="仿宋_GB2312" w:eastAsia="仿宋_GB2312"/>
        </w:rPr>
        <w:t>标的名称：电脑中频治疗仪3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1.技术参数</w:t>
            </w:r>
          </w:p>
          <w:p>
            <w:pPr>
              <w:pStyle w:val="null3"/>
              <w:jc w:val="both"/>
            </w:pPr>
            <w:r>
              <w:rPr>
                <w:rFonts w:ascii="仿宋_GB2312" w:hAnsi="仿宋_GB2312" w:cs="仿宋_GB2312" w:eastAsia="仿宋_GB2312"/>
                <w:sz w:val="21"/>
              </w:rPr>
              <w:t>(1)正常工作条件</w:t>
            </w:r>
          </w:p>
          <w:p>
            <w:pPr>
              <w:pStyle w:val="null3"/>
              <w:jc w:val="both"/>
            </w:pPr>
            <w:r>
              <w:rPr>
                <w:rFonts w:ascii="仿宋_GB2312" w:hAnsi="仿宋_GB2312" w:cs="仿宋_GB2312" w:eastAsia="仿宋_GB2312"/>
                <w:sz w:val="21"/>
              </w:rPr>
              <w:t>1）环境温度范围：5℃~～40℃;</w:t>
            </w:r>
          </w:p>
          <w:p>
            <w:pPr>
              <w:pStyle w:val="null3"/>
              <w:jc w:val="both"/>
            </w:pPr>
            <w:r>
              <w:rPr>
                <w:rFonts w:ascii="仿宋_GB2312" w:hAnsi="仿宋_GB2312" w:cs="仿宋_GB2312" w:eastAsia="仿宋_GB2312"/>
                <w:sz w:val="21"/>
              </w:rPr>
              <w:t>2）相对湿度范围：≤80% ;</w:t>
            </w:r>
          </w:p>
          <w:p>
            <w:pPr>
              <w:pStyle w:val="null3"/>
              <w:jc w:val="both"/>
            </w:pPr>
            <w:r>
              <w:rPr>
                <w:rFonts w:ascii="仿宋_GB2312" w:hAnsi="仿宋_GB2312" w:cs="仿宋_GB2312" w:eastAsia="仿宋_GB2312"/>
                <w:sz w:val="21"/>
              </w:rPr>
              <w:t>3）大气压力范围：860 hPa ~ 1060 hPa ;</w:t>
            </w:r>
          </w:p>
          <w:p>
            <w:pPr>
              <w:pStyle w:val="null3"/>
              <w:jc w:val="both"/>
            </w:pPr>
            <w:r>
              <w:rPr>
                <w:rFonts w:ascii="仿宋_GB2312" w:hAnsi="仿宋_GB2312" w:cs="仿宋_GB2312" w:eastAsia="仿宋_GB2312"/>
                <w:sz w:val="21"/>
              </w:rPr>
              <w:t>4）电源条件：220V 士22V , 50Hz 士1Hz ;</w:t>
            </w:r>
          </w:p>
          <w:p>
            <w:pPr>
              <w:pStyle w:val="null3"/>
              <w:jc w:val="both"/>
            </w:pPr>
            <w:r>
              <w:rPr>
                <w:rFonts w:ascii="仿宋_GB2312" w:hAnsi="仿宋_GB2312" w:cs="仿宋_GB2312" w:eastAsia="仿宋_GB2312"/>
                <w:sz w:val="21"/>
              </w:rPr>
              <w:t>(2)技术性能</w:t>
            </w:r>
          </w:p>
          <w:p>
            <w:pPr>
              <w:pStyle w:val="null3"/>
              <w:jc w:val="both"/>
            </w:pPr>
            <w:r>
              <w:rPr>
                <w:rFonts w:ascii="仿宋_GB2312" w:hAnsi="仿宋_GB2312" w:cs="仿宋_GB2312" w:eastAsia="仿宋_GB2312"/>
                <w:sz w:val="21"/>
              </w:rPr>
              <w:t>1）第一设备分类：I类，BF 型;</w:t>
            </w:r>
          </w:p>
          <w:p>
            <w:pPr>
              <w:pStyle w:val="null3"/>
              <w:jc w:val="both"/>
            </w:pPr>
            <w:r>
              <w:rPr>
                <w:rFonts w:ascii="仿宋_GB2312" w:hAnsi="仿宋_GB2312" w:cs="仿宋_GB2312" w:eastAsia="仿宋_GB2312"/>
                <w:sz w:val="21"/>
              </w:rPr>
              <w:t>2）治疗方式分类：C类设备;</w:t>
            </w:r>
          </w:p>
          <w:p>
            <w:pPr>
              <w:pStyle w:val="null3"/>
              <w:jc w:val="both"/>
            </w:pPr>
            <w:r>
              <w:rPr>
                <w:rFonts w:ascii="仿宋_GB2312" w:hAnsi="仿宋_GB2312" w:cs="仿宋_GB2312" w:eastAsia="仿宋_GB2312"/>
                <w:sz w:val="21"/>
              </w:rPr>
              <w:t>3）基波频率范围：2000~8000Hz 土10 %;</w:t>
            </w:r>
          </w:p>
          <w:p>
            <w:pPr>
              <w:pStyle w:val="null3"/>
              <w:jc w:val="both"/>
            </w:pPr>
            <w:r>
              <w:rPr>
                <w:rFonts w:ascii="仿宋_GB2312" w:hAnsi="仿宋_GB2312" w:cs="仿宋_GB2312" w:eastAsia="仿宋_GB2312"/>
                <w:sz w:val="21"/>
              </w:rPr>
              <w:t>4)调制频率范围：0~150Hz 士10%;</w:t>
            </w:r>
          </w:p>
          <w:p>
            <w:pPr>
              <w:pStyle w:val="null3"/>
              <w:jc w:val="both"/>
            </w:pPr>
            <w:r>
              <w:rPr>
                <w:rFonts w:ascii="仿宋_GB2312" w:hAnsi="仿宋_GB2312" w:cs="仿宋_GB2312" w:eastAsia="仿宋_GB2312"/>
                <w:sz w:val="21"/>
              </w:rPr>
              <w:t>5）调制波种类：三角波、方波、指数波等波形;</w:t>
            </w:r>
          </w:p>
          <w:p>
            <w:pPr>
              <w:pStyle w:val="null3"/>
              <w:jc w:val="both"/>
            </w:pPr>
            <w:r>
              <w:rPr>
                <w:rFonts w:ascii="仿宋_GB2312" w:hAnsi="仿宋_GB2312" w:cs="仿宋_GB2312" w:eastAsia="仿宋_GB2312"/>
                <w:sz w:val="21"/>
              </w:rPr>
              <w:t>6）调幅度：在0 ~100%调幅度范围内99连续设置，允差士5% ;</w:t>
            </w:r>
          </w:p>
          <w:p>
            <w:pPr>
              <w:pStyle w:val="null3"/>
              <w:jc w:val="both"/>
            </w:pPr>
            <w:r>
              <w:rPr>
                <w:rFonts w:ascii="仿宋_GB2312" w:hAnsi="仿宋_GB2312" w:cs="仿宋_GB2312" w:eastAsia="仿宋_GB2312"/>
                <w:sz w:val="21"/>
              </w:rPr>
              <w:t>7）调制方式：连续调制、断续调制、间歇调制、变频调制和交替调制;</w:t>
            </w:r>
          </w:p>
          <w:p>
            <w:pPr>
              <w:pStyle w:val="null3"/>
              <w:jc w:val="both"/>
            </w:pPr>
            <w:r>
              <w:rPr>
                <w:rFonts w:ascii="仿宋_GB2312" w:hAnsi="仿宋_GB2312" w:cs="仿宋_GB2312" w:eastAsia="仿宋_GB2312"/>
                <w:sz w:val="21"/>
              </w:rPr>
              <w:t>8）输出电流调节方式：按键递增递减连续可调;</w:t>
            </w:r>
          </w:p>
          <w:p>
            <w:pPr>
              <w:pStyle w:val="null3"/>
              <w:jc w:val="both"/>
            </w:pPr>
            <w:r>
              <w:rPr>
                <w:rFonts w:ascii="仿宋_GB2312" w:hAnsi="仿宋_GB2312" w:cs="仿宋_GB2312" w:eastAsia="仿宋_GB2312"/>
                <w:sz w:val="21"/>
              </w:rPr>
              <w:t>9)输出电流：0mA≤输出电流≤100 mA(负载500 9,连续可调);</w:t>
            </w:r>
          </w:p>
          <w:p>
            <w:pPr>
              <w:pStyle w:val="null3"/>
              <w:jc w:val="both"/>
            </w:pPr>
            <w:r>
              <w:rPr>
                <w:rFonts w:ascii="仿宋_GB2312" w:hAnsi="仿宋_GB2312" w:cs="仿宋_GB2312" w:eastAsia="仿宋_GB2312"/>
                <w:sz w:val="21"/>
              </w:rPr>
              <w:t>10）输出电流稳定度：双极输出方式电流变化率不大于10% ;</w:t>
            </w:r>
          </w:p>
          <w:p>
            <w:pPr>
              <w:pStyle w:val="null3"/>
              <w:jc w:val="both"/>
            </w:pPr>
            <w:r>
              <w:rPr>
                <w:rFonts w:ascii="仿宋_GB2312" w:hAnsi="仿宋_GB2312" w:cs="仿宋_GB2312" w:eastAsia="仿宋_GB2312"/>
                <w:sz w:val="21"/>
              </w:rPr>
              <w:t>11）输出通道两路四通道（两中频输出通道，两离子导入输出通道);</w:t>
            </w:r>
          </w:p>
          <w:p>
            <w:pPr>
              <w:pStyle w:val="null3"/>
              <w:jc w:val="both"/>
            </w:pPr>
            <w:r>
              <w:rPr>
                <w:rFonts w:ascii="仿宋_GB2312" w:hAnsi="仿宋_GB2312" w:cs="仿宋_GB2312" w:eastAsia="仿宋_GB2312"/>
                <w:sz w:val="21"/>
              </w:rPr>
              <w:t>12）输入功率：40VA+4VA ;</w:t>
            </w:r>
          </w:p>
          <w:p>
            <w:pPr>
              <w:pStyle w:val="null3"/>
              <w:jc w:val="both"/>
            </w:pPr>
            <w:r>
              <w:rPr>
                <w:rFonts w:ascii="仿宋_GB2312" w:hAnsi="仿宋_GB2312" w:cs="仿宋_GB2312" w:eastAsia="仿宋_GB2312"/>
                <w:sz w:val="21"/>
              </w:rPr>
              <w:t>13）熔断器：  5mm× 20mm 2A ;</w:t>
            </w:r>
          </w:p>
          <w:p>
            <w:pPr>
              <w:pStyle w:val="null3"/>
              <w:jc w:val="both"/>
            </w:pPr>
            <w:r>
              <w:rPr>
                <w:rFonts w:ascii="仿宋_GB2312" w:hAnsi="仿宋_GB2312" w:cs="仿宋_GB2312" w:eastAsia="仿宋_GB2312"/>
                <w:sz w:val="21"/>
              </w:rPr>
              <w:t>14）净重：5 kg</w:t>
            </w:r>
            <w:r>
              <w:rPr>
                <w:rFonts w:ascii="仿宋_GB2312" w:hAnsi="仿宋_GB2312" w:cs="仿宋_GB2312" w:eastAsia="仿宋_GB2312"/>
                <w:sz w:val="21"/>
              </w:rPr>
              <w:t>（</w:t>
            </w:r>
            <w:r>
              <w:rPr>
                <w:rFonts w:ascii="仿宋_GB2312" w:hAnsi="仿宋_GB2312" w:cs="仿宋_GB2312" w:eastAsia="仿宋_GB2312"/>
                <w:sz w:val="21"/>
              </w:rPr>
              <w:t>±2kg</w:t>
            </w:r>
            <w:r>
              <w:rPr>
                <w:rFonts w:ascii="仿宋_GB2312" w:hAnsi="仿宋_GB2312" w:cs="仿宋_GB2312" w:eastAsia="仿宋_GB2312"/>
                <w:sz w:val="21"/>
              </w:rPr>
              <w:t>）</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标的名称：自动墨轮连续封口机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1、电压/频率220V/50-60Hz,</w:t>
            </w:r>
          </w:p>
          <w:p>
            <w:pPr>
              <w:pStyle w:val="null3"/>
              <w:jc w:val="both"/>
            </w:pPr>
            <w:r>
              <w:rPr>
                <w:rFonts w:ascii="仿宋_GB2312" w:hAnsi="仿宋_GB2312" w:cs="仿宋_GB2312" w:eastAsia="仿宋_GB2312"/>
                <w:sz w:val="21"/>
              </w:rPr>
              <w:t xml:space="preserve">2、温度：0-300℃，            </w:t>
            </w:r>
          </w:p>
          <w:p>
            <w:pPr>
              <w:pStyle w:val="null3"/>
              <w:jc w:val="both"/>
            </w:pPr>
            <w:r>
              <w:rPr>
                <w:rFonts w:ascii="仿宋_GB2312" w:hAnsi="仿宋_GB2312" w:cs="仿宋_GB2312" w:eastAsia="仿宋_GB2312"/>
                <w:sz w:val="21"/>
              </w:rPr>
              <w:t>3、功率：600W，</w:t>
            </w:r>
          </w:p>
          <w:p>
            <w:pPr>
              <w:pStyle w:val="null3"/>
              <w:jc w:val="both"/>
            </w:pPr>
            <w:r>
              <w:rPr>
                <w:rFonts w:ascii="仿宋_GB2312" w:hAnsi="仿宋_GB2312" w:cs="仿宋_GB2312" w:eastAsia="仿宋_GB2312"/>
                <w:sz w:val="21"/>
              </w:rPr>
              <w:t>4、封口宽度：6-15mm</w:t>
            </w:r>
          </w:p>
          <w:p>
            <w:pPr>
              <w:pStyle w:val="null3"/>
              <w:jc w:val="both"/>
            </w:pPr>
            <w:r>
              <w:rPr>
                <w:rFonts w:ascii="仿宋_GB2312" w:hAnsi="仿宋_GB2312" w:cs="仿宋_GB2312" w:eastAsia="仿宋_GB2312"/>
                <w:sz w:val="21"/>
              </w:rPr>
              <w:t>5、封口速度：0～12m/min</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符合</w:t>
            </w:r>
            <w:r>
              <w:rPr>
                <w:rFonts w:ascii="仿宋_GB2312" w:hAnsi="仿宋_GB2312" w:cs="仿宋_GB2312" w:eastAsia="仿宋_GB2312"/>
                <w:sz w:val="21"/>
              </w:rPr>
              <w:t>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标的名称：摇摆式颗粒机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1、生产能力 Kg/h: 100～200</w:t>
            </w:r>
          </w:p>
          <w:p>
            <w:pPr>
              <w:pStyle w:val="null3"/>
              <w:jc w:val="both"/>
            </w:pPr>
            <w:r>
              <w:rPr>
                <w:rFonts w:ascii="仿宋_GB2312" w:hAnsi="仿宋_GB2312" w:cs="仿宋_GB2312" w:eastAsia="仿宋_GB2312"/>
                <w:sz w:val="21"/>
              </w:rPr>
              <w:t>2、电机功率 Kw：4</w:t>
            </w:r>
          </w:p>
          <w:p>
            <w:pPr>
              <w:pStyle w:val="null3"/>
              <w:jc w:val="both"/>
            </w:pPr>
            <w:r>
              <w:rPr>
                <w:rFonts w:ascii="仿宋_GB2312" w:hAnsi="仿宋_GB2312" w:cs="仿宋_GB2312" w:eastAsia="仿宋_GB2312"/>
                <w:sz w:val="21"/>
              </w:rPr>
              <w:t xml:space="preserve">3、滚筒转速 r/min: 37          </w:t>
            </w:r>
          </w:p>
          <w:p>
            <w:pPr>
              <w:pStyle w:val="null3"/>
              <w:jc w:val="both"/>
            </w:pPr>
            <w:r>
              <w:rPr>
                <w:rFonts w:ascii="仿宋_GB2312" w:hAnsi="仿宋_GB2312" w:cs="仿宋_GB2312" w:eastAsia="仿宋_GB2312"/>
                <w:sz w:val="21"/>
              </w:rPr>
              <w:t xml:space="preserve">4、摇摆角度°：360      </w:t>
            </w:r>
          </w:p>
          <w:p>
            <w:pPr>
              <w:pStyle w:val="null3"/>
              <w:jc w:val="both"/>
            </w:pPr>
            <w:r>
              <w:rPr>
                <w:rFonts w:ascii="仿宋_GB2312" w:hAnsi="仿宋_GB2312" w:cs="仿宋_GB2312" w:eastAsia="仿宋_GB2312"/>
                <w:sz w:val="21"/>
              </w:rPr>
              <w:t xml:space="preserve">5、滚筒直径 mm：Φ160           </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1、符合GMP要求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w:t>
            </w:r>
            <w:r>
              <w:rPr>
                <w:rFonts w:ascii="仿宋_GB2312" w:hAnsi="仿宋_GB2312" w:cs="仿宋_GB2312" w:eastAsia="仿宋_GB2312"/>
                <w:sz w:val="21"/>
              </w:rPr>
              <w:t>年</w:t>
            </w:r>
          </w:p>
        </w:tc>
      </w:tr>
    </w:tbl>
    <w:p>
      <w:pPr>
        <w:pStyle w:val="null3"/>
        <w:jc w:val="left"/>
      </w:pPr>
      <w:r>
        <w:rPr>
          <w:rFonts w:ascii="仿宋_GB2312" w:hAnsi="仿宋_GB2312" w:cs="仿宋_GB2312" w:eastAsia="仿宋_GB2312"/>
        </w:rPr>
        <w:t>标的名称：全自动制丸机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1、出丸规格（mm）:3-8</w:t>
            </w:r>
          </w:p>
          <w:p>
            <w:pPr>
              <w:pStyle w:val="null3"/>
              <w:jc w:val="both"/>
            </w:pPr>
            <w:r>
              <w:rPr>
                <w:rFonts w:ascii="仿宋_GB2312" w:hAnsi="仿宋_GB2312" w:cs="仿宋_GB2312" w:eastAsia="仿宋_GB2312"/>
                <w:sz w:val="21"/>
              </w:rPr>
              <w:t>2、出条（根）：4根</w:t>
            </w:r>
          </w:p>
          <w:p>
            <w:pPr>
              <w:pStyle w:val="null3"/>
              <w:jc w:val="both"/>
            </w:pPr>
            <w:r>
              <w:rPr>
                <w:rFonts w:ascii="仿宋_GB2312" w:hAnsi="仿宋_GB2312" w:cs="仿宋_GB2312" w:eastAsia="仿宋_GB2312"/>
                <w:sz w:val="21"/>
              </w:rPr>
              <w:t xml:space="preserve">3、产量(kg/h): 15-80kg             </w:t>
            </w:r>
          </w:p>
          <w:p>
            <w:pPr>
              <w:pStyle w:val="null3"/>
              <w:jc w:val="both"/>
            </w:pPr>
            <w:r>
              <w:rPr>
                <w:rFonts w:ascii="仿宋_GB2312" w:hAnsi="仿宋_GB2312" w:cs="仿宋_GB2312" w:eastAsia="仿宋_GB2312"/>
                <w:sz w:val="21"/>
              </w:rPr>
              <w:t xml:space="preserve">4、总功 率：2.5 KW                  </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1、符合GMP要求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w:t>
            </w:r>
            <w:r>
              <w:rPr>
                <w:rFonts w:ascii="仿宋_GB2312" w:hAnsi="仿宋_GB2312" w:cs="仿宋_GB2312" w:eastAsia="仿宋_GB2312"/>
                <w:sz w:val="21"/>
              </w:rPr>
              <w:t>年</w:t>
            </w:r>
          </w:p>
        </w:tc>
      </w:tr>
    </w:tbl>
    <w:p>
      <w:pPr>
        <w:pStyle w:val="null3"/>
        <w:jc w:val="left"/>
      </w:pPr>
      <w:r>
        <w:rPr>
          <w:rFonts w:ascii="仿宋_GB2312" w:hAnsi="仿宋_GB2312" w:cs="仿宋_GB2312" w:eastAsia="仿宋_GB2312"/>
        </w:rPr>
        <w:t>标的名称：煎药包装机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1、包装量：50-250ml</w:t>
            </w:r>
          </w:p>
          <w:p>
            <w:pPr>
              <w:pStyle w:val="null3"/>
              <w:jc w:val="both"/>
            </w:pPr>
            <w:r>
              <w:rPr>
                <w:rFonts w:ascii="仿宋_GB2312" w:hAnsi="仿宋_GB2312" w:cs="仿宋_GB2312" w:eastAsia="仿宋_GB2312"/>
                <w:sz w:val="21"/>
              </w:rPr>
              <w:t>2、功率：≥1860W</w:t>
            </w:r>
          </w:p>
          <w:p>
            <w:pPr>
              <w:pStyle w:val="null3"/>
              <w:jc w:val="both"/>
            </w:pPr>
            <w:r>
              <w:rPr>
                <w:rFonts w:ascii="仿宋_GB2312" w:hAnsi="仿宋_GB2312" w:cs="仿宋_GB2312" w:eastAsia="仿宋_GB2312"/>
                <w:sz w:val="21"/>
              </w:rPr>
              <w:t>3、电压：AC220V</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 xml:space="preserve">1. </w:t>
            </w:r>
            <w:r>
              <w:rPr>
                <w:rFonts w:ascii="仿宋_GB2312" w:hAnsi="仿宋_GB2312" w:cs="仿宋_GB2312" w:eastAsia="仿宋_GB2312"/>
                <w:sz w:val="20"/>
              </w:rPr>
              <w:t>▲</w:t>
            </w:r>
            <w:r>
              <w:rPr>
                <w:rFonts w:ascii="仿宋_GB2312" w:hAnsi="仿宋_GB2312" w:cs="仿宋_GB2312" w:eastAsia="仿宋_GB2312"/>
                <w:sz w:val="21"/>
              </w:rPr>
              <w:t>符合《中药煎药机行业标准》的相关要求。煎药效果有效成份煎出率不小于</w:t>
            </w:r>
            <w:r>
              <w:rPr>
                <w:rFonts w:ascii="仿宋_GB2312" w:hAnsi="仿宋_GB2312" w:cs="仿宋_GB2312" w:eastAsia="仿宋_GB2312"/>
                <w:sz w:val="21"/>
              </w:rPr>
              <w:t>50%。（以国家认可的相关检测机构出具的检验报告为准）；</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符合《中药煎药室管理规范》的相关要求。</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生产厂家通过</w:t>
            </w:r>
            <w:r>
              <w:rPr>
                <w:rFonts w:ascii="仿宋_GB2312" w:hAnsi="仿宋_GB2312" w:cs="仿宋_GB2312" w:eastAsia="仿宋_GB2312"/>
                <w:sz w:val="21"/>
              </w:rPr>
              <w:t>ISO9001认证、ISO13485认证。</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标的名称：卧式膏液两用灌装机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1、气压：0.4-0.6mpa</w:t>
            </w:r>
          </w:p>
          <w:p>
            <w:pPr>
              <w:pStyle w:val="null3"/>
              <w:jc w:val="both"/>
            </w:pPr>
            <w:r>
              <w:rPr>
                <w:rFonts w:ascii="仿宋_GB2312" w:hAnsi="仿宋_GB2312" w:cs="仿宋_GB2312" w:eastAsia="仿宋_GB2312"/>
                <w:sz w:val="21"/>
              </w:rPr>
              <w:t>2、速度：20-60瓶/分</w:t>
            </w:r>
          </w:p>
          <w:p>
            <w:pPr>
              <w:pStyle w:val="null3"/>
              <w:jc w:val="both"/>
            </w:pPr>
            <w:r>
              <w:rPr>
                <w:rFonts w:ascii="仿宋_GB2312" w:hAnsi="仿宋_GB2312" w:cs="仿宋_GB2312" w:eastAsia="仿宋_GB2312"/>
                <w:sz w:val="21"/>
              </w:rPr>
              <w:t>3、精度：±0.5%</w:t>
            </w:r>
          </w:p>
          <w:p>
            <w:pPr>
              <w:pStyle w:val="null3"/>
              <w:jc w:val="both"/>
            </w:pPr>
            <w:r>
              <w:rPr>
                <w:rFonts w:ascii="仿宋_GB2312" w:hAnsi="仿宋_GB2312" w:cs="仿宋_GB2312" w:eastAsia="仿宋_GB2312"/>
                <w:sz w:val="21"/>
              </w:rPr>
              <w:t>4、灌装范围：20-200ml</w:t>
            </w:r>
          </w:p>
          <w:p>
            <w:pPr>
              <w:pStyle w:val="null3"/>
              <w:jc w:val="both"/>
            </w:pPr>
            <w:r>
              <w:rPr>
                <w:rFonts w:ascii="仿宋_GB2312" w:hAnsi="仿宋_GB2312" w:cs="仿宋_GB2312" w:eastAsia="仿宋_GB2312"/>
                <w:sz w:val="21"/>
              </w:rPr>
              <w:t>5、耗气量：≥0.008m³/秒</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符合</w:t>
            </w:r>
            <w:r>
              <w:rPr>
                <w:rFonts w:ascii="仿宋_GB2312" w:hAnsi="仿宋_GB2312" w:cs="仿宋_GB2312" w:eastAsia="仿宋_GB2312"/>
                <w:sz w:val="21"/>
              </w:rPr>
              <w:t>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标的名称：生物显微镜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光学系统：无线远光学矫正系统，齐焦距离必须为国际标准</w:t>
            </w:r>
            <w:r>
              <w:rPr>
                <w:rFonts w:ascii="仿宋_GB2312" w:hAnsi="仿宋_GB2312" w:cs="仿宋_GB2312" w:eastAsia="仿宋_GB2312"/>
                <w:sz w:val="21"/>
              </w:rPr>
              <w:t>45mm。</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载物台：钢丝传动，无齿条结构。</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调焦机构：有粗调限位，可以进行张力调节，避免标本或物镜的损伤。</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聚光镜：带有孔径光阑的阿贝聚光镜。</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三目观察筒：倾斜角度</w:t>
            </w:r>
            <w:r>
              <w:rPr>
                <w:rFonts w:ascii="仿宋_GB2312" w:hAnsi="仿宋_GB2312" w:cs="仿宋_GB2312" w:eastAsia="仿宋_GB2312"/>
                <w:sz w:val="21"/>
              </w:rPr>
              <w:t>30°，带屈光度调节，360°可旋转，视场数N20。</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目镜：</w:t>
            </w:r>
            <w:r>
              <w:rPr>
                <w:rFonts w:ascii="仿宋_GB2312" w:hAnsi="仿宋_GB2312" w:cs="仿宋_GB2312" w:eastAsia="仿宋_GB2312"/>
                <w:sz w:val="21"/>
              </w:rPr>
              <w:t>10X，视场数分20。</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物镜转盘：四孔物镜转换器，固定向内旋转。</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目镜：平场消色差物镜，</w:t>
            </w:r>
            <w:r>
              <w:rPr>
                <w:rFonts w:ascii="仿宋_GB2312" w:hAnsi="仿宋_GB2312" w:cs="仿宋_GB2312" w:eastAsia="仿宋_GB2312"/>
                <w:sz w:val="21"/>
              </w:rPr>
              <w:t>4X、10X、40X、60X.</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防霉装置：在目镜、物镜都做了防霉处理。</w:t>
            </w:r>
          </w:p>
          <w:p>
            <w:pPr>
              <w:pStyle w:val="null3"/>
              <w:jc w:val="both"/>
            </w:pPr>
            <w:r>
              <w:rPr>
                <w:rFonts w:ascii="仿宋_GB2312" w:hAnsi="仿宋_GB2312" w:cs="仿宋_GB2312" w:eastAsia="仿宋_GB2312"/>
                <w:sz w:val="21"/>
              </w:rPr>
              <w:t>10、4K像素屏幕＋拍照装置。</w:t>
            </w:r>
          </w:p>
          <w:p>
            <w:pPr>
              <w:pStyle w:val="null3"/>
              <w:jc w:val="both"/>
            </w:pPr>
            <w:r>
              <w:rPr>
                <w:rFonts w:ascii="仿宋_GB2312" w:hAnsi="仿宋_GB2312" w:cs="仿宋_GB2312" w:eastAsia="仿宋_GB2312"/>
                <w:sz w:val="21"/>
              </w:rPr>
              <w:t>11、有偏光功能。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质保</w:t>
            </w:r>
            <w:r>
              <w:rPr>
                <w:rFonts w:ascii="仿宋_GB2312" w:hAnsi="仿宋_GB2312" w:cs="仿宋_GB2312" w:eastAsia="仿宋_GB2312"/>
                <w:sz w:val="21"/>
              </w:rPr>
              <w:t>5年。</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 符合</w:t>
            </w:r>
            <w:r>
              <w:rPr>
                <w:rFonts w:ascii="仿宋_GB2312" w:hAnsi="仿宋_GB2312" w:cs="仿宋_GB2312" w:eastAsia="仿宋_GB2312"/>
                <w:sz w:val="21"/>
              </w:rPr>
              <w:t>中华人民共和国国家标准</w:t>
            </w:r>
            <w:r>
              <w:rPr>
                <w:rFonts w:ascii="仿宋_GB2312" w:hAnsi="仿宋_GB2312" w:cs="仿宋_GB2312" w:eastAsia="仿宋_GB2312"/>
                <w:sz w:val="21"/>
              </w:rPr>
              <w:t>《</w:t>
            </w:r>
            <w:r>
              <w:rPr>
                <w:rFonts w:ascii="仿宋_GB2312" w:hAnsi="仿宋_GB2312" w:cs="仿宋_GB2312" w:eastAsia="仿宋_GB2312"/>
                <w:sz w:val="21"/>
              </w:rPr>
              <w:t>生物显微镜</w:t>
            </w:r>
            <w:r>
              <w:rPr>
                <w:rFonts w:ascii="仿宋_GB2312" w:hAnsi="仿宋_GB2312" w:cs="仿宋_GB2312" w:eastAsia="仿宋_GB2312"/>
                <w:sz w:val="21"/>
              </w:rPr>
              <w:t>》（</w:t>
            </w:r>
            <w:r>
              <w:rPr>
                <w:rFonts w:ascii="仿宋_GB2312" w:hAnsi="仿宋_GB2312" w:cs="仿宋_GB2312" w:eastAsia="仿宋_GB2312"/>
                <w:sz w:val="21"/>
              </w:rPr>
              <w:t xml:space="preserve">GB/T </w:t>
            </w:r>
            <w:r>
              <w:rPr>
                <w:rFonts w:ascii="仿宋_GB2312" w:hAnsi="仿宋_GB2312" w:cs="仿宋_GB2312" w:eastAsia="仿宋_GB2312"/>
                <w:sz w:val="21"/>
              </w:rPr>
              <w:t>2985</w:t>
            </w:r>
            <w:r>
              <w:rPr>
                <w:rFonts w:ascii="仿宋_GB2312" w:hAnsi="仿宋_GB2312" w:cs="仿宋_GB2312" w:eastAsia="仿宋_GB2312"/>
                <w:sz w:val="21"/>
              </w:rPr>
              <w:t>-2</w:t>
            </w:r>
            <w:r>
              <w:rPr>
                <w:rFonts w:ascii="仿宋_GB2312" w:hAnsi="仿宋_GB2312" w:cs="仿宋_GB2312" w:eastAsia="仿宋_GB2312"/>
                <w:sz w:val="21"/>
              </w:rPr>
              <w:t>008</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r>
              <w:rPr>
                <w:rFonts w:ascii="仿宋_GB2312" w:hAnsi="仿宋_GB2312" w:cs="仿宋_GB2312" w:eastAsia="仿宋_GB2312"/>
                <w:sz w:val="21"/>
              </w:rPr>
              <w:t>、</w:t>
            </w:r>
            <w:r>
              <w:rPr>
                <w:rFonts w:ascii="仿宋_GB2312" w:hAnsi="仿宋_GB2312" w:cs="仿宋_GB2312" w:eastAsia="仿宋_GB2312"/>
                <w:sz w:val="21"/>
              </w:rPr>
              <w:t>运行维护：</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标的名称：真空干燥箱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1、控温范围：RT+10-200℃</w:t>
            </w:r>
          </w:p>
          <w:p>
            <w:pPr>
              <w:pStyle w:val="null3"/>
              <w:jc w:val="both"/>
            </w:pPr>
            <w:r>
              <w:rPr>
                <w:rFonts w:ascii="仿宋_GB2312" w:hAnsi="仿宋_GB2312" w:cs="仿宋_GB2312" w:eastAsia="仿宋_GB2312"/>
                <w:sz w:val="21"/>
              </w:rPr>
              <w:t>2、温度波动：±1℃</w:t>
            </w:r>
          </w:p>
          <w:p>
            <w:pPr>
              <w:pStyle w:val="null3"/>
              <w:jc w:val="both"/>
            </w:pPr>
            <w:r>
              <w:rPr>
                <w:rFonts w:ascii="仿宋_GB2312" w:hAnsi="仿宋_GB2312" w:cs="仿宋_GB2312" w:eastAsia="仿宋_GB2312"/>
                <w:sz w:val="21"/>
              </w:rPr>
              <w:t>3、温度分辨率：0.1℃</w:t>
            </w:r>
          </w:p>
          <w:p>
            <w:pPr>
              <w:pStyle w:val="null3"/>
              <w:jc w:val="both"/>
            </w:pPr>
            <w:r>
              <w:rPr>
                <w:rFonts w:ascii="仿宋_GB2312" w:hAnsi="仿宋_GB2312" w:cs="仿宋_GB2312" w:eastAsia="仿宋_GB2312"/>
                <w:sz w:val="21"/>
              </w:rPr>
              <w:t>4、温度显示分辨率：±0.1℃</w:t>
            </w:r>
          </w:p>
          <w:p>
            <w:pPr>
              <w:pStyle w:val="null3"/>
              <w:jc w:val="both"/>
            </w:pPr>
            <w:r>
              <w:rPr>
                <w:rFonts w:ascii="仿宋_GB2312" w:hAnsi="仿宋_GB2312" w:cs="仿宋_GB2312" w:eastAsia="仿宋_GB2312"/>
                <w:sz w:val="21"/>
              </w:rPr>
              <w:t>5、达到真空度：133Pa</w:t>
            </w:r>
          </w:p>
          <w:p>
            <w:pPr>
              <w:pStyle w:val="null3"/>
              <w:jc w:val="both"/>
            </w:pPr>
            <w:r>
              <w:rPr>
                <w:rFonts w:ascii="仿宋_GB2312" w:hAnsi="仿宋_GB2312" w:cs="仿宋_GB2312" w:eastAsia="仿宋_GB2312"/>
                <w:sz w:val="21"/>
              </w:rPr>
              <w:t>6、真空表：机械指针式</w:t>
            </w:r>
          </w:p>
          <w:p>
            <w:pPr>
              <w:pStyle w:val="null3"/>
              <w:jc w:val="both"/>
            </w:pPr>
            <w:r>
              <w:rPr>
                <w:rFonts w:ascii="仿宋_GB2312" w:hAnsi="仿宋_GB2312" w:cs="仿宋_GB2312" w:eastAsia="仿宋_GB2312"/>
                <w:sz w:val="21"/>
              </w:rPr>
              <w:t>7、内胆尺寸（mm）：≥415*370*345</w:t>
            </w:r>
          </w:p>
          <w:p>
            <w:pPr>
              <w:pStyle w:val="null3"/>
              <w:jc w:val="both"/>
            </w:pPr>
            <w:r>
              <w:rPr>
                <w:rFonts w:ascii="仿宋_GB2312" w:hAnsi="仿宋_GB2312" w:cs="仿宋_GB2312" w:eastAsia="仿宋_GB2312"/>
                <w:sz w:val="21"/>
              </w:rPr>
              <w:t>8、搁板：≥2块</w:t>
            </w:r>
          </w:p>
          <w:p>
            <w:pPr>
              <w:pStyle w:val="null3"/>
              <w:jc w:val="both"/>
            </w:pPr>
            <w:r>
              <w:rPr>
                <w:rFonts w:ascii="仿宋_GB2312" w:hAnsi="仿宋_GB2312" w:cs="仿宋_GB2312" w:eastAsia="仿宋_GB2312"/>
                <w:sz w:val="21"/>
              </w:rPr>
              <w:t>9、工作室材料：不锈钢304</w:t>
            </w:r>
          </w:p>
          <w:p>
            <w:pPr>
              <w:pStyle w:val="null3"/>
              <w:jc w:val="both"/>
            </w:pPr>
            <w:r>
              <w:rPr>
                <w:rFonts w:ascii="仿宋_GB2312" w:hAnsi="仿宋_GB2312" w:cs="仿宋_GB2312" w:eastAsia="仿宋_GB2312"/>
                <w:sz w:val="21"/>
              </w:rPr>
              <w:t>10、设备带观察室。</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售后维护、耗材</w:t>
            </w:r>
            <w:r>
              <w:rPr>
                <w:rFonts w:ascii="仿宋_GB2312" w:hAnsi="仿宋_GB2312" w:cs="仿宋_GB2312" w:eastAsia="仿宋_GB2312"/>
                <w:sz w:val="21"/>
              </w:rPr>
              <w:t>、</w:t>
            </w:r>
            <w:r>
              <w:rPr>
                <w:rFonts w:ascii="仿宋_GB2312" w:hAnsi="仿宋_GB2312" w:cs="仿宋_GB2312" w:eastAsia="仿宋_GB2312"/>
                <w:sz w:val="21"/>
              </w:rPr>
              <w:t>运行维护：</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标的名称：微生物检测专用均质机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1、控制方式：微电脑控制</w:t>
            </w:r>
          </w:p>
          <w:p>
            <w:pPr>
              <w:pStyle w:val="null3"/>
              <w:jc w:val="both"/>
            </w:pPr>
            <w:r>
              <w:rPr>
                <w:rFonts w:ascii="仿宋_GB2312" w:hAnsi="仿宋_GB2312" w:cs="仿宋_GB2312" w:eastAsia="仿宋_GB2312"/>
                <w:sz w:val="21"/>
              </w:rPr>
              <w:t>2、显示屏：大屏彩色触摸显示屏</w:t>
            </w:r>
          </w:p>
          <w:p>
            <w:pPr>
              <w:pStyle w:val="null3"/>
              <w:jc w:val="both"/>
            </w:pPr>
            <w:r>
              <w:rPr>
                <w:rFonts w:ascii="仿宋_GB2312" w:hAnsi="仿宋_GB2312" w:cs="仿宋_GB2312" w:eastAsia="仿宋_GB2312"/>
                <w:sz w:val="21"/>
              </w:rPr>
              <w:t>3、拍击时间：0.1-99分59秒或连续运转</w:t>
            </w:r>
          </w:p>
          <w:p>
            <w:pPr>
              <w:pStyle w:val="null3"/>
              <w:jc w:val="both"/>
            </w:pPr>
            <w:r>
              <w:rPr>
                <w:rFonts w:ascii="仿宋_GB2312" w:hAnsi="仿宋_GB2312" w:cs="仿宋_GB2312" w:eastAsia="仿宋_GB2312"/>
                <w:sz w:val="21"/>
              </w:rPr>
              <w:t>4、拍击速度：3-12次秒</w:t>
            </w:r>
          </w:p>
          <w:p>
            <w:pPr>
              <w:pStyle w:val="null3"/>
              <w:jc w:val="both"/>
            </w:pPr>
            <w:r>
              <w:rPr>
                <w:rFonts w:ascii="仿宋_GB2312" w:hAnsi="仿宋_GB2312" w:cs="仿宋_GB2312" w:eastAsia="仿宋_GB2312"/>
                <w:sz w:val="21"/>
              </w:rPr>
              <w:t>5、消毒功能：有</w:t>
            </w:r>
          </w:p>
          <w:p>
            <w:pPr>
              <w:pStyle w:val="null3"/>
              <w:jc w:val="both"/>
            </w:pPr>
            <w:r>
              <w:rPr>
                <w:rFonts w:ascii="仿宋_GB2312" w:hAnsi="仿宋_GB2312" w:cs="仿宋_GB2312" w:eastAsia="仿宋_GB2312"/>
                <w:sz w:val="21"/>
              </w:rPr>
              <w:t>6、有效容积：3-400ml</w:t>
            </w:r>
          </w:p>
          <w:p>
            <w:pPr>
              <w:pStyle w:val="null3"/>
              <w:jc w:val="both"/>
            </w:pPr>
            <w:r>
              <w:rPr>
                <w:rFonts w:ascii="仿宋_GB2312" w:hAnsi="仿宋_GB2312" w:cs="仿宋_GB2312" w:eastAsia="仿宋_GB2312"/>
                <w:sz w:val="21"/>
              </w:rPr>
              <w:t>7、无菌袋尺寸：17cm*30cm</w:t>
            </w:r>
          </w:p>
          <w:p>
            <w:pPr>
              <w:pStyle w:val="null3"/>
              <w:jc w:val="both"/>
            </w:pPr>
            <w:r>
              <w:rPr>
                <w:rFonts w:ascii="仿宋_GB2312" w:hAnsi="仿宋_GB2312" w:cs="仿宋_GB2312" w:eastAsia="仿宋_GB2312"/>
                <w:sz w:val="21"/>
              </w:rPr>
              <w:t>8、拍击箱体：不锈钢+防腐喷塑</w:t>
            </w:r>
          </w:p>
          <w:p>
            <w:pPr>
              <w:pStyle w:val="null3"/>
              <w:jc w:val="both"/>
            </w:pPr>
            <w:r>
              <w:rPr>
                <w:rFonts w:ascii="仿宋_GB2312" w:hAnsi="仿宋_GB2312" w:cs="仿宋_GB2312" w:eastAsia="仿宋_GB2312"/>
                <w:sz w:val="21"/>
              </w:rPr>
              <w:t>9、启动模式：柔和启动</w:t>
            </w:r>
          </w:p>
          <w:p>
            <w:pPr>
              <w:pStyle w:val="null3"/>
              <w:jc w:val="both"/>
            </w:pPr>
            <w:r>
              <w:rPr>
                <w:rFonts w:ascii="仿宋_GB2312" w:hAnsi="仿宋_GB2312" w:cs="仿宋_GB2312" w:eastAsia="仿宋_GB2312"/>
                <w:sz w:val="21"/>
              </w:rPr>
              <w:t>10、暂停功能：有</w:t>
            </w:r>
          </w:p>
          <w:p>
            <w:pPr>
              <w:pStyle w:val="null3"/>
              <w:jc w:val="both"/>
            </w:pPr>
            <w:r>
              <w:rPr>
                <w:rFonts w:ascii="仿宋_GB2312" w:hAnsi="仿宋_GB2312" w:cs="仿宋_GB2312" w:eastAsia="仿宋_GB2312"/>
                <w:sz w:val="21"/>
              </w:rPr>
              <w:t>11、防夹功能：自动停止防夹功能</w:t>
            </w:r>
          </w:p>
          <w:p>
            <w:pPr>
              <w:pStyle w:val="null3"/>
              <w:jc w:val="both"/>
            </w:pP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.运行维护：</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标的名称：薄层喷雾显色泵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1.压力：1.3KG。</w:t>
            </w:r>
          </w:p>
          <w:p>
            <w:pPr>
              <w:pStyle w:val="null3"/>
              <w:jc w:val="both"/>
            </w:pPr>
            <w:r>
              <w:rPr>
                <w:rFonts w:ascii="仿宋_GB2312" w:hAnsi="仿宋_GB2312" w:cs="仿宋_GB2312" w:eastAsia="仿宋_GB2312"/>
                <w:sz w:val="21"/>
              </w:rPr>
              <w:t>2.喷出来的液体均匀，成雾状，并且看不到颗粒。</w:t>
            </w:r>
          </w:p>
          <w:p>
            <w:pPr>
              <w:pStyle w:val="null3"/>
              <w:jc w:val="both"/>
            </w:pPr>
            <w:r>
              <w:rPr>
                <w:rFonts w:ascii="仿宋_GB2312" w:hAnsi="仿宋_GB2312" w:cs="仿宋_GB2312" w:eastAsia="仿宋_GB2312"/>
                <w:sz w:val="21"/>
              </w:rPr>
              <w:t>3.喷程：800MM－1000mm。</w:t>
            </w:r>
          </w:p>
          <w:p>
            <w:pPr>
              <w:pStyle w:val="null3"/>
              <w:jc w:val="both"/>
            </w:pPr>
          </w:p>
        </w:tc>
      </w:tr>
    </w:tbl>
    <w:p>
      <w:pPr>
        <w:pStyle w:val="null3"/>
        <w:jc w:val="left"/>
      </w:pPr>
      <w:r>
        <w:rPr>
          <w:rFonts w:ascii="仿宋_GB2312" w:hAnsi="仿宋_GB2312" w:cs="仿宋_GB2312" w:eastAsia="仿宋_GB2312"/>
        </w:rPr>
        <w:t>标的名称：中药粗粉机 （带除尘）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1、生产能力： 100～300kg/h</w:t>
            </w:r>
          </w:p>
          <w:p>
            <w:pPr>
              <w:pStyle w:val="null3"/>
              <w:jc w:val="both"/>
            </w:pPr>
            <w:r>
              <w:rPr>
                <w:rFonts w:ascii="仿宋_GB2312" w:hAnsi="仿宋_GB2312" w:cs="仿宋_GB2312" w:eastAsia="仿宋_GB2312"/>
                <w:sz w:val="21"/>
              </w:rPr>
              <w:t>2、主轴转速：3800r/min</w:t>
            </w:r>
          </w:p>
          <w:p>
            <w:pPr>
              <w:pStyle w:val="null3"/>
              <w:jc w:val="both"/>
            </w:pPr>
            <w:r>
              <w:rPr>
                <w:rFonts w:ascii="仿宋_GB2312" w:hAnsi="仿宋_GB2312" w:cs="仿宋_GB2312" w:eastAsia="仿宋_GB2312"/>
                <w:sz w:val="21"/>
              </w:rPr>
              <w:t>3、进料粒度： 10mm</w:t>
            </w:r>
          </w:p>
          <w:p>
            <w:pPr>
              <w:pStyle w:val="null3"/>
              <w:jc w:val="both"/>
            </w:pPr>
            <w:r>
              <w:rPr>
                <w:rFonts w:ascii="仿宋_GB2312" w:hAnsi="仿宋_GB2312" w:cs="仿宋_GB2312" w:eastAsia="仿宋_GB2312"/>
                <w:sz w:val="21"/>
              </w:rPr>
              <w:t xml:space="preserve">4、粉碎细度： </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0目</w:t>
            </w:r>
          </w:p>
          <w:p>
            <w:pPr>
              <w:pStyle w:val="null3"/>
              <w:jc w:val="both"/>
            </w:pPr>
            <w:r>
              <w:rPr>
                <w:rFonts w:ascii="仿宋_GB2312" w:hAnsi="仿宋_GB2312" w:cs="仿宋_GB2312" w:eastAsia="仿宋_GB2312"/>
                <w:sz w:val="21"/>
              </w:rPr>
              <w:t>5、电机功率：5.5kw</w:t>
            </w:r>
          </w:p>
          <w:p>
            <w:pPr>
              <w:pStyle w:val="null3"/>
              <w:jc w:val="both"/>
            </w:pPr>
            <w:r>
              <w:rPr>
                <w:rFonts w:ascii="仿宋_GB2312" w:hAnsi="仿宋_GB2312" w:cs="仿宋_GB2312" w:eastAsia="仿宋_GB2312"/>
                <w:sz w:val="21"/>
              </w:rPr>
              <w:t>6、吸尘电机功率：1.5kw</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符合</w:t>
            </w:r>
            <w:r>
              <w:rPr>
                <w:rFonts w:ascii="仿宋_GB2312" w:hAnsi="仿宋_GB2312" w:cs="仿宋_GB2312" w:eastAsia="仿宋_GB2312"/>
                <w:sz w:val="21"/>
              </w:rPr>
              <w:t>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w:t>
            </w:r>
            <w:r>
              <w:rPr>
                <w:rFonts w:ascii="仿宋_GB2312" w:hAnsi="仿宋_GB2312" w:cs="仿宋_GB2312" w:eastAsia="仿宋_GB2312"/>
                <w:sz w:val="21"/>
              </w:rPr>
              <w:t>年</w:t>
            </w:r>
          </w:p>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标的名称：智能崩解仪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1、杯数：3个。</w:t>
            </w:r>
          </w:p>
          <w:p>
            <w:pPr>
              <w:pStyle w:val="null3"/>
              <w:jc w:val="both"/>
            </w:pPr>
            <w:r>
              <w:rPr>
                <w:rFonts w:ascii="仿宋_GB2312" w:hAnsi="仿宋_GB2312" w:cs="仿宋_GB2312" w:eastAsia="仿宋_GB2312"/>
                <w:sz w:val="21"/>
              </w:rPr>
              <w:t>2、温控范围：室温-50℃</w:t>
            </w:r>
          </w:p>
          <w:p>
            <w:pPr>
              <w:pStyle w:val="null3"/>
              <w:jc w:val="both"/>
            </w:pPr>
            <w:r>
              <w:rPr>
                <w:rFonts w:ascii="仿宋_GB2312" w:hAnsi="仿宋_GB2312" w:cs="仿宋_GB2312" w:eastAsia="仿宋_GB2312"/>
                <w:sz w:val="21"/>
              </w:rPr>
              <w:t>3、控温精度≤0.5℃</w:t>
            </w:r>
          </w:p>
          <w:p>
            <w:pPr>
              <w:pStyle w:val="null3"/>
              <w:jc w:val="both"/>
            </w:pPr>
            <w:r>
              <w:rPr>
                <w:rFonts w:ascii="仿宋_GB2312" w:hAnsi="仿宋_GB2312" w:cs="仿宋_GB2312" w:eastAsia="仿宋_GB2312"/>
                <w:sz w:val="21"/>
              </w:rPr>
              <w:t>4、温度显示分辨率：±0.1℃</w:t>
            </w:r>
          </w:p>
          <w:p>
            <w:pPr>
              <w:pStyle w:val="null3"/>
              <w:jc w:val="both"/>
            </w:pPr>
            <w:r>
              <w:rPr>
                <w:rFonts w:ascii="仿宋_GB2312" w:hAnsi="仿宋_GB2312" w:cs="仿宋_GB2312" w:eastAsia="仿宋_GB2312"/>
                <w:sz w:val="21"/>
              </w:rPr>
              <w:t>5、定时范围：1-900min</w:t>
            </w:r>
          </w:p>
          <w:p>
            <w:pPr>
              <w:pStyle w:val="null3"/>
              <w:jc w:val="both"/>
            </w:pPr>
            <w:r>
              <w:rPr>
                <w:rFonts w:ascii="仿宋_GB2312" w:hAnsi="仿宋_GB2312" w:cs="仿宋_GB2312" w:eastAsia="仿宋_GB2312"/>
                <w:sz w:val="21"/>
              </w:rPr>
              <w:t>6、工作噪音＜60Db</w:t>
            </w:r>
          </w:p>
          <w:p>
            <w:pPr>
              <w:pStyle w:val="null3"/>
              <w:jc w:val="both"/>
            </w:pPr>
            <w:r>
              <w:rPr>
                <w:rFonts w:ascii="仿宋_GB2312" w:hAnsi="仿宋_GB2312" w:cs="仿宋_GB2312" w:eastAsia="仿宋_GB2312"/>
                <w:sz w:val="21"/>
              </w:rPr>
              <w:t>7、吊篮升降频率：30次/分</w:t>
            </w:r>
          </w:p>
          <w:p>
            <w:pPr>
              <w:pStyle w:val="null3"/>
              <w:jc w:val="both"/>
            </w:pPr>
            <w:r>
              <w:rPr>
                <w:rFonts w:ascii="仿宋_GB2312" w:hAnsi="仿宋_GB2312" w:cs="仿宋_GB2312" w:eastAsia="仿宋_GB2312"/>
                <w:sz w:val="21"/>
              </w:rPr>
              <w:t>8、吊篮升降距离：55mm</w:t>
            </w:r>
          </w:p>
          <w:p>
            <w:pPr>
              <w:pStyle w:val="null3"/>
              <w:jc w:val="both"/>
            </w:pPr>
            <w:r>
              <w:rPr>
                <w:rFonts w:ascii="仿宋_GB2312" w:hAnsi="仿宋_GB2312" w:cs="仿宋_GB2312" w:eastAsia="仿宋_GB2312"/>
                <w:sz w:val="21"/>
              </w:rPr>
              <w:t>9、筛网距杯底最小间距25mm±2mm。</w:t>
            </w:r>
          </w:p>
          <w:p>
            <w:pPr>
              <w:pStyle w:val="null3"/>
              <w:jc w:val="both"/>
            </w:pPr>
            <w:r>
              <w:rPr>
                <w:rFonts w:ascii="仿宋_GB2312" w:hAnsi="仿宋_GB2312" w:cs="仿宋_GB2312" w:eastAsia="仿宋_GB2312"/>
                <w:sz w:val="21"/>
              </w:rPr>
              <w:t>10、筛网孔径：0.425mm、1mm、2mm。</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售后维护、耗材</w:t>
            </w:r>
            <w:r>
              <w:rPr>
                <w:rFonts w:ascii="仿宋_GB2312" w:hAnsi="仿宋_GB2312" w:cs="仿宋_GB2312" w:eastAsia="仿宋_GB2312"/>
                <w:sz w:val="21"/>
              </w:rPr>
              <w:t>、</w:t>
            </w:r>
            <w:r>
              <w:rPr>
                <w:rFonts w:ascii="仿宋_GB2312" w:hAnsi="仿宋_GB2312" w:cs="仿宋_GB2312" w:eastAsia="仿宋_GB2312"/>
                <w:sz w:val="21"/>
              </w:rPr>
              <w:t>运行维护：</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标的名称：低温冷却水循环泵（冷肼）</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1.容积：10L</w:t>
            </w:r>
          </w:p>
          <w:p>
            <w:pPr>
              <w:pStyle w:val="null3"/>
              <w:jc w:val="both"/>
            </w:pPr>
            <w:r>
              <w:rPr>
                <w:rFonts w:ascii="仿宋_GB2312" w:hAnsi="仿宋_GB2312" w:cs="仿宋_GB2312" w:eastAsia="仿宋_GB2312"/>
                <w:sz w:val="21"/>
              </w:rPr>
              <w:t>2.温度范围：-30℃至室温</w:t>
            </w:r>
          </w:p>
          <w:p>
            <w:pPr>
              <w:pStyle w:val="null3"/>
              <w:jc w:val="both"/>
            </w:pPr>
            <w:r>
              <w:rPr>
                <w:rFonts w:ascii="仿宋_GB2312" w:hAnsi="仿宋_GB2312" w:cs="仿宋_GB2312" w:eastAsia="仿宋_GB2312"/>
                <w:sz w:val="21"/>
              </w:rPr>
              <w:t>3.流量L/min：25</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售后维护、耗材</w:t>
            </w:r>
            <w:r>
              <w:rPr>
                <w:rFonts w:ascii="仿宋_GB2312" w:hAnsi="仿宋_GB2312" w:cs="仿宋_GB2312" w:eastAsia="仿宋_GB2312"/>
                <w:sz w:val="21"/>
              </w:rPr>
              <w:t>、</w:t>
            </w:r>
            <w:r>
              <w:rPr>
                <w:rFonts w:ascii="仿宋_GB2312" w:hAnsi="仿宋_GB2312" w:cs="仿宋_GB2312" w:eastAsia="仿宋_GB2312"/>
                <w:sz w:val="21"/>
              </w:rPr>
              <w:t>.运行维护：</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标的名称：除湿机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 xml:space="preserve">1、可移动式                                        </w:t>
            </w:r>
          </w:p>
          <w:p>
            <w:pPr>
              <w:pStyle w:val="null3"/>
              <w:jc w:val="both"/>
            </w:pPr>
            <w:r>
              <w:rPr>
                <w:rFonts w:ascii="仿宋_GB2312" w:hAnsi="仿宋_GB2312" w:cs="仿宋_GB2312" w:eastAsia="仿宋_GB2312"/>
                <w:sz w:val="21"/>
              </w:rPr>
              <w:t>2、除湿量: 20升/天</w:t>
            </w:r>
          </w:p>
          <w:p>
            <w:pPr>
              <w:pStyle w:val="null3"/>
              <w:jc w:val="both"/>
            </w:pPr>
            <w:r>
              <w:rPr>
                <w:rFonts w:ascii="仿宋_GB2312" w:hAnsi="仿宋_GB2312" w:cs="仿宋_GB2312" w:eastAsia="仿宋_GB2312"/>
                <w:sz w:val="21"/>
              </w:rPr>
              <w:t>3、使用电源: 220V/50Hz</w:t>
            </w:r>
          </w:p>
          <w:p>
            <w:pPr>
              <w:pStyle w:val="null3"/>
              <w:jc w:val="both"/>
            </w:pPr>
            <w:r>
              <w:rPr>
                <w:rFonts w:ascii="仿宋_GB2312" w:hAnsi="仿宋_GB2312" w:cs="仿宋_GB2312" w:eastAsia="仿宋_GB2312"/>
                <w:sz w:val="21"/>
              </w:rPr>
              <w:t>4、最大输入功率/电流: 630W/3A</w:t>
            </w:r>
          </w:p>
          <w:p>
            <w:pPr>
              <w:pStyle w:val="null3"/>
              <w:jc w:val="both"/>
            </w:pPr>
            <w:r>
              <w:rPr>
                <w:rFonts w:ascii="仿宋_GB2312" w:hAnsi="仿宋_GB2312" w:cs="仿宋_GB2312" w:eastAsia="仿宋_GB2312"/>
                <w:sz w:val="21"/>
              </w:rPr>
              <w:t>5、空气循环量: 230m3/h</w:t>
            </w:r>
          </w:p>
          <w:p>
            <w:pPr>
              <w:pStyle w:val="null3"/>
              <w:jc w:val="both"/>
            </w:pPr>
            <w:r>
              <w:rPr>
                <w:rFonts w:ascii="仿宋_GB2312" w:hAnsi="仿宋_GB2312" w:cs="仿宋_GB2312" w:eastAsia="仿宋_GB2312"/>
                <w:sz w:val="21"/>
              </w:rPr>
              <w:t>6、制冷剂: R22</w:t>
            </w:r>
          </w:p>
          <w:p>
            <w:pPr>
              <w:pStyle w:val="null3"/>
              <w:jc w:val="both"/>
            </w:pPr>
            <w:r>
              <w:rPr>
                <w:rFonts w:ascii="仿宋_GB2312" w:hAnsi="仿宋_GB2312" w:cs="仿宋_GB2312" w:eastAsia="仿宋_GB2312"/>
                <w:sz w:val="21"/>
              </w:rPr>
              <w:t>7、工作环境温度: 5℃-38℃</w:t>
            </w:r>
          </w:p>
          <w:p>
            <w:pPr>
              <w:pStyle w:val="null3"/>
              <w:jc w:val="both"/>
            </w:pPr>
            <w:r>
              <w:rPr>
                <w:rFonts w:ascii="仿宋_GB2312" w:hAnsi="仿宋_GB2312" w:cs="仿宋_GB2312" w:eastAsia="仿宋_GB2312"/>
                <w:sz w:val="21"/>
              </w:rPr>
              <w:t>8、湿度可调范围: RH40%--90%</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符合</w:t>
            </w:r>
            <w:r>
              <w:rPr>
                <w:rFonts w:ascii="仿宋_GB2312" w:hAnsi="仿宋_GB2312" w:cs="仿宋_GB2312" w:eastAsia="仿宋_GB2312"/>
                <w:sz w:val="21"/>
              </w:rPr>
              <w:t>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标的名称：电蒸炉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1、功率：15KW</w:t>
            </w:r>
          </w:p>
          <w:p>
            <w:pPr>
              <w:pStyle w:val="null3"/>
              <w:jc w:val="both"/>
            </w:pPr>
            <w:r>
              <w:rPr>
                <w:rFonts w:ascii="仿宋_GB2312" w:hAnsi="仿宋_GB2312" w:cs="仿宋_GB2312" w:eastAsia="仿宋_GB2312"/>
                <w:sz w:val="21"/>
              </w:rPr>
              <w:t>2、蒸片直径：800MM</w:t>
            </w:r>
          </w:p>
          <w:p>
            <w:pPr>
              <w:pStyle w:val="null3"/>
              <w:jc w:val="both"/>
            </w:pPr>
            <w:r>
              <w:rPr>
                <w:rFonts w:ascii="仿宋_GB2312" w:hAnsi="仿宋_GB2312" w:cs="仿宋_GB2312" w:eastAsia="仿宋_GB2312"/>
                <w:sz w:val="21"/>
              </w:rPr>
              <w:t>3、加热模式：电热</w:t>
            </w:r>
          </w:p>
          <w:p>
            <w:pPr>
              <w:pStyle w:val="null3"/>
              <w:jc w:val="both"/>
            </w:pPr>
            <w:r>
              <w:rPr>
                <w:rFonts w:ascii="仿宋_GB2312" w:hAnsi="仿宋_GB2312" w:cs="仿宋_GB2312" w:eastAsia="仿宋_GB2312"/>
                <w:sz w:val="21"/>
              </w:rPr>
              <w:t>4、材质：可定制304不锈钢</w:t>
            </w:r>
          </w:p>
          <w:p>
            <w:pPr>
              <w:pStyle w:val="null3"/>
              <w:jc w:val="both"/>
            </w:pPr>
            <w:r>
              <w:rPr>
                <w:rFonts w:ascii="仿宋_GB2312" w:hAnsi="仿宋_GB2312" w:cs="仿宋_GB2312" w:eastAsia="仿宋_GB2312"/>
                <w:sz w:val="21"/>
              </w:rPr>
              <w:t xml:space="preserve">5、操作方式：磁控开关 </w:t>
            </w:r>
          </w:p>
          <w:p>
            <w:pPr>
              <w:pStyle w:val="null3"/>
              <w:jc w:val="both"/>
            </w:pPr>
            <w:r>
              <w:rPr>
                <w:rFonts w:ascii="仿宋_GB2312" w:hAnsi="仿宋_GB2312" w:cs="仿宋_GB2312" w:eastAsia="仿宋_GB2312"/>
                <w:sz w:val="21"/>
              </w:rPr>
              <w:t>6、火力档位：8档</w:t>
            </w:r>
          </w:p>
          <w:p>
            <w:pPr>
              <w:pStyle w:val="null3"/>
              <w:jc w:val="both"/>
            </w:pPr>
            <w:r>
              <w:rPr>
                <w:rFonts w:ascii="仿宋_GB2312" w:hAnsi="仿宋_GB2312" w:cs="仿宋_GB2312" w:eastAsia="仿宋_GB2312"/>
                <w:sz w:val="21"/>
              </w:rPr>
              <w:t xml:space="preserve">7、防水功能：有 </w:t>
            </w:r>
          </w:p>
          <w:p>
            <w:pPr>
              <w:pStyle w:val="null3"/>
              <w:jc w:val="both"/>
            </w:pPr>
            <w:r>
              <w:rPr>
                <w:rFonts w:ascii="仿宋_GB2312" w:hAnsi="仿宋_GB2312" w:cs="仿宋_GB2312" w:eastAsia="仿宋_GB2312"/>
                <w:sz w:val="21"/>
              </w:rPr>
              <w:t>8、电压:380V</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 符合GB 4706.1、GB 4706.34等国家标准</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w:t>
            </w:r>
            <w:r>
              <w:rPr>
                <w:rFonts w:ascii="仿宋_GB2312" w:hAnsi="仿宋_GB2312" w:cs="仿宋_GB2312" w:eastAsia="仿宋_GB2312"/>
                <w:sz w:val="21"/>
              </w:rPr>
              <w:t>年</w:t>
            </w:r>
          </w:p>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标的名称：生化培养箱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ind w:left="420"/>
              <w:jc w:val="both"/>
            </w:pPr>
            <w:r>
              <w:rPr>
                <w:rFonts w:ascii="仿宋_GB2312" w:hAnsi="仿宋_GB2312" w:cs="仿宋_GB2312" w:eastAsia="仿宋_GB2312"/>
                <w:sz w:val="21"/>
              </w:rPr>
              <w:t>1.</w:t>
            </w:r>
            <w:r>
              <w:rPr>
                <w:rFonts w:ascii="仿宋_GB2312" w:hAnsi="仿宋_GB2312" w:cs="仿宋_GB2312" w:eastAsia="仿宋_GB2312"/>
                <w:sz w:val="21"/>
              </w:rPr>
              <w:t>公称容积</w:t>
            </w:r>
            <w:r>
              <w:rPr>
                <w:rFonts w:ascii="仿宋_GB2312" w:hAnsi="仿宋_GB2312" w:cs="仿宋_GB2312" w:eastAsia="仿宋_GB2312"/>
                <w:sz w:val="21"/>
              </w:rPr>
              <w:t>≥80L</w:t>
            </w:r>
          </w:p>
          <w:p>
            <w:pPr>
              <w:pStyle w:val="null3"/>
              <w:ind w:left="420"/>
              <w:jc w:val="both"/>
            </w:pPr>
            <w:r>
              <w:rPr>
                <w:rFonts w:ascii="仿宋_GB2312" w:hAnsi="仿宋_GB2312" w:cs="仿宋_GB2312" w:eastAsia="仿宋_GB2312"/>
                <w:sz w:val="21"/>
              </w:rPr>
              <w:t>2.</w:t>
            </w:r>
            <w:r>
              <w:rPr>
                <w:rFonts w:ascii="仿宋_GB2312" w:hAnsi="仿宋_GB2312" w:cs="仿宋_GB2312" w:eastAsia="仿宋_GB2312"/>
                <w:sz w:val="21"/>
              </w:rPr>
              <w:t>控温范围：</w:t>
            </w:r>
            <w:r>
              <w:rPr>
                <w:rFonts w:ascii="仿宋_GB2312" w:hAnsi="仿宋_GB2312" w:cs="仿宋_GB2312" w:eastAsia="仿宋_GB2312"/>
                <w:sz w:val="21"/>
              </w:rPr>
              <w:t>5-50℃</w:t>
            </w:r>
          </w:p>
          <w:p>
            <w:pPr>
              <w:pStyle w:val="null3"/>
              <w:ind w:left="420"/>
              <w:jc w:val="both"/>
            </w:pPr>
            <w:r>
              <w:rPr>
                <w:rFonts w:ascii="仿宋_GB2312" w:hAnsi="仿宋_GB2312" w:cs="仿宋_GB2312" w:eastAsia="仿宋_GB2312"/>
                <w:sz w:val="21"/>
              </w:rPr>
              <w:t>3.</w:t>
            </w:r>
            <w:r>
              <w:rPr>
                <w:rFonts w:ascii="仿宋_GB2312" w:hAnsi="仿宋_GB2312" w:cs="仿宋_GB2312" w:eastAsia="仿宋_GB2312"/>
                <w:sz w:val="21"/>
              </w:rPr>
              <w:t>温度波动允差：</w:t>
            </w:r>
            <w:r>
              <w:rPr>
                <w:rFonts w:ascii="仿宋_GB2312" w:hAnsi="仿宋_GB2312" w:cs="仿宋_GB2312" w:eastAsia="仿宋_GB2312"/>
                <w:sz w:val="21"/>
              </w:rPr>
              <w:t>±1℃</w:t>
            </w:r>
          </w:p>
          <w:p>
            <w:pPr>
              <w:pStyle w:val="null3"/>
              <w:ind w:left="420"/>
              <w:jc w:val="both"/>
            </w:pPr>
            <w:r>
              <w:rPr>
                <w:rFonts w:ascii="仿宋_GB2312" w:hAnsi="仿宋_GB2312" w:cs="仿宋_GB2312" w:eastAsia="仿宋_GB2312"/>
                <w:sz w:val="21"/>
              </w:rPr>
              <w:t>4.</w:t>
            </w:r>
            <w:r>
              <w:rPr>
                <w:rFonts w:ascii="仿宋_GB2312" w:hAnsi="仿宋_GB2312" w:cs="仿宋_GB2312" w:eastAsia="仿宋_GB2312"/>
                <w:sz w:val="21"/>
              </w:rPr>
              <w:t>温度不均匀值：</w:t>
            </w:r>
            <w:r>
              <w:rPr>
                <w:rFonts w:ascii="仿宋_GB2312" w:hAnsi="仿宋_GB2312" w:cs="仿宋_GB2312" w:eastAsia="仿宋_GB2312"/>
                <w:sz w:val="21"/>
              </w:rPr>
              <w:t>±2℃</w:t>
            </w:r>
          </w:p>
          <w:p>
            <w:pPr>
              <w:pStyle w:val="null3"/>
              <w:ind w:left="420"/>
              <w:jc w:val="both"/>
            </w:pPr>
            <w:r>
              <w:rPr>
                <w:rFonts w:ascii="仿宋_GB2312" w:hAnsi="仿宋_GB2312" w:cs="仿宋_GB2312" w:eastAsia="仿宋_GB2312"/>
                <w:sz w:val="21"/>
              </w:rPr>
              <w:t>5.</w:t>
            </w:r>
            <w:r>
              <w:rPr>
                <w:rFonts w:ascii="仿宋_GB2312" w:hAnsi="仿宋_GB2312" w:cs="仿宋_GB2312" w:eastAsia="仿宋_GB2312"/>
                <w:sz w:val="21"/>
              </w:rPr>
              <w:t>定时范围：</w:t>
            </w:r>
            <w:r>
              <w:rPr>
                <w:rFonts w:ascii="仿宋_GB2312" w:hAnsi="仿宋_GB2312" w:cs="仿宋_GB2312" w:eastAsia="仿宋_GB2312"/>
                <w:sz w:val="21"/>
              </w:rPr>
              <w:t>1-999min</w:t>
            </w:r>
          </w:p>
          <w:p>
            <w:pPr>
              <w:pStyle w:val="null3"/>
              <w:ind w:left="420"/>
              <w:jc w:val="both"/>
            </w:pPr>
            <w:r>
              <w:rPr>
                <w:rFonts w:ascii="仿宋_GB2312" w:hAnsi="仿宋_GB2312" w:cs="仿宋_GB2312" w:eastAsia="仿宋_GB2312"/>
                <w:sz w:val="21"/>
              </w:rPr>
              <w:t>6.</w:t>
            </w:r>
            <w:r>
              <w:rPr>
                <w:rFonts w:ascii="仿宋_GB2312" w:hAnsi="仿宋_GB2312" w:cs="仿宋_GB2312" w:eastAsia="仿宋_GB2312"/>
                <w:sz w:val="21"/>
              </w:rPr>
              <w:t>载物托盘</w:t>
            </w:r>
            <w:r>
              <w:rPr>
                <w:rFonts w:ascii="仿宋_GB2312" w:hAnsi="仿宋_GB2312" w:cs="仿宋_GB2312" w:eastAsia="仿宋_GB2312"/>
                <w:sz w:val="21"/>
              </w:rPr>
              <w:t>≥2块</w:t>
            </w:r>
          </w:p>
          <w:p>
            <w:pPr>
              <w:pStyle w:val="null3"/>
              <w:ind w:left="420"/>
              <w:jc w:val="both"/>
            </w:pPr>
            <w:r>
              <w:rPr>
                <w:rFonts w:ascii="仿宋_GB2312" w:hAnsi="仿宋_GB2312" w:cs="仿宋_GB2312" w:eastAsia="仿宋_GB2312"/>
                <w:sz w:val="21"/>
              </w:rPr>
              <w:t>7.</w:t>
            </w:r>
            <w:r>
              <w:rPr>
                <w:rFonts w:ascii="仿宋_GB2312" w:hAnsi="仿宋_GB2312" w:cs="仿宋_GB2312" w:eastAsia="仿宋_GB2312"/>
                <w:sz w:val="21"/>
              </w:rPr>
              <w:t>双制式冷热温控，微电脑控制，数字显示，外门带观察窗。</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售后维护、耗材</w:t>
            </w:r>
            <w:r>
              <w:rPr>
                <w:rFonts w:ascii="仿宋_GB2312" w:hAnsi="仿宋_GB2312" w:cs="仿宋_GB2312" w:eastAsia="仿宋_GB2312"/>
                <w:sz w:val="21"/>
              </w:rPr>
              <w:t>、</w:t>
            </w:r>
            <w:r>
              <w:rPr>
                <w:rFonts w:ascii="仿宋_GB2312" w:hAnsi="仿宋_GB2312" w:cs="仿宋_GB2312" w:eastAsia="仿宋_GB2312"/>
                <w:sz w:val="21"/>
              </w:rPr>
              <w:t>运行维护：</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标的名称：自动电磁感应铝箔封口机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 xml:space="preserve">1、风冷式塑料瓶铝箔封口机                            </w:t>
            </w:r>
          </w:p>
          <w:p>
            <w:pPr>
              <w:pStyle w:val="null3"/>
              <w:jc w:val="both"/>
            </w:pPr>
            <w:r>
              <w:rPr>
                <w:rFonts w:ascii="仿宋_GB2312" w:hAnsi="仿宋_GB2312" w:cs="仿宋_GB2312" w:eastAsia="仿宋_GB2312"/>
                <w:sz w:val="21"/>
              </w:rPr>
              <w:t xml:space="preserve">2、电源220V                                         </w:t>
            </w:r>
          </w:p>
          <w:p>
            <w:pPr>
              <w:pStyle w:val="null3"/>
              <w:jc w:val="both"/>
            </w:pPr>
            <w:r>
              <w:rPr>
                <w:rFonts w:ascii="仿宋_GB2312" w:hAnsi="仿宋_GB2312" w:cs="仿宋_GB2312" w:eastAsia="仿宋_GB2312"/>
                <w:sz w:val="21"/>
              </w:rPr>
              <w:t xml:space="preserve">3、功率2000W                                        </w:t>
            </w:r>
          </w:p>
          <w:p>
            <w:pPr>
              <w:pStyle w:val="null3"/>
              <w:jc w:val="both"/>
            </w:pPr>
            <w:r>
              <w:rPr>
                <w:rFonts w:ascii="仿宋_GB2312" w:hAnsi="仿宋_GB2312" w:cs="仿宋_GB2312" w:eastAsia="仿宋_GB2312"/>
                <w:sz w:val="21"/>
              </w:rPr>
              <w:t xml:space="preserve">4、封口直径20-130mm                                 </w:t>
            </w:r>
          </w:p>
          <w:p>
            <w:pPr>
              <w:pStyle w:val="null3"/>
              <w:jc w:val="both"/>
            </w:pPr>
            <w:r>
              <w:rPr>
                <w:rFonts w:ascii="仿宋_GB2312" w:hAnsi="仿宋_GB2312" w:cs="仿宋_GB2312" w:eastAsia="仿宋_GB2312"/>
                <w:sz w:val="21"/>
              </w:rPr>
              <w:t>5、适用高度40-180mm</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符合</w:t>
            </w:r>
            <w:r>
              <w:rPr>
                <w:rFonts w:ascii="仿宋_GB2312" w:hAnsi="仿宋_GB2312" w:cs="仿宋_GB2312" w:eastAsia="仿宋_GB2312"/>
                <w:sz w:val="21"/>
              </w:rPr>
              <w:t>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标的名称：蒸汽发生器（锅炉）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1、额定蒸汽压力1.0 MPa</w:t>
            </w:r>
          </w:p>
          <w:p>
            <w:pPr>
              <w:pStyle w:val="null3"/>
              <w:jc w:val="both"/>
            </w:pPr>
            <w:r>
              <w:rPr>
                <w:rFonts w:ascii="仿宋_GB2312" w:hAnsi="仿宋_GB2312" w:cs="仿宋_GB2312" w:eastAsia="仿宋_GB2312"/>
                <w:sz w:val="21"/>
              </w:rPr>
              <w:t>2、额定蒸汽温度184℃</w:t>
            </w:r>
          </w:p>
          <w:p>
            <w:pPr>
              <w:pStyle w:val="null3"/>
              <w:jc w:val="both"/>
            </w:pPr>
            <w:r>
              <w:rPr>
                <w:rFonts w:ascii="仿宋_GB2312" w:hAnsi="仿宋_GB2312" w:cs="仿宋_GB2312" w:eastAsia="仿宋_GB2312"/>
                <w:sz w:val="21"/>
              </w:rPr>
              <w:t>3、安全阀整定压力1.2MPa</w:t>
            </w:r>
          </w:p>
          <w:p>
            <w:pPr>
              <w:pStyle w:val="null3"/>
              <w:jc w:val="both"/>
            </w:pPr>
            <w:r>
              <w:rPr>
                <w:rFonts w:ascii="仿宋_GB2312" w:hAnsi="仿宋_GB2312" w:cs="仿宋_GB2312" w:eastAsia="仿宋_GB2312"/>
                <w:sz w:val="21"/>
              </w:rPr>
              <w:t>4、整体水压试验压力3.3MPa</w:t>
            </w:r>
          </w:p>
          <w:p>
            <w:pPr>
              <w:pStyle w:val="null3"/>
              <w:jc w:val="both"/>
            </w:pPr>
            <w:r>
              <w:rPr>
                <w:rFonts w:ascii="仿宋_GB2312" w:hAnsi="仿宋_GB2312" w:cs="仿宋_GB2312" w:eastAsia="仿宋_GB2312"/>
                <w:sz w:val="21"/>
              </w:rPr>
              <w:t>5、额定蒸发量（20℃供水）1200kg/h</w:t>
            </w:r>
          </w:p>
          <w:p>
            <w:pPr>
              <w:pStyle w:val="null3"/>
              <w:jc w:val="both"/>
            </w:pPr>
            <w:r>
              <w:rPr>
                <w:rFonts w:ascii="仿宋_GB2312" w:hAnsi="仿宋_GB2312" w:cs="仿宋_GB2312" w:eastAsia="仿宋_GB2312"/>
                <w:sz w:val="21"/>
              </w:rPr>
              <w:t>6、蒸汽发生器设计热效率 ≥95%</w:t>
            </w:r>
          </w:p>
          <w:p>
            <w:pPr>
              <w:pStyle w:val="null3"/>
              <w:jc w:val="both"/>
            </w:pPr>
            <w:r>
              <w:rPr>
                <w:rFonts w:ascii="仿宋_GB2312" w:hAnsi="仿宋_GB2312" w:cs="仿宋_GB2312" w:eastAsia="仿宋_GB2312"/>
                <w:sz w:val="21"/>
              </w:rPr>
              <w:t>7、吨蒸汽燃料消耗量（100%负荷）≈79Nm3/h</w:t>
            </w:r>
          </w:p>
          <w:p>
            <w:pPr>
              <w:pStyle w:val="null3"/>
              <w:jc w:val="both"/>
            </w:pPr>
            <w:r>
              <w:rPr>
                <w:rFonts w:ascii="仿宋_GB2312" w:hAnsi="仿宋_GB2312" w:cs="仿宋_GB2312" w:eastAsia="仿宋_GB2312"/>
                <w:sz w:val="21"/>
              </w:rPr>
              <w:t>8、蒸汽发生器排烟温度 ≤80℃（实际运行不超过70℃）</w:t>
            </w:r>
          </w:p>
          <w:p>
            <w:pPr>
              <w:pStyle w:val="null3"/>
              <w:jc w:val="both"/>
            </w:pPr>
            <w:r>
              <w:rPr>
                <w:rFonts w:ascii="仿宋_GB2312" w:hAnsi="仿宋_GB2312" w:cs="仿宋_GB2312" w:eastAsia="仿宋_GB2312"/>
                <w:sz w:val="21"/>
              </w:rPr>
              <w:t>9、受热面/水容积 14m2 / 29.8L</w:t>
            </w:r>
          </w:p>
          <w:p>
            <w:pPr>
              <w:pStyle w:val="null3"/>
              <w:jc w:val="both"/>
            </w:pPr>
            <w:r>
              <w:rPr>
                <w:rFonts w:ascii="仿宋_GB2312" w:hAnsi="仿宋_GB2312" w:cs="仿宋_GB2312" w:eastAsia="仿宋_GB2312"/>
                <w:sz w:val="21"/>
              </w:rPr>
              <w:t>10、NOx排放 ≤30mg/m3</w:t>
            </w:r>
          </w:p>
          <w:p>
            <w:pPr>
              <w:pStyle w:val="null3"/>
              <w:jc w:val="both"/>
            </w:pPr>
            <w:r>
              <w:rPr>
                <w:rFonts w:ascii="仿宋_GB2312" w:hAnsi="仿宋_GB2312" w:cs="仿宋_GB2312" w:eastAsia="仿宋_GB2312"/>
                <w:sz w:val="21"/>
              </w:rPr>
              <w:t>11、风机参数 2000m3/h（风压2500Pa)</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 符合设计、生产标准 TSG11-2020《锅炉安全技术规程》NB/T10941-2022《小型锅炉和常压热水锅炉技术条件》；</w:t>
            </w:r>
          </w:p>
          <w:p>
            <w:pPr>
              <w:pStyle w:val="null3"/>
              <w:jc w:val="both"/>
            </w:pPr>
            <w:r>
              <w:rPr>
                <w:rFonts w:ascii="仿宋_GB2312" w:hAnsi="仿宋_GB2312" w:cs="仿宋_GB2312" w:eastAsia="仿宋_GB2312"/>
                <w:sz w:val="21"/>
              </w:rPr>
              <w:t>2、符合TSG 91-2021《锅炉节能环保技术规程》;2、NB/T 47066-2018《冷凝锅炉热工性能试验方法》;3、TSG 91-2021《锅炉节能环保技术规程》；</w:t>
            </w:r>
          </w:p>
          <w:p>
            <w:pPr>
              <w:pStyle w:val="null3"/>
              <w:jc w:val="both"/>
            </w:pPr>
            <w:r>
              <w:rPr>
                <w:rFonts w:ascii="仿宋_GB2312" w:hAnsi="仿宋_GB2312" w:cs="仿宋_GB2312" w:eastAsia="仿宋_GB2312"/>
                <w:sz w:val="21"/>
              </w:rPr>
              <w:t>3、符合TSG 91-2021《锅炉节能环保技术规程》</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3、设备全保期不低于5年</w:t>
            </w:r>
          </w:p>
          <w:p>
            <w:pPr>
              <w:pStyle w:val="null3"/>
              <w:jc w:val="both"/>
            </w:pPr>
          </w:p>
        </w:tc>
      </w:tr>
    </w:tbl>
    <w:p>
      <w:pPr>
        <w:pStyle w:val="null3"/>
        <w:jc w:val="left"/>
      </w:pPr>
      <w:r>
        <w:rPr>
          <w:rFonts w:ascii="仿宋_GB2312" w:hAnsi="仿宋_GB2312" w:cs="仿宋_GB2312" w:eastAsia="仿宋_GB2312"/>
        </w:rPr>
        <w:t>标的名称：煎药机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1、功率：≥2940W</w:t>
            </w:r>
          </w:p>
          <w:p>
            <w:pPr>
              <w:pStyle w:val="null3"/>
              <w:jc w:val="both"/>
            </w:pPr>
            <w:r>
              <w:rPr>
                <w:rFonts w:ascii="仿宋_GB2312" w:hAnsi="仿宋_GB2312" w:cs="仿宋_GB2312" w:eastAsia="仿宋_GB2312"/>
                <w:sz w:val="21"/>
              </w:rPr>
              <w:t>2、容量：20000ml</w:t>
            </w:r>
          </w:p>
          <w:p>
            <w:pPr>
              <w:pStyle w:val="null3"/>
              <w:jc w:val="both"/>
            </w:pPr>
            <w:r>
              <w:rPr>
                <w:rFonts w:ascii="仿宋_GB2312" w:hAnsi="仿宋_GB2312" w:cs="仿宋_GB2312" w:eastAsia="仿宋_GB2312"/>
                <w:sz w:val="21"/>
              </w:rPr>
              <w:t>3、电压：AC220V</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 xml:space="preserve">1. </w:t>
            </w:r>
            <w:r>
              <w:rPr>
                <w:rFonts w:ascii="仿宋_GB2312" w:hAnsi="仿宋_GB2312" w:cs="仿宋_GB2312" w:eastAsia="仿宋_GB2312"/>
                <w:sz w:val="20"/>
              </w:rPr>
              <w:t>▲</w:t>
            </w:r>
            <w:r>
              <w:rPr>
                <w:rFonts w:ascii="仿宋_GB2312" w:hAnsi="仿宋_GB2312" w:cs="仿宋_GB2312" w:eastAsia="仿宋_GB2312"/>
                <w:sz w:val="21"/>
              </w:rPr>
              <w:t>符合《中药煎药机行业标准》的相关要求。煎药效果有效成份煎出率不小于</w:t>
            </w:r>
            <w:r>
              <w:rPr>
                <w:rFonts w:ascii="仿宋_GB2312" w:hAnsi="仿宋_GB2312" w:cs="仿宋_GB2312" w:eastAsia="仿宋_GB2312"/>
                <w:sz w:val="21"/>
              </w:rPr>
              <w:t>50%。（以国家认可的相关检测机构出具的检验报告为准）；</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符合《中药煎药室管理规范》的相关要求。</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生产厂家通过</w:t>
            </w:r>
            <w:r>
              <w:rPr>
                <w:rFonts w:ascii="仿宋_GB2312" w:hAnsi="仿宋_GB2312" w:cs="仿宋_GB2312" w:eastAsia="仿宋_GB2312"/>
                <w:sz w:val="21"/>
              </w:rPr>
              <w:t>ISO9001认证、ISO13485认证。</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标的名称：旋转制粒机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1、筛筒直径 300mm</w:t>
            </w:r>
            <w:r>
              <w:br/>
            </w:r>
            <w:r>
              <w:rPr>
                <w:rFonts w:ascii="仿宋_GB2312" w:hAnsi="仿宋_GB2312" w:cs="仿宋_GB2312" w:eastAsia="仿宋_GB2312"/>
                <w:sz w:val="21"/>
              </w:rPr>
              <w:t>2、孔径 1.2-3mm</w:t>
            </w:r>
          </w:p>
          <w:p>
            <w:pPr>
              <w:pStyle w:val="null3"/>
              <w:jc w:val="both"/>
            </w:pPr>
            <w:r>
              <w:rPr>
                <w:rFonts w:ascii="仿宋_GB2312" w:hAnsi="仿宋_GB2312" w:cs="仿宋_GB2312" w:eastAsia="仿宋_GB2312"/>
                <w:sz w:val="21"/>
              </w:rPr>
              <w:t>3、碾刀转速 60rpm</w:t>
            </w:r>
            <w:r>
              <w:br/>
            </w:r>
            <w:r>
              <w:rPr>
                <w:rFonts w:ascii="仿宋_GB2312" w:hAnsi="仿宋_GB2312" w:cs="仿宋_GB2312" w:eastAsia="仿宋_GB2312"/>
                <w:sz w:val="21"/>
              </w:rPr>
              <w:t>4、产量 140-400kg/h</w:t>
            </w:r>
            <w:r>
              <w:br/>
            </w:r>
            <w:r>
              <w:rPr>
                <w:rFonts w:ascii="仿宋_GB2312" w:hAnsi="仿宋_GB2312" w:cs="仿宋_GB2312" w:eastAsia="仿宋_GB2312"/>
                <w:sz w:val="21"/>
              </w:rPr>
              <w:t xml:space="preserve">5、电机功率 4KW   </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1、符合GMP要求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w:t>
            </w:r>
            <w:r>
              <w:rPr>
                <w:rFonts w:ascii="仿宋_GB2312" w:hAnsi="仿宋_GB2312" w:cs="仿宋_GB2312" w:eastAsia="仿宋_GB2312"/>
                <w:sz w:val="21"/>
              </w:rPr>
              <w:t>年</w:t>
            </w:r>
          </w:p>
        </w:tc>
      </w:tr>
    </w:tbl>
    <w:p>
      <w:pPr>
        <w:pStyle w:val="null3"/>
        <w:jc w:val="left"/>
      </w:pPr>
      <w:r>
        <w:rPr>
          <w:rFonts w:ascii="仿宋_GB2312" w:hAnsi="仿宋_GB2312" w:cs="仿宋_GB2312" w:eastAsia="仿宋_GB2312"/>
        </w:rPr>
        <w:t>标的名称：热风循环烘箱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1、温度范围：常温～140℃</w:t>
            </w:r>
          </w:p>
          <w:p>
            <w:pPr>
              <w:pStyle w:val="null3"/>
              <w:jc w:val="both"/>
            </w:pPr>
            <w:r>
              <w:rPr>
                <w:rFonts w:ascii="仿宋_GB2312" w:hAnsi="仿宋_GB2312" w:cs="仿宋_GB2312" w:eastAsia="仿宋_GB2312"/>
                <w:sz w:val="21"/>
              </w:rPr>
              <w:t>2、加热方法：电加热功率：15KW</w:t>
            </w:r>
          </w:p>
          <w:p>
            <w:pPr>
              <w:pStyle w:val="null3"/>
              <w:jc w:val="both"/>
            </w:pPr>
            <w:r>
              <w:rPr>
                <w:rFonts w:ascii="仿宋_GB2312" w:hAnsi="仿宋_GB2312" w:cs="仿宋_GB2312" w:eastAsia="仿宋_GB2312"/>
                <w:sz w:val="21"/>
              </w:rPr>
              <w:t>3、轴流风机：0.55Kw</w:t>
            </w:r>
          </w:p>
          <w:p>
            <w:pPr>
              <w:pStyle w:val="null3"/>
              <w:jc w:val="both"/>
            </w:pPr>
            <w:r>
              <w:rPr>
                <w:rFonts w:ascii="仿宋_GB2312" w:hAnsi="仿宋_GB2312" w:cs="仿宋_GB2312" w:eastAsia="仿宋_GB2312"/>
                <w:sz w:val="21"/>
              </w:rPr>
              <w:t>4、配套烘车：2辆</w:t>
            </w:r>
          </w:p>
          <w:p>
            <w:pPr>
              <w:pStyle w:val="null3"/>
              <w:jc w:val="both"/>
            </w:pPr>
            <w:r>
              <w:rPr>
                <w:rFonts w:ascii="仿宋_GB2312" w:hAnsi="仿宋_GB2312" w:cs="仿宋_GB2312" w:eastAsia="仿宋_GB2312"/>
                <w:sz w:val="21"/>
              </w:rPr>
              <w:t>5、配备烘盘：460×640×45mm</w:t>
            </w:r>
            <w:r>
              <w:rPr>
                <w:rFonts w:ascii="仿宋_GB2312" w:hAnsi="仿宋_GB2312" w:cs="仿宋_GB2312" w:eastAsia="仿宋_GB2312"/>
                <w:sz w:val="21"/>
              </w:rPr>
              <w:t>（</w:t>
            </w:r>
            <w:r>
              <w:rPr>
                <w:rFonts w:ascii="仿宋_GB2312" w:hAnsi="仿宋_GB2312" w:cs="仿宋_GB2312" w:eastAsia="仿宋_GB2312"/>
                <w:sz w:val="21"/>
              </w:rPr>
              <w:t>±10mm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6、烘盘数量：48只</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1、符合GMP要求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w:t>
            </w:r>
            <w:r>
              <w:rPr>
                <w:rFonts w:ascii="仿宋_GB2312" w:hAnsi="仿宋_GB2312" w:cs="仿宋_GB2312" w:eastAsia="仿宋_GB2312"/>
                <w:sz w:val="21"/>
              </w:rPr>
              <w:t>年</w:t>
            </w:r>
          </w:p>
        </w:tc>
      </w:tr>
    </w:tbl>
    <w:p>
      <w:pPr>
        <w:pStyle w:val="null3"/>
        <w:jc w:val="left"/>
      </w:pPr>
      <w:r>
        <w:rPr>
          <w:rFonts w:ascii="仿宋_GB2312" w:hAnsi="仿宋_GB2312" w:cs="仿宋_GB2312" w:eastAsia="仿宋_GB2312"/>
        </w:rPr>
        <w:t>标的名称：马弗炉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ind w:left="420"/>
              <w:jc w:val="both"/>
            </w:pPr>
            <w:r>
              <w:rPr>
                <w:rFonts w:ascii="仿宋_GB2312" w:hAnsi="仿宋_GB2312" w:cs="仿宋_GB2312" w:eastAsia="仿宋_GB2312"/>
                <w:sz w:val="21"/>
              </w:rPr>
              <w:t>1.</w:t>
            </w:r>
            <w:r>
              <w:rPr>
                <w:rFonts w:ascii="仿宋_GB2312" w:hAnsi="仿宋_GB2312" w:cs="仿宋_GB2312" w:eastAsia="仿宋_GB2312"/>
                <w:sz w:val="21"/>
              </w:rPr>
              <w:t>温度范围：室温</w:t>
            </w:r>
            <w:r>
              <w:rPr>
                <w:rFonts w:ascii="仿宋_GB2312" w:hAnsi="仿宋_GB2312" w:cs="仿宋_GB2312" w:eastAsia="仿宋_GB2312"/>
                <w:sz w:val="21"/>
              </w:rPr>
              <w:t>-1200℃</w:t>
            </w:r>
          </w:p>
          <w:p>
            <w:pPr>
              <w:pStyle w:val="null3"/>
              <w:ind w:left="420"/>
              <w:jc w:val="both"/>
            </w:pPr>
            <w:r>
              <w:rPr>
                <w:rFonts w:ascii="仿宋_GB2312" w:hAnsi="仿宋_GB2312" w:cs="仿宋_GB2312" w:eastAsia="仿宋_GB2312"/>
                <w:sz w:val="21"/>
              </w:rPr>
              <w:t>2.</w:t>
            </w:r>
            <w:r>
              <w:rPr>
                <w:rFonts w:ascii="仿宋_GB2312" w:hAnsi="仿宋_GB2312" w:cs="仿宋_GB2312" w:eastAsia="仿宋_GB2312"/>
                <w:sz w:val="21"/>
              </w:rPr>
              <w:t>控温精度：＜</w:t>
            </w:r>
            <w:r>
              <w:rPr>
                <w:rFonts w:ascii="仿宋_GB2312" w:hAnsi="仿宋_GB2312" w:cs="仿宋_GB2312" w:eastAsia="仿宋_GB2312"/>
                <w:sz w:val="21"/>
              </w:rPr>
              <w:t>1000±0.1℃；≥1000±1℃</w:t>
            </w:r>
          </w:p>
          <w:p>
            <w:pPr>
              <w:pStyle w:val="null3"/>
              <w:ind w:left="420"/>
              <w:jc w:val="both"/>
            </w:pPr>
            <w:r>
              <w:rPr>
                <w:rFonts w:ascii="仿宋_GB2312" w:hAnsi="仿宋_GB2312" w:cs="仿宋_GB2312" w:eastAsia="仿宋_GB2312"/>
                <w:sz w:val="21"/>
              </w:rPr>
              <w:t>3.</w:t>
            </w:r>
            <w:r>
              <w:rPr>
                <w:rFonts w:ascii="仿宋_GB2312" w:hAnsi="仿宋_GB2312" w:cs="仿宋_GB2312" w:eastAsia="仿宋_GB2312"/>
                <w:sz w:val="21"/>
              </w:rPr>
              <w:t>可达温度</w:t>
            </w:r>
            <w:r>
              <w:rPr>
                <w:rFonts w:ascii="仿宋_GB2312" w:hAnsi="仿宋_GB2312" w:cs="仿宋_GB2312" w:eastAsia="仿宋_GB2312"/>
                <w:sz w:val="21"/>
              </w:rPr>
              <w:t>≤1200℃</w:t>
            </w:r>
          </w:p>
          <w:p>
            <w:pPr>
              <w:pStyle w:val="null3"/>
              <w:ind w:left="420"/>
              <w:jc w:val="both"/>
            </w:pPr>
            <w:r>
              <w:rPr>
                <w:rFonts w:ascii="仿宋_GB2312" w:hAnsi="仿宋_GB2312" w:cs="仿宋_GB2312" w:eastAsia="仿宋_GB2312"/>
                <w:sz w:val="21"/>
              </w:rPr>
              <w:t>4.</w:t>
            </w:r>
            <w:r>
              <w:rPr>
                <w:rFonts w:ascii="仿宋_GB2312" w:hAnsi="仿宋_GB2312" w:cs="仿宋_GB2312" w:eastAsia="仿宋_GB2312"/>
                <w:sz w:val="21"/>
              </w:rPr>
              <w:t>工作温度：室温</w:t>
            </w:r>
            <w:r>
              <w:rPr>
                <w:rFonts w:ascii="仿宋_GB2312" w:hAnsi="仿宋_GB2312" w:cs="仿宋_GB2312" w:eastAsia="仿宋_GB2312"/>
                <w:sz w:val="21"/>
              </w:rPr>
              <w:t>-1100℃</w:t>
            </w:r>
          </w:p>
          <w:p>
            <w:pPr>
              <w:pStyle w:val="null3"/>
              <w:ind w:left="420"/>
              <w:jc w:val="both"/>
            </w:pPr>
            <w:r>
              <w:rPr>
                <w:rFonts w:ascii="仿宋_GB2312" w:hAnsi="仿宋_GB2312" w:cs="仿宋_GB2312" w:eastAsia="仿宋_GB2312"/>
                <w:sz w:val="21"/>
              </w:rPr>
              <w:t>5.</w:t>
            </w:r>
            <w:r>
              <w:rPr>
                <w:rFonts w:ascii="仿宋_GB2312" w:hAnsi="仿宋_GB2312" w:cs="仿宋_GB2312" w:eastAsia="仿宋_GB2312"/>
                <w:sz w:val="21"/>
              </w:rPr>
              <w:t>恒温波动：</w:t>
            </w:r>
            <w:r>
              <w:rPr>
                <w:rFonts w:ascii="仿宋_GB2312" w:hAnsi="仿宋_GB2312" w:cs="仿宋_GB2312" w:eastAsia="仿宋_GB2312"/>
                <w:sz w:val="21"/>
              </w:rPr>
              <w:t>±1℃（测试点为1000℃）</w:t>
            </w:r>
          </w:p>
          <w:p>
            <w:pPr>
              <w:pStyle w:val="null3"/>
              <w:ind w:left="420"/>
              <w:jc w:val="both"/>
            </w:pPr>
            <w:r>
              <w:rPr>
                <w:rFonts w:ascii="仿宋_GB2312" w:hAnsi="仿宋_GB2312" w:cs="仿宋_GB2312" w:eastAsia="仿宋_GB2312"/>
                <w:sz w:val="21"/>
              </w:rPr>
              <w:t>6.</w:t>
            </w:r>
            <w:r>
              <w:rPr>
                <w:rFonts w:ascii="仿宋_GB2312" w:hAnsi="仿宋_GB2312" w:cs="仿宋_GB2312" w:eastAsia="仿宋_GB2312"/>
                <w:sz w:val="21"/>
              </w:rPr>
              <w:t>温度均衡：</w:t>
            </w:r>
            <w:r>
              <w:rPr>
                <w:rFonts w:ascii="仿宋_GB2312" w:hAnsi="仿宋_GB2312" w:cs="仿宋_GB2312" w:eastAsia="仿宋_GB2312"/>
                <w:sz w:val="21"/>
              </w:rPr>
              <w:t>±3℃（测试点为1000℃）</w:t>
            </w:r>
          </w:p>
          <w:p>
            <w:pPr>
              <w:pStyle w:val="null3"/>
              <w:ind w:left="420"/>
              <w:jc w:val="both"/>
            </w:pPr>
            <w:r>
              <w:rPr>
                <w:rFonts w:ascii="仿宋_GB2312" w:hAnsi="仿宋_GB2312" w:cs="仿宋_GB2312" w:eastAsia="仿宋_GB2312"/>
                <w:sz w:val="21"/>
              </w:rPr>
              <w:t>7.</w:t>
            </w:r>
            <w:r>
              <w:rPr>
                <w:rFonts w:ascii="仿宋_GB2312" w:hAnsi="仿宋_GB2312" w:cs="仿宋_GB2312" w:eastAsia="仿宋_GB2312"/>
                <w:sz w:val="21"/>
              </w:rPr>
              <w:t>升温速度：</w:t>
            </w:r>
            <w:r>
              <w:rPr>
                <w:rFonts w:ascii="仿宋_GB2312" w:hAnsi="仿宋_GB2312" w:cs="仿宋_GB2312" w:eastAsia="仿宋_GB2312"/>
                <w:sz w:val="21"/>
              </w:rPr>
              <w:t>1000℃以下≤10℃/min，最高不超过30℃/min</w:t>
            </w:r>
          </w:p>
          <w:p>
            <w:pPr>
              <w:pStyle w:val="null3"/>
              <w:ind w:left="420"/>
              <w:jc w:val="both"/>
            </w:pPr>
            <w:r>
              <w:rPr>
                <w:rFonts w:ascii="仿宋_GB2312" w:hAnsi="仿宋_GB2312" w:cs="仿宋_GB2312" w:eastAsia="仿宋_GB2312"/>
                <w:sz w:val="21"/>
              </w:rPr>
              <w:t>8.</w:t>
            </w:r>
            <w:r>
              <w:rPr>
                <w:rFonts w:ascii="仿宋_GB2312" w:hAnsi="仿宋_GB2312" w:cs="仿宋_GB2312" w:eastAsia="仿宋_GB2312"/>
                <w:sz w:val="21"/>
              </w:rPr>
              <w:t>降温速度：</w:t>
            </w:r>
            <w:r>
              <w:rPr>
                <w:rFonts w:ascii="仿宋_GB2312" w:hAnsi="仿宋_GB2312" w:cs="仿宋_GB2312" w:eastAsia="仿宋_GB2312"/>
                <w:sz w:val="21"/>
              </w:rPr>
              <w:t>700℃以上≤10℃/min</w:t>
            </w:r>
          </w:p>
          <w:p>
            <w:pPr>
              <w:pStyle w:val="null3"/>
              <w:ind w:left="420"/>
              <w:jc w:val="both"/>
            </w:pPr>
            <w:r>
              <w:rPr>
                <w:rFonts w:ascii="仿宋_GB2312" w:hAnsi="仿宋_GB2312" w:cs="仿宋_GB2312" w:eastAsia="仿宋_GB2312"/>
                <w:sz w:val="21"/>
              </w:rPr>
              <w:t>9.</w:t>
            </w:r>
            <w:r>
              <w:rPr>
                <w:rFonts w:ascii="仿宋_GB2312" w:hAnsi="仿宋_GB2312" w:cs="仿宋_GB2312" w:eastAsia="仿宋_GB2312"/>
                <w:sz w:val="21"/>
              </w:rPr>
              <w:t>炉表温度：炉体表面温度＜室温</w:t>
            </w:r>
            <w:r>
              <w:rPr>
                <w:rFonts w:ascii="仿宋_GB2312" w:hAnsi="仿宋_GB2312" w:cs="仿宋_GB2312" w:eastAsia="仿宋_GB2312"/>
                <w:sz w:val="21"/>
              </w:rPr>
              <w:t>+10（测量点为1000℃）</w:t>
            </w:r>
          </w:p>
          <w:p>
            <w:pPr>
              <w:pStyle w:val="null3"/>
              <w:ind w:left="420"/>
              <w:jc w:val="both"/>
            </w:pPr>
            <w:r>
              <w:rPr>
                <w:rFonts w:ascii="仿宋_GB2312" w:hAnsi="仿宋_GB2312" w:cs="仿宋_GB2312" w:eastAsia="仿宋_GB2312"/>
                <w:sz w:val="21"/>
              </w:rPr>
              <w:t>10.</w:t>
            </w:r>
            <w:r>
              <w:rPr>
                <w:rFonts w:ascii="仿宋_GB2312" w:hAnsi="仿宋_GB2312" w:cs="仿宋_GB2312" w:eastAsia="仿宋_GB2312"/>
                <w:sz w:val="21"/>
              </w:rPr>
              <w:t>控温方式：</w:t>
            </w:r>
            <w:r>
              <w:rPr>
                <w:rFonts w:ascii="仿宋_GB2312" w:hAnsi="仿宋_GB2312" w:cs="仿宋_GB2312" w:eastAsia="仿宋_GB2312"/>
                <w:sz w:val="21"/>
              </w:rPr>
              <w:t>PID控制</w:t>
            </w:r>
          </w:p>
          <w:p>
            <w:pPr>
              <w:pStyle w:val="null3"/>
              <w:ind w:left="420"/>
              <w:jc w:val="both"/>
            </w:pPr>
            <w:r>
              <w:rPr>
                <w:rFonts w:ascii="仿宋_GB2312" w:hAnsi="仿宋_GB2312" w:cs="仿宋_GB2312" w:eastAsia="仿宋_GB2312"/>
                <w:sz w:val="21"/>
              </w:rPr>
              <w:t>11.</w:t>
            </w:r>
            <w:r>
              <w:rPr>
                <w:rFonts w:ascii="仿宋_GB2312" w:hAnsi="仿宋_GB2312" w:cs="仿宋_GB2312" w:eastAsia="仿宋_GB2312"/>
                <w:sz w:val="21"/>
              </w:rPr>
              <w:t>基础配件：垫砖、坩埚钳、隔热手套</w:t>
            </w:r>
          </w:p>
          <w:p>
            <w:pPr>
              <w:pStyle w:val="null3"/>
              <w:ind w:left="420"/>
              <w:jc w:val="both"/>
            </w:pPr>
            <w:r>
              <w:rPr>
                <w:rFonts w:ascii="仿宋_GB2312" w:hAnsi="仿宋_GB2312" w:cs="仿宋_GB2312" w:eastAsia="仿宋_GB2312"/>
                <w:sz w:val="21"/>
              </w:rPr>
              <w:t>12.</w:t>
            </w:r>
            <w:r>
              <w:rPr>
                <w:rFonts w:ascii="仿宋_GB2312" w:hAnsi="仿宋_GB2312" w:cs="仿宋_GB2312" w:eastAsia="仿宋_GB2312"/>
                <w:sz w:val="21"/>
              </w:rPr>
              <w:t>定时器：</w:t>
            </w:r>
            <w:r>
              <w:rPr>
                <w:rFonts w:ascii="仿宋_GB2312" w:hAnsi="仿宋_GB2312" w:cs="仿宋_GB2312" w:eastAsia="仿宋_GB2312"/>
                <w:sz w:val="21"/>
              </w:rPr>
              <w:t>1分-99小时59分、自动运行、快速自动停止</w:t>
            </w:r>
          </w:p>
          <w:p>
            <w:pPr>
              <w:pStyle w:val="null3"/>
              <w:ind w:left="420"/>
              <w:jc w:val="both"/>
            </w:pPr>
            <w:r>
              <w:rPr>
                <w:rFonts w:ascii="仿宋_GB2312" w:hAnsi="仿宋_GB2312" w:cs="仿宋_GB2312" w:eastAsia="仿宋_GB2312"/>
                <w:sz w:val="21"/>
              </w:rPr>
              <w:t>13.</w:t>
            </w:r>
            <w:r>
              <w:rPr>
                <w:rFonts w:ascii="仿宋_GB2312" w:hAnsi="仿宋_GB2312" w:cs="仿宋_GB2312" w:eastAsia="仿宋_GB2312"/>
                <w:sz w:val="21"/>
              </w:rPr>
              <w:t>炉膛尺寸：</w:t>
            </w:r>
            <w:r>
              <w:rPr>
                <w:rFonts w:ascii="仿宋_GB2312" w:hAnsi="仿宋_GB2312" w:cs="仿宋_GB2312" w:eastAsia="仿宋_GB2312"/>
                <w:sz w:val="21"/>
              </w:rPr>
              <w:t>100*100*100（±10%）</w:t>
            </w:r>
          </w:p>
          <w:p>
            <w:pPr>
              <w:pStyle w:val="null3"/>
              <w:ind w:left="420"/>
              <w:jc w:val="both"/>
            </w:pPr>
            <w:r>
              <w:rPr>
                <w:rFonts w:ascii="仿宋_GB2312" w:hAnsi="仿宋_GB2312" w:cs="仿宋_GB2312" w:eastAsia="仿宋_GB2312"/>
                <w:sz w:val="21"/>
              </w:rPr>
              <w:t>14.</w:t>
            </w:r>
            <w:r>
              <w:rPr>
                <w:rFonts w:ascii="仿宋_GB2312" w:hAnsi="仿宋_GB2312" w:cs="仿宋_GB2312" w:eastAsia="仿宋_GB2312"/>
                <w:sz w:val="21"/>
              </w:rPr>
              <w:t>设备带观察室。</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售后维护、耗材</w:t>
            </w:r>
            <w:r>
              <w:rPr>
                <w:rFonts w:ascii="仿宋_GB2312" w:hAnsi="仿宋_GB2312" w:cs="仿宋_GB2312" w:eastAsia="仿宋_GB2312"/>
                <w:sz w:val="21"/>
              </w:rPr>
              <w:t>、</w:t>
            </w:r>
            <w:r>
              <w:rPr>
                <w:rFonts w:ascii="仿宋_GB2312" w:hAnsi="仿宋_GB2312" w:cs="仿宋_GB2312" w:eastAsia="仿宋_GB2312"/>
                <w:sz w:val="21"/>
              </w:rPr>
              <w:t>运行维护：</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标的名称：糖衣机(直径800mm)</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1、糖衣锅直径:</w:t>
            </w:r>
            <w:r>
              <w:rPr>
                <w:rFonts w:ascii="仿宋_GB2312" w:hAnsi="仿宋_GB2312" w:cs="仿宋_GB2312" w:eastAsia="仿宋_GB2312"/>
                <w:sz w:val="21"/>
              </w:rPr>
              <w:t>800mm</w:t>
            </w:r>
          </w:p>
          <w:p>
            <w:pPr>
              <w:pStyle w:val="null3"/>
              <w:jc w:val="both"/>
            </w:pPr>
            <w:r>
              <w:rPr>
                <w:rFonts w:ascii="仿宋_GB2312" w:hAnsi="仿宋_GB2312" w:cs="仿宋_GB2312" w:eastAsia="仿宋_GB2312"/>
                <w:sz w:val="21"/>
              </w:rPr>
              <w:t>2、糖衣锅转速：</w:t>
            </w:r>
            <w:r>
              <w:rPr>
                <w:rFonts w:ascii="仿宋_GB2312" w:hAnsi="仿宋_GB2312" w:cs="仿宋_GB2312" w:eastAsia="仿宋_GB2312"/>
                <w:sz w:val="21"/>
              </w:rPr>
              <w:t>0-28 r/min</w:t>
            </w:r>
          </w:p>
          <w:p>
            <w:pPr>
              <w:pStyle w:val="null3"/>
              <w:jc w:val="both"/>
            </w:pPr>
            <w:r>
              <w:rPr>
                <w:rFonts w:ascii="仿宋_GB2312" w:hAnsi="仿宋_GB2312" w:cs="仿宋_GB2312" w:eastAsia="仿宋_GB2312"/>
                <w:sz w:val="21"/>
              </w:rPr>
              <w:t>3、生产能力:</w:t>
            </w:r>
            <w:r>
              <w:rPr>
                <w:rFonts w:ascii="仿宋_GB2312" w:hAnsi="仿宋_GB2312" w:cs="仿宋_GB2312" w:eastAsia="仿宋_GB2312"/>
                <w:sz w:val="21"/>
              </w:rPr>
              <w:t>30-50kg</w:t>
            </w:r>
          </w:p>
          <w:p>
            <w:pPr>
              <w:pStyle w:val="null3"/>
              <w:jc w:val="both"/>
            </w:pPr>
            <w:r>
              <w:rPr>
                <w:rFonts w:ascii="仿宋_GB2312" w:hAnsi="仿宋_GB2312" w:cs="仿宋_GB2312" w:eastAsia="仿宋_GB2312"/>
                <w:sz w:val="21"/>
              </w:rPr>
              <w:t>4、功 率：</w:t>
            </w:r>
            <w:r>
              <w:rPr>
                <w:rFonts w:ascii="仿宋_GB2312" w:hAnsi="仿宋_GB2312" w:cs="仿宋_GB2312" w:eastAsia="仿宋_GB2312"/>
                <w:sz w:val="21"/>
              </w:rPr>
              <w:t>3.5KW</w:t>
            </w:r>
          </w:p>
          <w:p>
            <w:pPr>
              <w:pStyle w:val="null3"/>
              <w:jc w:val="both"/>
            </w:pPr>
            <w:r>
              <w:rPr>
                <w:rFonts w:ascii="仿宋_GB2312" w:hAnsi="仿宋_GB2312" w:cs="仿宋_GB2312" w:eastAsia="仿宋_GB2312"/>
                <w:sz w:val="21"/>
              </w:rPr>
              <w:t xml:space="preserve">5、倾角  </w:t>
            </w:r>
            <w:r>
              <w:rPr>
                <w:rFonts w:ascii="仿宋_GB2312" w:hAnsi="仿宋_GB2312" w:cs="仿宋_GB2312" w:eastAsia="仿宋_GB2312"/>
                <w:sz w:val="21"/>
              </w:rPr>
              <w:t>15°~  45°（可调）</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1、符合GMP要求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w:t>
            </w:r>
            <w:r>
              <w:rPr>
                <w:rFonts w:ascii="仿宋_GB2312" w:hAnsi="仿宋_GB2312" w:cs="仿宋_GB2312" w:eastAsia="仿宋_GB2312"/>
                <w:sz w:val="21"/>
              </w:rPr>
              <w:t>年</w:t>
            </w:r>
          </w:p>
        </w:tc>
      </w:tr>
    </w:tbl>
    <w:p>
      <w:pPr>
        <w:pStyle w:val="null3"/>
        <w:jc w:val="left"/>
      </w:pPr>
      <w:r>
        <w:rPr>
          <w:rFonts w:ascii="仿宋_GB2312" w:hAnsi="仿宋_GB2312" w:cs="仿宋_GB2312" w:eastAsia="仿宋_GB2312"/>
        </w:rPr>
        <w:t>标的名称：双效浓缩器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 采用列管加热外循环和真空蒸发结合的方式，利用前一效 蒸发产生的汁汽给下一效加热；</w:t>
            </w:r>
          </w:p>
          <w:p>
            <w:pPr>
              <w:pStyle w:val="null3"/>
              <w:jc w:val="both"/>
            </w:pPr>
            <w:r>
              <w:rPr>
                <w:rFonts w:ascii="仿宋_GB2312" w:hAnsi="仿宋_GB2312" w:cs="仿宋_GB2312" w:eastAsia="仿宋_GB2312"/>
                <w:sz w:val="21"/>
              </w:rPr>
              <w:t>2、加热器盖采用快开结构，方便清洗；</w:t>
            </w:r>
          </w:p>
          <w:p>
            <w:pPr>
              <w:pStyle w:val="null3"/>
              <w:jc w:val="both"/>
            </w:pPr>
            <w:r>
              <w:rPr>
                <w:rFonts w:ascii="仿宋_GB2312" w:hAnsi="仿宋_GB2312" w:cs="仿宋_GB2312" w:eastAsia="仿宋_GB2312"/>
                <w:sz w:val="21"/>
              </w:rPr>
              <w:t>3、采用列管冷水冷凝系统；</w:t>
            </w:r>
          </w:p>
          <w:p>
            <w:pPr>
              <w:pStyle w:val="null3"/>
              <w:jc w:val="both"/>
            </w:pPr>
            <w:r>
              <w:rPr>
                <w:rFonts w:ascii="仿宋_GB2312" w:hAnsi="仿宋_GB2312" w:cs="仿宋_GB2312" w:eastAsia="仿宋_GB2312"/>
                <w:sz w:val="21"/>
              </w:rPr>
              <w:t>4、每小时蒸发量 700kg 是以清水计算而得。</w:t>
            </w:r>
          </w:p>
          <w:p>
            <w:pPr>
              <w:pStyle w:val="null3"/>
              <w:jc w:val="both"/>
            </w:pPr>
            <w:r>
              <w:rPr>
                <w:rFonts w:ascii="仿宋_GB2312" w:hAnsi="仿宋_GB2312" w:cs="仿宋_GB2312" w:eastAsia="仿宋_GB2312"/>
                <w:sz w:val="21"/>
              </w:rPr>
              <w:t>5、冷凝器 20m²</w:t>
            </w:r>
          </w:p>
          <w:p>
            <w:pPr>
              <w:pStyle w:val="null3"/>
              <w:jc w:val="both"/>
            </w:pPr>
            <w:r>
              <w:rPr>
                <w:rFonts w:ascii="仿宋_GB2312" w:hAnsi="仿宋_GB2312" w:cs="仿宋_GB2312" w:eastAsia="仿宋_GB2312"/>
                <w:sz w:val="21"/>
              </w:rPr>
              <w:t>6、加热蒸汽设计压力：0.3MPa；</w:t>
            </w:r>
          </w:p>
          <w:p>
            <w:pPr>
              <w:pStyle w:val="null3"/>
              <w:jc w:val="both"/>
            </w:pPr>
            <w:r>
              <w:rPr>
                <w:rFonts w:ascii="仿宋_GB2312" w:hAnsi="仿宋_GB2312" w:cs="仿宋_GB2312" w:eastAsia="仿宋_GB2312"/>
                <w:sz w:val="21"/>
              </w:rPr>
              <w:t>7、设备极限真空：-0.098MPa</w:t>
            </w:r>
          </w:p>
          <w:p>
            <w:pPr>
              <w:pStyle w:val="null3"/>
              <w:jc w:val="both"/>
            </w:pP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 符合《压力容器》（GB/T 150-2011）；</w:t>
            </w:r>
          </w:p>
          <w:p>
            <w:pPr>
              <w:pStyle w:val="null3"/>
              <w:jc w:val="both"/>
            </w:pPr>
            <w:r>
              <w:rPr>
                <w:rFonts w:ascii="仿宋_GB2312" w:hAnsi="仿宋_GB2312" w:cs="仿宋_GB2312" w:eastAsia="仿宋_GB2312"/>
                <w:sz w:val="21"/>
              </w:rPr>
              <w:t>符合《热交换器》（</w:t>
            </w:r>
            <w:r>
              <w:rPr>
                <w:rFonts w:ascii="仿宋_GB2312" w:hAnsi="仿宋_GB2312" w:cs="仿宋_GB2312" w:eastAsia="仿宋_GB2312"/>
                <w:sz w:val="21"/>
              </w:rPr>
              <w:t>GB/T151-2014）；</w:t>
            </w:r>
          </w:p>
          <w:p>
            <w:pPr>
              <w:pStyle w:val="null3"/>
              <w:jc w:val="both"/>
            </w:pPr>
            <w:r>
              <w:rPr>
                <w:rFonts w:ascii="仿宋_GB2312" w:hAnsi="仿宋_GB2312" w:cs="仿宋_GB2312" w:eastAsia="仿宋_GB2312"/>
                <w:sz w:val="21"/>
              </w:rPr>
              <w:t>符合《固定式压力容器安全技术监察规程》（</w:t>
            </w:r>
            <w:r>
              <w:rPr>
                <w:rFonts w:ascii="仿宋_GB2312" w:hAnsi="仿宋_GB2312" w:cs="仿宋_GB2312" w:eastAsia="仿宋_GB2312"/>
                <w:sz w:val="21"/>
              </w:rPr>
              <w:t>TSG 21-2016）；</w:t>
            </w:r>
          </w:p>
          <w:p>
            <w:pPr>
              <w:pStyle w:val="null3"/>
              <w:jc w:val="both"/>
            </w:pPr>
            <w:r>
              <w:rPr>
                <w:rFonts w:ascii="仿宋_GB2312" w:hAnsi="仿宋_GB2312" w:cs="仿宋_GB2312" w:eastAsia="仿宋_GB2312"/>
                <w:sz w:val="21"/>
              </w:rPr>
              <w:t>符合《压力容器焊接规程》</w:t>
            </w:r>
            <w:r>
              <w:rPr>
                <w:rFonts w:ascii="仿宋_GB2312" w:hAnsi="仿宋_GB2312" w:cs="仿宋_GB2312" w:eastAsia="仿宋_GB2312"/>
                <w:sz w:val="21"/>
              </w:rPr>
              <w:t>NB/T47015-2011。</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标的名称：水浴锅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1、产品规格：一列四孔</w:t>
            </w:r>
          </w:p>
          <w:p>
            <w:pPr>
              <w:pStyle w:val="null3"/>
              <w:jc w:val="both"/>
            </w:pPr>
            <w:r>
              <w:rPr>
                <w:rFonts w:ascii="仿宋_GB2312" w:hAnsi="仿宋_GB2312" w:cs="仿宋_GB2312" w:eastAsia="仿宋_GB2312"/>
                <w:sz w:val="21"/>
              </w:rPr>
              <w:t>2、温度调节范围：RT+5-99.9℃</w:t>
            </w:r>
          </w:p>
          <w:p>
            <w:pPr>
              <w:pStyle w:val="null3"/>
              <w:jc w:val="both"/>
            </w:pPr>
            <w:r>
              <w:rPr>
                <w:rFonts w:ascii="仿宋_GB2312" w:hAnsi="仿宋_GB2312" w:cs="仿宋_GB2312" w:eastAsia="仿宋_GB2312"/>
                <w:sz w:val="21"/>
              </w:rPr>
              <w:t>3、温度波动范围：±0.5℃</w:t>
            </w:r>
          </w:p>
          <w:p>
            <w:pPr>
              <w:pStyle w:val="null3"/>
              <w:jc w:val="both"/>
            </w:pPr>
            <w:r>
              <w:rPr>
                <w:rFonts w:ascii="仿宋_GB2312" w:hAnsi="仿宋_GB2312" w:cs="仿宋_GB2312" w:eastAsia="仿宋_GB2312"/>
                <w:sz w:val="21"/>
              </w:rPr>
              <w:t>4、工作室有效容积：600*180*90（±30mm）</w:t>
            </w:r>
          </w:p>
          <w:p>
            <w:pPr>
              <w:pStyle w:val="null3"/>
              <w:jc w:val="both"/>
            </w:pPr>
            <w:r>
              <w:rPr>
                <w:rFonts w:ascii="仿宋_GB2312" w:hAnsi="仿宋_GB2312" w:cs="仿宋_GB2312" w:eastAsia="仿宋_GB2312"/>
                <w:sz w:val="21"/>
              </w:rPr>
              <w:t>5、孔盖完全开启时的有效尺寸为120mm</w:t>
            </w:r>
          </w:p>
          <w:p>
            <w:pPr>
              <w:pStyle w:val="null3"/>
              <w:jc w:val="both"/>
            </w:pPr>
            <w:r>
              <w:rPr>
                <w:rFonts w:ascii="仿宋_GB2312" w:hAnsi="仿宋_GB2312" w:cs="仿宋_GB2312" w:eastAsia="仿宋_GB2312"/>
                <w:sz w:val="21"/>
              </w:rPr>
              <w:t>6、配备一套烧杯圈的内径尺寸分别为100mm、76mm、56mm、42mm及盖一个。</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售后维护、耗材</w:t>
            </w:r>
            <w:r>
              <w:rPr>
                <w:rFonts w:ascii="仿宋_GB2312" w:hAnsi="仿宋_GB2312" w:cs="仿宋_GB2312" w:eastAsia="仿宋_GB2312"/>
                <w:sz w:val="21"/>
              </w:rPr>
              <w:t>、</w:t>
            </w:r>
            <w:r>
              <w:rPr>
                <w:rFonts w:ascii="仿宋_GB2312" w:hAnsi="仿宋_GB2312" w:cs="仿宋_GB2312" w:eastAsia="仿宋_GB2312"/>
                <w:sz w:val="21"/>
              </w:rPr>
              <w:t>运行维护：</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标的名称：旋转蒸发仪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ind w:left="420"/>
              <w:jc w:val="both"/>
            </w:pPr>
            <w:r>
              <w:rPr>
                <w:rFonts w:ascii="仿宋_GB2312" w:hAnsi="仿宋_GB2312" w:cs="仿宋_GB2312" w:eastAsia="仿宋_GB2312"/>
                <w:sz w:val="21"/>
              </w:rPr>
              <w:t>1.</w:t>
            </w:r>
            <w:r>
              <w:rPr>
                <w:rFonts w:ascii="仿宋_GB2312" w:hAnsi="仿宋_GB2312" w:cs="仿宋_GB2312" w:eastAsia="仿宋_GB2312"/>
                <w:sz w:val="21"/>
              </w:rPr>
              <w:t>显示方式：</w:t>
            </w:r>
            <w:r>
              <w:rPr>
                <w:rFonts w:ascii="仿宋_GB2312" w:hAnsi="仿宋_GB2312" w:cs="仿宋_GB2312" w:eastAsia="仿宋_GB2312"/>
                <w:sz w:val="21"/>
              </w:rPr>
              <w:t>LED数码管</w:t>
            </w:r>
          </w:p>
          <w:p>
            <w:pPr>
              <w:pStyle w:val="null3"/>
              <w:ind w:left="420"/>
              <w:jc w:val="both"/>
            </w:pPr>
            <w:r>
              <w:rPr>
                <w:rFonts w:ascii="仿宋_GB2312" w:hAnsi="仿宋_GB2312" w:cs="仿宋_GB2312" w:eastAsia="仿宋_GB2312"/>
                <w:sz w:val="21"/>
              </w:rPr>
              <w:t>2.</w:t>
            </w:r>
            <w:r>
              <w:rPr>
                <w:rFonts w:ascii="仿宋_GB2312" w:hAnsi="仿宋_GB2312" w:cs="仿宋_GB2312" w:eastAsia="仿宋_GB2312"/>
                <w:sz w:val="21"/>
              </w:rPr>
              <w:t>真空度：</w:t>
            </w:r>
            <w:r>
              <w:rPr>
                <w:rFonts w:ascii="仿宋_GB2312" w:hAnsi="仿宋_GB2312" w:cs="仿宋_GB2312" w:eastAsia="仿宋_GB2312"/>
                <w:sz w:val="21"/>
              </w:rPr>
              <w:t>0.098Mpa</w:t>
            </w:r>
          </w:p>
          <w:p>
            <w:pPr>
              <w:pStyle w:val="null3"/>
              <w:ind w:left="420"/>
              <w:jc w:val="both"/>
            </w:pPr>
            <w:r>
              <w:rPr>
                <w:rFonts w:ascii="仿宋_GB2312" w:hAnsi="仿宋_GB2312" w:cs="仿宋_GB2312" w:eastAsia="仿宋_GB2312"/>
                <w:sz w:val="21"/>
              </w:rPr>
              <w:t>3.</w:t>
            </w:r>
            <w:r>
              <w:rPr>
                <w:rFonts w:ascii="仿宋_GB2312" w:hAnsi="仿宋_GB2312" w:cs="仿宋_GB2312" w:eastAsia="仿宋_GB2312"/>
                <w:sz w:val="21"/>
              </w:rPr>
              <w:t>旋转瓶：</w:t>
            </w:r>
            <w:r>
              <w:rPr>
                <w:rFonts w:ascii="仿宋_GB2312" w:hAnsi="仿宋_GB2312" w:cs="仿宋_GB2312" w:eastAsia="仿宋_GB2312"/>
                <w:sz w:val="21"/>
              </w:rPr>
              <w:t>250ml</w:t>
            </w:r>
          </w:p>
          <w:p>
            <w:pPr>
              <w:pStyle w:val="null3"/>
              <w:ind w:left="420"/>
              <w:jc w:val="both"/>
            </w:pPr>
            <w:r>
              <w:rPr>
                <w:rFonts w:ascii="仿宋_GB2312" w:hAnsi="仿宋_GB2312" w:cs="仿宋_GB2312" w:eastAsia="仿宋_GB2312"/>
                <w:sz w:val="21"/>
              </w:rPr>
              <w:t>4.</w:t>
            </w:r>
            <w:r>
              <w:rPr>
                <w:rFonts w:ascii="仿宋_GB2312" w:hAnsi="仿宋_GB2312" w:cs="仿宋_GB2312" w:eastAsia="仿宋_GB2312"/>
                <w:sz w:val="21"/>
              </w:rPr>
              <w:t>收集瓶：</w:t>
            </w:r>
            <w:r>
              <w:rPr>
                <w:rFonts w:ascii="仿宋_GB2312" w:hAnsi="仿宋_GB2312" w:cs="仿宋_GB2312" w:eastAsia="仿宋_GB2312"/>
                <w:sz w:val="21"/>
              </w:rPr>
              <w:t>125ml</w:t>
            </w:r>
          </w:p>
          <w:p>
            <w:pPr>
              <w:pStyle w:val="null3"/>
              <w:ind w:left="420"/>
              <w:jc w:val="both"/>
            </w:pPr>
            <w:r>
              <w:rPr>
                <w:rFonts w:ascii="仿宋_GB2312" w:hAnsi="仿宋_GB2312" w:cs="仿宋_GB2312" w:eastAsia="仿宋_GB2312"/>
                <w:sz w:val="21"/>
              </w:rPr>
              <w:t>5.</w:t>
            </w:r>
            <w:r>
              <w:rPr>
                <w:rFonts w:ascii="仿宋_GB2312" w:hAnsi="仿宋_GB2312" w:cs="仿宋_GB2312" w:eastAsia="仿宋_GB2312"/>
                <w:sz w:val="21"/>
              </w:rPr>
              <w:t>旋转速度</w:t>
            </w:r>
            <w:r>
              <w:rPr>
                <w:rFonts w:ascii="仿宋_GB2312" w:hAnsi="仿宋_GB2312" w:cs="仿宋_GB2312" w:eastAsia="仿宋_GB2312"/>
                <w:sz w:val="21"/>
              </w:rPr>
              <w:t>rpm：0-200</w:t>
            </w:r>
          </w:p>
          <w:p>
            <w:pPr>
              <w:pStyle w:val="null3"/>
              <w:ind w:left="420"/>
              <w:jc w:val="both"/>
            </w:pPr>
            <w:r>
              <w:rPr>
                <w:rFonts w:ascii="仿宋_GB2312" w:hAnsi="仿宋_GB2312" w:cs="仿宋_GB2312" w:eastAsia="仿宋_GB2312"/>
                <w:sz w:val="21"/>
              </w:rPr>
              <w:t>6.</w:t>
            </w:r>
            <w:r>
              <w:rPr>
                <w:rFonts w:ascii="仿宋_GB2312" w:hAnsi="仿宋_GB2312" w:cs="仿宋_GB2312" w:eastAsia="仿宋_GB2312"/>
                <w:sz w:val="21"/>
              </w:rPr>
              <w:t>控温范围：室温</w:t>
            </w:r>
            <w:r>
              <w:rPr>
                <w:rFonts w:ascii="仿宋_GB2312" w:hAnsi="仿宋_GB2312" w:cs="仿宋_GB2312" w:eastAsia="仿宋_GB2312"/>
                <w:sz w:val="21"/>
              </w:rPr>
              <w:t>-100℃</w:t>
            </w:r>
          </w:p>
          <w:p>
            <w:pPr>
              <w:pStyle w:val="null3"/>
              <w:ind w:left="420"/>
              <w:jc w:val="both"/>
            </w:pPr>
            <w:r>
              <w:rPr>
                <w:rFonts w:ascii="仿宋_GB2312" w:hAnsi="仿宋_GB2312" w:cs="仿宋_GB2312" w:eastAsia="仿宋_GB2312"/>
                <w:sz w:val="21"/>
              </w:rPr>
              <w:t>7.</w:t>
            </w:r>
            <w:r>
              <w:rPr>
                <w:rFonts w:ascii="仿宋_GB2312" w:hAnsi="仿宋_GB2312" w:cs="仿宋_GB2312" w:eastAsia="仿宋_GB2312"/>
                <w:sz w:val="21"/>
              </w:rPr>
              <w:t>控温精度：</w:t>
            </w:r>
            <w:r>
              <w:rPr>
                <w:rFonts w:ascii="仿宋_GB2312" w:hAnsi="仿宋_GB2312" w:cs="仿宋_GB2312" w:eastAsia="仿宋_GB2312"/>
                <w:sz w:val="21"/>
              </w:rPr>
              <w:t>±1℃</w:t>
            </w:r>
          </w:p>
          <w:p>
            <w:pPr>
              <w:pStyle w:val="null3"/>
              <w:ind w:left="420"/>
              <w:jc w:val="both"/>
            </w:pPr>
            <w:r>
              <w:rPr>
                <w:rFonts w:ascii="仿宋_GB2312" w:hAnsi="仿宋_GB2312" w:cs="仿宋_GB2312" w:eastAsia="仿宋_GB2312"/>
                <w:sz w:val="21"/>
              </w:rPr>
              <w:t>8.</w:t>
            </w:r>
            <w:r>
              <w:rPr>
                <w:rFonts w:ascii="仿宋_GB2312" w:hAnsi="仿宋_GB2312" w:cs="仿宋_GB2312" w:eastAsia="仿宋_GB2312"/>
                <w:sz w:val="21"/>
              </w:rPr>
              <w:t>玻璃材质特点：加厚</w:t>
            </w:r>
            <w:r>
              <w:rPr>
                <w:rFonts w:ascii="仿宋_GB2312" w:hAnsi="仿宋_GB2312" w:cs="仿宋_GB2312" w:eastAsia="仿宋_GB2312"/>
                <w:sz w:val="21"/>
              </w:rPr>
              <w:t>3.3高硼硅</w:t>
            </w:r>
          </w:p>
          <w:p>
            <w:pPr>
              <w:pStyle w:val="null3"/>
              <w:ind w:left="420"/>
              <w:jc w:val="both"/>
            </w:pPr>
            <w:r>
              <w:rPr>
                <w:rFonts w:ascii="仿宋_GB2312" w:hAnsi="仿宋_GB2312" w:cs="仿宋_GB2312" w:eastAsia="仿宋_GB2312"/>
                <w:sz w:val="21"/>
              </w:rPr>
              <w:t>9.</w:t>
            </w:r>
            <w:r>
              <w:rPr>
                <w:rFonts w:ascii="仿宋_GB2312" w:hAnsi="仿宋_GB2312" w:cs="仿宋_GB2312" w:eastAsia="仿宋_GB2312"/>
                <w:sz w:val="21"/>
              </w:rPr>
              <w:t>玻璃耐温：</w:t>
            </w:r>
            <w:r>
              <w:rPr>
                <w:rFonts w:ascii="仿宋_GB2312" w:hAnsi="仿宋_GB2312" w:cs="仿宋_GB2312" w:eastAsia="仿宋_GB2312"/>
                <w:sz w:val="21"/>
              </w:rPr>
              <w:t>-200-300℃</w:t>
            </w:r>
          </w:p>
          <w:p>
            <w:pPr>
              <w:pStyle w:val="null3"/>
              <w:ind w:left="420"/>
              <w:jc w:val="both"/>
            </w:pPr>
            <w:r>
              <w:rPr>
                <w:rFonts w:ascii="仿宋_GB2312" w:hAnsi="仿宋_GB2312" w:cs="仿宋_GB2312" w:eastAsia="仿宋_GB2312"/>
                <w:sz w:val="21"/>
              </w:rPr>
              <w:t>10.</w:t>
            </w:r>
            <w:r>
              <w:rPr>
                <w:rFonts w:ascii="仿宋_GB2312" w:hAnsi="仿宋_GB2312" w:cs="仿宋_GB2312" w:eastAsia="仿宋_GB2312"/>
                <w:sz w:val="21"/>
              </w:rPr>
              <w:t>加热锅：不锈钢水浴</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售后维护、耗材</w:t>
            </w:r>
            <w:r>
              <w:rPr>
                <w:rFonts w:ascii="仿宋_GB2312" w:hAnsi="仿宋_GB2312" w:cs="仿宋_GB2312" w:eastAsia="仿宋_GB2312"/>
                <w:sz w:val="21"/>
              </w:rPr>
              <w:t>、</w:t>
            </w:r>
            <w:r>
              <w:rPr>
                <w:rFonts w:ascii="仿宋_GB2312" w:hAnsi="仿宋_GB2312" w:cs="仿宋_GB2312" w:eastAsia="仿宋_GB2312"/>
                <w:sz w:val="21"/>
              </w:rPr>
              <w:t>运行维护：</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标的名称：消毒柜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1、产品类型：立式消毒柜</w:t>
            </w:r>
          </w:p>
          <w:p>
            <w:pPr>
              <w:pStyle w:val="null3"/>
              <w:jc w:val="both"/>
            </w:pPr>
            <w:r>
              <w:rPr>
                <w:rFonts w:ascii="仿宋_GB2312" w:hAnsi="仿宋_GB2312" w:cs="仿宋_GB2312" w:eastAsia="仿宋_GB2312"/>
                <w:sz w:val="21"/>
              </w:rPr>
              <w:t xml:space="preserve">2、容量：150-200L，            </w:t>
            </w:r>
          </w:p>
          <w:p>
            <w:pPr>
              <w:pStyle w:val="null3"/>
              <w:jc w:val="both"/>
            </w:pPr>
            <w:r>
              <w:rPr>
                <w:rFonts w:ascii="仿宋_GB2312" w:hAnsi="仿宋_GB2312" w:cs="仿宋_GB2312" w:eastAsia="仿宋_GB2312"/>
                <w:sz w:val="21"/>
              </w:rPr>
              <w:t>3、功率：1100W，</w:t>
            </w:r>
          </w:p>
          <w:p>
            <w:pPr>
              <w:pStyle w:val="null3"/>
              <w:jc w:val="both"/>
            </w:pPr>
            <w:r>
              <w:rPr>
                <w:rFonts w:ascii="仿宋_GB2312" w:hAnsi="仿宋_GB2312" w:cs="仿宋_GB2312" w:eastAsia="仿宋_GB2312"/>
                <w:sz w:val="21"/>
              </w:rPr>
              <w:t>4、烘干方式：红外线烘干</w:t>
            </w:r>
          </w:p>
          <w:p>
            <w:pPr>
              <w:pStyle w:val="null3"/>
              <w:jc w:val="both"/>
            </w:pPr>
            <w:r>
              <w:rPr>
                <w:rFonts w:ascii="仿宋_GB2312" w:hAnsi="仿宋_GB2312" w:cs="仿宋_GB2312" w:eastAsia="仿宋_GB2312"/>
                <w:sz w:val="21"/>
              </w:rPr>
              <w:t>5、消毒方式：臭氧消毒+紫外线消毒+高温消毒</w:t>
            </w:r>
          </w:p>
          <w:p>
            <w:pPr>
              <w:pStyle w:val="null3"/>
              <w:jc w:val="both"/>
            </w:pPr>
            <w:r>
              <w:rPr>
                <w:rFonts w:ascii="仿宋_GB2312" w:hAnsi="仿宋_GB2312" w:cs="仿宋_GB2312" w:eastAsia="仿宋_GB2312"/>
                <w:sz w:val="21"/>
              </w:rPr>
              <w:t>6、消毒温度：125℃</w:t>
            </w:r>
          </w:p>
          <w:p>
            <w:pPr>
              <w:pStyle w:val="null3"/>
              <w:jc w:val="both"/>
            </w:pPr>
            <w:r>
              <w:rPr>
                <w:rFonts w:ascii="仿宋_GB2312" w:hAnsi="仿宋_GB2312" w:cs="仿宋_GB2312" w:eastAsia="仿宋_GB2312"/>
                <w:sz w:val="21"/>
              </w:rPr>
              <w:t>7、面板材质：双层玻璃</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符合</w:t>
            </w:r>
            <w:r>
              <w:rPr>
                <w:rFonts w:ascii="仿宋_GB2312" w:hAnsi="仿宋_GB2312" w:cs="仿宋_GB2312" w:eastAsia="仿宋_GB2312"/>
                <w:sz w:val="21"/>
              </w:rPr>
              <w:t>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标的名称：药物稳定性试验箱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温度范围（</w:t>
            </w:r>
            <w:r>
              <w:rPr>
                <w:rFonts w:ascii="仿宋_GB2312" w:hAnsi="仿宋_GB2312" w:cs="仿宋_GB2312" w:eastAsia="仿宋_GB2312"/>
                <w:sz w:val="21"/>
              </w:rPr>
              <w:t>℃）：15-65，波动度（℃）±0.5，温度容差（℃）±2。</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相对湿度范围（</w:t>
            </w:r>
            <w:r>
              <w:rPr>
                <w:rFonts w:ascii="仿宋_GB2312" w:hAnsi="仿宋_GB2312" w:cs="仿宋_GB2312" w:eastAsia="仿宋_GB2312"/>
                <w:sz w:val="21"/>
              </w:rPr>
              <w:t>%R.H）：15-95，相对湿度容差（%R.H）±5。</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工作室容积</w:t>
            </w:r>
            <w:r>
              <w:rPr>
                <w:rFonts w:ascii="仿宋_GB2312" w:hAnsi="仿宋_GB2312" w:cs="仿宋_GB2312" w:eastAsia="仿宋_GB2312"/>
                <w:sz w:val="21"/>
              </w:rPr>
              <w:t>150L。</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活动载物隔板层。</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质保五年。</w:t>
            </w:r>
          </w:p>
          <w:p>
            <w:pPr>
              <w:pStyle w:val="null3"/>
              <w:jc w:val="both"/>
            </w:pP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 ★符合</w:t>
            </w:r>
            <w:r>
              <w:rPr>
                <w:rFonts w:ascii="仿宋_GB2312" w:hAnsi="仿宋_GB2312" w:cs="仿宋_GB2312" w:eastAsia="仿宋_GB2312"/>
                <w:sz w:val="21"/>
              </w:rPr>
              <w:t>中华人民共和国国家标准</w:t>
            </w:r>
            <w:r>
              <w:rPr>
                <w:rFonts w:ascii="仿宋_GB2312" w:hAnsi="仿宋_GB2312" w:cs="仿宋_GB2312" w:eastAsia="仿宋_GB2312"/>
                <w:sz w:val="21"/>
              </w:rPr>
              <w:t>《</w:t>
            </w:r>
            <w:r>
              <w:rPr>
                <w:rFonts w:ascii="仿宋_GB2312" w:hAnsi="仿宋_GB2312" w:cs="仿宋_GB2312" w:eastAsia="仿宋_GB2312"/>
                <w:sz w:val="21"/>
              </w:rPr>
              <w:t>湿热试验箱</w:t>
            </w:r>
            <w:r>
              <w:rPr>
                <w:rFonts w:ascii="仿宋_GB2312" w:hAnsi="仿宋_GB2312" w:cs="仿宋_GB2312" w:eastAsia="仿宋_GB2312"/>
                <w:sz w:val="21"/>
              </w:rPr>
              <w:t>》（</w:t>
            </w:r>
            <w:r>
              <w:rPr>
                <w:rFonts w:ascii="仿宋_GB2312" w:hAnsi="仿宋_GB2312" w:cs="仿宋_GB2312" w:eastAsia="仿宋_GB2312"/>
                <w:sz w:val="21"/>
              </w:rPr>
              <w:t>GB</w:t>
            </w:r>
            <w:r>
              <w:rPr>
                <w:rFonts w:ascii="仿宋_GB2312" w:hAnsi="仿宋_GB2312" w:cs="仿宋_GB2312" w:eastAsia="仿宋_GB2312"/>
                <w:sz w:val="21"/>
              </w:rPr>
              <w:t>10586-2006</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.运行维护：</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标的名称：多功能提取罐 （系统）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 xml:space="preserve">1、内胆：直锥型罐体，有效容积：1000L，不锈钢材质，内胆常压；夹套 0.3MPa。   </w:t>
            </w:r>
          </w:p>
          <w:p>
            <w:pPr>
              <w:pStyle w:val="null3"/>
              <w:jc w:val="both"/>
            </w:pPr>
            <w:r>
              <w:rPr>
                <w:rFonts w:ascii="仿宋_GB2312" w:hAnsi="仿宋_GB2312" w:cs="仿宋_GB2312" w:eastAsia="仿宋_GB2312"/>
                <w:sz w:val="21"/>
              </w:rPr>
              <w:t xml:space="preserve">2、夹套：采用夹套换热、罐内设计压力为 0.09MPa、夹套加热面积3.0m²;底部加热面积1.0m²。  </w:t>
            </w:r>
          </w:p>
          <w:p>
            <w:pPr>
              <w:pStyle w:val="null3"/>
              <w:jc w:val="both"/>
            </w:pPr>
            <w:r>
              <w:rPr>
                <w:rFonts w:ascii="仿宋_GB2312" w:hAnsi="仿宋_GB2312" w:cs="仿宋_GB2312" w:eastAsia="仿宋_GB2312"/>
                <w:sz w:val="21"/>
              </w:rPr>
              <w:t>3、投料口为手动快开投料口。</w:t>
            </w:r>
          </w:p>
          <w:p>
            <w:pPr>
              <w:pStyle w:val="null3"/>
              <w:jc w:val="both"/>
            </w:pPr>
            <w:r>
              <w:rPr>
                <w:rFonts w:ascii="仿宋_GB2312" w:hAnsi="仿宋_GB2312" w:cs="仿宋_GB2312" w:eastAsia="仿宋_GB2312"/>
                <w:sz w:val="21"/>
              </w:rPr>
              <w:t>4、出渣门：气缸锁紧式出渣门，单气缸开启，单气缸锁紧。内覆上拱型过滤网，过滤精度80目。</w:t>
            </w:r>
          </w:p>
          <w:p>
            <w:pPr>
              <w:pStyle w:val="null3"/>
              <w:jc w:val="both"/>
            </w:pPr>
            <w:r>
              <w:rPr>
                <w:rFonts w:ascii="仿宋_GB2312" w:hAnsi="仿宋_GB2312" w:cs="仿宋_GB2312" w:eastAsia="仿宋_GB2312"/>
                <w:sz w:val="21"/>
              </w:rPr>
              <w:t>5、除沫器：能拆卸清洗，符合GMP要求。</w:t>
            </w:r>
          </w:p>
          <w:p>
            <w:pPr>
              <w:pStyle w:val="null3"/>
              <w:jc w:val="both"/>
            </w:pPr>
            <w:r>
              <w:rPr>
                <w:rFonts w:ascii="仿宋_GB2312" w:hAnsi="仿宋_GB2312" w:cs="仿宋_GB2312" w:eastAsia="仿宋_GB2312"/>
                <w:sz w:val="21"/>
              </w:rPr>
              <w:t>6、卧式冷凝器：冷凝面积7m²。</w:t>
            </w:r>
          </w:p>
          <w:p>
            <w:pPr>
              <w:pStyle w:val="null3"/>
              <w:jc w:val="both"/>
            </w:pPr>
            <w:r>
              <w:rPr>
                <w:rFonts w:ascii="仿宋_GB2312" w:hAnsi="仿宋_GB2312" w:cs="仿宋_GB2312" w:eastAsia="仿宋_GB2312"/>
                <w:sz w:val="21"/>
              </w:rPr>
              <w:t>7、双联过滤器：过滤面积0.25m²  *2。</w:t>
            </w:r>
          </w:p>
          <w:p>
            <w:pPr>
              <w:pStyle w:val="null3"/>
              <w:jc w:val="both"/>
            </w:pPr>
            <w:r>
              <w:rPr>
                <w:rFonts w:ascii="仿宋_GB2312" w:hAnsi="仿宋_GB2312" w:cs="仿宋_GB2312" w:eastAsia="仿宋_GB2312"/>
                <w:sz w:val="21"/>
              </w:rPr>
              <w:t>8、带油水分离器及挥发油收集装置一套</w:t>
            </w:r>
          </w:p>
          <w:p>
            <w:pPr>
              <w:pStyle w:val="null3"/>
              <w:jc w:val="both"/>
            </w:pPr>
            <w:r>
              <w:rPr>
                <w:rFonts w:ascii="仿宋_GB2312" w:hAnsi="仿宋_GB2312" w:cs="仿宋_GB2312" w:eastAsia="仿宋_GB2312"/>
                <w:sz w:val="21"/>
              </w:rPr>
              <w:t>9、卫生级药液泵</w:t>
            </w:r>
          </w:p>
          <w:p>
            <w:pPr>
              <w:pStyle w:val="null3"/>
              <w:jc w:val="both"/>
            </w:pPr>
            <w:r>
              <w:rPr>
                <w:rFonts w:ascii="仿宋_GB2312" w:hAnsi="仿宋_GB2312" w:cs="仿宋_GB2312" w:eastAsia="仿宋_GB2312"/>
                <w:sz w:val="21"/>
              </w:rPr>
              <w:t>10、包含搭建不锈钢平台（材质304）、提升机</w:t>
            </w:r>
          </w:p>
          <w:p>
            <w:pPr>
              <w:pStyle w:val="null3"/>
              <w:jc w:val="both"/>
            </w:pP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 符合《压力容器》（GB/T 150-2011）；</w:t>
            </w:r>
          </w:p>
          <w:p>
            <w:pPr>
              <w:pStyle w:val="null3"/>
              <w:jc w:val="both"/>
            </w:pPr>
            <w:r>
              <w:rPr>
                <w:rFonts w:ascii="仿宋_GB2312" w:hAnsi="仿宋_GB2312" w:cs="仿宋_GB2312" w:eastAsia="仿宋_GB2312"/>
                <w:sz w:val="21"/>
              </w:rPr>
              <w:t>符合《热交换器》（</w:t>
            </w:r>
            <w:r>
              <w:rPr>
                <w:rFonts w:ascii="仿宋_GB2312" w:hAnsi="仿宋_GB2312" w:cs="仿宋_GB2312" w:eastAsia="仿宋_GB2312"/>
                <w:sz w:val="21"/>
              </w:rPr>
              <w:t>GB/T151-2014）；</w:t>
            </w:r>
          </w:p>
          <w:p>
            <w:pPr>
              <w:pStyle w:val="null3"/>
              <w:jc w:val="both"/>
            </w:pPr>
            <w:r>
              <w:rPr>
                <w:rFonts w:ascii="仿宋_GB2312" w:hAnsi="仿宋_GB2312" w:cs="仿宋_GB2312" w:eastAsia="仿宋_GB2312"/>
                <w:sz w:val="21"/>
              </w:rPr>
              <w:t>符合《固定式压力容器安全技术监察规程》（</w:t>
            </w:r>
            <w:r>
              <w:rPr>
                <w:rFonts w:ascii="仿宋_GB2312" w:hAnsi="仿宋_GB2312" w:cs="仿宋_GB2312" w:eastAsia="仿宋_GB2312"/>
                <w:sz w:val="21"/>
              </w:rPr>
              <w:t>TSG 21-2016）；</w:t>
            </w:r>
          </w:p>
          <w:p>
            <w:pPr>
              <w:pStyle w:val="null3"/>
              <w:jc w:val="both"/>
            </w:pPr>
            <w:r>
              <w:rPr>
                <w:rFonts w:ascii="仿宋_GB2312" w:hAnsi="仿宋_GB2312" w:cs="仿宋_GB2312" w:eastAsia="仿宋_GB2312"/>
                <w:sz w:val="21"/>
              </w:rPr>
              <w:t>符合《压力容器焊接规程》</w:t>
            </w:r>
            <w:r>
              <w:rPr>
                <w:rFonts w:ascii="仿宋_GB2312" w:hAnsi="仿宋_GB2312" w:cs="仿宋_GB2312" w:eastAsia="仿宋_GB2312"/>
                <w:sz w:val="21"/>
              </w:rPr>
              <w:t>NB/T47015-2011。</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.运行维护：</w:t>
            </w:r>
          </w:p>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3.2</w:t>
            </w:r>
            <w:r>
              <w:rPr>
                <w:rFonts w:ascii="仿宋_GB2312" w:hAnsi="仿宋_GB2312" w:cs="仿宋_GB2312" w:eastAsia="仿宋_GB2312"/>
                <w:sz w:val="21"/>
              </w:rPr>
              <w:t>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3.3</w:t>
            </w:r>
            <w:r>
              <w:rPr>
                <w:rFonts w:ascii="仿宋_GB2312" w:hAnsi="仿宋_GB2312" w:cs="仿宋_GB2312" w:eastAsia="仿宋_GB2312"/>
                <w:sz w:val="21"/>
              </w:rPr>
              <w:t>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标的名称：易制毒安全存储柜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1、规格：22加仑</w:t>
            </w:r>
          </w:p>
          <w:p>
            <w:pPr>
              <w:pStyle w:val="null3"/>
              <w:jc w:val="both"/>
            </w:pPr>
            <w:r>
              <w:rPr>
                <w:rFonts w:ascii="仿宋_GB2312" w:hAnsi="仿宋_GB2312" w:cs="仿宋_GB2312" w:eastAsia="仿宋_GB2312"/>
                <w:sz w:val="21"/>
              </w:rPr>
              <w:t>2、内尺寸：1560*530*360mm（±30mm）</w:t>
            </w:r>
          </w:p>
          <w:p>
            <w:pPr>
              <w:pStyle w:val="null3"/>
              <w:jc w:val="both"/>
            </w:pPr>
            <w:r>
              <w:rPr>
                <w:rFonts w:ascii="仿宋_GB2312" w:hAnsi="仿宋_GB2312" w:cs="仿宋_GB2312" w:eastAsia="仿宋_GB2312"/>
                <w:sz w:val="21"/>
              </w:rPr>
              <w:t>3、开门方式：单开门</w:t>
            </w:r>
          </w:p>
          <w:p>
            <w:pPr>
              <w:pStyle w:val="null3"/>
              <w:jc w:val="both"/>
            </w:pPr>
            <w:r>
              <w:rPr>
                <w:rFonts w:ascii="仿宋_GB2312" w:hAnsi="仿宋_GB2312" w:cs="仿宋_GB2312" w:eastAsia="仿宋_GB2312"/>
                <w:sz w:val="21"/>
              </w:rPr>
              <w:t>4、层板：可调节层板2块</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售后维护、耗材</w:t>
            </w:r>
            <w:r>
              <w:rPr>
                <w:rFonts w:ascii="仿宋_GB2312" w:hAnsi="仿宋_GB2312" w:cs="仿宋_GB2312" w:eastAsia="仿宋_GB2312"/>
                <w:sz w:val="21"/>
              </w:rPr>
              <w:t>、</w:t>
            </w:r>
            <w:r>
              <w:rPr>
                <w:rFonts w:ascii="仿宋_GB2312" w:hAnsi="仿宋_GB2312" w:cs="仿宋_GB2312" w:eastAsia="仿宋_GB2312"/>
                <w:sz w:val="21"/>
              </w:rPr>
              <w:t>运行维护：</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标的名称：可倾式夹层锅(300L)</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1、容积：300L</w:t>
            </w:r>
          </w:p>
          <w:p>
            <w:pPr>
              <w:pStyle w:val="null3"/>
              <w:jc w:val="both"/>
            </w:pPr>
            <w:r>
              <w:rPr>
                <w:rFonts w:ascii="仿宋_GB2312" w:hAnsi="仿宋_GB2312" w:cs="仿宋_GB2312" w:eastAsia="仿宋_GB2312"/>
                <w:sz w:val="21"/>
              </w:rPr>
              <w:t>2、锅体材质：不锈钢</w:t>
            </w:r>
          </w:p>
          <w:p>
            <w:pPr>
              <w:pStyle w:val="null3"/>
              <w:jc w:val="both"/>
            </w:pPr>
            <w:r>
              <w:rPr>
                <w:rFonts w:ascii="仿宋_GB2312" w:hAnsi="仿宋_GB2312" w:cs="仿宋_GB2312" w:eastAsia="仿宋_GB2312"/>
                <w:sz w:val="21"/>
              </w:rPr>
              <w:t>3、夹层压力：≤0.3MPa</w:t>
            </w:r>
          </w:p>
          <w:p>
            <w:pPr>
              <w:pStyle w:val="null3"/>
              <w:jc w:val="both"/>
            </w:pPr>
            <w:r>
              <w:rPr>
                <w:rFonts w:ascii="仿宋_GB2312" w:hAnsi="仿宋_GB2312" w:cs="仿宋_GB2312" w:eastAsia="仿宋_GB2312"/>
                <w:sz w:val="21"/>
              </w:rPr>
              <w:t>4、夹层温度：≤150℃</w:t>
            </w:r>
          </w:p>
          <w:p>
            <w:pPr>
              <w:pStyle w:val="null3"/>
              <w:jc w:val="both"/>
            </w:pPr>
            <w:r>
              <w:rPr>
                <w:rFonts w:ascii="仿宋_GB2312" w:hAnsi="仿宋_GB2312" w:cs="仿宋_GB2312" w:eastAsia="仿宋_GB2312"/>
                <w:sz w:val="21"/>
              </w:rPr>
              <w:t>5、工作压力：≤0.25MPa</w:t>
            </w:r>
          </w:p>
          <w:p>
            <w:pPr>
              <w:pStyle w:val="null3"/>
              <w:jc w:val="both"/>
            </w:pPr>
            <w:r>
              <w:rPr>
                <w:rFonts w:ascii="仿宋_GB2312" w:hAnsi="仿宋_GB2312" w:cs="仿宋_GB2312" w:eastAsia="仿宋_GB2312"/>
                <w:sz w:val="21"/>
              </w:rPr>
              <w:t>6、工作温度：≤143℃</w:t>
            </w:r>
          </w:p>
          <w:p>
            <w:pPr>
              <w:pStyle w:val="null3"/>
              <w:jc w:val="both"/>
            </w:pPr>
            <w:r>
              <w:rPr>
                <w:rFonts w:ascii="仿宋_GB2312" w:hAnsi="仿宋_GB2312" w:cs="仿宋_GB2312" w:eastAsia="仿宋_GB2312"/>
                <w:sz w:val="21"/>
              </w:rPr>
              <w:t>7、锅底阀门：三角阀门</w:t>
            </w:r>
          </w:p>
          <w:p>
            <w:pPr>
              <w:pStyle w:val="null3"/>
              <w:jc w:val="both"/>
            </w:pPr>
            <w:r>
              <w:rPr>
                <w:rFonts w:ascii="仿宋_GB2312" w:hAnsi="仿宋_GB2312" w:cs="仿宋_GB2312" w:eastAsia="仿宋_GB2312"/>
                <w:sz w:val="21"/>
              </w:rPr>
              <w:t>8、锅盖安全装置：安全阀和压力表</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 符合《压力容器》（GB/T 150-2011）；</w:t>
            </w:r>
          </w:p>
          <w:p>
            <w:pPr>
              <w:pStyle w:val="null3"/>
              <w:jc w:val="both"/>
            </w:pPr>
            <w:r>
              <w:rPr>
                <w:rFonts w:ascii="仿宋_GB2312" w:hAnsi="仿宋_GB2312" w:cs="仿宋_GB2312" w:eastAsia="仿宋_GB2312"/>
                <w:sz w:val="21"/>
              </w:rPr>
              <w:t>2、符合《固定式压力容器安全技术监察规程》（TSG 21-2016）；</w:t>
            </w:r>
          </w:p>
          <w:p>
            <w:pPr>
              <w:pStyle w:val="null3"/>
              <w:jc w:val="both"/>
            </w:pPr>
            <w:r>
              <w:rPr>
                <w:rFonts w:ascii="仿宋_GB2312" w:hAnsi="仿宋_GB2312" w:cs="仿宋_GB2312" w:eastAsia="仿宋_GB2312"/>
                <w:sz w:val="21"/>
              </w:rPr>
              <w:t>3、符合《压力容器焊接规程》NB/T47015-2011。</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3、设备全保期不低于5年</w:t>
            </w:r>
          </w:p>
        </w:tc>
      </w:tr>
    </w:tbl>
    <w:p>
      <w:pPr>
        <w:pStyle w:val="null3"/>
        <w:jc w:val="left"/>
      </w:pPr>
      <w:r>
        <w:rPr>
          <w:rFonts w:ascii="仿宋_GB2312" w:hAnsi="仿宋_GB2312" w:cs="仿宋_GB2312" w:eastAsia="仿宋_GB2312"/>
        </w:rPr>
        <w:t>标的名称：电炒药灶台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1、功率：30KW</w:t>
            </w:r>
          </w:p>
          <w:p>
            <w:pPr>
              <w:pStyle w:val="null3"/>
              <w:jc w:val="both"/>
            </w:pPr>
            <w:r>
              <w:rPr>
                <w:rFonts w:ascii="仿宋_GB2312" w:hAnsi="仿宋_GB2312" w:cs="仿宋_GB2312" w:eastAsia="仿宋_GB2312"/>
                <w:sz w:val="21"/>
              </w:rPr>
              <w:t>2、灶眼数量：2个</w:t>
            </w:r>
          </w:p>
          <w:p>
            <w:pPr>
              <w:pStyle w:val="null3"/>
              <w:jc w:val="both"/>
            </w:pPr>
            <w:r>
              <w:rPr>
                <w:rFonts w:ascii="仿宋_GB2312" w:hAnsi="仿宋_GB2312" w:cs="仿宋_GB2312" w:eastAsia="仿宋_GB2312"/>
                <w:sz w:val="21"/>
              </w:rPr>
              <w:t>3、加热模式：电热</w:t>
            </w:r>
          </w:p>
          <w:p>
            <w:pPr>
              <w:pStyle w:val="null3"/>
              <w:jc w:val="both"/>
            </w:pPr>
            <w:r>
              <w:rPr>
                <w:rFonts w:ascii="仿宋_GB2312" w:hAnsi="仿宋_GB2312" w:cs="仿宋_GB2312" w:eastAsia="仿宋_GB2312"/>
                <w:sz w:val="21"/>
              </w:rPr>
              <w:t>4、材质：可定制304不锈钢</w:t>
            </w:r>
          </w:p>
          <w:p>
            <w:pPr>
              <w:pStyle w:val="null3"/>
              <w:jc w:val="both"/>
            </w:pPr>
            <w:r>
              <w:rPr>
                <w:rFonts w:ascii="仿宋_GB2312" w:hAnsi="仿宋_GB2312" w:cs="仿宋_GB2312" w:eastAsia="仿宋_GB2312"/>
                <w:sz w:val="21"/>
              </w:rPr>
              <w:t>5、电磁炉灶：双头</w:t>
            </w:r>
          </w:p>
          <w:p>
            <w:pPr>
              <w:pStyle w:val="null3"/>
              <w:jc w:val="both"/>
            </w:pPr>
            <w:r>
              <w:rPr>
                <w:rFonts w:ascii="仿宋_GB2312" w:hAnsi="仿宋_GB2312" w:cs="仿宋_GB2312" w:eastAsia="仿宋_GB2312"/>
                <w:sz w:val="21"/>
              </w:rPr>
              <w:t>6、火力档位：8档</w:t>
            </w:r>
          </w:p>
          <w:p>
            <w:pPr>
              <w:pStyle w:val="null3"/>
              <w:jc w:val="both"/>
            </w:pPr>
            <w:r>
              <w:rPr>
                <w:rFonts w:ascii="仿宋_GB2312" w:hAnsi="仿宋_GB2312" w:cs="仿宋_GB2312" w:eastAsia="仿宋_GB2312"/>
                <w:sz w:val="21"/>
              </w:rPr>
              <w:t xml:space="preserve">7、防水功能：有 </w:t>
            </w:r>
          </w:p>
          <w:p>
            <w:pPr>
              <w:pStyle w:val="null3"/>
              <w:jc w:val="both"/>
            </w:pPr>
            <w:r>
              <w:rPr>
                <w:rFonts w:ascii="仿宋_GB2312" w:hAnsi="仿宋_GB2312" w:cs="仿宋_GB2312" w:eastAsia="仿宋_GB2312"/>
                <w:sz w:val="21"/>
              </w:rPr>
              <w:t>8、电压:380V</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 符合GB 4706.1、GB 4706.34等国家标准</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w:t>
            </w:r>
            <w:r>
              <w:rPr>
                <w:rFonts w:ascii="仿宋_GB2312" w:hAnsi="仿宋_GB2312" w:cs="仿宋_GB2312" w:eastAsia="仿宋_GB2312"/>
                <w:sz w:val="21"/>
              </w:rPr>
              <w:t>年</w:t>
            </w:r>
          </w:p>
        </w:tc>
      </w:tr>
    </w:tbl>
    <w:p>
      <w:pPr>
        <w:pStyle w:val="null3"/>
        <w:jc w:val="left"/>
      </w:pPr>
      <w:r>
        <w:rPr>
          <w:rFonts w:ascii="仿宋_GB2312" w:hAnsi="仿宋_GB2312" w:cs="仿宋_GB2312" w:eastAsia="仿宋_GB2312"/>
        </w:rPr>
        <w:t>标的名称：电热鼓风干燥箱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1、控温范围：RT+10-300℃</w:t>
            </w:r>
          </w:p>
          <w:p>
            <w:pPr>
              <w:pStyle w:val="null3"/>
              <w:jc w:val="both"/>
            </w:pPr>
            <w:r>
              <w:rPr>
                <w:rFonts w:ascii="仿宋_GB2312" w:hAnsi="仿宋_GB2312" w:cs="仿宋_GB2312" w:eastAsia="仿宋_GB2312"/>
                <w:sz w:val="21"/>
              </w:rPr>
              <w:t>2、温度波动：±1℃</w:t>
            </w:r>
          </w:p>
          <w:p>
            <w:pPr>
              <w:pStyle w:val="null3"/>
              <w:jc w:val="both"/>
            </w:pPr>
            <w:r>
              <w:rPr>
                <w:rFonts w:ascii="仿宋_GB2312" w:hAnsi="仿宋_GB2312" w:cs="仿宋_GB2312" w:eastAsia="仿宋_GB2312"/>
                <w:sz w:val="21"/>
              </w:rPr>
              <w:t>3、温度分辨率：0.1℃</w:t>
            </w:r>
          </w:p>
          <w:p>
            <w:pPr>
              <w:pStyle w:val="null3"/>
              <w:jc w:val="both"/>
            </w:pPr>
            <w:r>
              <w:rPr>
                <w:rFonts w:ascii="仿宋_GB2312" w:hAnsi="仿宋_GB2312" w:cs="仿宋_GB2312" w:eastAsia="仿宋_GB2312"/>
                <w:sz w:val="21"/>
              </w:rPr>
              <w:t>4、温度显示分辨率：±0.1℃</w:t>
            </w:r>
          </w:p>
          <w:p>
            <w:pPr>
              <w:pStyle w:val="null3"/>
              <w:jc w:val="both"/>
            </w:pPr>
            <w:r>
              <w:rPr>
                <w:rFonts w:ascii="仿宋_GB2312" w:hAnsi="仿宋_GB2312" w:cs="仿宋_GB2312" w:eastAsia="仿宋_GB2312"/>
                <w:sz w:val="21"/>
              </w:rPr>
              <w:t>5、工作室尺寸：≥400*400*450</w:t>
            </w:r>
          </w:p>
          <w:p>
            <w:pPr>
              <w:pStyle w:val="null3"/>
              <w:jc w:val="both"/>
            </w:pPr>
            <w:r>
              <w:rPr>
                <w:rFonts w:ascii="仿宋_GB2312" w:hAnsi="仿宋_GB2312" w:cs="仿宋_GB2312" w:eastAsia="仿宋_GB2312"/>
                <w:sz w:val="21"/>
              </w:rPr>
              <w:t>6、载物托盘≥2块</w:t>
            </w:r>
          </w:p>
          <w:p>
            <w:pPr>
              <w:pStyle w:val="null3"/>
              <w:jc w:val="both"/>
            </w:pPr>
            <w:r>
              <w:rPr>
                <w:rFonts w:ascii="仿宋_GB2312" w:hAnsi="仿宋_GB2312" w:cs="仿宋_GB2312" w:eastAsia="仿宋_GB2312"/>
                <w:sz w:val="21"/>
              </w:rPr>
              <w:t>7、定时范围：1-999min</w:t>
            </w:r>
          </w:p>
          <w:p>
            <w:pPr>
              <w:pStyle w:val="null3"/>
              <w:jc w:val="both"/>
            </w:pPr>
            <w:r>
              <w:rPr>
                <w:rFonts w:ascii="仿宋_GB2312" w:hAnsi="仿宋_GB2312" w:cs="仿宋_GB2312" w:eastAsia="仿宋_GB2312"/>
                <w:sz w:val="21"/>
              </w:rPr>
              <w:t>8、跟踪报警：±10℃</w:t>
            </w:r>
          </w:p>
          <w:p>
            <w:pPr>
              <w:pStyle w:val="null3"/>
              <w:jc w:val="both"/>
            </w:pPr>
            <w:r>
              <w:rPr>
                <w:rFonts w:ascii="仿宋_GB2312" w:hAnsi="仿宋_GB2312" w:cs="仿宋_GB2312" w:eastAsia="仿宋_GB2312"/>
                <w:sz w:val="21"/>
              </w:rPr>
              <w:t>9、微电脑智慧控温仪。</w:t>
            </w:r>
          </w:p>
          <w:p>
            <w:pPr>
              <w:pStyle w:val="null3"/>
              <w:jc w:val="both"/>
            </w:pPr>
            <w:r>
              <w:rPr>
                <w:rFonts w:ascii="仿宋_GB2312" w:hAnsi="仿宋_GB2312" w:cs="仿宋_GB2312" w:eastAsia="仿宋_GB2312"/>
                <w:sz w:val="21"/>
              </w:rPr>
              <w:t>10、设备带观察室。</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售后维护、耗材</w:t>
            </w:r>
            <w:r>
              <w:rPr>
                <w:rFonts w:ascii="仿宋_GB2312" w:hAnsi="仿宋_GB2312" w:cs="仿宋_GB2312" w:eastAsia="仿宋_GB2312"/>
                <w:sz w:val="21"/>
              </w:rPr>
              <w:t>、</w:t>
            </w:r>
            <w:r>
              <w:rPr>
                <w:rFonts w:ascii="仿宋_GB2312" w:hAnsi="仿宋_GB2312" w:cs="仿宋_GB2312" w:eastAsia="仿宋_GB2312"/>
                <w:sz w:val="21"/>
              </w:rPr>
              <w:t>运行维护：</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标的名称：电动打码机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1、电 源：220V±10% 50Hz</w:t>
            </w:r>
          </w:p>
          <w:p>
            <w:pPr>
              <w:pStyle w:val="null3"/>
              <w:jc w:val="both"/>
            </w:pPr>
            <w:r>
              <w:rPr>
                <w:rFonts w:ascii="仿宋_GB2312" w:hAnsi="仿宋_GB2312" w:cs="仿宋_GB2312" w:eastAsia="仿宋_GB2312"/>
                <w:sz w:val="21"/>
              </w:rPr>
              <w:t>2、功 率：200W</w:t>
            </w:r>
          </w:p>
          <w:p>
            <w:pPr>
              <w:pStyle w:val="null3"/>
              <w:jc w:val="both"/>
            </w:pPr>
            <w:r>
              <w:rPr>
                <w:rFonts w:ascii="仿宋_GB2312" w:hAnsi="仿宋_GB2312" w:cs="仿宋_GB2312" w:eastAsia="仿宋_GB2312"/>
                <w:sz w:val="21"/>
              </w:rPr>
              <w:t>3、打码速度：70-120次/分 可调</w:t>
            </w:r>
          </w:p>
          <w:p>
            <w:pPr>
              <w:pStyle w:val="null3"/>
              <w:jc w:val="both"/>
            </w:pPr>
            <w:r>
              <w:rPr>
                <w:rFonts w:ascii="仿宋_GB2312" w:hAnsi="仿宋_GB2312" w:cs="仿宋_GB2312" w:eastAsia="仿宋_GB2312"/>
                <w:sz w:val="21"/>
              </w:rPr>
              <w:t>4、打码间距：任意</w:t>
            </w:r>
          </w:p>
          <w:p>
            <w:pPr>
              <w:pStyle w:val="null3"/>
              <w:jc w:val="both"/>
            </w:pPr>
            <w:r>
              <w:rPr>
                <w:rFonts w:ascii="仿宋_GB2312" w:hAnsi="仿宋_GB2312" w:cs="仿宋_GB2312" w:eastAsia="仿宋_GB2312"/>
                <w:sz w:val="21"/>
              </w:rPr>
              <w:t>5、热打印带宽度：25-35mm</w:t>
            </w:r>
          </w:p>
          <w:p>
            <w:pPr>
              <w:pStyle w:val="null3"/>
              <w:jc w:val="both"/>
            </w:pPr>
            <w:r>
              <w:rPr>
                <w:rFonts w:ascii="仿宋_GB2312" w:hAnsi="仿宋_GB2312" w:cs="仿宋_GB2312" w:eastAsia="仿宋_GB2312"/>
                <w:sz w:val="21"/>
              </w:rPr>
              <w:t>6、打码行数：1-3行</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符合</w:t>
            </w:r>
            <w:r>
              <w:rPr>
                <w:rFonts w:ascii="仿宋_GB2312" w:hAnsi="仿宋_GB2312" w:cs="仿宋_GB2312" w:eastAsia="仿宋_GB2312"/>
                <w:sz w:val="21"/>
              </w:rPr>
              <w:t>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标的名称：真空泵（30L）</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1、润滑方式：无油空压机</w:t>
            </w:r>
          </w:p>
          <w:p>
            <w:pPr>
              <w:pStyle w:val="null3"/>
              <w:jc w:val="both"/>
            </w:pPr>
            <w:r>
              <w:rPr>
                <w:rFonts w:ascii="仿宋_GB2312" w:hAnsi="仿宋_GB2312" w:cs="仿宋_GB2312" w:eastAsia="仿宋_GB2312"/>
                <w:sz w:val="21"/>
              </w:rPr>
              <w:t xml:space="preserve">2、容量：30L        </w:t>
            </w:r>
          </w:p>
          <w:p>
            <w:pPr>
              <w:pStyle w:val="null3"/>
              <w:jc w:val="both"/>
            </w:pPr>
            <w:r>
              <w:rPr>
                <w:rFonts w:ascii="仿宋_GB2312" w:hAnsi="仿宋_GB2312" w:cs="仿宋_GB2312" w:eastAsia="仿宋_GB2312"/>
                <w:sz w:val="21"/>
              </w:rPr>
              <w:t>3、功率：750W</w:t>
            </w:r>
          </w:p>
          <w:p>
            <w:pPr>
              <w:pStyle w:val="null3"/>
              <w:jc w:val="both"/>
            </w:pPr>
            <w:r>
              <w:rPr>
                <w:rFonts w:ascii="仿宋_GB2312" w:hAnsi="仿宋_GB2312" w:cs="仿宋_GB2312" w:eastAsia="仿宋_GB2312"/>
                <w:sz w:val="21"/>
              </w:rPr>
              <w:t>4、转速r、p、m：1380</w:t>
            </w:r>
          </w:p>
          <w:p>
            <w:pPr>
              <w:pStyle w:val="null3"/>
              <w:jc w:val="both"/>
            </w:pPr>
            <w:r>
              <w:rPr>
                <w:rFonts w:ascii="仿宋_GB2312" w:hAnsi="仿宋_GB2312" w:cs="仿宋_GB2312" w:eastAsia="仿宋_GB2312"/>
                <w:sz w:val="21"/>
              </w:rPr>
              <w:t>5：工作压力：7.0Bar</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符合</w:t>
            </w:r>
            <w:r>
              <w:rPr>
                <w:rFonts w:ascii="仿宋_GB2312" w:hAnsi="仿宋_GB2312" w:cs="仿宋_GB2312" w:eastAsia="仿宋_GB2312"/>
                <w:sz w:val="21"/>
              </w:rPr>
              <w:t>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标的名称：糖衣机(直径600mm)</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1、糖衣锅直径:600 mm</w:t>
            </w:r>
          </w:p>
          <w:p>
            <w:pPr>
              <w:pStyle w:val="null3"/>
              <w:jc w:val="both"/>
            </w:pPr>
            <w:r>
              <w:rPr>
                <w:rFonts w:ascii="仿宋_GB2312" w:hAnsi="仿宋_GB2312" w:cs="仿宋_GB2312" w:eastAsia="仿宋_GB2312"/>
                <w:sz w:val="21"/>
              </w:rPr>
              <w:t xml:space="preserve">2、糖衣锅转速：0-36 r/min </w:t>
            </w:r>
          </w:p>
          <w:p>
            <w:pPr>
              <w:pStyle w:val="null3"/>
              <w:jc w:val="both"/>
            </w:pPr>
            <w:r>
              <w:rPr>
                <w:rFonts w:ascii="仿宋_GB2312" w:hAnsi="仿宋_GB2312" w:cs="仿宋_GB2312" w:eastAsia="仿宋_GB2312"/>
                <w:sz w:val="21"/>
              </w:rPr>
              <w:t>3、生产能力:15-25kg</w:t>
            </w:r>
          </w:p>
          <w:p>
            <w:pPr>
              <w:pStyle w:val="null3"/>
              <w:jc w:val="both"/>
            </w:pPr>
            <w:r>
              <w:rPr>
                <w:rFonts w:ascii="仿宋_GB2312" w:hAnsi="仿宋_GB2312" w:cs="仿宋_GB2312" w:eastAsia="仿宋_GB2312"/>
                <w:sz w:val="21"/>
              </w:rPr>
              <w:t>4、功 率：2.6 KW</w:t>
            </w:r>
          </w:p>
          <w:p>
            <w:pPr>
              <w:pStyle w:val="null3"/>
              <w:jc w:val="both"/>
            </w:pPr>
            <w:r>
              <w:rPr>
                <w:rFonts w:ascii="仿宋_GB2312" w:hAnsi="仿宋_GB2312" w:cs="仿宋_GB2312" w:eastAsia="仿宋_GB2312"/>
                <w:sz w:val="21"/>
              </w:rPr>
              <w:t>5、倾角  15°~  45°（可调）</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1、符合GMP要求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w:t>
            </w:r>
            <w:r>
              <w:rPr>
                <w:rFonts w:ascii="仿宋_GB2312" w:hAnsi="仿宋_GB2312" w:cs="仿宋_GB2312" w:eastAsia="仿宋_GB2312"/>
                <w:sz w:val="21"/>
              </w:rPr>
              <w:t>年</w:t>
            </w:r>
          </w:p>
        </w:tc>
      </w:tr>
    </w:tbl>
    <w:p>
      <w:pPr>
        <w:pStyle w:val="null3"/>
        <w:jc w:val="left"/>
      </w:pPr>
      <w:r>
        <w:rPr>
          <w:rFonts w:ascii="仿宋_GB2312" w:hAnsi="仿宋_GB2312" w:cs="仿宋_GB2312" w:eastAsia="仿宋_GB2312"/>
        </w:rPr>
        <w:t>标的名称：湿热灭菌锅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ind w:left="420"/>
              <w:jc w:val="both"/>
            </w:pPr>
            <w:r>
              <w:rPr>
                <w:rFonts w:ascii="仿宋_GB2312" w:hAnsi="仿宋_GB2312" w:cs="仿宋_GB2312" w:eastAsia="仿宋_GB2312"/>
                <w:sz w:val="21"/>
              </w:rPr>
              <w:t>1.</w:t>
            </w:r>
            <w:r>
              <w:rPr>
                <w:rFonts w:ascii="仿宋_GB2312" w:hAnsi="仿宋_GB2312" w:cs="仿宋_GB2312" w:eastAsia="仿宋_GB2312"/>
                <w:sz w:val="21"/>
              </w:rPr>
              <w:t>容积：</w:t>
            </w:r>
            <w:r>
              <w:rPr>
                <w:rFonts w:ascii="仿宋_GB2312" w:hAnsi="仿宋_GB2312" w:cs="仿宋_GB2312" w:eastAsia="仿宋_GB2312"/>
                <w:sz w:val="21"/>
              </w:rPr>
              <w:t>≥18L</w:t>
            </w:r>
          </w:p>
          <w:p>
            <w:pPr>
              <w:pStyle w:val="null3"/>
              <w:ind w:left="420"/>
              <w:jc w:val="both"/>
            </w:pPr>
            <w:r>
              <w:rPr>
                <w:rFonts w:ascii="仿宋_GB2312" w:hAnsi="仿宋_GB2312" w:cs="仿宋_GB2312" w:eastAsia="仿宋_GB2312"/>
                <w:sz w:val="21"/>
              </w:rPr>
              <w:t>2.</w:t>
            </w:r>
            <w:r>
              <w:rPr>
                <w:rFonts w:ascii="仿宋_GB2312" w:hAnsi="仿宋_GB2312" w:cs="仿宋_GB2312" w:eastAsia="仿宋_GB2312"/>
                <w:sz w:val="21"/>
              </w:rPr>
              <w:t>最高工作温度：</w:t>
            </w:r>
            <w:r>
              <w:rPr>
                <w:rFonts w:ascii="仿宋_GB2312" w:hAnsi="仿宋_GB2312" w:cs="仿宋_GB2312" w:eastAsia="仿宋_GB2312"/>
                <w:sz w:val="21"/>
              </w:rPr>
              <w:t>126℃-128℃</w:t>
            </w:r>
          </w:p>
          <w:p>
            <w:pPr>
              <w:pStyle w:val="null3"/>
              <w:ind w:left="420"/>
              <w:jc w:val="both"/>
            </w:pPr>
            <w:r>
              <w:rPr>
                <w:rFonts w:ascii="仿宋_GB2312" w:hAnsi="仿宋_GB2312" w:cs="仿宋_GB2312" w:eastAsia="仿宋_GB2312"/>
                <w:sz w:val="21"/>
              </w:rPr>
              <w:t>3.</w:t>
            </w:r>
            <w:r>
              <w:rPr>
                <w:rFonts w:ascii="仿宋_GB2312" w:hAnsi="仿宋_GB2312" w:cs="仿宋_GB2312" w:eastAsia="仿宋_GB2312"/>
                <w:sz w:val="21"/>
              </w:rPr>
              <w:t>内桶厚度</w:t>
            </w:r>
            <w:r>
              <w:rPr>
                <w:rFonts w:ascii="仿宋_GB2312" w:hAnsi="仿宋_GB2312" w:cs="仿宋_GB2312" w:eastAsia="仿宋_GB2312"/>
                <w:sz w:val="21"/>
              </w:rPr>
              <w:t>mm：0.52</w:t>
            </w:r>
          </w:p>
          <w:p>
            <w:pPr>
              <w:pStyle w:val="null3"/>
              <w:ind w:left="420"/>
              <w:jc w:val="both"/>
            </w:pPr>
            <w:r>
              <w:rPr>
                <w:rFonts w:ascii="仿宋_GB2312" w:hAnsi="仿宋_GB2312" w:cs="仿宋_GB2312" w:eastAsia="仿宋_GB2312"/>
                <w:sz w:val="21"/>
              </w:rPr>
              <w:t>4.</w:t>
            </w:r>
            <w:r>
              <w:rPr>
                <w:rFonts w:ascii="仿宋_GB2312" w:hAnsi="仿宋_GB2312" w:cs="仿宋_GB2312" w:eastAsia="仿宋_GB2312"/>
                <w:sz w:val="21"/>
              </w:rPr>
              <w:t>加热方式：电加热</w:t>
            </w:r>
          </w:p>
          <w:p>
            <w:pPr>
              <w:pStyle w:val="null3"/>
              <w:ind w:left="420"/>
              <w:jc w:val="both"/>
            </w:pPr>
            <w:r>
              <w:rPr>
                <w:rFonts w:ascii="仿宋_GB2312" w:hAnsi="仿宋_GB2312" w:cs="仿宋_GB2312" w:eastAsia="仿宋_GB2312"/>
                <w:sz w:val="21"/>
              </w:rPr>
              <w:t>5.</w:t>
            </w:r>
            <w:r>
              <w:rPr>
                <w:rFonts w:ascii="仿宋_GB2312" w:hAnsi="仿宋_GB2312" w:cs="仿宋_GB2312" w:eastAsia="仿宋_GB2312"/>
                <w:sz w:val="21"/>
              </w:rPr>
              <w:t>灭菌室尺寸</w:t>
            </w:r>
            <w:r>
              <w:rPr>
                <w:rFonts w:ascii="仿宋_GB2312" w:hAnsi="仿宋_GB2312" w:cs="仿宋_GB2312" w:eastAsia="仿宋_GB2312"/>
                <w:sz w:val="21"/>
              </w:rPr>
              <w:t>mm：≥280*235</w:t>
            </w:r>
          </w:p>
          <w:p>
            <w:pPr>
              <w:pStyle w:val="null3"/>
              <w:ind w:left="420"/>
              <w:jc w:val="both"/>
            </w:pPr>
            <w:r>
              <w:rPr>
                <w:rFonts w:ascii="仿宋_GB2312" w:hAnsi="仿宋_GB2312" w:cs="仿宋_GB2312" w:eastAsia="仿宋_GB2312"/>
                <w:sz w:val="21"/>
              </w:rPr>
              <w:t>6.</w:t>
            </w:r>
            <w:r>
              <w:rPr>
                <w:rFonts w:ascii="仿宋_GB2312" w:hAnsi="仿宋_GB2312" w:cs="仿宋_GB2312" w:eastAsia="仿宋_GB2312"/>
                <w:sz w:val="21"/>
              </w:rPr>
              <w:t>显示方式：压力表</w:t>
            </w:r>
            <w:r>
              <w:rPr>
                <w:rFonts w:ascii="仿宋_GB2312" w:hAnsi="仿宋_GB2312" w:cs="仿宋_GB2312" w:eastAsia="仿宋_GB2312"/>
                <w:sz w:val="21"/>
              </w:rPr>
              <w:t>/数显</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售后维护、耗材</w:t>
            </w:r>
            <w:r>
              <w:rPr>
                <w:rFonts w:ascii="仿宋_GB2312" w:hAnsi="仿宋_GB2312" w:cs="仿宋_GB2312" w:eastAsia="仿宋_GB2312"/>
                <w:sz w:val="21"/>
              </w:rPr>
              <w:t>、</w:t>
            </w:r>
            <w:r>
              <w:rPr>
                <w:rFonts w:ascii="仿宋_GB2312" w:hAnsi="仿宋_GB2312" w:cs="仿宋_GB2312" w:eastAsia="仿宋_GB2312"/>
                <w:sz w:val="21"/>
              </w:rPr>
              <w:t>运行维护：</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标的名称：热风循环烘箱 （防爆型）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1、温度范围：常温～140℃</w:t>
            </w:r>
          </w:p>
          <w:p>
            <w:pPr>
              <w:pStyle w:val="null3"/>
              <w:jc w:val="both"/>
            </w:pPr>
            <w:r>
              <w:rPr>
                <w:rFonts w:ascii="仿宋_GB2312" w:hAnsi="仿宋_GB2312" w:cs="仿宋_GB2312" w:eastAsia="仿宋_GB2312"/>
                <w:sz w:val="21"/>
              </w:rPr>
              <w:t>2、加热方法：防爆电加热  功率：15KW</w:t>
            </w:r>
          </w:p>
          <w:p>
            <w:pPr>
              <w:pStyle w:val="null3"/>
              <w:jc w:val="both"/>
            </w:pPr>
            <w:r>
              <w:rPr>
                <w:rFonts w:ascii="仿宋_GB2312" w:hAnsi="仿宋_GB2312" w:cs="仿宋_GB2312" w:eastAsia="仿宋_GB2312"/>
                <w:sz w:val="21"/>
              </w:rPr>
              <w:t>3、防爆轴流风机：0.75kw</w:t>
            </w:r>
          </w:p>
          <w:p>
            <w:pPr>
              <w:pStyle w:val="null3"/>
              <w:jc w:val="both"/>
            </w:pPr>
            <w:r>
              <w:rPr>
                <w:rFonts w:ascii="仿宋_GB2312" w:hAnsi="仿宋_GB2312" w:cs="仿宋_GB2312" w:eastAsia="仿宋_GB2312"/>
                <w:sz w:val="21"/>
              </w:rPr>
              <w:t>4、配套烘车：2辆</w:t>
            </w:r>
          </w:p>
          <w:p>
            <w:pPr>
              <w:pStyle w:val="null3"/>
              <w:jc w:val="both"/>
            </w:pPr>
            <w:r>
              <w:rPr>
                <w:rFonts w:ascii="仿宋_GB2312" w:hAnsi="仿宋_GB2312" w:cs="仿宋_GB2312" w:eastAsia="仿宋_GB2312"/>
                <w:sz w:val="21"/>
              </w:rPr>
              <w:t>5、配备烘盘：460×640×45mm</w:t>
            </w:r>
            <w:r>
              <w:rPr>
                <w:rFonts w:ascii="仿宋_GB2312" w:hAnsi="仿宋_GB2312" w:cs="仿宋_GB2312" w:eastAsia="仿宋_GB2312"/>
                <w:sz w:val="21"/>
              </w:rPr>
              <w:t>（</w:t>
            </w:r>
            <w:r>
              <w:rPr>
                <w:rFonts w:ascii="仿宋_GB2312" w:hAnsi="仿宋_GB2312" w:cs="仿宋_GB2312" w:eastAsia="仿宋_GB2312"/>
                <w:sz w:val="21"/>
              </w:rPr>
              <w:t>±10mm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6、烘盘数量：48只</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1、符合GMP要求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w:t>
            </w:r>
            <w:r>
              <w:rPr>
                <w:rFonts w:ascii="仿宋_GB2312" w:hAnsi="仿宋_GB2312" w:cs="仿宋_GB2312" w:eastAsia="仿宋_GB2312"/>
                <w:sz w:val="21"/>
              </w:rPr>
              <w:t>年</w:t>
            </w:r>
          </w:p>
        </w:tc>
      </w:tr>
    </w:tbl>
    <w:p>
      <w:pPr>
        <w:pStyle w:val="null3"/>
        <w:jc w:val="left"/>
      </w:pPr>
      <w:r>
        <w:rPr>
          <w:rFonts w:ascii="仿宋_GB2312" w:hAnsi="仿宋_GB2312" w:cs="仿宋_GB2312" w:eastAsia="仿宋_GB2312"/>
        </w:rPr>
        <w:t>标的名称：真空泵(60L)</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1、润滑方式：无油空压机</w:t>
            </w:r>
          </w:p>
          <w:p>
            <w:pPr>
              <w:pStyle w:val="null3"/>
              <w:jc w:val="both"/>
            </w:pPr>
            <w:r>
              <w:rPr>
                <w:rFonts w:ascii="仿宋_GB2312" w:hAnsi="仿宋_GB2312" w:cs="仿宋_GB2312" w:eastAsia="仿宋_GB2312"/>
                <w:sz w:val="21"/>
              </w:rPr>
              <w:t xml:space="preserve">2、容量：60L，            </w:t>
            </w:r>
          </w:p>
          <w:p>
            <w:pPr>
              <w:pStyle w:val="null3"/>
              <w:jc w:val="both"/>
            </w:pPr>
            <w:r>
              <w:rPr>
                <w:rFonts w:ascii="仿宋_GB2312" w:hAnsi="仿宋_GB2312" w:cs="仿宋_GB2312" w:eastAsia="仿宋_GB2312"/>
                <w:sz w:val="21"/>
              </w:rPr>
              <w:t>3、功率：1500W</w:t>
            </w:r>
          </w:p>
          <w:p>
            <w:pPr>
              <w:pStyle w:val="null3"/>
              <w:jc w:val="both"/>
            </w:pPr>
            <w:r>
              <w:rPr>
                <w:rFonts w:ascii="仿宋_GB2312" w:hAnsi="仿宋_GB2312" w:cs="仿宋_GB2312" w:eastAsia="仿宋_GB2312"/>
                <w:sz w:val="21"/>
              </w:rPr>
              <w:t>4、转速r、p、m：1380</w:t>
            </w:r>
          </w:p>
          <w:p>
            <w:pPr>
              <w:pStyle w:val="null3"/>
              <w:jc w:val="both"/>
            </w:pPr>
            <w:r>
              <w:rPr>
                <w:rFonts w:ascii="仿宋_GB2312" w:hAnsi="仿宋_GB2312" w:cs="仿宋_GB2312" w:eastAsia="仿宋_GB2312"/>
                <w:sz w:val="21"/>
              </w:rPr>
              <w:t>5：工作压力：7.0Bar</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符合</w:t>
            </w:r>
            <w:r>
              <w:rPr>
                <w:rFonts w:ascii="仿宋_GB2312" w:hAnsi="仿宋_GB2312" w:cs="仿宋_GB2312" w:eastAsia="仿宋_GB2312"/>
                <w:sz w:val="21"/>
              </w:rPr>
              <w:t>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标的名称：生物安全柜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ind w:left="420"/>
              <w:jc w:val="both"/>
            </w:pPr>
            <w:r>
              <w:rPr>
                <w:rFonts w:ascii="仿宋_GB2312" w:hAnsi="仿宋_GB2312" w:cs="仿宋_GB2312" w:eastAsia="仿宋_GB2312"/>
                <w:sz w:val="21"/>
              </w:rPr>
              <w:t>1.</w:t>
            </w:r>
            <w:r>
              <w:rPr>
                <w:rFonts w:ascii="仿宋_GB2312" w:hAnsi="仿宋_GB2312" w:cs="仿宋_GB2312" w:eastAsia="仿宋_GB2312"/>
                <w:sz w:val="21"/>
              </w:rPr>
              <w:t>适用人数：</w:t>
            </w:r>
            <w:r>
              <w:rPr>
                <w:rFonts w:ascii="仿宋_GB2312" w:hAnsi="仿宋_GB2312" w:cs="仿宋_GB2312" w:eastAsia="仿宋_GB2312"/>
                <w:sz w:val="21"/>
              </w:rPr>
              <w:t>1-2人。</w:t>
            </w:r>
          </w:p>
          <w:p>
            <w:pPr>
              <w:pStyle w:val="null3"/>
              <w:ind w:left="420"/>
              <w:jc w:val="both"/>
            </w:pPr>
            <w:r>
              <w:rPr>
                <w:rFonts w:ascii="仿宋_GB2312" w:hAnsi="仿宋_GB2312" w:cs="仿宋_GB2312" w:eastAsia="仿宋_GB2312"/>
                <w:sz w:val="21"/>
              </w:rPr>
              <w:t>2.</w:t>
            </w:r>
            <w:r>
              <w:rPr>
                <w:rFonts w:ascii="仿宋_GB2312" w:hAnsi="仿宋_GB2312" w:cs="仿宋_GB2312" w:eastAsia="仿宋_GB2312"/>
                <w:sz w:val="21"/>
              </w:rPr>
              <w:t>排风方式：半排</w:t>
            </w:r>
            <w:r>
              <w:rPr>
                <w:rFonts w:ascii="仿宋_GB2312" w:hAnsi="仿宋_GB2312" w:cs="仿宋_GB2312" w:eastAsia="仿宋_GB2312"/>
                <w:sz w:val="21"/>
              </w:rPr>
              <w:t>A2</w:t>
            </w:r>
          </w:p>
          <w:p>
            <w:pPr>
              <w:pStyle w:val="null3"/>
              <w:ind w:left="420"/>
              <w:jc w:val="both"/>
            </w:pPr>
            <w:r>
              <w:rPr>
                <w:rFonts w:ascii="仿宋_GB2312" w:hAnsi="仿宋_GB2312" w:cs="仿宋_GB2312" w:eastAsia="仿宋_GB2312"/>
                <w:sz w:val="21"/>
              </w:rPr>
              <w:t>3.</w:t>
            </w:r>
            <w:r>
              <w:rPr>
                <w:rFonts w:ascii="仿宋_GB2312" w:hAnsi="仿宋_GB2312" w:cs="仿宋_GB2312" w:eastAsia="仿宋_GB2312"/>
                <w:sz w:val="21"/>
              </w:rPr>
              <w:t>噪音</w:t>
            </w:r>
            <w:r>
              <w:rPr>
                <w:rFonts w:ascii="仿宋_GB2312" w:hAnsi="仿宋_GB2312" w:cs="仿宋_GB2312" w:eastAsia="仿宋_GB2312"/>
                <w:sz w:val="21"/>
              </w:rPr>
              <w:t>≤65Db</w:t>
            </w:r>
          </w:p>
          <w:p>
            <w:pPr>
              <w:pStyle w:val="null3"/>
              <w:ind w:left="420"/>
              <w:jc w:val="both"/>
            </w:pPr>
            <w:r>
              <w:rPr>
                <w:rFonts w:ascii="仿宋_GB2312" w:hAnsi="仿宋_GB2312" w:cs="仿宋_GB2312" w:eastAsia="仿宋_GB2312"/>
                <w:sz w:val="21"/>
              </w:rPr>
              <w:t>4.</w:t>
            </w:r>
            <w:r>
              <w:rPr>
                <w:rFonts w:ascii="仿宋_GB2312" w:hAnsi="仿宋_GB2312" w:cs="仿宋_GB2312" w:eastAsia="仿宋_GB2312"/>
                <w:sz w:val="21"/>
              </w:rPr>
              <w:t>光照度</w:t>
            </w:r>
            <w:r>
              <w:rPr>
                <w:rFonts w:ascii="仿宋_GB2312" w:hAnsi="仿宋_GB2312" w:cs="仿宋_GB2312" w:eastAsia="仿宋_GB2312"/>
                <w:sz w:val="21"/>
              </w:rPr>
              <w:t>≥900LUX</w:t>
            </w:r>
          </w:p>
          <w:p>
            <w:pPr>
              <w:pStyle w:val="null3"/>
              <w:ind w:left="420"/>
              <w:jc w:val="both"/>
            </w:pPr>
            <w:r>
              <w:rPr>
                <w:rFonts w:ascii="仿宋_GB2312" w:hAnsi="仿宋_GB2312" w:cs="仿宋_GB2312" w:eastAsia="仿宋_GB2312"/>
                <w:sz w:val="21"/>
              </w:rPr>
              <w:t>5.</w:t>
            </w:r>
            <w:r>
              <w:rPr>
                <w:rFonts w:ascii="仿宋_GB2312" w:hAnsi="仿宋_GB2312" w:cs="仿宋_GB2312" w:eastAsia="仿宋_GB2312"/>
                <w:sz w:val="21"/>
              </w:rPr>
              <w:t>带证：带医疗器械注册等资质齐全</w:t>
            </w:r>
          </w:p>
          <w:p>
            <w:pPr>
              <w:pStyle w:val="null3"/>
              <w:ind w:left="420"/>
              <w:jc w:val="both"/>
            </w:pPr>
            <w:r>
              <w:rPr>
                <w:rFonts w:ascii="仿宋_GB2312" w:hAnsi="仿宋_GB2312" w:cs="仿宋_GB2312" w:eastAsia="仿宋_GB2312"/>
                <w:sz w:val="21"/>
              </w:rPr>
              <w:t>6.</w:t>
            </w:r>
            <w:r>
              <w:rPr>
                <w:rFonts w:ascii="仿宋_GB2312" w:hAnsi="仿宋_GB2312" w:cs="仿宋_GB2312" w:eastAsia="仿宋_GB2312"/>
                <w:sz w:val="21"/>
              </w:rPr>
              <w:t>产品保护：所有采样皿采样数</w:t>
            </w:r>
            <w:r>
              <w:rPr>
                <w:rFonts w:ascii="仿宋_GB2312" w:hAnsi="仿宋_GB2312" w:cs="仿宋_GB2312" w:eastAsia="仿宋_GB2312"/>
                <w:sz w:val="21"/>
              </w:rPr>
              <w:t>CFU≤5</w:t>
            </w:r>
          </w:p>
          <w:p>
            <w:pPr>
              <w:pStyle w:val="null3"/>
              <w:ind w:left="420"/>
              <w:jc w:val="both"/>
            </w:pPr>
            <w:r>
              <w:rPr>
                <w:rFonts w:ascii="仿宋_GB2312" w:hAnsi="仿宋_GB2312" w:cs="仿宋_GB2312" w:eastAsia="仿宋_GB2312"/>
                <w:sz w:val="21"/>
              </w:rPr>
              <w:t>7.</w:t>
            </w:r>
            <w:r>
              <w:rPr>
                <w:rFonts w:ascii="仿宋_GB2312" w:hAnsi="仿宋_GB2312" w:cs="仿宋_GB2312" w:eastAsia="仿宋_GB2312"/>
                <w:sz w:val="21"/>
              </w:rPr>
              <w:t>交叉污染保护：所有采样皿采样数</w:t>
            </w:r>
            <w:r>
              <w:rPr>
                <w:rFonts w:ascii="仿宋_GB2312" w:hAnsi="仿宋_GB2312" w:cs="仿宋_GB2312" w:eastAsia="仿宋_GB2312"/>
                <w:sz w:val="21"/>
              </w:rPr>
              <w:t>CFU≤2</w:t>
            </w:r>
          </w:p>
          <w:p>
            <w:pPr>
              <w:pStyle w:val="null3"/>
              <w:ind w:left="420"/>
              <w:jc w:val="both"/>
            </w:pPr>
            <w:r>
              <w:rPr>
                <w:rFonts w:ascii="仿宋_GB2312" w:hAnsi="仿宋_GB2312" w:cs="仿宋_GB2312" w:eastAsia="仿宋_GB2312"/>
                <w:sz w:val="21"/>
              </w:rPr>
              <w:t>8.</w:t>
            </w:r>
            <w:r>
              <w:rPr>
                <w:rFonts w:ascii="仿宋_GB2312" w:hAnsi="仿宋_GB2312" w:cs="仿宋_GB2312" w:eastAsia="仿宋_GB2312"/>
                <w:sz w:val="21"/>
              </w:rPr>
              <w:t>生物安全人员保护</w:t>
            </w:r>
            <w:r>
              <w:rPr>
                <w:rFonts w:ascii="仿宋_GB2312" w:hAnsi="仿宋_GB2312" w:cs="仿宋_GB2312" w:eastAsia="仿宋_GB2312"/>
                <w:sz w:val="21"/>
              </w:rPr>
              <w:t>L全部撞击式采样器采样数CFU≤10，狭缝式采样器采样数CFU≤5</w:t>
            </w:r>
          </w:p>
          <w:p>
            <w:pPr>
              <w:pStyle w:val="null3"/>
              <w:ind w:left="420"/>
              <w:jc w:val="both"/>
            </w:pPr>
            <w:r>
              <w:rPr>
                <w:rFonts w:ascii="仿宋_GB2312" w:hAnsi="仿宋_GB2312" w:cs="仿宋_GB2312" w:eastAsia="仿宋_GB2312"/>
                <w:sz w:val="21"/>
              </w:rPr>
              <w:t>9.</w:t>
            </w:r>
            <w:r>
              <w:rPr>
                <w:rFonts w:ascii="仿宋_GB2312" w:hAnsi="仿宋_GB2312" w:cs="仿宋_GB2312" w:eastAsia="仿宋_GB2312"/>
                <w:sz w:val="21"/>
              </w:rPr>
              <w:t>质保</w:t>
            </w:r>
            <w:r>
              <w:rPr>
                <w:rFonts w:ascii="仿宋_GB2312" w:hAnsi="仿宋_GB2312" w:cs="仿宋_GB2312" w:eastAsia="仿宋_GB2312"/>
                <w:sz w:val="21"/>
              </w:rPr>
              <w:t>5年。</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产品执行标准</w:t>
            </w:r>
            <w:r>
              <w:rPr>
                <w:rFonts w:ascii="仿宋_GB2312" w:hAnsi="仿宋_GB2312" w:cs="仿宋_GB2312" w:eastAsia="仿宋_GB2312"/>
                <w:sz w:val="21"/>
              </w:rPr>
              <w:t>:中华人民共和国医药行业标准《YY 0569-2011》</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售后维护、耗材</w:t>
            </w:r>
            <w:r>
              <w:rPr>
                <w:rFonts w:ascii="仿宋_GB2312" w:hAnsi="仿宋_GB2312" w:cs="仿宋_GB2312" w:eastAsia="仿宋_GB2312"/>
                <w:sz w:val="21"/>
              </w:rPr>
              <w:t>、</w:t>
            </w:r>
            <w:r>
              <w:rPr>
                <w:rFonts w:ascii="仿宋_GB2312" w:hAnsi="仿宋_GB2312" w:cs="仿宋_GB2312" w:eastAsia="仿宋_GB2312"/>
                <w:sz w:val="21"/>
              </w:rPr>
              <w:t>运行维护：</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标的名称：储液罐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1、罐体全容积为1200L及以上，有效容积为1000L。</w:t>
            </w:r>
          </w:p>
          <w:p>
            <w:pPr>
              <w:pStyle w:val="null3"/>
              <w:jc w:val="both"/>
            </w:pPr>
            <w:r>
              <w:rPr>
                <w:rFonts w:ascii="仿宋_GB2312" w:hAnsi="仿宋_GB2312" w:cs="仿宋_GB2312" w:eastAsia="仿宋_GB2312"/>
                <w:sz w:val="21"/>
              </w:rPr>
              <w:t>2、设计压力：常压；</w:t>
            </w:r>
          </w:p>
          <w:p>
            <w:pPr>
              <w:pStyle w:val="null3"/>
              <w:jc w:val="both"/>
            </w:pPr>
            <w:r>
              <w:rPr>
                <w:rFonts w:ascii="仿宋_GB2312" w:hAnsi="仿宋_GB2312" w:cs="仿宋_GB2312" w:eastAsia="仿宋_GB2312"/>
                <w:sz w:val="21"/>
              </w:rPr>
              <w:t>3、工作压力：常压；</w:t>
            </w:r>
          </w:p>
          <w:p>
            <w:pPr>
              <w:pStyle w:val="null3"/>
              <w:jc w:val="both"/>
            </w:pPr>
            <w:r>
              <w:rPr>
                <w:rFonts w:ascii="仿宋_GB2312" w:hAnsi="仿宋_GB2312" w:cs="仿宋_GB2312" w:eastAsia="仿宋_GB2312"/>
                <w:sz w:val="21"/>
              </w:rPr>
              <w:t>4、设计温度：100℃，</w:t>
            </w:r>
          </w:p>
          <w:p>
            <w:pPr>
              <w:pStyle w:val="null3"/>
              <w:jc w:val="both"/>
            </w:pPr>
            <w:r>
              <w:rPr>
                <w:rFonts w:ascii="仿宋_GB2312" w:hAnsi="仿宋_GB2312" w:cs="仿宋_GB2312" w:eastAsia="仿宋_GB2312"/>
                <w:sz w:val="21"/>
              </w:rPr>
              <w:t>5、工作温度：≤95℃。</w:t>
            </w:r>
          </w:p>
          <w:p>
            <w:pPr>
              <w:pStyle w:val="null3"/>
              <w:jc w:val="both"/>
            </w:pPr>
            <w:r>
              <w:rPr>
                <w:rFonts w:ascii="仿宋_GB2312" w:hAnsi="仿宋_GB2312" w:cs="仿宋_GB2312" w:eastAsia="仿宋_GB2312"/>
                <w:sz w:val="21"/>
              </w:rPr>
              <w:t>6、工作介质：中药液。</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符合《钢制焊接常压容器》</w:t>
            </w:r>
            <w:r>
              <w:rPr>
                <w:rFonts w:ascii="仿宋_GB2312" w:hAnsi="仿宋_GB2312" w:cs="仿宋_GB2312" w:eastAsia="仿宋_GB2312"/>
                <w:sz w:val="21"/>
              </w:rPr>
              <w:t>NB/T 47003.1-2009。质量安全可靠，符合行业发展趋势；</w:t>
            </w:r>
          </w:p>
          <w:p>
            <w:pPr>
              <w:pStyle w:val="null3"/>
              <w:jc w:val="both"/>
            </w:pP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运行维护：</w:t>
            </w:r>
          </w:p>
          <w:p>
            <w:pPr>
              <w:pStyle w:val="null3"/>
              <w:jc w:val="both"/>
            </w:pPr>
            <w:r>
              <w:rPr>
                <w:rFonts w:ascii="仿宋_GB2312" w:hAnsi="仿宋_GB2312" w:cs="仿宋_GB2312" w:eastAsia="仿宋_GB2312"/>
                <w:sz w:val="21"/>
              </w:rPr>
              <w:t>8.1</w:t>
            </w:r>
            <w:r>
              <w:rPr>
                <w:rFonts w:ascii="仿宋_GB2312" w:hAnsi="仿宋_GB2312" w:cs="仿宋_GB2312" w:eastAsia="仿宋_GB2312"/>
                <w:sz w:val="21"/>
              </w:rPr>
              <w:t>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8.2</w:t>
            </w:r>
            <w:r>
              <w:rPr>
                <w:rFonts w:ascii="仿宋_GB2312" w:hAnsi="仿宋_GB2312" w:cs="仿宋_GB2312" w:eastAsia="仿宋_GB2312"/>
                <w:sz w:val="21"/>
              </w:rPr>
              <w:t>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8.3</w:t>
            </w:r>
            <w:r>
              <w:rPr>
                <w:rFonts w:ascii="仿宋_GB2312" w:hAnsi="仿宋_GB2312" w:cs="仿宋_GB2312" w:eastAsia="仿宋_GB2312"/>
                <w:sz w:val="21"/>
              </w:rPr>
              <w:t>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标的名称：槽形混合机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1、容量：200L</w:t>
            </w:r>
          </w:p>
          <w:p>
            <w:pPr>
              <w:pStyle w:val="null3"/>
              <w:jc w:val="both"/>
            </w:pPr>
            <w:r>
              <w:rPr>
                <w:rFonts w:ascii="仿宋_GB2312" w:hAnsi="仿宋_GB2312" w:cs="仿宋_GB2312" w:eastAsia="仿宋_GB2312"/>
                <w:sz w:val="21"/>
              </w:rPr>
              <w:t>2、电源电压：380 V。</w:t>
            </w:r>
          </w:p>
          <w:p>
            <w:pPr>
              <w:pStyle w:val="null3"/>
              <w:jc w:val="both"/>
            </w:pPr>
            <w:r>
              <w:rPr>
                <w:rFonts w:ascii="仿宋_GB2312" w:hAnsi="仿宋_GB2312" w:cs="仿宋_GB2312" w:eastAsia="仿宋_GB2312"/>
                <w:sz w:val="21"/>
              </w:rPr>
              <w:t>3、电机功率 4KW</w:t>
            </w:r>
          </w:p>
          <w:p>
            <w:pPr>
              <w:pStyle w:val="null3"/>
              <w:jc w:val="both"/>
            </w:pPr>
            <w:r>
              <w:rPr>
                <w:rFonts w:ascii="仿宋_GB2312" w:hAnsi="仿宋_GB2312" w:cs="仿宋_GB2312" w:eastAsia="仿宋_GB2312"/>
                <w:sz w:val="21"/>
              </w:rPr>
              <w:t>4、搅拌转速≥24 r/min 可正反转动搅抖。</w:t>
            </w:r>
          </w:p>
          <w:p>
            <w:pPr>
              <w:pStyle w:val="null3"/>
              <w:jc w:val="both"/>
            </w:pPr>
            <w:r>
              <w:rPr>
                <w:rFonts w:ascii="仿宋_GB2312" w:hAnsi="仿宋_GB2312" w:cs="仿宋_GB2312" w:eastAsia="仿宋_GB2312"/>
                <w:sz w:val="21"/>
              </w:rPr>
              <w:t>5、倒料角度≥105°</w:t>
            </w:r>
          </w:p>
          <w:p>
            <w:pPr>
              <w:pStyle w:val="null3"/>
              <w:jc w:val="both"/>
            </w:pPr>
            <w:r>
              <w:rPr>
                <w:rFonts w:ascii="仿宋_GB2312" w:hAnsi="仿宋_GB2312" w:cs="仿宋_GB2312" w:eastAsia="仿宋_GB2312"/>
                <w:sz w:val="21"/>
              </w:rPr>
              <w:t>6、倒料电机： 0.75kw</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符合</w:t>
            </w:r>
            <w:r>
              <w:rPr>
                <w:rFonts w:ascii="仿宋_GB2312" w:hAnsi="仿宋_GB2312" w:cs="仿宋_GB2312" w:eastAsia="仿宋_GB2312"/>
                <w:sz w:val="21"/>
              </w:rPr>
              <w:t>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w:t>
            </w:r>
            <w:r>
              <w:rPr>
                <w:rFonts w:ascii="仿宋_GB2312" w:hAnsi="仿宋_GB2312" w:cs="仿宋_GB2312" w:eastAsia="仿宋_GB2312"/>
                <w:sz w:val="21"/>
              </w:rPr>
              <w:t>年</w:t>
            </w:r>
          </w:p>
        </w:tc>
      </w:tr>
    </w:tbl>
    <w:p>
      <w:pPr>
        <w:pStyle w:val="null3"/>
        <w:jc w:val="left"/>
      </w:pPr>
      <w:r>
        <w:rPr>
          <w:rFonts w:ascii="仿宋_GB2312" w:hAnsi="仿宋_GB2312" w:cs="仿宋_GB2312" w:eastAsia="仿宋_GB2312"/>
        </w:rPr>
        <w:t>标的名称：全自动颗粒包装机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1、制袋长：30-120mm</w:t>
            </w:r>
          </w:p>
          <w:p>
            <w:pPr>
              <w:pStyle w:val="null3"/>
              <w:jc w:val="both"/>
            </w:pPr>
            <w:r>
              <w:rPr>
                <w:rFonts w:ascii="仿宋_GB2312" w:hAnsi="仿宋_GB2312" w:cs="仿宋_GB2312" w:eastAsia="仿宋_GB2312"/>
                <w:sz w:val="21"/>
              </w:rPr>
              <w:t>2、制袋宽：30-90mm</w:t>
            </w:r>
          </w:p>
          <w:p>
            <w:pPr>
              <w:pStyle w:val="null3"/>
              <w:jc w:val="both"/>
            </w:pPr>
            <w:r>
              <w:rPr>
                <w:rFonts w:ascii="仿宋_GB2312" w:hAnsi="仿宋_GB2312" w:cs="仿宋_GB2312" w:eastAsia="仿宋_GB2312"/>
                <w:sz w:val="21"/>
              </w:rPr>
              <w:t xml:space="preserve">3、产能：30-60包/分  </w:t>
            </w:r>
          </w:p>
          <w:p>
            <w:pPr>
              <w:pStyle w:val="null3"/>
              <w:jc w:val="both"/>
            </w:pPr>
            <w:r>
              <w:rPr>
                <w:rFonts w:ascii="仿宋_GB2312" w:hAnsi="仿宋_GB2312" w:cs="仿宋_GB2312" w:eastAsia="仿宋_GB2312"/>
                <w:sz w:val="21"/>
              </w:rPr>
              <w:t>4、包装精度：±0.5%</w:t>
            </w:r>
          </w:p>
          <w:p>
            <w:pPr>
              <w:pStyle w:val="null3"/>
              <w:jc w:val="both"/>
            </w:pPr>
            <w:r>
              <w:rPr>
                <w:rFonts w:ascii="仿宋_GB2312" w:hAnsi="仿宋_GB2312" w:cs="仿宋_GB2312" w:eastAsia="仿宋_GB2312"/>
                <w:sz w:val="21"/>
              </w:rPr>
              <w:t>5、电压：220V</w:t>
            </w:r>
          </w:p>
          <w:p>
            <w:pPr>
              <w:pStyle w:val="null3"/>
              <w:jc w:val="both"/>
            </w:pPr>
            <w:r>
              <w:rPr>
                <w:rFonts w:ascii="仿宋_GB2312" w:hAnsi="仿宋_GB2312" w:cs="仿宋_GB2312" w:eastAsia="仿宋_GB2312"/>
                <w:sz w:val="21"/>
              </w:rPr>
              <w:t>6、功率：2kw</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符合</w:t>
            </w:r>
            <w:r>
              <w:rPr>
                <w:rFonts w:ascii="仿宋_GB2312" w:hAnsi="仿宋_GB2312" w:cs="仿宋_GB2312" w:eastAsia="仿宋_GB2312"/>
                <w:sz w:val="21"/>
              </w:rPr>
              <w:t>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标的名称：可倾式夹层锅(100L)</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1、容积：100L</w:t>
            </w:r>
          </w:p>
          <w:p>
            <w:pPr>
              <w:pStyle w:val="null3"/>
              <w:jc w:val="both"/>
            </w:pPr>
            <w:r>
              <w:rPr>
                <w:rFonts w:ascii="仿宋_GB2312" w:hAnsi="仿宋_GB2312" w:cs="仿宋_GB2312" w:eastAsia="仿宋_GB2312"/>
                <w:sz w:val="21"/>
              </w:rPr>
              <w:t>2、锅体材质：不锈钢</w:t>
            </w:r>
          </w:p>
          <w:p>
            <w:pPr>
              <w:pStyle w:val="null3"/>
              <w:jc w:val="both"/>
            </w:pPr>
            <w:r>
              <w:rPr>
                <w:rFonts w:ascii="仿宋_GB2312" w:hAnsi="仿宋_GB2312" w:cs="仿宋_GB2312" w:eastAsia="仿宋_GB2312"/>
                <w:sz w:val="21"/>
              </w:rPr>
              <w:t>3、夹层压力：≤0.3MPa</w:t>
            </w:r>
          </w:p>
          <w:p>
            <w:pPr>
              <w:pStyle w:val="null3"/>
              <w:jc w:val="both"/>
            </w:pPr>
            <w:r>
              <w:rPr>
                <w:rFonts w:ascii="仿宋_GB2312" w:hAnsi="仿宋_GB2312" w:cs="仿宋_GB2312" w:eastAsia="仿宋_GB2312"/>
                <w:sz w:val="21"/>
              </w:rPr>
              <w:t>4、夹层温度：≤150℃</w:t>
            </w:r>
          </w:p>
          <w:p>
            <w:pPr>
              <w:pStyle w:val="null3"/>
              <w:jc w:val="both"/>
            </w:pPr>
            <w:r>
              <w:rPr>
                <w:rFonts w:ascii="仿宋_GB2312" w:hAnsi="仿宋_GB2312" w:cs="仿宋_GB2312" w:eastAsia="仿宋_GB2312"/>
                <w:sz w:val="21"/>
              </w:rPr>
              <w:t>5、工作压力：≤0.25MPa</w:t>
            </w:r>
          </w:p>
          <w:p>
            <w:pPr>
              <w:pStyle w:val="null3"/>
              <w:jc w:val="both"/>
            </w:pPr>
            <w:r>
              <w:rPr>
                <w:rFonts w:ascii="仿宋_GB2312" w:hAnsi="仿宋_GB2312" w:cs="仿宋_GB2312" w:eastAsia="仿宋_GB2312"/>
                <w:sz w:val="21"/>
              </w:rPr>
              <w:t>6、工作温度：≤143℃</w:t>
            </w:r>
          </w:p>
          <w:p>
            <w:pPr>
              <w:pStyle w:val="null3"/>
              <w:jc w:val="both"/>
            </w:pPr>
            <w:r>
              <w:rPr>
                <w:rFonts w:ascii="仿宋_GB2312" w:hAnsi="仿宋_GB2312" w:cs="仿宋_GB2312" w:eastAsia="仿宋_GB2312"/>
                <w:sz w:val="21"/>
              </w:rPr>
              <w:t>7、锅底阀门：三角阀门</w:t>
            </w:r>
          </w:p>
          <w:p>
            <w:pPr>
              <w:pStyle w:val="null3"/>
              <w:jc w:val="both"/>
            </w:pPr>
            <w:r>
              <w:rPr>
                <w:rFonts w:ascii="仿宋_GB2312" w:hAnsi="仿宋_GB2312" w:cs="仿宋_GB2312" w:eastAsia="仿宋_GB2312"/>
                <w:sz w:val="21"/>
              </w:rPr>
              <w:t>8、锅盖安全装置：安全阀和压力表</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 符合《压力容器》（GB/T 150-2011）；</w:t>
            </w:r>
          </w:p>
          <w:p>
            <w:pPr>
              <w:pStyle w:val="null3"/>
              <w:jc w:val="both"/>
            </w:pPr>
            <w:r>
              <w:rPr>
                <w:rFonts w:ascii="仿宋_GB2312" w:hAnsi="仿宋_GB2312" w:cs="仿宋_GB2312" w:eastAsia="仿宋_GB2312"/>
                <w:sz w:val="21"/>
              </w:rPr>
              <w:t>2、符合《固定式压力容器安全技术监察规程》（TSG 21-2016）；</w:t>
            </w:r>
          </w:p>
          <w:p>
            <w:pPr>
              <w:pStyle w:val="null3"/>
              <w:jc w:val="both"/>
            </w:pPr>
            <w:r>
              <w:rPr>
                <w:rFonts w:ascii="仿宋_GB2312" w:hAnsi="仿宋_GB2312" w:cs="仿宋_GB2312" w:eastAsia="仿宋_GB2312"/>
                <w:sz w:val="21"/>
              </w:rPr>
              <w:t>3、符合《压力容器焊接规程》NB/T47015-2011。</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3、设备全保期不低于5年</w:t>
            </w:r>
          </w:p>
        </w:tc>
      </w:tr>
    </w:tbl>
    <w:p>
      <w:pPr>
        <w:pStyle w:val="null3"/>
        <w:jc w:val="left"/>
      </w:pPr>
      <w:r>
        <w:rPr>
          <w:rFonts w:ascii="仿宋_GB2312" w:hAnsi="仿宋_GB2312" w:cs="仿宋_GB2312" w:eastAsia="仿宋_GB2312"/>
        </w:rPr>
        <w:t>标的名称：高效粉碎机 （带除尘）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1、生产能力： 100～300kg/h</w:t>
            </w:r>
          </w:p>
          <w:p>
            <w:pPr>
              <w:pStyle w:val="null3"/>
              <w:jc w:val="both"/>
            </w:pPr>
            <w:r>
              <w:rPr>
                <w:rFonts w:ascii="仿宋_GB2312" w:hAnsi="仿宋_GB2312" w:cs="仿宋_GB2312" w:eastAsia="仿宋_GB2312"/>
                <w:sz w:val="21"/>
              </w:rPr>
              <w:t>2、主轴转速：3800r/min</w:t>
            </w:r>
          </w:p>
          <w:p>
            <w:pPr>
              <w:pStyle w:val="null3"/>
              <w:jc w:val="both"/>
            </w:pPr>
            <w:r>
              <w:rPr>
                <w:rFonts w:ascii="仿宋_GB2312" w:hAnsi="仿宋_GB2312" w:cs="仿宋_GB2312" w:eastAsia="仿宋_GB2312"/>
                <w:sz w:val="21"/>
              </w:rPr>
              <w:t>3、进料粒度： 10mm</w:t>
            </w:r>
          </w:p>
          <w:p>
            <w:pPr>
              <w:pStyle w:val="null3"/>
              <w:jc w:val="both"/>
            </w:pPr>
            <w:r>
              <w:rPr>
                <w:rFonts w:ascii="仿宋_GB2312" w:hAnsi="仿宋_GB2312" w:cs="仿宋_GB2312" w:eastAsia="仿宋_GB2312"/>
                <w:sz w:val="21"/>
              </w:rPr>
              <w:t>4、粉碎细度： 60～120目</w:t>
            </w:r>
          </w:p>
          <w:p>
            <w:pPr>
              <w:pStyle w:val="null3"/>
              <w:jc w:val="both"/>
            </w:pPr>
            <w:r>
              <w:rPr>
                <w:rFonts w:ascii="仿宋_GB2312" w:hAnsi="仿宋_GB2312" w:cs="仿宋_GB2312" w:eastAsia="仿宋_GB2312"/>
                <w:sz w:val="21"/>
              </w:rPr>
              <w:t>5、电机功率：5.5kw</w:t>
            </w:r>
          </w:p>
          <w:p>
            <w:pPr>
              <w:pStyle w:val="null3"/>
              <w:jc w:val="both"/>
            </w:pPr>
            <w:r>
              <w:rPr>
                <w:rFonts w:ascii="仿宋_GB2312" w:hAnsi="仿宋_GB2312" w:cs="仿宋_GB2312" w:eastAsia="仿宋_GB2312"/>
                <w:sz w:val="21"/>
              </w:rPr>
              <w:t>6、吸尘电机功率：1.5kw</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1、符合GMP要求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w:t>
            </w:r>
            <w:r>
              <w:rPr>
                <w:rFonts w:ascii="仿宋_GB2312" w:hAnsi="仿宋_GB2312" w:cs="仿宋_GB2312" w:eastAsia="仿宋_GB2312"/>
                <w:sz w:val="21"/>
              </w:rPr>
              <w:t>年</w:t>
            </w:r>
          </w:p>
        </w:tc>
      </w:tr>
    </w:tbl>
    <w:p>
      <w:pPr>
        <w:pStyle w:val="null3"/>
        <w:jc w:val="left"/>
      </w:pPr>
      <w:r>
        <w:rPr>
          <w:rFonts w:ascii="仿宋_GB2312" w:hAnsi="仿宋_GB2312" w:cs="仿宋_GB2312" w:eastAsia="仿宋_GB2312"/>
        </w:rPr>
        <w:t>标的名称：圆形冷却塔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1.冷却塔类型 逆流式圆形冷却塔</w:t>
            </w:r>
          </w:p>
          <w:p>
            <w:pPr>
              <w:pStyle w:val="null3"/>
              <w:jc w:val="both"/>
            </w:pPr>
            <w:r>
              <w:rPr>
                <w:rFonts w:ascii="仿宋_GB2312" w:hAnsi="仿宋_GB2312" w:cs="仿宋_GB2312" w:eastAsia="仿宋_GB2312"/>
                <w:sz w:val="21"/>
              </w:rPr>
              <w:t>2、冷却循环水量 20m 3/h</w:t>
            </w:r>
          </w:p>
          <w:p>
            <w:pPr>
              <w:pStyle w:val="null3"/>
              <w:jc w:val="both"/>
            </w:pPr>
            <w:r>
              <w:rPr>
                <w:rFonts w:ascii="仿宋_GB2312" w:hAnsi="仿宋_GB2312" w:cs="仿宋_GB2312" w:eastAsia="仿宋_GB2312"/>
                <w:sz w:val="21"/>
              </w:rPr>
              <w:t>3、进水温度／出水温度 65℃／50℃</w:t>
            </w:r>
          </w:p>
          <w:p>
            <w:pPr>
              <w:pStyle w:val="null3"/>
              <w:jc w:val="both"/>
            </w:pPr>
            <w:r>
              <w:rPr>
                <w:rFonts w:ascii="仿宋_GB2312" w:hAnsi="仿宋_GB2312" w:cs="仿宋_GB2312" w:eastAsia="仿宋_GB2312"/>
                <w:sz w:val="21"/>
              </w:rPr>
              <w:t>4、环境干球／湿球温度 31.5℃／28℃</w:t>
            </w:r>
          </w:p>
          <w:p>
            <w:pPr>
              <w:pStyle w:val="null3"/>
              <w:jc w:val="both"/>
            </w:pPr>
            <w:r>
              <w:rPr>
                <w:rFonts w:ascii="仿宋_GB2312" w:hAnsi="仿宋_GB2312" w:cs="仿宋_GB2312" w:eastAsia="仿宋_GB2312"/>
                <w:sz w:val="21"/>
              </w:rPr>
              <w:t>5、冷却能力 180，000kcal/h</w:t>
            </w:r>
          </w:p>
          <w:p>
            <w:pPr>
              <w:pStyle w:val="null3"/>
              <w:jc w:val="both"/>
            </w:pPr>
            <w:r>
              <w:rPr>
                <w:rFonts w:ascii="仿宋_GB2312" w:hAnsi="仿宋_GB2312" w:cs="仿宋_GB2312" w:eastAsia="仿宋_GB2312"/>
                <w:sz w:val="21"/>
              </w:rPr>
              <w:t>6、蒸发损失≤0.833%</w:t>
            </w:r>
          </w:p>
          <w:p>
            <w:pPr>
              <w:pStyle w:val="null3"/>
              <w:jc w:val="both"/>
            </w:pPr>
            <w:r>
              <w:rPr>
                <w:rFonts w:ascii="仿宋_GB2312" w:hAnsi="仿宋_GB2312" w:cs="仿宋_GB2312" w:eastAsia="仿宋_GB2312"/>
                <w:sz w:val="21"/>
              </w:rPr>
              <w:t>7、叶片数量 4 片／套</w:t>
            </w:r>
          </w:p>
          <w:p>
            <w:pPr>
              <w:pStyle w:val="null3"/>
              <w:jc w:val="both"/>
            </w:pPr>
            <w:r>
              <w:rPr>
                <w:rFonts w:ascii="仿宋_GB2312" w:hAnsi="仿宋_GB2312" w:cs="仿宋_GB2312" w:eastAsia="仿宋_GB2312"/>
                <w:sz w:val="21"/>
              </w:rPr>
              <w:t>8、电机功率 0.55 kW</w:t>
            </w:r>
          </w:p>
          <w:p>
            <w:pPr>
              <w:pStyle w:val="null3"/>
              <w:jc w:val="both"/>
            </w:pPr>
            <w:r>
              <w:rPr>
                <w:rFonts w:ascii="仿宋_GB2312" w:hAnsi="仿宋_GB2312" w:cs="仿宋_GB2312" w:eastAsia="仿宋_GB2312"/>
                <w:sz w:val="21"/>
              </w:rPr>
              <w:t>9、噪音值 60.0dB(A)</w:t>
            </w:r>
          </w:p>
          <w:p>
            <w:pPr>
              <w:pStyle w:val="null3"/>
              <w:jc w:val="both"/>
            </w:pPr>
            <w:r>
              <w:rPr>
                <w:rFonts w:ascii="仿宋_GB2312" w:hAnsi="仿宋_GB2312" w:cs="仿宋_GB2312" w:eastAsia="仿宋_GB2312"/>
                <w:sz w:val="21"/>
              </w:rPr>
              <w:t>10、电源 380V／3P／50Hz</w:t>
            </w:r>
          </w:p>
          <w:p>
            <w:pPr>
              <w:pStyle w:val="null3"/>
              <w:jc w:val="both"/>
            </w:pPr>
            <w:r>
              <w:rPr>
                <w:rFonts w:ascii="仿宋_GB2312" w:hAnsi="仿宋_GB2312" w:cs="仿宋_GB2312" w:eastAsia="仿宋_GB2312"/>
                <w:sz w:val="21"/>
              </w:rPr>
              <w:t>11、水质要求 ＰＨ值＝６－８</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1、绝缘测试：对冷却塔的电器设备进行绝缘测试，确保其绝缘性能符合国家标准。；</w:t>
            </w:r>
          </w:p>
          <w:p>
            <w:pPr>
              <w:pStyle w:val="null3"/>
              <w:jc w:val="both"/>
            </w:pPr>
            <w:r>
              <w:rPr>
                <w:rFonts w:ascii="仿宋_GB2312" w:hAnsi="仿宋_GB2312" w:cs="仿宋_GB2312" w:eastAsia="仿宋_GB2312"/>
                <w:sz w:val="21"/>
              </w:rPr>
              <w:t>2、防雷测试：检查冷却塔的防雷设施，确保其能够有效防止雷击事故。</w:t>
            </w:r>
          </w:p>
          <w:p>
            <w:pPr>
              <w:pStyle w:val="null3"/>
              <w:jc w:val="both"/>
            </w:pPr>
            <w:r>
              <w:rPr>
                <w:rFonts w:ascii="仿宋_GB2312" w:hAnsi="仿宋_GB2312" w:cs="仿宋_GB2312" w:eastAsia="仿宋_GB2312"/>
                <w:sz w:val="21"/>
              </w:rPr>
              <w:t>3、安全设施：验收冷却塔的安全设施，如防护网、平台、扶手等，确保其安全可靠。</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3、设备全保期不低于5年</w:t>
            </w:r>
          </w:p>
          <w:p>
            <w:pPr>
              <w:pStyle w:val="null3"/>
              <w:jc w:val="both"/>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16"/>
              </w:rPr>
              <w:t>售后服务：</w:t>
            </w:r>
          </w:p>
          <w:p>
            <w:pPr>
              <w:pStyle w:val="null3"/>
              <w:jc w:val="both"/>
            </w:pPr>
            <w:r>
              <w:rPr>
                <w:rFonts w:ascii="仿宋_GB2312" w:hAnsi="仿宋_GB2312" w:cs="仿宋_GB2312" w:eastAsia="仿宋_GB2312"/>
                <w:sz w:val="16"/>
              </w:rPr>
              <w:t>1、保修期：设备安装调试正常工作并经院方验收合格之日起，全套设备免费保修5年,保修期内免费维修或更换（原厂）配件，终身维修服务；保修期内开机率保证: ≥95%（国家法定工作日）。</w:t>
            </w:r>
          </w:p>
          <w:p>
            <w:pPr>
              <w:pStyle w:val="null3"/>
              <w:jc w:val="both"/>
            </w:pPr>
            <w:r>
              <w:rPr>
                <w:rFonts w:ascii="仿宋_GB2312" w:hAnsi="仿宋_GB2312" w:cs="仿宋_GB2312" w:eastAsia="仿宋_GB2312"/>
                <w:sz w:val="16"/>
              </w:rPr>
              <w:t>2、服务时效：设备交付，安装调试，验收合格后如发生故障，接到用户报修 通知2小时内给予明确答复，12小时内排除故障免。</w:t>
            </w:r>
          </w:p>
          <w:p>
            <w:pPr>
              <w:pStyle w:val="null3"/>
              <w:jc w:val="both"/>
            </w:pPr>
            <w:r>
              <w:rPr>
                <w:rFonts w:ascii="仿宋_GB2312" w:hAnsi="仿宋_GB2312" w:cs="仿宋_GB2312" w:eastAsia="仿宋_GB2312"/>
                <w:sz w:val="16"/>
              </w:rPr>
              <w:t>3、定期维护：每半年定期上门维护保养。</w:t>
            </w:r>
          </w:p>
          <w:p>
            <w:pPr>
              <w:pStyle w:val="null3"/>
              <w:jc w:val="both"/>
            </w:pPr>
            <w:r>
              <w:rPr>
                <w:rFonts w:ascii="仿宋_GB2312" w:hAnsi="仿宋_GB2312" w:cs="仿宋_GB2312" w:eastAsia="仿宋_GB2312"/>
                <w:sz w:val="16"/>
              </w:rPr>
              <w:t>4、维修维护培训：免费送货上门、安装、调试后，免费培训使用人员和维护人员，直到操作者完成熟练操作为止。</w:t>
            </w:r>
          </w:p>
          <w:p>
            <w:pPr>
              <w:pStyle w:val="null3"/>
              <w:jc w:val="both"/>
            </w:pPr>
            <w:r>
              <w:rPr>
                <w:rFonts w:ascii="仿宋_GB2312" w:hAnsi="仿宋_GB2312" w:cs="仿宋_GB2312" w:eastAsia="仿宋_GB2312"/>
                <w:sz w:val="16"/>
              </w:rPr>
              <w:t>5、若设备软件升级，安排升级。</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16"/>
              </w:rPr>
              <w:t>验收要求：按采购文件技术参数和国家行业标准进行验收。</w:t>
            </w:r>
          </w:p>
          <w:p>
            <w:pPr>
              <w:pStyle w:val="null3"/>
              <w:jc w:val="both"/>
            </w:pPr>
            <w:r>
              <w:rPr>
                <w:rFonts w:ascii="仿宋_GB2312" w:hAnsi="仿宋_GB2312" w:cs="仿宋_GB2312" w:eastAsia="仿宋_GB2312"/>
                <w:sz w:val="16"/>
              </w:rPr>
              <w:t>1、设备送到指定地点后，由甲乙双方组织相关人员按设备配置清单进行开箱验收。</w:t>
            </w:r>
          </w:p>
          <w:p>
            <w:pPr>
              <w:pStyle w:val="null3"/>
              <w:jc w:val="both"/>
            </w:pPr>
            <w:r>
              <w:rPr>
                <w:rFonts w:ascii="仿宋_GB2312" w:hAnsi="仿宋_GB2312" w:cs="仿宋_GB2312" w:eastAsia="仿宋_GB2312"/>
                <w:sz w:val="16"/>
              </w:rPr>
              <w:t>2、设备经安装调试并试运行正常并对甲方使用人员操作及维护保养培训合格后，由甲乙双方组织相关人员对设备性能验收。</w:t>
            </w:r>
          </w:p>
          <w:p>
            <w:pPr>
              <w:pStyle w:val="null3"/>
              <w:jc w:val="both"/>
            </w:pPr>
            <w:r>
              <w:rPr>
                <w:rFonts w:ascii="仿宋_GB2312" w:hAnsi="仿宋_GB2312" w:cs="仿宋_GB2312" w:eastAsia="仿宋_GB2312"/>
                <w:sz w:val="16"/>
              </w:rPr>
              <w:t>3、乙方必须提供维护手册、维修手册、软件备份、故障代码表、备件清单、零部件、维修密码、设备中文使用说明书、简易操作流程卡、日常使用注意事项卡等维护维修必需的材料纸质版及电子版。</w:t>
            </w:r>
          </w:p>
          <w:p>
            <w:pPr>
              <w:pStyle w:val="null3"/>
              <w:jc w:val="both"/>
            </w:pPr>
            <w:r>
              <w:rPr>
                <w:rFonts w:ascii="仿宋_GB2312" w:hAnsi="仿宋_GB2312" w:cs="仿宋_GB2312" w:eastAsia="仿宋_GB2312"/>
                <w:sz w:val="16"/>
              </w:rPr>
              <w:t>4、乙方必须提供医疗设备生产厂家《医疗器械生产许可证》、《医疗器械注册许可证》、产品合格证、保修卡及本公司资质证明材料复印件（加盖红章）。</w:t>
            </w:r>
          </w:p>
          <w:p>
            <w:pPr>
              <w:pStyle w:val="null3"/>
              <w:jc w:val="both"/>
            </w:pPr>
            <w:r>
              <w:rPr>
                <w:rFonts w:ascii="仿宋_GB2312" w:hAnsi="仿宋_GB2312" w:cs="仿宋_GB2312" w:eastAsia="仿宋_GB2312"/>
                <w:sz w:val="16"/>
              </w:rPr>
              <w:t>5、设备安装、培训完毕投入正常使用后20天内进行最终验收，出具验收报告。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16"/>
              </w:rPr>
              <w:t>售后服务：</w:t>
            </w:r>
          </w:p>
          <w:p>
            <w:pPr>
              <w:pStyle w:val="null3"/>
              <w:jc w:val="both"/>
            </w:pPr>
            <w:r>
              <w:rPr>
                <w:rFonts w:ascii="仿宋_GB2312" w:hAnsi="仿宋_GB2312" w:cs="仿宋_GB2312" w:eastAsia="仿宋_GB2312"/>
                <w:sz w:val="16"/>
              </w:rPr>
              <w:t>1、保修期：设备安装调试正常工作并经院方验收合格之日起，全套设备免费保修5年,保修期内免费维修或更换（原厂）配件，终身维修服务；保修期内开机率保证: ≥95%（国家法定工作日）。</w:t>
            </w:r>
          </w:p>
          <w:p>
            <w:pPr>
              <w:pStyle w:val="null3"/>
              <w:jc w:val="both"/>
            </w:pPr>
            <w:r>
              <w:rPr>
                <w:rFonts w:ascii="仿宋_GB2312" w:hAnsi="仿宋_GB2312" w:cs="仿宋_GB2312" w:eastAsia="仿宋_GB2312"/>
                <w:sz w:val="16"/>
              </w:rPr>
              <w:t>2、服务时效：设备交付，安装调试，验收合格后如发生故障，接到用户报修 通知2小时内给予明确答复，12小时内排除故障免。</w:t>
            </w:r>
          </w:p>
          <w:p>
            <w:pPr>
              <w:pStyle w:val="null3"/>
              <w:jc w:val="both"/>
            </w:pPr>
            <w:r>
              <w:rPr>
                <w:rFonts w:ascii="仿宋_GB2312" w:hAnsi="仿宋_GB2312" w:cs="仿宋_GB2312" w:eastAsia="仿宋_GB2312"/>
                <w:sz w:val="16"/>
              </w:rPr>
              <w:t>3、定期维护：每半年定期上门维护保养。</w:t>
            </w:r>
          </w:p>
          <w:p>
            <w:pPr>
              <w:pStyle w:val="null3"/>
              <w:jc w:val="both"/>
            </w:pPr>
            <w:r>
              <w:rPr>
                <w:rFonts w:ascii="仿宋_GB2312" w:hAnsi="仿宋_GB2312" w:cs="仿宋_GB2312" w:eastAsia="仿宋_GB2312"/>
                <w:sz w:val="16"/>
              </w:rPr>
              <w:t>4、维修维护培训：免费送货上门、安装、调试后，免费培训使用人员和维护人员，直到操作者完成熟练操作为止。</w:t>
            </w:r>
          </w:p>
          <w:p>
            <w:pPr>
              <w:pStyle w:val="null3"/>
              <w:jc w:val="both"/>
            </w:pPr>
            <w:r>
              <w:rPr>
                <w:rFonts w:ascii="仿宋_GB2312" w:hAnsi="仿宋_GB2312" w:cs="仿宋_GB2312" w:eastAsia="仿宋_GB2312"/>
                <w:sz w:val="16"/>
              </w:rPr>
              <w:t>5、若设备软件升级，安排升级。</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16"/>
              </w:rPr>
              <w:t>验收要求：按采购文件技术参数和国家行业标准进行验收。</w:t>
            </w:r>
          </w:p>
          <w:p>
            <w:pPr>
              <w:pStyle w:val="null3"/>
              <w:jc w:val="both"/>
            </w:pPr>
            <w:r>
              <w:rPr>
                <w:rFonts w:ascii="仿宋_GB2312" w:hAnsi="仿宋_GB2312" w:cs="仿宋_GB2312" w:eastAsia="仿宋_GB2312"/>
                <w:sz w:val="16"/>
              </w:rPr>
              <w:t>1、设备送到指定地点后，由甲乙双方组织相关人员按设备配置清单进行开箱验收。</w:t>
            </w:r>
          </w:p>
          <w:p>
            <w:pPr>
              <w:pStyle w:val="null3"/>
              <w:jc w:val="both"/>
            </w:pPr>
            <w:r>
              <w:rPr>
                <w:rFonts w:ascii="仿宋_GB2312" w:hAnsi="仿宋_GB2312" w:cs="仿宋_GB2312" w:eastAsia="仿宋_GB2312"/>
                <w:sz w:val="16"/>
              </w:rPr>
              <w:t>2、设备经安装调试并试运行正常并对甲方使用人员操作及维护保养培训合格后，由甲乙双方组织相关人员对设备性能验收。</w:t>
            </w:r>
          </w:p>
          <w:p>
            <w:pPr>
              <w:pStyle w:val="null3"/>
              <w:jc w:val="both"/>
            </w:pPr>
            <w:r>
              <w:rPr>
                <w:rFonts w:ascii="仿宋_GB2312" w:hAnsi="仿宋_GB2312" w:cs="仿宋_GB2312" w:eastAsia="仿宋_GB2312"/>
                <w:sz w:val="16"/>
              </w:rPr>
              <w:t>3、乙方必须提供维护手册、维修手册、软件备份、故障代码表、备件清单、零部件、维修密码、设备中文使用说明书、简易操作流程卡、日常使用注意事项卡等维护维修必需的材料纸质版及电子版。</w:t>
            </w:r>
          </w:p>
          <w:p>
            <w:pPr>
              <w:pStyle w:val="null3"/>
              <w:jc w:val="both"/>
            </w:pPr>
            <w:r>
              <w:rPr>
                <w:rFonts w:ascii="仿宋_GB2312" w:hAnsi="仿宋_GB2312" w:cs="仿宋_GB2312" w:eastAsia="仿宋_GB2312"/>
                <w:sz w:val="16"/>
              </w:rPr>
              <w:t>4、乙方必须提供医疗设备生产厂家《医疗器械生产许可证》、《医疗器械注册许可证》、产品合格证、保修卡及本公司资质证明材料复印件（加盖红章）。</w:t>
            </w:r>
          </w:p>
          <w:p>
            <w:pPr>
              <w:pStyle w:val="null3"/>
              <w:jc w:val="both"/>
            </w:pPr>
            <w:r>
              <w:rPr>
                <w:rFonts w:ascii="仿宋_GB2312" w:hAnsi="仿宋_GB2312" w:cs="仿宋_GB2312" w:eastAsia="仿宋_GB2312"/>
                <w:sz w:val="16"/>
              </w:rPr>
              <w:t>5、设备安装、培训完毕投入正常使用后20天内进行最终验收，出具验收报告。</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16"/>
              </w:rPr>
              <w:t>售后服务：</w:t>
            </w:r>
          </w:p>
          <w:p>
            <w:pPr>
              <w:pStyle w:val="null3"/>
              <w:jc w:val="both"/>
            </w:pPr>
            <w:r>
              <w:rPr>
                <w:rFonts w:ascii="仿宋_GB2312" w:hAnsi="仿宋_GB2312" w:cs="仿宋_GB2312" w:eastAsia="仿宋_GB2312"/>
                <w:sz w:val="16"/>
              </w:rPr>
              <w:t>1、保修期：设备安装调试正常工作并经院方验收合格之日起，全套设备免费保修5年,保修期内免费维修或更换（原厂）配件，终身维修服务；保修期内开机率保证: ≥95%（国家法定工作日）。</w:t>
            </w:r>
          </w:p>
          <w:p>
            <w:pPr>
              <w:pStyle w:val="null3"/>
              <w:jc w:val="both"/>
            </w:pPr>
            <w:r>
              <w:rPr>
                <w:rFonts w:ascii="仿宋_GB2312" w:hAnsi="仿宋_GB2312" w:cs="仿宋_GB2312" w:eastAsia="仿宋_GB2312"/>
                <w:sz w:val="16"/>
              </w:rPr>
              <w:t>2、服务时效：设备交付，安装调试，验收合格后如发生故障，接到用户报修 通知2小时内给予明确答复，12小时内排除故障免。</w:t>
            </w:r>
          </w:p>
          <w:p>
            <w:pPr>
              <w:pStyle w:val="null3"/>
              <w:jc w:val="both"/>
            </w:pPr>
            <w:r>
              <w:rPr>
                <w:rFonts w:ascii="仿宋_GB2312" w:hAnsi="仿宋_GB2312" w:cs="仿宋_GB2312" w:eastAsia="仿宋_GB2312"/>
                <w:sz w:val="16"/>
              </w:rPr>
              <w:t>3、定期维护：每半年定期上门维护保养。</w:t>
            </w:r>
          </w:p>
          <w:p>
            <w:pPr>
              <w:pStyle w:val="null3"/>
              <w:jc w:val="both"/>
            </w:pPr>
            <w:r>
              <w:rPr>
                <w:rFonts w:ascii="仿宋_GB2312" w:hAnsi="仿宋_GB2312" w:cs="仿宋_GB2312" w:eastAsia="仿宋_GB2312"/>
                <w:sz w:val="16"/>
              </w:rPr>
              <w:t>4、维修维护培训：免费送货上门、安装、调试后，免费培训使用人员和维护人员，直到操作者完成熟练操作为止。</w:t>
            </w:r>
          </w:p>
          <w:p>
            <w:pPr>
              <w:pStyle w:val="null3"/>
              <w:jc w:val="both"/>
            </w:pPr>
            <w:r>
              <w:rPr>
                <w:rFonts w:ascii="仿宋_GB2312" w:hAnsi="仿宋_GB2312" w:cs="仿宋_GB2312" w:eastAsia="仿宋_GB2312"/>
                <w:sz w:val="16"/>
              </w:rPr>
              <w:t>5、若设备软件升级，安排升级。</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16"/>
              </w:rPr>
              <w:t>验收要求：按采购文件技术参数和国家行业标准进行验收。</w:t>
            </w:r>
          </w:p>
          <w:p>
            <w:pPr>
              <w:pStyle w:val="null3"/>
              <w:jc w:val="both"/>
            </w:pPr>
            <w:r>
              <w:rPr>
                <w:rFonts w:ascii="仿宋_GB2312" w:hAnsi="仿宋_GB2312" w:cs="仿宋_GB2312" w:eastAsia="仿宋_GB2312"/>
                <w:sz w:val="16"/>
              </w:rPr>
              <w:t>1、设备送到指定地点后，由甲乙双方组织相关人员按设备配置清单进行开箱验收。</w:t>
            </w:r>
          </w:p>
          <w:p>
            <w:pPr>
              <w:pStyle w:val="null3"/>
              <w:jc w:val="both"/>
            </w:pPr>
            <w:r>
              <w:rPr>
                <w:rFonts w:ascii="仿宋_GB2312" w:hAnsi="仿宋_GB2312" w:cs="仿宋_GB2312" w:eastAsia="仿宋_GB2312"/>
                <w:sz w:val="16"/>
              </w:rPr>
              <w:t>2、设备经安装调试并试运行正常并对甲方使用人员操作及维护保养培训合格后，由甲乙双方组织相关人员对设备性能验收。</w:t>
            </w:r>
          </w:p>
          <w:p>
            <w:pPr>
              <w:pStyle w:val="null3"/>
              <w:jc w:val="both"/>
            </w:pPr>
            <w:r>
              <w:rPr>
                <w:rFonts w:ascii="仿宋_GB2312" w:hAnsi="仿宋_GB2312" w:cs="仿宋_GB2312" w:eastAsia="仿宋_GB2312"/>
                <w:sz w:val="16"/>
              </w:rPr>
              <w:t>3、乙方必须提供维护手册、维修手册、软件备份、故障代码表、备件清单、零部件、维修密码、设备中文使用说明书、简易操作流程卡、日常使用注意事项卡等维护维修必需的材料纸质版及电子版。</w:t>
            </w:r>
          </w:p>
          <w:p>
            <w:pPr>
              <w:pStyle w:val="null3"/>
              <w:jc w:val="both"/>
            </w:pPr>
            <w:r>
              <w:rPr>
                <w:rFonts w:ascii="仿宋_GB2312" w:hAnsi="仿宋_GB2312" w:cs="仿宋_GB2312" w:eastAsia="仿宋_GB2312"/>
                <w:sz w:val="16"/>
              </w:rPr>
              <w:t>4、乙方必须提供医疗设备生产厂家《医疗器械生产许可证》、《医疗器械注册许可证》、产品合格证、保修卡及本公司资质证明材料复印件（加盖红章）。</w:t>
            </w:r>
          </w:p>
          <w:p>
            <w:pPr>
              <w:pStyle w:val="null3"/>
              <w:jc w:val="both"/>
            </w:pPr>
            <w:r>
              <w:rPr>
                <w:rFonts w:ascii="仿宋_GB2312" w:hAnsi="仿宋_GB2312" w:cs="仿宋_GB2312" w:eastAsia="仿宋_GB2312"/>
                <w:sz w:val="16"/>
              </w:rPr>
              <w:t>5、设备安装、培训完毕投入正常使用后20天内进行最终验收，出具验收报告。</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w:t>
            </w:r>
          </w:p>
        </w:tc>
        <w:tc>
          <w:tcPr>
            <w:tcW w:type="dxa" w:w="3322"/>
          </w:tcPr>
          <w:p>
            <w:pPr>
              <w:pStyle w:val="null3"/>
              <w:jc w:val="left"/>
            </w:pPr>
            <w:r>
              <w:rPr>
                <w:rFonts w:ascii="仿宋_GB2312" w:hAnsi="仿宋_GB2312" w:cs="仿宋_GB2312" w:eastAsia="仿宋_GB2312"/>
              </w:rPr>
              <w:t>如投标人不是所投货物的生产厂家，属于三类医疗器械的投标人须具有医疗器械经营企业许可证，属于二类医疗器械的投标人须具有医疗器械经营企业备案登记凭证或系统备案的二类医疗器械经营备案资料。（提供证书扫描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所投货物特定资格</w:t>
            </w:r>
          </w:p>
        </w:tc>
        <w:tc>
          <w:tcPr>
            <w:tcW w:type="dxa" w:w="3322"/>
          </w:tcPr>
          <w:p>
            <w:pPr>
              <w:pStyle w:val="null3"/>
              <w:jc w:val="left"/>
            </w:pPr>
            <w:r>
              <w:rPr>
                <w:rFonts w:ascii="仿宋_GB2312" w:hAnsi="仿宋_GB2312" w:cs="仿宋_GB2312" w:eastAsia="仿宋_GB2312"/>
              </w:rPr>
              <w:t>所投货物属于二、三类医疗器械产品的须具有医疗器械注册证、医疗器械生产许可证，属于一类医疗器械产品的须具有产品备案登记凭证。（提供证书扫描件加盖公章）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w:t>
            </w:r>
          </w:p>
        </w:tc>
        <w:tc>
          <w:tcPr>
            <w:tcW w:type="dxa" w:w="3322"/>
          </w:tcPr>
          <w:p>
            <w:pPr>
              <w:pStyle w:val="null3"/>
              <w:jc w:val="left"/>
            </w:pPr>
            <w:r>
              <w:rPr>
                <w:rFonts w:ascii="仿宋_GB2312" w:hAnsi="仿宋_GB2312" w:cs="仿宋_GB2312" w:eastAsia="仿宋_GB2312"/>
              </w:rPr>
              <w:t>如投标人不是所投货物的生产厂家，属于三类医疗器械的投标人须具有医疗器械经营企业许可证，属于二类医疗器械的投标人须具有医疗器械经营企业备案登记凭证或系统备案的二类医疗器械经营备案资料。（提供证书扫描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所投货物特定资格</w:t>
            </w:r>
          </w:p>
        </w:tc>
        <w:tc>
          <w:tcPr>
            <w:tcW w:type="dxa" w:w="3322"/>
          </w:tcPr>
          <w:p>
            <w:pPr>
              <w:pStyle w:val="null3"/>
              <w:jc w:val="left"/>
            </w:pPr>
            <w:r>
              <w:rPr>
                <w:rFonts w:ascii="仿宋_GB2312" w:hAnsi="仿宋_GB2312" w:cs="仿宋_GB2312" w:eastAsia="仿宋_GB2312"/>
              </w:rPr>
              <w:t>所投货物属于二、三类医疗器械产品的须具有医疗器械注册证、医疗器械生产许可证，属于一类医疗器械产品的须具有产品备案登记凭证。（提供证书扫描件加盖公章）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w:t>
            </w:r>
          </w:p>
        </w:tc>
        <w:tc>
          <w:tcPr>
            <w:tcW w:type="dxa" w:w="3322"/>
          </w:tcPr>
          <w:p>
            <w:pPr>
              <w:pStyle w:val="null3"/>
              <w:jc w:val="left"/>
            </w:pPr>
            <w:r>
              <w:rPr>
                <w:rFonts w:ascii="仿宋_GB2312" w:hAnsi="仿宋_GB2312" w:cs="仿宋_GB2312" w:eastAsia="仿宋_GB2312"/>
              </w:rPr>
              <w:t>如投标人不是所投货物的生产厂家，属于三类医疗器械的投标人须具有医疗器械经营企业许可证，属于二类医疗器械的投标人须具有医疗器械经营企业备案登记凭证或系统备案的二类医疗器械经营备案资料。（提供证书扫描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所投货物特定资格</w:t>
            </w:r>
          </w:p>
        </w:tc>
        <w:tc>
          <w:tcPr>
            <w:tcW w:type="dxa" w:w="3322"/>
          </w:tcPr>
          <w:p>
            <w:pPr>
              <w:pStyle w:val="null3"/>
              <w:jc w:val="left"/>
            </w:pPr>
            <w:r>
              <w:rPr>
                <w:rFonts w:ascii="仿宋_GB2312" w:hAnsi="仿宋_GB2312" w:cs="仿宋_GB2312" w:eastAsia="仿宋_GB2312"/>
              </w:rPr>
              <w:t>所投货物属于二、三类医疗器械产品的须具有医疗器械注册证、医疗器械生产许可证，属于一类医疗器械产品的须具有产品备案登记凭证。（提供证书扫描件加盖公章）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技术参数与性能指标响应情况</w:t>
            </w:r>
          </w:p>
        </w:tc>
        <w:tc>
          <w:tcPr>
            <w:tcW w:type="dxa" w:w="2492"/>
          </w:tcPr>
          <w:p>
            <w:pPr>
              <w:pStyle w:val="null3"/>
              <w:jc w:val="both"/>
            </w:pPr>
            <w:r>
              <w:rPr>
                <w:rFonts w:ascii="仿宋_GB2312" w:hAnsi="仿宋_GB2312" w:cs="仿宋_GB2312" w:eastAsia="仿宋_GB2312"/>
              </w:rPr>
              <w:t>完全满足招标文件要求得满分，不满足将相应扣分，分值扣完为止。带▲号的条款要求满分30分，不满足一项扣1分。注：(1)带▲号的条款提供以下证明材料之一（加盖制造商或产品总代理或投标人公章）：1）技术白皮书；2）具备检测资质的第三方检测机构出具的检测证明材料；3）产品彩页；4）技术参数确认函；5）制造商公开发布的印刷资料等（2）投标人应根据所投产品的真实技术参数进行响应，提供虚假参数、伪造、变更或虚假响应者，按废标处理、并将上报政府采购主管部门进行严肃处理。(3)满足指的是符合或优于采购需求书中的技术参数要求，不满足指的是不具备此项技术参数或技术参数达不到采购清单中的产品的技术参数标准。</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技术参数与性能指标响应情况</w:t>
            </w:r>
          </w:p>
        </w:tc>
        <w:tc>
          <w:tcPr>
            <w:tcW w:type="dxa" w:w="2492"/>
          </w:tcPr>
          <w:p>
            <w:pPr>
              <w:pStyle w:val="null3"/>
              <w:jc w:val="both"/>
            </w:pPr>
            <w:r>
              <w:rPr>
                <w:rFonts w:ascii="仿宋_GB2312" w:hAnsi="仿宋_GB2312" w:cs="仿宋_GB2312" w:eastAsia="仿宋_GB2312"/>
              </w:rPr>
              <w:t>完全满足招标文件要求得满分，不满足将相应扣分，分值扣完为止。非▲号的条款要求满分10分，不满足一项扣0.5分。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服务水平1</w:t>
            </w:r>
          </w:p>
        </w:tc>
        <w:tc>
          <w:tcPr>
            <w:tcW w:type="dxa" w:w="2492"/>
          </w:tcPr>
          <w:p>
            <w:pPr>
              <w:pStyle w:val="null3"/>
              <w:jc w:val="both"/>
            </w:pPr>
            <w:r>
              <w:rPr>
                <w:rFonts w:ascii="仿宋_GB2312" w:hAnsi="仿宋_GB2312" w:cs="仿宋_GB2312" w:eastAsia="仿宋_GB2312"/>
              </w:rPr>
              <w:t>投标人提供的采购及供货计划、运输实施计划、货物配送计划、仓库保管计划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服务水平2</w:t>
            </w:r>
          </w:p>
        </w:tc>
        <w:tc>
          <w:tcPr>
            <w:tcW w:type="dxa" w:w="2492"/>
          </w:tcPr>
          <w:p>
            <w:pPr>
              <w:pStyle w:val="null3"/>
              <w:jc w:val="both"/>
            </w:pPr>
            <w:r>
              <w:rPr>
                <w:rFonts w:ascii="仿宋_GB2312" w:hAnsi="仿宋_GB2312" w:cs="仿宋_GB2312" w:eastAsia="仿宋_GB2312"/>
              </w:rPr>
              <w:t>投标人提供的实施进度规划、实施进度规划管理、实施进度执行、实施进度控制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履约能力1</w:t>
            </w:r>
          </w:p>
        </w:tc>
        <w:tc>
          <w:tcPr>
            <w:tcW w:type="dxa" w:w="2492"/>
          </w:tcPr>
          <w:p>
            <w:pPr>
              <w:pStyle w:val="null3"/>
              <w:jc w:val="both"/>
            </w:pPr>
            <w:r>
              <w:rPr>
                <w:rFonts w:ascii="仿宋_GB2312" w:hAnsi="仿宋_GB2312" w:cs="仿宋_GB2312" w:eastAsia="仿宋_GB2312"/>
              </w:rPr>
              <w:t>投标人提供的现场组装布置、施工安全保障、货物安装、货物验收的具体实施措施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履约能力2</w:t>
            </w:r>
          </w:p>
        </w:tc>
        <w:tc>
          <w:tcPr>
            <w:tcW w:type="dxa" w:w="2492"/>
          </w:tcPr>
          <w:p>
            <w:pPr>
              <w:pStyle w:val="null3"/>
              <w:jc w:val="both"/>
            </w:pPr>
            <w:r>
              <w:rPr>
                <w:rFonts w:ascii="仿宋_GB2312" w:hAnsi="仿宋_GB2312" w:cs="仿宋_GB2312" w:eastAsia="仿宋_GB2312"/>
              </w:rPr>
              <w:t>投标人提供的货物后续配送、响应时效、补缺退换机制、应急措施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售后服务1</w:t>
            </w:r>
          </w:p>
        </w:tc>
        <w:tc>
          <w:tcPr>
            <w:tcW w:type="dxa" w:w="2492"/>
          </w:tcPr>
          <w:p>
            <w:pPr>
              <w:pStyle w:val="null3"/>
              <w:jc w:val="both"/>
            </w:pPr>
            <w:r>
              <w:rPr>
                <w:rFonts w:ascii="仿宋_GB2312" w:hAnsi="仿宋_GB2312" w:cs="仿宋_GB2312" w:eastAsia="仿宋_GB2312"/>
              </w:rPr>
              <w:t>售后团队保障应包括但不限于：对售后服务体系、售后服务承诺、售后工作流程、售后服务团队配备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售后服务2</w:t>
            </w:r>
          </w:p>
        </w:tc>
        <w:tc>
          <w:tcPr>
            <w:tcW w:type="dxa" w:w="2492"/>
          </w:tcPr>
          <w:p>
            <w:pPr>
              <w:pStyle w:val="null3"/>
              <w:jc w:val="both"/>
            </w:pPr>
            <w:r>
              <w:rPr>
                <w:rFonts w:ascii="仿宋_GB2312" w:hAnsi="仿宋_GB2312" w:cs="仿宋_GB2312" w:eastAsia="仿宋_GB2312"/>
              </w:rPr>
              <w:t>售后服务保障应包括但不限于：售后故障处理、售后业务恢复响应承诺、应急预案处理方式、售后运维管理体系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技术参数与性能指标响应情况</w:t>
            </w:r>
          </w:p>
        </w:tc>
        <w:tc>
          <w:tcPr>
            <w:tcW w:type="dxa" w:w="2492"/>
          </w:tcPr>
          <w:p>
            <w:pPr>
              <w:pStyle w:val="null3"/>
              <w:jc w:val="both"/>
            </w:pPr>
            <w:r>
              <w:rPr>
                <w:rFonts w:ascii="仿宋_GB2312" w:hAnsi="仿宋_GB2312" w:cs="仿宋_GB2312" w:eastAsia="仿宋_GB2312"/>
              </w:rPr>
              <w:t>完全满足招标文件要求得满分，不满足将相应扣分，分值扣完为止。带▲号的条款要求满分12分，不满足一项扣2分。注：(1)带▲号的条款提供以下证明材料之一（加盖制造商或产品总代理或投标人公章）：1）技术白皮书；2）具备检测资质的第三方检测机构出具的检测证明材料；3）产品彩页；4）技术参数确认函；5）制造商公开发布的印刷资料等（2）投标人应根据所投产品的真实技术参数进行响应，提供虚假参数、伪造、变更或虚假响应者，按废标处理、并将上报政府采购主管部门进行严肃处理。(3)满足指的是符合或优于采购需求书中的技术参数要求，不满足指的是不具备此项技术参数或技术参数达不到采购清单中的产品的技术参数标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技术参数与性能指标响应情况</w:t>
            </w:r>
          </w:p>
        </w:tc>
        <w:tc>
          <w:tcPr>
            <w:tcW w:type="dxa" w:w="2492"/>
          </w:tcPr>
          <w:p>
            <w:pPr>
              <w:pStyle w:val="null3"/>
              <w:jc w:val="both"/>
            </w:pPr>
            <w:r>
              <w:rPr>
                <w:rFonts w:ascii="仿宋_GB2312" w:hAnsi="仿宋_GB2312" w:cs="仿宋_GB2312" w:eastAsia="仿宋_GB2312"/>
              </w:rPr>
              <w:t>完全满足招标文件要求得满分，不满足将相应扣分，分值扣完为止。非▲号的条款要求满分28分，不满足一项扣1分。</w:t>
            </w:r>
          </w:p>
        </w:tc>
        <w:tc>
          <w:tcPr>
            <w:tcW w:type="dxa" w:w="831"/>
          </w:tcPr>
          <w:p>
            <w:pPr>
              <w:pStyle w:val="null3"/>
              <w:jc w:val="right"/>
            </w:pPr>
            <w:r>
              <w:rPr>
                <w:rFonts w:ascii="仿宋_GB2312" w:hAnsi="仿宋_GB2312" w:cs="仿宋_GB2312" w:eastAsia="仿宋_GB2312"/>
              </w:rPr>
              <w:t>28.00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服务水平1</w:t>
            </w:r>
          </w:p>
        </w:tc>
        <w:tc>
          <w:tcPr>
            <w:tcW w:type="dxa" w:w="2492"/>
          </w:tcPr>
          <w:p>
            <w:pPr>
              <w:pStyle w:val="null3"/>
              <w:jc w:val="both"/>
            </w:pPr>
            <w:r>
              <w:rPr>
                <w:rFonts w:ascii="仿宋_GB2312" w:hAnsi="仿宋_GB2312" w:cs="仿宋_GB2312" w:eastAsia="仿宋_GB2312"/>
              </w:rPr>
              <w:t>投标人提供的采购及供货计划、运输实施计划、货物配送计划、仓库保管计划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服务水平2</w:t>
            </w:r>
          </w:p>
        </w:tc>
        <w:tc>
          <w:tcPr>
            <w:tcW w:type="dxa" w:w="2492"/>
          </w:tcPr>
          <w:p>
            <w:pPr>
              <w:pStyle w:val="null3"/>
              <w:jc w:val="both"/>
            </w:pPr>
            <w:r>
              <w:rPr>
                <w:rFonts w:ascii="仿宋_GB2312" w:hAnsi="仿宋_GB2312" w:cs="仿宋_GB2312" w:eastAsia="仿宋_GB2312"/>
              </w:rPr>
              <w:t>投标人提供的实施进度规划、实施进度规划管理、实施进度执行、实施进度控制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履约能力1</w:t>
            </w:r>
          </w:p>
        </w:tc>
        <w:tc>
          <w:tcPr>
            <w:tcW w:type="dxa" w:w="2492"/>
          </w:tcPr>
          <w:p>
            <w:pPr>
              <w:pStyle w:val="null3"/>
              <w:jc w:val="both"/>
            </w:pPr>
            <w:r>
              <w:rPr>
                <w:rFonts w:ascii="仿宋_GB2312" w:hAnsi="仿宋_GB2312" w:cs="仿宋_GB2312" w:eastAsia="仿宋_GB2312"/>
              </w:rPr>
              <w:t>投标人提供的现场组装布置、施工安全保障、货物安装、货物验收的具体实施措施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履约能力2</w:t>
            </w:r>
          </w:p>
        </w:tc>
        <w:tc>
          <w:tcPr>
            <w:tcW w:type="dxa" w:w="2492"/>
          </w:tcPr>
          <w:p>
            <w:pPr>
              <w:pStyle w:val="null3"/>
              <w:jc w:val="both"/>
            </w:pPr>
            <w:r>
              <w:rPr>
                <w:rFonts w:ascii="仿宋_GB2312" w:hAnsi="仿宋_GB2312" w:cs="仿宋_GB2312" w:eastAsia="仿宋_GB2312"/>
              </w:rPr>
              <w:t>投标人提供的货物后续配送、响应时效、补缺退换机制、应急措施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售后服务1</w:t>
            </w:r>
          </w:p>
        </w:tc>
        <w:tc>
          <w:tcPr>
            <w:tcW w:type="dxa" w:w="2492"/>
          </w:tcPr>
          <w:p>
            <w:pPr>
              <w:pStyle w:val="null3"/>
              <w:jc w:val="both"/>
            </w:pPr>
            <w:r>
              <w:rPr>
                <w:rFonts w:ascii="仿宋_GB2312" w:hAnsi="仿宋_GB2312" w:cs="仿宋_GB2312" w:eastAsia="仿宋_GB2312"/>
              </w:rPr>
              <w:t>售后团队保障应包括但不限于：对售后服务体系、售后服务承诺、售后工作流程、售后服务团队配备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售后服务2</w:t>
            </w:r>
          </w:p>
        </w:tc>
        <w:tc>
          <w:tcPr>
            <w:tcW w:type="dxa" w:w="2492"/>
          </w:tcPr>
          <w:p>
            <w:pPr>
              <w:pStyle w:val="null3"/>
              <w:jc w:val="both"/>
            </w:pPr>
            <w:r>
              <w:rPr>
                <w:rFonts w:ascii="仿宋_GB2312" w:hAnsi="仿宋_GB2312" w:cs="仿宋_GB2312" w:eastAsia="仿宋_GB2312"/>
              </w:rPr>
              <w:t>售后服务保障应包括但不限于：售后故障处理、售后业务恢复响应承诺、应急预案处理方式、售后运维管理体系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技术参数与性能指标响应情况</w:t>
            </w:r>
          </w:p>
        </w:tc>
        <w:tc>
          <w:tcPr>
            <w:tcW w:type="dxa" w:w="2492"/>
          </w:tcPr>
          <w:p>
            <w:pPr>
              <w:pStyle w:val="null3"/>
              <w:jc w:val="both"/>
            </w:pPr>
            <w:r>
              <w:rPr>
                <w:rFonts w:ascii="仿宋_GB2312" w:hAnsi="仿宋_GB2312" w:cs="仿宋_GB2312" w:eastAsia="仿宋_GB2312"/>
              </w:rPr>
              <w:t>完全满足招标文件要求得满分，不满足将相应扣分，分值扣完为止。带▲号的条款要求满分4分，不满足一项扣2分。注：(1)带▲号的条款提供以下证明材料之一（加盖制造商或产品总代理或投标人公章）：1）技术白皮书；2）具备检测资质的第三方检测机构出具的检测证明材料；3）产品彩页；4）技术参数确认函；5）制造商公开发布的印刷资料等（2）投标人应根据所投产品的真实技术参数进行响应，提供虚假参数、伪造、变更或虚假响应者，按废标处理、并将上报政府采购主管部门进行严肃处理。(3)满足指的是符合或优于采购需求书中的技术参数要求，不满足指的是不具备此项技术参数或技术参数达不到采购清单中的产品的技术参数标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技术参数与性能指标响应情况</w:t>
            </w:r>
          </w:p>
        </w:tc>
        <w:tc>
          <w:tcPr>
            <w:tcW w:type="dxa" w:w="2492"/>
          </w:tcPr>
          <w:p>
            <w:pPr>
              <w:pStyle w:val="null3"/>
              <w:jc w:val="both"/>
            </w:pPr>
            <w:r>
              <w:rPr>
                <w:rFonts w:ascii="仿宋_GB2312" w:hAnsi="仿宋_GB2312" w:cs="仿宋_GB2312" w:eastAsia="仿宋_GB2312"/>
              </w:rPr>
              <w:t>完全满足招标文件要求得满分，不满足将相应扣分，分值扣完为止。非▲号的条款要求满分36分，不满足一项扣1分。</w:t>
            </w:r>
          </w:p>
        </w:tc>
        <w:tc>
          <w:tcPr>
            <w:tcW w:type="dxa" w:w="831"/>
          </w:tcPr>
          <w:p>
            <w:pPr>
              <w:pStyle w:val="null3"/>
              <w:jc w:val="right"/>
            </w:pPr>
            <w:r>
              <w:rPr>
                <w:rFonts w:ascii="仿宋_GB2312" w:hAnsi="仿宋_GB2312" w:cs="仿宋_GB2312" w:eastAsia="仿宋_GB2312"/>
              </w:rPr>
              <w:t>36.00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服务水平1</w:t>
            </w:r>
          </w:p>
        </w:tc>
        <w:tc>
          <w:tcPr>
            <w:tcW w:type="dxa" w:w="2492"/>
          </w:tcPr>
          <w:p>
            <w:pPr>
              <w:pStyle w:val="null3"/>
              <w:jc w:val="both"/>
            </w:pPr>
            <w:r>
              <w:rPr>
                <w:rFonts w:ascii="仿宋_GB2312" w:hAnsi="仿宋_GB2312" w:cs="仿宋_GB2312" w:eastAsia="仿宋_GB2312"/>
              </w:rPr>
              <w:t>投标人提供的采购及供货计划、运输实施计划、货物配送计划、仓库保管计划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服务水平2</w:t>
            </w:r>
          </w:p>
        </w:tc>
        <w:tc>
          <w:tcPr>
            <w:tcW w:type="dxa" w:w="2492"/>
          </w:tcPr>
          <w:p>
            <w:pPr>
              <w:pStyle w:val="null3"/>
              <w:jc w:val="both"/>
            </w:pPr>
            <w:r>
              <w:rPr>
                <w:rFonts w:ascii="仿宋_GB2312" w:hAnsi="仿宋_GB2312" w:cs="仿宋_GB2312" w:eastAsia="仿宋_GB2312"/>
              </w:rPr>
              <w:t>投标人提供的实施进度规划、实施进度规划管理、实施进度执行、实施进度控制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履约能力1</w:t>
            </w:r>
          </w:p>
        </w:tc>
        <w:tc>
          <w:tcPr>
            <w:tcW w:type="dxa" w:w="2492"/>
          </w:tcPr>
          <w:p>
            <w:pPr>
              <w:pStyle w:val="null3"/>
              <w:jc w:val="both"/>
            </w:pPr>
            <w:r>
              <w:rPr>
                <w:rFonts w:ascii="仿宋_GB2312" w:hAnsi="仿宋_GB2312" w:cs="仿宋_GB2312" w:eastAsia="仿宋_GB2312"/>
              </w:rPr>
              <w:t>投标人提供的现场组装布置、施工安全保障、货物安装、货物验收的具体实施措施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履约能力2</w:t>
            </w:r>
          </w:p>
        </w:tc>
        <w:tc>
          <w:tcPr>
            <w:tcW w:type="dxa" w:w="2492"/>
          </w:tcPr>
          <w:p>
            <w:pPr>
              <w:pStyle w:val="null3"/>
              <w:jc w:val="both"/>
            </w:pPr>
            <w:r>
              <w:rPr>
                <w:rFonts w:ascii="仿宋_GB2312" w:hAnsi="仿宋_GB2312" w:cs="仿宋_GB2312" w:eastAsia="仿宋_GB2312"/>
              </w:rPr>
              <w:t>投标人提供的货物后续配送、响应时效、补缺退换机制、应急措施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售后服务1</w:t>
            </w:r>
          </w:p>
        </w:tc>
        <w:tc>
          <w:tcPr>
            <w:tcW w:type="dxa" w:w="2492"/>
          </w:tcPr>
          <w:p>
            <w:pPr>
              <w:pStyle w:val="null3"/>
              <w:jc w:val="both"/>
            </w:pPr>
            <w:r>
              <w:rPr>
                <w:rFonts w:ascii="仿宋_GB2312" w:hAnsi="仿宋_GB2312" w:cs="仿宋_GB2312" w:eastAsia="仿宋_GB2312"/>
              </w:rPr>
              <w:t>售后团队保障应包括但不限于：对售后服务体系、售后服务承诺、售后工作流程、售后服务团队配备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售后服务2</w:t>
            </w:r>
          </w:p>
        </w:tc>
        <w:tc>
          <w:tcPr>
            <w:tcW w:type="dxa" w:w="2492"/>
          </w:tcPr>
          <w:p>
            <w:pPr>
              <w:pStyle w:val="null3"/>
              <w:jc w:val="both"/>
            </w:pPr>
            <w:r>
              <w:rPr>
                <w:rFonts w:ascii="仿宋_GB2312" w:hAnsi="仿宋_GB2312" w:cs="仿宋_GB2312" w:eastAsia="仿宋_GB2312"/>
              </w:rPr>
              <w:t>售后服务保障应包括但不限于：售后故障处理、售后业务恢复响应承诺、应急预案处理方式、售后运维管理体系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ZX2025-013</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三亚市中医院改扩建一期设备采购（第一批）</w:t>
      </w:r>
    </w:p>
    <w:p>
      <w:pPr>
        <w:pStyle w:val="null3"/>
        <w:jc w:val="left"/>
      </w:pPr>
      <w:r>
        <w:rPr>
          <w:rFonts w:ascii="仿宋_GB2312" w:hAnsi="仿宋_GB2312" w:cs="仿宋_GB2312" w:eastAsia="仿宋_GB2312"/>
        </w:rPr>
        <w:t>采购包：</w:t>
      </w:r>
      <w:r>
        <w:rPr>
          <w:rFonts w:ascii="仿宋_GB2312" w:hAnsi="仿宋_GB2312" w:cs="仿宋_GB2312" w:eastAsia="仿宋_GB2312"/>
        </w:rPr>
        <w:t>A包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动脉硬化检测仪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290000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人体成分分析仪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286700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便携肺功能检测仪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数字式心电图机</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76000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移动式心电图机</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40000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牙科诊疗椅</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个（台、套、件、辆）</w:t>
            </w:r>
          </w:p>
        </w:tc>
        <w:tc>
          <w:tcPr>
            <w:tcW w:type="dxa" w:w="755"/>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裂隙灯</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电子身高体重仪</w:t>
            </w:r>
          </w:p>
        </w:tc>
        <w:tc>
          <w:tcPr>
            <w:tcW w:type="dxa" w:w="755"/>
          </w:tcPr>
          <w:p>
            <w:pPr>
              <w:pStyle w:val="null3"/>
              <w:jc w:val="left"/>
            </w:pPr>
            <w:r>
              <w:rPr>
                <w:rFonts w:ascii="仿宋_GB2312" w:hAnsi="仿宋_GB2312" w:cs="仿宋_GB2312" w:eastAsia="仿宋_GB2312"/>
              </w:rPr>
              <w:t xml:space="preserve"> 3.00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27000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医用全自动电子血压计</w:t>
            </w:r>
          </w:p>
        </w:tc>
        <w:tc>
          <w:tcPr>
            <w:tcW w:type="dxa" w:w="755"/>
          </w:tcPr>
          <w:p>
            <w:pPr>
              <w:pStyle w:val="null3"/>
              <w:jc w:val="left"/>
            </w:pPr>
            <w:r>
              <w:rPr>
                <w:rFonts w:ascii="仿宋_GB2312" w:hAnsi="仿宋_GB2312" w:cs="仿宋_GB2312" w:eastAsia="仿宋_GB2312"/>
              </w:rPr>
              <w:t xml:space="preserve"> 3.00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51000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妇检床</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11960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w:t>
            </w:r>
          </w:p>
        </w:tc>
        <w:tc>
          <w:tcPr>
            <w:tcW w:type="dxa" w:w="755"/>
          </w:tcPr>
          <w:p>
            <w:pPr>
              <w:pStyle w:val="null3"/>
              <w:jc w:val="left"/>
            </w:pPr>
            <w:r>
              <w:rPr>
                <w:rFonts w:ascii="仿宋_GB2312" w:hAnsi="仿宋_GB2312" w:cs="仿宋_GB2312" w:eastAsia="仿宋_GB2312"/>
              </w:rPr>
              <w:t xml:space="preserve"> 壁挂式空气消毒机（大）</w:t>
            </w:r>
          </w:p>
        </w:tc>
        <w:tc>
          <w:tcPr>
            <w:tcW w:type="dxa" w:w="755"/>
          </w:tcPr>
          <w:p>
            <w:pPr>
              <w:pStyle w:val="null3"/>
              <w:jc w:val="left"/>
            </w:pPr>
            <w:r>
              <w:rPr>
                <w:rFonts w:ascii="仿宋_GB2312" w:hAnsi="仿宋_GB2312" w:cs="仿宋_GB2312" w:eastAsia="仿宋_GB2312"/>
              </w:rPr>
              <w:t xml:space="preserve"> 24.00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62400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12</w:t>
            </w:r>
          </w:p>
        </w:tc>
        <w:tc>
          <w:tcPr>
            <w:tcW w:type="dxa" w:w="755"/>
          </w:tcPr>
          <w:p>
            <w:pPr>
              <w:pStyle w:val="null3"/>
              <w:jc w:val="left"/>
            </w:pPr>
            <w:r>
              <w:rPr>
                <w:rFonts w:ascii="仿宋_GB2312" w:hAnsi="仿宋_GB2312" w:cs="仿宋_GB2312" w:eastAsia="仿宋_GB2312"/>
              </w:rPr>
              <w:t xml:space="preserve"> 生物电反馈刺激仪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201300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13</w:t>
            </w:r>
          </w:p>
        </w:tc>
        <w:tc>
          <w:tcPr>
            <w:tcW w:type="dxa" w:w="755"/>
          </w:tcPr>
          <w:p>
            <w:pPr>
              <w:pStyle w:val="null3"/>
              <w:jc w:val="left"/>
            </w:pPr>
            <w:r>
              <w:rPr>
                <w:rFonts w:ascii="仿宋_GB2312" w:hAnsi="仿宋_GB2312" w:cs="仿宋_GB2312" w:eastAsia="仿宋_GB2312"/>
              </w:rPr>
              <w:t xml:space="preserve"> 静音治疗车</w:t>
            </w:r>
          </w:p>
        </w:tc>
        <w:tc>
          <w:tcPr>
            <w:tcW w:type="dxa" w:w="755"/>
          </w:tcPr>
          <w:p>
            <w:pPr>
              <w:pStyle w:val="null3"/>
              <w:jc w:val="left"/>
            </w:pPr>
            <w:r>
              <w:rPr>
                <w:rFonts w:ascii="仿宋_GB2312" w:hAnsi="仿宋_GB2312" w:cs="仿宋_GB2312" w:eastAsia="仿宋_GB2312"/>
              </w:rPr>
              <w:t xml:space="preserve"> 4.00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5960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14</w:t>
            </w:r>
          </w:p>
        </w:tc>
        <w:tc>
          <w:tcPr>
            <w:tcW w:type="dxa" w:w="755"/>
          </w:tcPr>
          <w:p>
            <w:pPr>
              <w:pStyle w:val="null3"/>
              <w:jc w:val="left"/>
            </w:pPr>
            <w:r>
              <w:rPr>
                <w:rFonts w:ascii="仿宋_GB2312" w:hAnsi="仿宋_GB2312" w:cs="仿宋_GB2312" w:eastAsia="仿宋_GB2312"/>
              </w:rPr>
              <w:t xml:space="preserve"> 电子视力表</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15</w:t>
            </w:r>
          </w:p>
        </w:tc>
        <w:tc>
          <w:tcPr>
            <w:tcW w:type="dxa" w:w="755"/>
          </w:tcPr>
          <w:p>
            <w:pPr>
              <w:pStyle w:val="null3"/>
              <w:jc w:val="left"/>
            </w:pPr>
            <w:r>
              <w:rPr>
                <w:rFonts w:ascii="仿宋_GB2312" w:hAnsi="仿宋_GB2312" w:cs="仿宋_GB2312" w:eastAsia="仿宋_GB2312"/>
              </w:rPr>
              <w:t xml:space="preserve"> 医用静音手推治疗车</w:t>
            </w:r>
          </w:p>
        </w:tc>
        <w:tc>
          <w:tcPr>
            <w:tcW w:type="dxa" w:w="755"/>
          </w:tcPr>
          <w:p>
            <w:pPr>
              <w:pStyle w:val="null3"/>
              <w:jc w:val="left"/>
            </w:pPr>
            <w:r>
              <w:rPr>
                <w:rFonts w:ascii="仿宋_GB2312" w:hAnsi="仿宋_GB2312" w:cs="仿宋_GB2312" w:eastAsia="仿宋_GB2312"/>
              </w:rPr>
              <w:t xml:space="preserve"> 20.00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29800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16</w:t>
            </w:r>
          </w:p>
        </w:tc>
        <w:tc>
          <w:tcPr>
            <w:tcW w:type="dxa" w:w="755"/>
          </w:tcPr>
          <w:p>
            <w:pPr>
              <w:pStyle w:val="null3"/>
              <w:jc w:val="left"/>
            </w:pPr>
            <w:r>
              <w:rPr>
                <w:rFonts w:ascii="仿宋_GB2312" w:hAnsi="仿宋_GB2312" w:cs="仿宋_GB2312" w:eastAsia="仿宋_GB2312"/>
              </w:rPr>
              <w:t xml:space="preserve"> 静音治疗车（中）</w:t>
            </w:r>
          </w:p>
        </w:tc>
        <w:tc>
          <w:tcPr>
            <w:tcW w:type="dxa" w:w="755"/>
          </w:tcPr>
          <w:p>
            <w:pPr>
              <w:pStyle w:val="null3"/>
              <w:jc w:val="left"/>
            </w:pPr>
            <w:r>
              <w:rPr>
                <w:rFonts w:ascii="仿宋_GB2312" w:hAnsi="仿宋_GB2312" w:cs="仿宋_GB2312" w:eastAsia="仿宋_GB2312"/>
              </w:rPr>
              <w:t xml:space="preserve"> 18.00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36900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17</w:t>
            </w:r>
          </w:p>
        </w:tc>
        <w:tc>
          <w:tcPr>
            <w:tcW w:type="dxa" w:w="755"/>
          </w:tcPr>
          <w:p>
            <w:pPr>
              <w:pStyle w:val="null3"/>
              <w:jc w:val="left"/>
            </w:pPr>
            <w:r>
              <w:rPr>
                <w:rFonts w:ascii="仿宋_GB2312" w:hAnsi="仿宋_GB2312" w:cs="仿宋_GB2312" w:eastAsia="仿宋_GB2312"/>
              </w:rPr>
              <w:t xml:space="preserve"> 高频电灼仪（黄金微雕）</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700000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ZX2025-013</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三亚市中医院改扩建一期设备采购（第一批）</w:t>
      </w:r>
    </w:p>
    <w:p>
      <w:pPr>
        <w:pStyle w:val="null3"/>
        <w:jc w:val="left"/>
      </w:pPr>
      <w:r>
        <w:rPr>
          <w:rFonts w:ascii="仿宋_GB2312" w:hAnsi="仿宋_GB2312" w:cs="仿宋_GB2312" w:eastAsia="仿宋_GB2312"/>
        </w:rPr>
        <w:t>采购包：</w:t>
      </w:r>
      <w:r>
        <w:rPr>
          <w:rFonts w:ascii="仿宋_GB2312" w:hAnsi="仿宋_GB2312" w:cs="仿宋_GB2312" w:eastAsia="仿宋_GB2312"/>
        </w:rPr>
        <w:t>B包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电脑中频治疗仪1</w:t>
            </w:r>
          </w:p>
        </w:tc>
        <w:tc>
          <w:tcPr>
            <w:tcW w:type="dxa" w:w="755"/>
          </w:tcPr>
          <w:p>
            <w:pPr>
              <w:pStyle w:val="null3"/>
              <w:jc w:val="left"/>
            </w:pPr>
            <w:r>
              <w:rPr>
                <w:rFonts w:ascii="仿宋_GB2312" w:hAnsi="仿宋_GB2312" w:cs="仿宋_GB2312" w:eastAsia="仿宋_GB2312"/>
              </w:rPr>
              <w:t xml:space="preserve"> 3.00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10500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微波炎症治疗仪1</w:t>
            </w:r>
          </w:p>
        </w:tc>
        <w:tc>
          <w:tcPr>
            <w:tcW w:type="dxa" w:w="755"/>
          </w:tcPr>
          <w:p>
            <w:pPr>
              <w:pStyle w:val="null3"/>
              <w:jc w:val="left"/>
            </w:pPr>
            <w:r>
              <w:rPr>
                <w:rFonts w:ascii="仿宋_GB2312" w:hAnsi="仿宋_GB2312" w:cs="仿宋_GB2312" w:eastAsia="仿宋_GB2312"/>
              </w:rPr>
              <w:t xml:space="preserve"> 10.00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极超短波治疗仪1</w:t>
            </w:r>
          </w:p>
        </w:tc>
        <w:tc>
          <w:tcPr>
            <w:tcW w:type="dxa" w:w="755"/>
          </w:tcPr>
          <w:p>
            <w:pPr>
              <w:pStyle w:val="null3"/>
              <w:jc w:val="left"/>
            </w:pPr>
            <w:r>
              <w:rPr>
                <w:rFonts w:ascii="仿宋_GB2312" w:hAnsi="仿宋_GB2312" w:cs="仿宋_GB2312" w:eastAsia="仿宋_GB2312"/>
              </w:rPr>
              <w:t xml:space="preserve"> 3.00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78000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脊柱矫正椅</w:t>
            </w:r>
          </w:p>
        </w:tc>
        <w:tc>
          <w:tcPr>
            <w:tcW w:type="dxa" w:w="755"/>
          </w:tcPr>
          <w:p>
            <w:pPr>
              <w:pStyle w:val="null3"/>
              <w:jc w:val="left"/>
            </w:pPr>
            <w:r>
              <w:rPr>
                <w:rFonts w:ascii="仿宋_GB2312" w:hAnsi="仿宋_GB2312" w:cs="仿宋_GB2312" w:eastAsia="仿宋_GB2312"/>
              </w:rPr>
              <w:t xml:space="preserve"> 3.00</w:t>
            </w:r>
          </w:p>
        </w:tc>
        <w:tc>
          <w:tcPr>
            <w:tcW w:type="dxa" w:w="755"/>
          </w:tcPr>
          <w:p>
            <w:pPr>
              <w:pStyle w:val="null3"/>
              <w:jc w:val="left"/>
            </w:pPr>
            <w:r>
              <w:rPr>
                <w:rFonts w:ascii="仿宋_GB2312" w:hAnsi="仿宋_GB2312" w:cs="仿宋_GB2312" w:eastAsia="仿宋_GB2312"/>
              </w:rPr>
              <w:t xml:space="preserve"> 张</w:t>
            </w:r>
          </w:p>
        </w:tc>
        <w:tc>
          <w:tcPr>
            <w:tcW w:type="dxa" w:w="755"/>
          </w:tcPr>
          <w:p>
            <w:pPr>
              <w:pStyle w:val="null3"/>
              <w:jc w:val="left"/>
            </w:pPr>
            <w:r>
              <w:rPr>
                <w:rFonts w:ascii="仿宋_GB2312" w:hAnsi="仿宋_GB2312" w:cs="仿宋_GB2312" w:eastAsia="仿宋_GB2312"/>
              </w:rPr>
              <w:t xml:space="preserve"> 3000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静音治疗车（中）</w:t>
            </w:r>
          </w:p>
        </w:tc>
        <w:tc>
          <w:tcPr>
            <w:tcW w:type="dxa" w:w="755"/>
          </w:tcPr>
          <w:p>
            <w:pPr>
              <w:pStyle w:val="null3"/>
              <w:jc w:val="left"/>
            </w:pPr>
            <w:r>
              <w:rPr>
                <w:rFonts w:ascii="仿宋_GB2312" w:hAnsi="仿宋_GB2312" w:cs="仿宋_GB2312" w:eastAsia="仿宋_GB2312"/>
              </w:rPr>
              <w:t xml:space="preserve"> 8.00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16400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Tdp（单头）1</w:t>
            </w:r>
          </w:p>
        </w:tc>
        <w:tc>
          <w:tcPr>
            <w:tcW w:type="dxa" w:w="755"/>
          </w:tcPr>
          <w:p>
            <w:pPr>
              <w:pStyle w:val="null3"/>
              <w:jc w:val="left"/>
            </w:pPr>
            <w:r>
              <w:rPr>
                <w:rFonts w:ascii="仿宋_GB2312" w:hAnsi="仿宋_GB2312" w:cs="仿宋_GB2312" w:eastAsia="仿宋_GB2312"/>
              </w:rPr>
              <w:t xml:space="preserve"> 5.00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1750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中频治疗仪</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7000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电磁式冲击波治疗仪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450000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颈椎牵引椅</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31760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红外线治疗仪1</w:t>
            </w:r>
          </w:p>
        </w:tc>
        <w:tc>
          <w:tcPr>
            <w:tcW w:type="dxa" w:w="755"/>
          </w:tcPr>
          <w:p>
            <w:pPr>
              <w:pStyle w:val="null3"/>
              <w:jc w:val="left"/>
            </w:pPr>
            <w:r>
              <w:rPr>
                <w:rFonts w:ascii="仿宋_GB2312" w:hAnsi="仿宋_GB2312" w:cs="仿宋_GB2312" w:eastAsia="仿宋_GB2312"/>
              </w:rPr>
              <w:t xml:space="preserve"> 35.00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17500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w:t>
            </w:r>
          </w:p>
        </w:tc>
        <w:tc>
          <w:tcPr>
            <w:tcW w:type="dxa" w:w="755"/>
          </w:tcPr>
          <w:p>
            <w:pPr>
              <w:pStyle w:val="null3"/>
              <w:jc w:val="left"/>
            </w:pPr>
            <w:r>
              <w:rPr>
                <w:rFonts w:ascii="仿宋_GB2312" w:hAnsi="仿宋_GB2312" w:cs="仿宋_GB2312" w:eastAsia="仿宋_GB2312"/>
              </w:rPr>
              <w:t xml:space="preserve"> 腰椎牵引床</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12</w:t>
            </w:r>
          </w:p>
        </w:tc>
        <w:tc>
          <w:tcPr>
            <w:tcW w:type="dxa" w:w="755"/>
          </w:tcPr>
          <w:p>
            <w:pPr>
              <w:pStyle w:val="null3"/>
              <w:jc w:val="left"/>
            </w:pPr>
            <w:r>
              <w:rPr>
                <w:rFonts w:ascii="仿宋_GB2312" w:hAnsi="仿宋_GB2312" w:cs="仿宋_GB2312" w:eastAsia="仿宋_GB2312"/>
              </w:rPr>
              <w:t xml:space="preserve"> 电脑中频治疗仪2</w:t>
            </w:r>
          </w:p>
        </w:tc>
        <w:tc>
          <w:tcPr>
            <w:tcW w:type="dxa" w:w="755"/>
          </w:tcPr>
          <w:p>
            <w:pPr>
              <w:pStyle w:val="null3"/>
              <w:jc w:val="left"/>
            </w:pPr>
            <w:r>
              <w:rPr>
                <w:rFonts w:ascii="仿宋_GB2312" w:hAnsi="仿宋_GB2312" w:cs="仿宋_GB2312" w:eastAsia="仿宋_GB2312"/>
              </w:rPr>
              <w:t xml:space="preserve"> 8.00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13</w:t>
            </w:r>
          </w:p>
        </w:tc>
        <w:tc>
          <w:tcPr>
            <w:tcW w:type="dxa" w:w="755"/>
          </w:tcPr>
          <w:p>
            <w:pPr>
              <w:pStyle w:val="null3"/>
              <w:jc w:val="left"/>
            </w:pPr>
            <w:r>
              <w:rPr>
                <w:rFonts w:ascii="仿宋_GB2312" w:hAnsi="仿宋_GB2312" w:cs="仿宋_GB2312" w:eastAsia="仿宋_GB2312"/>
              </w:rPr>
              <w:t xml:space="preserve"> 超短波电疗机</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14</w:t>
            </w:r>
          </w:p>
        </w:tc>
        <w:tc>
          <w:tcPr>
            <w:tcW w:type="dxa" w:w="755"/>
          </w:tcPr>
          <w:p>
            <w:pPr>
              <w:pStyle w:val="null3"/>
              <w:jc w:val="left"/>
            </w:pPr>
            <w:r>
              <w:rPr>
                <w:rFonts w:ascii="仿宋_GB2312" w:hAnsi="仿宋_GB2312" w:cs="仿宋_GB2312" w:eastAsia="仿宋_GB2312"/>
              </w:rPr>
              <w:t xml:space="preserve"> 微波炎症治疗仪2</w:t>
            </w:r>
          </w:p>
        </w:tc>
        <w:tc>
          <w:tcPr>
            <w:tcW w:type="dxa" w:w="755"/>
          </w:tcPr>
          <w:p>
            <w:pPr>
              <w:pStyle w:val="null3"/>
              <w:jc w:val="left"/>
            </w:pPr>
            <w:r>
              <w:rPr>
                <w:rFonts w:ascii="仿宋_GB2312" w:hAnsi="仿宋_GB2312" w:cs="仿宋_GB2312" w:eastAsia="仿宋_GB2312"/>
              </w:rPr>
              <w:t xml:space="preserve"> 5.00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15</w:t>
            </w:r>
          </w:p>
        </w:tc>
        <w:tc>
          <w:tcPr>
            <w:tcW w:type="dxa" w:w="755"/>
          </w:tcPr>
          <w:p>
            <w:pPr>
              <w:pStyle w:val="null3"/>
              <w:jc w:val="left"/>
            </w:pPr>
            <w:r>
              <w:rPr>
                <w:rFonts w:ascii="仿宋_GB2312" w:hAnsi="仿宋_GB2312" w:cs="仿宋_GB2312" w:eastAsia="仿宋_GB2312"/>
              </w:rPr>
              <w:t xml:space="preserve"> 极超短波治疗仪2</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16</w:t>
            </w:r>
          </w:p>
        </w:tc>
        <w:tc>
          <w:tcPr>
            <w:tcW w:type="dxa" w:w="755"/>
          </w:tcPr>
          <w:p>
            <w:pPr>
              <w:pStyle w:val="null3"/>
              <w:jc w:val="left"/>
            </w:pPr>
            <w:r>
              <w:rPr>
                <w:rFonts w:ascii="仿宋_GB2312" w:hAnsi="仿宋_GB2312" w:cs="仿宋_GB2312" w:eastAsia="仿宋_GB2312"/>
              </w:rPr>
              <w:t xml:space="preserve"> 微波炎症治疗仪3</w:t>
            </w:r>
          </w:p>
        </w:tc>
        <w:tc>
          <w:tcPr>
            <w:tcW w:type="dxa" w:w="755"/>
          </w:tcPr>
          <w:p>
            <w:pPr>
              <w:pStyle w:val="null3"/>
              <w:jc w:val="left"/>
            </w:pPr>
            <w:r>
              <w:rPr>
                <w:rFonts w:ascii="仿宋_GB2312" w:hAnsi="仿宋_GB2312" w:cs="仿宋_GB2312" w:eastAsia="仿宋_GB2312"/>
              </w:rPr>
              <w:t xml:space="preserve"> 3.00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17</w:t>
            </w:r>
          </w:p>
        </w:tc>
        <w:tc>
          <w:tcPr>
            <w:tcW w:type="dxa" w:w="755"/>
          </w:tcPr>
          <w:p>
            <w:pPr>
              <w:pStyle w:val="null3"/>
              <w:jc w:val="left"/>
            </w:pPr>
            <w:r>
              <w:rPr>
                <w:rFonts w:ascii="仿宋_GB2312" w:hAnsi="仿宋_GB2312" w:cs="仿宋_GB2312" w:eastAsia="仿宋_GB2312"/>
              </w:rPr>
              <w:t xml:space="preserve"> 微波炎症治疗仪4</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40000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18</w:t>
            </w:r>
          </w:p>
        </w:tc>
        <w:tc>
          <w:tcPr>
            <w:tcW w:type="dxa" w:w="755"/>
          </w:tcPr>
          <w:p>
            <w:pPr>
              <w:pStyle w:val="null3"/>
              <w:jc w:val="left"/>
            </w:pPr>
            <w:r>
              <w:rPr>
                <w:rFonts w:ascii="仿宋_GB2312" w:hAnsi="仿宋_GB2312" w:cs="仿宋_GB2312" w:eastAsia="仿宋_GB2312"/>
              </w:rPr>
              <w:t xml:space="preserve"> 气道弹道式体外冲击波治疗仪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19</w:t>
            </w:r>
          </w:p>
        </w:tc>
        <w:tc>
          <w:tcPr>
            <w:tcW w:type="dxa" w:w="755"/>
          </w:tcPr>
          <w:p>
            <w:pPr>
              <w:pStyle w:val="null3"/>
              <w:jc w:val="left"/>
            </w:pPr>
            <w:r>
              <w:rPr>
                <w:rFonts w:ascii="仿宋_GB2312" w:hAnsi="仿宋_GB2312" w:cs="仿宋_GB2312" w:eastAsia="仿宋_GB2312"/>
              </w:rPr>
              <w:t xml:space="preserve"> tdp（双头）</w:t>
            </w:r>
          </w:p>
        </w:tc>
        <w:tc>
          <w:tcPr>
            <w:tcW w:type="dxa" w:w="755"/>
          </w:tcPr>
          <w:p>
            <w:pPr>
              <w:pStyle w:val="null3"/>
              <w:jc w:val="left"/>
            </w:pPr>
            <w:r>
              <w:rPr>
                <w:rFonts w:ascii="仿宋_GB2312" w:hAnsi="仿宋_GB2312" w:cs="仿宋_GB2312" w:eastAsia="仿宋_GB2312"/>
              </w:rPr>
              <w:t xml:space="preserve"> 21.00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7350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20</w:t>
            </w:r>
          </w:p>
        </w:tc>
        <w:tc>
          <w:tcPr>
            <w:tcW w:type="dxa" w:w="755"/>
          </w:tcPr>
          <w:p>
            <w:pPr>
              <w:pStyle w:val="null3"/>
              <w:jc w:val="left"/>
            </w:pPr>
            <w:r>
              <w:rPr>
                <w:rFonts w:ascii="仿宋_GB2312" w:hAnsi="仿宋_GB2312" w:cs="仿宋_GB2312" w:eastAsia="仿宋_GB2312"/>
              </w:rPr>
              <w:t xml:space="preserve"> 电针治疗仪1</w:t>
            </w:r>
          </w:p>
        </w:tc>
        <w:tc>
          <w:tcPr>
            <w:tcW w:type="dxa" w:w="755"/>
          </w:tcPr>
          <w:p>
            <w:pPr>
              <w:pStyle w:val="null3"/>
              <w:jc w:val="left"/>
            </w:pPr>
            <w:r>
              <w:rPr>
                <w:rFonts w:ascii="仿宋_GB2312" w:hAnsi="仿宋_GB2312" w:cs="仿宋_GB2312" w:eastAsia="仿宋_GB2312"/>
              </w:rPr>
              <w:t xml:space="preserve"> 30.00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21</w:t>
            </w:r>
          </w:p>
        </w:tc>
        <w:tc>
          <w:tcPr>
            <w:tcW w:type="dxa" w:w="755"/>
          </w:tcPr>
          <w:p>
            <w:pPr>
              <w:pStyle w:val="null3"/>
              <w:jc w:val="left"/>
            </w:pPr>
            <w:r>
              <w:rPr>
                <w:rFonts w:ascii="仿宋_GB2312" w:hAnsi="仿宋_GB2312" w:cs="仿宋_GB2312" w:eastAsia="仿宋_GB2312"/>
              </w:rPr>
              <w:t xml:space="preserve"> 电针治疗仪2</w:t>
            </w:r>
          </w:p>
        </w:tc>
        <w:tc>
          <w:tcPr>
            <w:tcW w:type="dxa" w:w="755"/>
          </w:tcPr>
          <w:p>
            <w:pPr>
              <w:pStyle w:val="null3"/>
              <w:jc w:val="left"/>
            </w:pPr>
            <w:r>
              <w:rPr>
                <w:rFonts w:ascii="仿宋_GB2312" w:hAnsi="仿宋_GB2312" w:cs="仿宋_GB2312" w:eastAsia="仿宋_GB2312"/>
              </w:rPr>
              <w:t xml:space="preserve"> 50.00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22</w:t>
            </w:r>
          </w:p>
        </w:tc>
        <w:tc>
          <w:tcPr>
            <w:tcW w:type="dxa" w:w="755"/>
          </w:tcPr>
          <w:p>
            <w:pPr>
              <w:pStyle w:val="null3"/>
              <w:jc w:val="left"/>
            </w:pPr>
            <w:r>
              <w:rPr>
                <w:rFonts w:ascii="仿宋_GB2312" w:hAnsi="仿宋_GB2312" w:cs="仿宋_GB2312" w:eastAsia="仿宋_GB2312"/>
              </w:rPr>
              <w:t xml:space="preserve"> Tdp（单头）2</w:t>
            </w:r>
          </w:p>
        </w:tc>
        <w:tc>
          <w:tcPr>
            <w:tcW w:type="dxa" w:w="755"/>
          </w:tcPr>
          <w:p>
            <w:pPr>
              <w:pStyle w:val="null3"/>
              <w:jc w:val="left"/>
            </w:pPr>
            <w:r>
              <w:rPr>
                <w:rFonts w:ascii="仿宋_GB2312" w:hAnsi="仿宋_GB2312" w:cs="仿宋_GB2312" w:eastAsia="仿宋_GB2312"/>
              </w:rPr>
              <w:t xml:space="preserve"> 21.00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7350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23</w:t>
            </w:r>
          </w:p>
        </w:tc>
        <w:tc>
          <w:tcPr>
            <w:tcW w:type="dxa" w:w="755"/>
          </w:tcPr>
          <w:p>
            <w:pPr>
              <w:pStyle w:val="null3"/>
              <w:jc w:val="left"/>
            </w:pPr>
            <w:r>
              <w:rPr>
                <w:rFonts w:ascii="仿宋_GB2312" w:hAnsi="仿宋_GB2312" w:cs="仿宋_GB2312" w:eastAsia="仿宋_GB2312"/>
              </w:rPr>
              <w:t xml:space="preserve"> 特定电磁波治疗仪</w:t>
            </w:r>
          </w:p>
        </w:tc>
        <w:tc>
          <w:tcPr>
            <w:tcW w:type="dxa" w:w="755"/>
          </w:tcPr>
          <w:p>
            <w:pPr>
              <w:pStyle w:val="null3"/>
              <w:jc w:val="left"/>
            </w:pPr>
            <w:r>
              <w:rPr>
                <w:rFonts w:ascii="仿宋_GB2312" w:hAnsi="仿宋_GB2312" w:cs="仿宋_GB2312" w:eastAsia="仿宋_GB2312"/>
              </w:rPr>
              <w:t xml:space="preserve"> 50.00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17500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24</w:t>
            </w:r>
          </w:p>
        </w:tc>
        <w:tc>
          <w:tcPr>
            <w:tcW w:type="dxa" w:w="755"/>
          </w:tcPr>
          <w:p>
            <w:pPr>
              <w:pStyle w:val="null3"/>
              <w:jc w:val="left"/>
            </w:pPr>
            <w:r>
              <w:rPr>
                <w:rFonts w:ascii="仿宋_GB2312" w:hAnsi="仿宋_GB2312" w:cs="仿宋_GB2312" w:eastAsia="仿宋_GB2312"/>
              </w:rPr>
              <w:t xml:space="preserve"> 电针治疗仪3</w:t>
            </w:r>
          </w:p>
        </w:tc>
        <w:tc>
          <w:tcPr>
            <w:tcW w:type="dxa" w:w="755"/>
          </w:tcPr>
          <w:p>
            <w:pPr>
              <w:pStyle w:val="null3"/>
              <w:jc w:val="left"/>
            </w:pPr>
            <w:r>
              <w:rPr>
                <w:rFonts w:ascii="仿宋_GB2312" w:hAnsi="仿宋_GB2312" w:cs="仿宋_GB2312" w:eastAsia="仿宋_GB2312"/>
              </w:rPr>
              <w:t xml:space="preserve"> 40.00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25</w:t>
            </w:r>
          </w:p>
        </w:tc>
        <w:tc>
          <w:tcPr>
            <w:tcW w:type="dxa" w:w="755"/>
          </w:tcPr>
          <w:p>
            <w:pPr>
              <w:pStyle w:val="null3"/>
              <w:jc w:val="left"/>
            </w:pPr>
            <w:r>
              <w:rPr>
                <w:rFonts w:ascii="仿宋_GB2312" w:hAnsi="仿宋_GB2312" w:cs="仿宋_GB2312" w:eastAsia="仿宋_GB2312"/>
              </w:rPr>
              <w:t xml:space="preserve"> 超短波治疗机</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47000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26</w:t>
            </w:r>
          </w:p>
        </w:tc>
        <w:tc>
          <w:tcPr>
            <w:tcW w:type="dxa" w:w="755"/>
          </w:tcPr>
          <w:p>
            <w:pPr>
              <w:pStyle w:val="null3"/>
              <w:jc w:val="left"/>
            </w:pPr>
            <w:r>
              <w:rPr>
                <w:rFonts w:ascii="仿宋_GB2312" w:hAnsi="仿宋_GB2312" w:cs="仿宋_GB2312" w:eastAsia="仿宋_GB2312"/>
              </w:rPr>
              <w:t xml:space="preserve"> 红外线治疗仪2</w:t>
            </w:r>
          </w:p>
        </w:tc>
        <w:tc>
          <w:tcPr>
            <w:tcW w:type="dxa" w:w="755"/>
          </w:tcPr>
          <w:p>
            <w:pPr>
              <w:pStyle w:val="null3"/>
              <w:jc w:val="left"/>
            </w:pPr>
            <w:r>
              <w:rPr>
                <w:rFonts w:ascii="仿宋_GB2312" w:hAnsi="仿宋_GB2312" w:cs="仿宋_GB2312" w:eastAsia="仿宋_GB2312"/>
              </w:rPr>
              <w:t xml:space="preserve"> 35.00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17500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27</w:t>
            </w:r>
          </w:p>
        </w:tc>
        <w:tc>
          <w:tcPr>
            <w:tcW w:type="dxa" w:w="755"/>
          </w:tcPr>
          <w:p>
            <w:pPr>
              <w:pStyle w:val="null3"/>
              <w:jc w:val="left"/>
            </w:pPr>
            <w:r>
              <w:rPr>
                <w:rFonts w:ascii="仿宋_GB2312" w:hAnsi="仿宋_GB2312" w:cs="仿宋_GB2312" w:eastAsia="仿宋_GB2312"/>
              </w:rPr>
              <w:t xml:space="preserve"> 电脑中频治疗仪3</w:t>
            </w:r>
          </w:p>
        </w:tc>
        <w:tc>
          <w:tcPr>
            <w:tcW w:type="dxa" w:w="755"/>
          </w:tcPr>
          <w:p>
            <w:pPr>
              <w:pStyle w:val="null3"/>
              <w:jc w:val="left"/>
            </w:pPr>
            <w:r>
              <w:rPr>
                <w:rFonts w:ascii="仿宋_GB2312" w:hAnsi="仿宋_GB2312" w:cs="仿宋_GB2312" w:eastAsia="仿宋_GB2312"/>
              </w:rPr>
              <w:t xml:space="preserve"> 15.00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52500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ZX2025-013</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三亚市中医院改扩建一期设备采购（第一批）</w:t>
      </w:r>
    </w:p>
    <w:p>
      <w:pPr>
        <w:pStyle w:val="null3"/>
        <w:jc w:val="left"/>
      </w:pPr>
      <w:r>
        <w:rPr>
          <w:rFonts w:ascii="仿宋_GB2312" w:hAnsi="仿宋_GB2312" w:cs="仿宋_GB2312" w:eastAsia="仿宋_GB2312"/>
        </w:rPr>
        <w:t>采购包：</w:t>
      </w:r>
      <w:r>
        <w:rPr>
          <w:rFonts w:ascii="仿宋_GB2312" w:hAnsi="仿宋_GB2312" w:cs="仿宋_GB2312" w:eastAsia="仿宋_GB2312"/>
        </w:rPr>
        <w:t>C包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自动墨轮连续封口机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摇摆式颗粒机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全自动制丸机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65000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煎药包装机</w:t>
            </w:r>
          </w:p>
        </w:tc>
        <w:tc>
          <w:tcPr>
            <w:tcW w:type="dxa" w:w="755"/>
          </w:tcPr>
          <w:p>
            <w:pPr>
              <w:pStyle w:val="null3"/>
              <w:jc w:val="left"/>
            </w:pPr>
            <w:r>
              <w:rPr>
                <w:rFonts w:ascii="仿宋_GB2312" w:hAnsi="仿宋_GB2312" w:cs="仿宋_GB2312" w:eastAsia="仿宋_GB2312"/>
              </w:rPr>
              <w:t xml:space="preserve"> 6.00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80400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卧式膏液两用灌装机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生物显微镜</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真空干燥箱</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8500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微生物检测专用均质机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薄层喷雾显色泵</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中药粗粉机 （带除尘）</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45000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w:t>
            </w:r>
          </w:p>
        </w:tc>
        <w:tc>
          <w:tcPr>
            <w:tcW w:type="dxa" w:w="755"/>
          </w:tcPr>
          <w:p>
            <w:pPr>
              <w:pStyle w:val="null3"/>
              <w:jc w:val="left"/>
            </w:pPr>
            <w:r>
              <w:rPr>
                <w:rFonts w:ascii="仿宋_GB2312" w:hAnsi="仿宋_GB2312" w:cs="仿宋_GB2312" w:eastAsia="仿宋_GB2312"/>
              </w:rPr>
              <w:t xml:space="preserve"> 智能崩解仪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5800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12</w:t>
            </w:r>
          </w:p>
        </w:tc>
        <w:tc>
          <w:tcPr>
            <w:tcW w:type="dxa" w:w="755"/>
          </w:tcPr>
          <w:p>
            <w:pPr>
              <w:pStyle w:val="null3"/>
              <w:jc w:val="left"/>
            </w:pPr>
            <w:r>
              <w:rPr>
                <w:rFonts w:ascii="仿宋_GB2312" w:hAnsi="仿宋_GB2312" w:cs="仿宋_GB2312" w:eastAsia="仿宋_GB2312"/>
              </w:rPr>
              <w:t xml:space="preserve"> 低温冷却水循环泵（冷肼）</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13</w:t>
            </w:r>
          </w:p>
        </w:tc>
        <w:tc>
          <w:tcPr>
            <w:tcW w:type="dxa" w:w="755"/>
          </w:tcPr>
          <w:p>
            <w:pPr>
              <w:pStyle w:val="null3"/>
              <w:jc w:val="left"/>
            </w:pPr>
            <w:r>
              <w:rPr>
                <w:rFonts w:ascii="仿宋_GB2312" w:hAnsi="仿宋_GB2312" w:cs="仿宋_GB2312" w:eastAsia="仿宋_GB2312"/>
              </w:rPr>
              <w:t xml:space="preserve"> 除湿机</w:t>
            </w:r>
          </w:p>
        </w:tc>
        <w:tc>
          <w:tcPr>
            <w:tcW w:type="dxa" w:w="755"/>
          </w:tcPr>
          <w:p>
            <w:pPr>
              <w:pStyle w:val="null3"/>
              <w:jc w:val="left"/>
            </w:pPr>
            <w:r>
              <w:rPr>
                <w:rFonts w:ascii="仿宋_GB2312" w:hAnsi="仿宋_GB2312" w:cs="仿宋_GB2312" w:eastAsia="仿宋_GB2312"/>
              </w:rPr>
              <w:t xml:space="preserve"> 3.00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9000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14</w:t>
            </w:r>
          </w:p>
        </w:tc>
        <w:tc>
          <w:tcPr>
            <w:tcW w:type="dxa" w:w="755"/>
          </w:tcPr>
          <w:p>
            <w:pPr>
              <w:pStyle w:val="null3"/>
              <w:jc w:val="left"/>
            </w:pPr>
            <w:r>
              <w:rPr>
                <w:rFonts w:ascii="仿宋_GB2312" w:hAnsi="仿宋_GB2312" w:cs="仿宋_GB2312" w:eastAsia="仿宋_GB2312"/>
              </w:rPr>
              <w:t xml:space="preserve"> 电蒸炉</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9000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15</w:t>
            </w:r>
          </w:p>
        </w:tc>
        <w:tc>
          <w:tcPr>
            <w:tcW w:type="dxa" w:w="755"/>
          </w:tcPr>
          <w:p>
            <w:pPr>
              <w:pStyle w:val="null3"/>
              <w:jc w:val="left"/>
            </w:pPr>
            <w:r>
              <w:rPr>
                <w:rFonts w:ascii="仿宋_GB2312" w:hAnsi="仿宋_GB2312" w:cs="仿宋_GB2312" w:eastAsia="仿宋_GB2312"/>
              </w:rPr>
              <w:t xml:space="preserve"> 生化培养箱</w:t>
            </w:r>
          </w:p>
        </w:tc>
        <w:tc>
          <w:tcPr>
            <w:tcW w:type="dxa" w:w="755"/>
          </w:tcPr>
          <w:p>
            <w:pPr>
              <w:pStyle w:val="null3"/>
              <w:jc w:val="left"/>
            </w:pPr>
            <w:r>
              <w:rPr>
                <w:rFonts w:ascii="仿宋_GB2312" w:hAnsi="仿宋_GB2312" w:cs="仿宋_GB2312" w:eastAsia="仿宋_GB2312"/>
              </w:rPr>
              <w:t xml:space="preserve"> 3.00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16</w:t>
            </w:r>
          </w:p>
        </w:tc>
        <w:tc>
          <w:tcPr>
            <w:tcW w:type="dxa" w:w="755"/>
          </w:tcPr>
          <w:p>
            <w:pPr>
              <w:pStyle w:val="null3"/>
              <w:jc w:val="left"/>
            </w:pPr>
            <w:r>
              <w:rPr>
                <w:rFonts w:ascii="仿宋_GB2312" w:hAnsi="仿宋_GB2312" w:cs="仿宋_GB2312" w:eastAsia="仿宋_GB2312"/>
              </w:rPr>
              <w:t xml:space="preserve"> 自动电磁感应铝箔封口机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17</w:t>
            </w:r>
          </w:p>
        </w:tc>
        <w:tc>
          <w:tcPr>
            <w:tcW w:type="dxa" w:w="755"/>
          </w:tcPr>
          <w:p>
            <w:pPr>
              <w:pStyle w:val="null3"/>
              <w:jc w:val="left"/>
            </w:pPr>
            <w:r>
              <w:rPr>
                <w:rFonts w:ascii="仿宋_GB2312" w:hAnsi="仿宋_GB2312" w:cs="仿宋_GB2312" w:eastAsia="仿宋_GB2312"/>
              </w:rPr>
              <w:t xml:space="preserve"> 蒸汽发生器（锅炉）</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148000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18</w:t>
            </w:r>
          </w:p>
        </w:tc>
        <w:tc>
          <w:tcPr>
            <w:tcW w:type="dxa" w:w="755"/>
          </w:tcPr>
          <w:p>
            <w:pPr>
              <w:pStyle w:val="null3"/>
              <w:jc w:val="left"/>
            </w:pPr>
            <w:r>
              <w:rPr>
                <w:rFonts w:ascii="仿宋_GB2312" w:hAnsi="仿宋_GB2312" w:cs="仿宋_GB2312" w:eastAsia="仿宋_GB2312"/>
              </w:rPr>
              <w:t xml:space="preserve"> 煎药机</w:t>
            </w:r>
          </w:p>
        </w:tc>
        <w:tc>
          <w:tcPr>
            <w:tcW w:type="dxa" w:w="755"/>
          </w:tcPr>
          <w:p>
            <w:pPr>
              <w:pStyle w:val="null3"/>
              <w:jc w:val="left"/>
            </w:pPr>
            <w:r>
              <w:rPr>
                <w:rFonts w:ascii="仿宋_GB2312" w:hAnsi="仿宋_GB2312" w:cs="仿宋_GB2312" w:eastAsia="仿宋_GB2312"/>
              </w:rPr>
              <w:t xml:space="preserve"> 12.00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331200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19</w:t>
            </w:r>
          </w:p>
        </w:tc>
        <w:tc>
          <w:tcPr>
            <w:tcW w:type="dxa" w:w="755"/>
          </w:tcPr>
          <w:p>
            <w:pPr>
              <w:pStyle w:val="null3"/>
              <w:jc w:val="left"/>
            </w:pPr>
            <w:r>
              <w:rPr>
                <w:rFonts w:ascii="仿宋_GB2312" w:hAnsi="仿宋_GB2312" w:cs="仿宋_GB2312" w:eastAsia="仿宋_GB2312"/>
              </w:rPr>
              <w:t xml:space="preserve"> 旋转制粒机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40000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20</w:t>
            </w:r>
          </w:p>
        </w:tc>
        <w:tc>
          <w:tcPr>
            <w:tcW w:type="dxa" w:w="755"/>
          </w:tcPr>
          <w:p>
            <w:pPr>
              <w:pStyle w:val="null3"/>
              <w:jc w:val="left"/>
            </w:pPr>
            <w:r>
              <w:rPr>
                <w:rFonts w:ascii="仿宋_GB2312" w:hAnsi="仿宋_GB2312" w:cs="仿宋_GB2312" w:eastAsia="仿宋_GB2312"/>
              </w:rPr>
              <w:t xml:space="preserve"> 热风循环烘箱</w:t>
            </w:r>
          </w:p>
        </w:tc>
        <w:tc>
          <w:tcPr>
            <w:tcW w:type="dxa" w:w="755"/>
          </w:tcPr>
          <w:p>
            <w:pPr>
              <w:pStyle w:val="null3"/>
              <w:jc w:val="left"/>
            </w:pPr>
            <w:r>
              <w:rPr>
                <w:rFonts w:ascii="仿宋_GB2312" w:hAnsi="仿宋_GB2312" w:cs="仿宋_GB2312" w:eastAsia="仿宋_GB2312"/>
              </w:rPr>
              <w:t xml:space="preserve"> 3.00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135000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21</w:t>
            </w:r>
          </w:p>
        </w:tc>
        <w:tc>
          <w:tcPr>
            <w:tcW w:type="dxa" w:w="755"/>
          </w:tcPr>
          <w:p>
            <w:pPr>
              <w:pStyle w:val="null3"/>
              <w:jc w:val="left"/>
            </w:pPr>
            <w:r>
              <w:rPr>
                <w:rFonts w:ascii="仿宋_GB2312" w:hAnsi="仿宋_GB2312" w:cs="仿宋_GB2312" w:eastAsia="仿宋_GB2312"/>
              </w:rPr>
              <w:t xml:space="preserve"> 马弗炉</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9000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22</w:t>
            </w:r>
          </w:p>
        </w:tc>
        <w:tc>
          <w:tcPr>
            <w:tcW w:type="dxa" w:w="755"/>
          </w:tcPr>
          <w:p>
            <w:pPr>
              <w:pStyle w:val="null3"/>
              <w:jc w:val="left"/>
            </w:pPr>
            <w:r>
              <w:rPr>
                <w:rFonts w:ascii="仿宋_GB2312" w:hAnsi="仿宋_GB2312" w:cs="仿宋_GB2312" w:eastAsia="仿宋_GB2312"/>
              </w:rPr>
              <w:t xml:space="preserve"> 糖衣机(直径800mm)</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18400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23</w:t>
            </w:r>
          </w:p>
        </w:tc>
        <w:tc>
          <w:tcPr>
            <w:tcW w:type="dxa" w:w="755"/>
          </w:tcPr>
          <w:p>
            <w:pPr>
              <w:pStyle w:val="null3"/>
              <w:jc w:val="left"/>
            </w:pPr>
            <w:r>
              <w:rPr>
                <w:rFonts w:ascii="仿宋_GB2312" w:hAnsi="仿宋_GB2312" w:cs="仿宋_GB2312" w:eastAsia="仿宋_GB2312"/>
              </w:rPr>
              <w:t xml:space="preserve"> 双效浓缩器</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24</w:t>
            </w:r>
          </w:p>
        </w:tc>
        <w:tc>
          <w:tcPr>
            <w:tcW w:type="dxa" w:w="755"/>
          </w:tcPr>
          <w:p>
            <w:pPr>
              <w:pStyle w:val="null3"/>
              <w:jc w:val="left"/>
            </w:pPr>
            <w:r>
              <w:rPr>
                <w:rFonts w:ascii="仿宋_GB2312" w:hAnsi="仿宋_GB2312" w:cs="仿宋_GB2312" w:eastAsia="仿宋_GB2312"/>
              </w:rPr>
              <w:t xml:space="preserve"> 水浴锅</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25</w:t>
            </w:r>
          </w:p>
        </w:tc>
        <w:tc>
          <w:tcPr>
            <w:tcW w:type="dxa" w:w="755"/>
          </w:tcPr>
          <w:p>
            <w:pPr>
              <w:pStyle w:val="null3"/>
              <w:jc w:val="left"/>
            </w:pPr>
            <w:r>
              <w:rPr>
                <w:rFonts w:ascii="仿宋_GB2312" w:hAnsi="仿宋_GB2312" w:cs="仿宋_GB2312" w:eastAsia="仿宋_GB2312"/>
              </w:rPr>
              <w:t xml:space="preserve"> 旋转蒸发仪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9000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26</w:t>
            </w:r>
          </w:p>
        </w:tc>
        <w:tc>
          <w:tcPr>
            <w:tcW w:type="dxa" w:w="755"/>
          </w:tcPr>
          <w:p>
            <w:pPr>
              <w:pStyle w:val="null3"/>
              <w:jc w:val="left"/>
            </w:pPr>
            <w:r>
              <w:rPr>
                <w:rFonts w:ascii="仿宋_GB2312" w:hAnsi="仿宋_GB2312" w:cs="仿宋_GB2312" w:eastAsia="仿宋_GB2312"/>
              </w:rPr>
              <w:t xml:space="preserve"> 消毒柜</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27</w:t>
            </w:r>
          </w:p>
        </w:tc>
        <w:tc>
          <w:tcPr>
            <w:tcW w:type="dxa" w:w="755"/>
          </w:tcPr>
          <w:p>
            <w:pPr>
              <w:pStyle w:val="null3"/>
              <w:jc w:val="left"/>
            </w:pPr>
            <w:r>
              <w:rPr>
                <w:rFonts w:ascii="仿宋_GB2312" w:hAnsi="仿宋_GB2312" w:cs="仿宋_GB2312" w:eastAsia="仿宋_GB2312"/>
              </w:rPr>
              <w:t xml:space="preserve"> 药物稳定性试验箱</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28</w:t>
            </w:r>
          </w:p>
        </w:tc>
        <w:tc>
          <w:tcPr>
            <w:tcW w:type="dxa" w:w="755"/>
          </w:tcPr>
          <w:p>
            <w:pPr>
              <w:pStyle w:val="null3"/>
              <w:jc w:val="left"/>
            </w:pPr>
            <w:r>
              <w:rPr>
                <w:rFonts w:ascii="仿宋_GB2312" w:hAnsi="仿宋_GB2312" w:cs="仿宋_GB2312" w:eastAsia="仿宋_GB2312"/>
              </w:rPr>
              <w:t xml:space="preserve"> 多功能提取罐 （系统）</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378000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29</w:t>
            </w:r>
          </w:p>
        </w:tc>
        <w:tc>
          <w:tcPr>
            <w:tcW w:type="dxa" w:w="755"/>
          </w:tcPr>
          <w:p>
            <w:pPr>
              <w:pStyle w:val="null3"/>
              <w:jc w:val="left"/>
            </w:pPr>
            <w:r>
              <w:rPr>
                <w:rFonts w:ascii="仿宋_GB2312" w:hAnsi="仿宋_GB2312" w:cs="仿宋_GB2312" w:eastAsia="仿宋_GB2312"/>
              </w:rPr>
              <w:t xml:space="preserve"> 易制毒安全存储柜</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30</w:t>
            </w:r>
          </w:p>
        </w:tc>
        <w:tc>
          <w:tcPr>
            <w:tcW w:type="dxa" w:w="755"/>
          </w:tcPr>
          <w:p>
            <w:pPr>
              <w:pStyle w:val="null3"/>
              <w:jc w:val="left"/>
            </w:pPr>
            <w:r>
              <w:rPr>
                <w:rFonts w:ascii="仿宋_GB2312" w:hAnsi="仿宋_GB2312" w:cs="仿宋_GB2312" w:eastAsia="仿宋_GB2312"/>
              </w:rPr>
              <w:t xml:space="preserve"> 可倾式夹层锅(300L)</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31</w:t>
            </w:r>
          </w:p>
        </w:tc>
        <w:tc>
          <w:tcPr>
            <w:tcW w:type="dxa" w:w="755"/>
          </w:tcPr>
          <w:p>
            <w:pPr>
              <w:pStyle w:val="null3"/>
              <w:jc w:val="left"/>
            </w:pPr>
            <w:r>
              <w:rPr>
                <w:rFonts w:ascii="仿宋_GB2312" w:hAnsi="仿宋_GB2312" w:cs="仿宋_GB2312" w:eastAsia="仿宋_GB2312"/>
              </w:rPr>
              <w:t xml:space="preserve"> 电炒药灶台</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32</w:t>
            </w:r>
          </w:p>
        </w:tc>
        <w:tc>
          <w:tcPr>
            <w:tcW w:type="dxa" w:w="755"/>
          </w:tcPr>
          <w:p>
            <w:pPr>
              <w:pStyle w:val="null3"/>
              <w:jc w:val="left"/>
            </w:pPr>
            <w:r>
              <w:rPr>
                <w:rFonts w:ascii="仿宋_GB2312" w:hAnsi="仿宋_GB2312" w:cs="仿宋_GB2312" w:eastAsia="仿宋_GB2312"/>
              </w:rPr>
              <w:t xml:space="preserve"> 电热鼓风干燥箱</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33</w:t>
            </w:r>
          </w:p>
        </w:tc>
        <w:tc>
          <w:tcPr>
            <w:tcW w:type="dxa" w:w="755"/>
          </w:tcPr>
          <w:p>
            <w:pPr>
              <w:pStyle w:val="null3"/>
              <w:jc w:val="left"/>
            </w:pPr>
            <w:r>
              <w:rPr>
                <w:rFonts w:ascii="仿宋_GB2312" w:hAnsi="仿宋_GB2312" w:cs="仿宋_GB2312" w:eastAsia="仿宋_GB2312"/>
              </w:rPr>
              <w:t xml:space="preserve"> 电动打码机</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34</w:t>
            </w:r>
          </w:p>
        </w:tc>
        <w:tc>
          <w:tcPr>
            <w:tcW w:type="dxa" w:w="755"/>
          </w:tcPr>
          <w:p>
            <w:pPr>
              <w:pStyle w:val="null3"/>
              <w:jc w:val="left"/>
            </w:pPr>
            <w:r>
              <w:rPr>
                <w:rFonts w:ascii="仿宋_GB2312" w:hAnsi="仿宋_GB2312" w:cs="仿宋_GB2312" w:eastAsia="仿宋_GB2312"/>
              </w:rPr>
              <w:t xml:space="preserve"> 真空泵（30L）</w:t>
            </w:r>
          </w:p>
        </w:tc>
        <w:tc>
          <w:tcPr>
            <w:tcW w:type="dxa" w:w="755"/>
          </w:tcPr>
          <w:p>
            <w:pPr>
              <w:pStyle w:val="null3"/>
              <w:jc w:val="left"/>
            </w:pPr>
            <w:r>
              <w:rPr>
                <w:rFonts w:ascii="仿宋_GB2312" w:hAnsi="仿宋_GB2312" w:cs="仿宋_GB2312" w:eastAsia="仿宋_GB2312"/>
              </w:rPr>
              <w:t xml:space="preserve"> 3.00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4500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35</w:t>
            </w:r>
          </w:p>
        </w:tc>
        <w:tc>
          <w:tcPr>
            <w:tcW w:type="dxa" w:w="755"/>
          </w:tcPr>
          <w:p>
            <w:pPr>
              <w:pStyle w:val="null3"/>
              <w:jc w:val="left"/>
            </w:pPr>
            <w:r>
              <w:rPr>
                <w:rFonts w:ascii="仿宋_GB2312" w:hAnsi="仿宋_GB2312" w:cs="仿宋_GB2312" w:eastAsia="仿宋_GB2312"/>
              </w:rPr>
              <w:t xml:space="preserve"> 糖衣机(直径600mm)</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18400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36</w:t>
            </w:r>
          </w:p>
        </w:tc>
        <w:tc>
          <w:tcPr>
            <w:tcW w:type="dxa" w:w="755"/>
          </w:tcPr>
          <w:p>
            <w:pPr>
              <w:pStyle w:val="null3"/>
              <w:jc w:val="left"/>
            </w:pPr>
            <w:r>
              <w:rPr>
                <w:rFonts w:ascii="仿宋_GB2312" w:hAnsi="仿宋_GB2312" w:cs="仿宋_GB2312" w:eastAsia="仿宋_GB2312"/>
              </w:rPr>
              <w:t xml:space="preserve"> 湿热灭菌锅</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37</w:t>
            </w:r>
          </w:p>
        </w:tc>
        <w:tc>
          <w:tcPr>
            <w:tcW w:type="dxa" w:w="755"/>
          </w:tcPr>
          <w:p>
            <w:pPr>
              <w:pStyle w:val="null3"/>
              <w:jc w:val="left"/>
            </w:pPr>
            <w:r>
              <w:rPr>
                <w:rFonts w:ascii="仿宋_GB2312" w:hAnsi="仿宋_GB2312" w:cs="仿宋_GB2312" w:eastAsia="仿宋_GB2312"/>
              </w:rPr>
              <w:t xml:space="preserve"> 热风循环烘箱 （防爆型）</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38</w:t>
            </w:r>
          </w:p>
        </w:tc>
        <w:tc>
          <w:tcPr>
            <w:tcW w:type="dxa" w:w="755"/>
          </w:tcPr>
          <w:p>
            <w:pPr>
              <w:pStyle w:val="null3"/>
              <w:jc w:val="left"/>
            </w:pPr>
            <w:r>
              <w:rPr>
                <w:rFonts w:ascii="仿宋_GB2312" w:hAnsi="仿宋_GB2312" w:cs="仿宋_GB2312" w:eastAsia="仿宋_GB2312"/>
              </w:rPr>
              <w:t xml:space="preserve"> 真空泵(60L)</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39</w:t>
            </w:r>
          </w:p>
        </w:tc>
        <w:tc>
          <w:tcPr>
            <w:tcW w:type="dxa" w:w="755"/>
          </w:tcPr>
          <w:p>
            <w:pPr>
              <w:pStyle w:val="null3"/>
              <w:jc w:val="left"/>
            </w:pPr>
            <w:r>
              <w:rPr>
                <w:rFonts w:ascii="仿宋_GB2312" w:hAnsi="仿宋_GB2312" w:cs="仿宋_GB2312" w:eastAsia="仿宋_GB2312"/>
              </w:rPr>
              <w:t xml:space="preserve"> 生物安全柜</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40000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40</w:t>
            </w:r>
          </w:p>
        </w:tc>
        <w:tc>
          <w:tcPr>
            <w:tcW w:type="dxa" w:w="755"/>
          </w:tcPr>
          <w:p>
            <w:pPr>
              <w:pStyle w:val="null3"/>
              <w:jc w:val="left"/>
            </w:pPr>
            <w:r>
              <w:rPr>
                <w:rFonts w:ascii="仿宋_GB2312" w:hAnsi="仿宋_GB2312" w:cs="仿宋_GB2312" w:eastAsia="仿宋_GB2312"/>
              </w:rPr>
              <w:t xml:space="preserve"> 储液罐</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40000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41</w:t>
            </w:r>
          </w:p>
        </w:tc>
        <w:tc>
          <w:tcPr>
            <w:tcW w:type="dxa" w:w="755"/>
          </w:tcPr>
          <w:p>
            <w:pPr>
              <w:pStyle w:val="null3"/>
              <w:jc w:val="left"/>
            </w:pPr>
            <w:r>
              <w:rPr>
                <w:rFonts w:ascii="仿宋_GB2312" w:hAnsi="仿宋_GB2312" w:cs="仿宋_GB2312" w:eastAsia="仿宋_GB2312"/>
              </w:rPr>
              <w:t xml:space="preserve"> 槽形混合机</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70000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42</w:t>
            </w:r>
          </w:p>
        </w:tc>
        <w:tc>
          <w:tcPr>
            <w:tcW w:type="dxa" w:w="755"/>
          </w:tcPr>
          <w:p>
            <w:pPr>
              <w:pStyle w:val="null3"/>
              <w:jc w:val="left"/>
            </w:pPr>
            <w:r>
              <w:rPr>
                <w:rFonts w:ascii="仿宋_GB2312" w:hAnsi="仿宋_GB2312" w:cs="仿宋_GB2312" w:eastAsia="仿宋_GB2312"/>
              </w:rPr>
              <w:t xml:space="preserve"> 全自动颗粒包装机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43</w:t>
            </w:r>
          </w:p>
        </w:tc>
        <w:tc>
          <w:tcPr>
            <w:tcW w:type="dxa" w:w="755"/>
          </w:tcPr>
          <w:p>
            <w:pPr>
              <w:pStyle w:val="null3"/>
              <w:jc w:val="left"/>
            </w:pPr>
            <w:r>
              <w:rPr>
                <w:rFonts w:ascii="仿宋_GB2312" w:hAnsi="仿宋_GB2312" w:cs="仿宋_GB2312" w:eastAsia="仿宋_GB2312"/>
              </w:rPr>
              <w:t xml:space="preserve"> 可倾式夹层锅(100L)</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14200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44</w:t>
            </w:r>
          </w:p>
        </w:tc>
        <w:tc>
          <w:tcPr>
            <w:tcW w:type="dxa" w:w="755"/>
          </w:tcPr>
          <w:p>
            <w:pPr>
              <w:pStyle w:val="null3"/>
              <w:jc w:val="left"/>
            </w:pPr>
            <w:r>
              <w:rPr>
                <w:rFonts w:ascii="仿宋_GB2312" w:hAnsi="仿宋_GB2312" w:cs="仿宋_GB2312" w:eastAsia="仿宋_GB2312"/>
              </w:rPr>
              <w:t xml:space="preserve"> 高效粉碎机 （带除尘）</w:t>
            </w:r>
          </w:p>
        </w:tc>
        <w:tc>
          <w:tcPr>
            <w:tcW w:type="dxa" w:w="755"/>
          </w:tcPr>
          <w:p>
            <w:pPr>
              <w:pStyle w:val="null3"/>
              <w:jc w:val="left"/>
            </w:pPr>
            <w:r>
              <w:rPr>
                <w:rFonts w:ascii="仿宋_GB2312" w:hAnsi="仿宋_GB2312" w:cs="仿宋_GB2312" w:eastAsia="仿宋_GB2312"/>
              </w:rPr>
              <w:t xml:space="preserve"> 3.00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45</w:t>
            </w:r>
          </w:p>
        </w:tc>
        <w:tc>
          <w:tcPr>
            <w:tcW w:type="dxa" w:w="755"/>
          </w:tcPr>
          <w:p>
            <w:pPr>
              <w:pStyle w:val="null3"/>
              <w:jc w:val="left"/>
            </w:pPr>
            <w:r>
              <w:rPr>
                <w:rFonts w:ascii="仿宋_GB2312" w:hAnsi="仿宋_GB2312" w:cs="仿宋_GB2312" w:eastAsia="仿宋_GB2312"/>
              </w:rPr>
              <w:t xml:space="preserve"> 圆形冷却塔</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