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与参与本项目</w:t>
      </w:r>
      <w:r>
        <w:rPr>
          <w:rFonts w:hint="eastAsia" w:hAnsi="宋体"/>
          <w:sz w:val="32"/>
          <w:szCs w:val="32"/>
          <w:lang w:eastAsia="zh-CN"/>
        </w:rPr>
        <w:t>同一合同下</w:t>
      </w:r>
      <w:r>
        <w:rPr>
          <w:rFonts w:hint="eastAsia" w:hAnsi="宋体"/>
          <w:sz w:val="32"/>
          <w:szCs w:val="32"/>
        </w:rPr>
        <w:t>的供应商之间，单位负责人不为同一人，也不存在直接控股、管理关系的承诺书</w:t>
      </w: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bookmarkStart w:id="0" w:name="_GoBack"/>
      <w:bookmarkEnd w:id="0"/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1C27353E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cs="宋体"/>
          <w:bCs/>
          <w:lang w:val="zh-CN"/>
        </w:rPr>
      </w:pPr>
      <w:r>
        <w:rPr>
          <w:rFonts w:hint="eastAsia" w:ascii="Arial" w:hAnsi="Arial" w:cs="Arial"/>
        </w:rPr>
        <w:t>我司</w:t>
      </w:r>
      <w:r>
        <w:rPr>
          <w:rFonts w:hint="eastAsia" w:cs="宋体"/>
          <w:bCs/>
          <w:lang w:val="zh-CN"/>
        </w:rPr>
        <w:t>与参与本项目</w:t>
      </w:r>
      <w:r>
        <w:rPr>
          <w:rFonts w:hint="eastAsia" w:cs="宋体"/>
          <w:bCs/>
          <w:lang w:val="zh-CN" w:eastAsia="zh-CN"/>
        </w:rPr>
        <w:t>同一合同下</w:t>
      </w:r>
      <w:r>
        <w:rPr>
          <w:rFonts w:hint="eastAsia" w:cs="宋体"/>
          <w:bCs/>
          <w:lang w:val="zh-CN"/>
        </w:rPr>
        <w:t>的供应商之间，单位负责人不为同一人，也不存在直接控股、管理关系。</w:t>
      </w: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10304"/>
    <w:rsid w:val="377C1701"/>
    <w:rsid w:val="3CB949B1"/>
    <w:rsid w:val="57AB1B02"/>
    <w:rsid w:val="65FD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0</TotalTime>
  <ScaleCrop>false</ScaleCrop>
  <LinksUpToDate>false</LinksUpToDate>
  <CharactersWithSpaces>289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2025-04-17T07:31:49Z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