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7"/>
        <w:ind w:left="308" w:right="0" w:firstLine="0"/>
        <w:jc w:val="left"/>
        <w:rPr>
          <w:b/>
          <w:sz w:val="32"/>
        </w:rPr>
      </w:pPr>
      <w:r>
        <w:rPr>
          <w:rFonts w:hint="eastAsia"/>
          <w:b/>
          <w:color w:val="FF0000"/>
          <w:sz w:val="32"/>
          <w:lang w:eastAsia="zh-CN"/>
        </w:rPr>
        <w:t>“无环保类行政处罚记录声明函”格式</w:t>
      </w:r>
    </w:p>
    <w:p>
      <w:pPr>
        <w:pStyle w:val="3"/>
        <w:spacing w:before="11"/>
        <w:rPr>
          <w:b/>
          <w:sz w:val="29"/>
        </w:rPr>
      </w:pPr>
    </w:p>
    <w:p>
      <w:pPr>
        <w:spacing w:before="0"/>
        <w:ind w:left="0" w:leftChars="0" w:right="0" w:firstLine="2870" w:firstLineChars="953"/>
        <w:jc w:val="both"/>
        <w:rPr>
          <w:rFonts w:hint="eastAsia"/>
          <w:b/>
          <w:sz w:val="30"/>
          <w:lang w:eastAsia="zh-CN"/>
        </w:rPr>
      </w:pPr>
      <w:r>
        <w:rPr>
          <w:rFonts w:hint="eastAsia"/>
          <w:b/>
          <w:sz w:val="30"/>
          <w:lang w:eastAsia="zh-CN"/>
        </w:rPr>
        <w:t>无环保类行政处罚记录声明函</w:t>
      </w:r>
    </w:p>
    <w:p>
      <w:pPr>
        <w:bidi w:val="0"/>
      </w:pPr>
    </w:p>
    <w:p>
      <w:pPr>
        <w:spacing w:line="480" w:lineRule="auto"/>
        <w:rPr>
          <w:color w:val="auto"/>
          <w:sz w:val="24"/>
          <w:highlight w:val="none"/>
        </w:rPr>
      </w:pPr>
      <w:r>
        <w:rPr>
          <w:rFonts w:hint="eastAsia"/>
          <w:b/>
          <w:bCs/>
          <w:color w:val="auto"/>
          <w:sz w:val="24"/>
          <w:highlight w:val="none"/>
        </w:rPr>
        <w:t>致：</w:t>
      </w:r>
      <w:r>
        <w:rPr>
          <w:rFonts w:hint="eastAsia"/>
          <w:b/>
          <w:bCs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highlight w:val="none"/>
          <w:u w:val="single"/>
          <w:lang w:eastAsia="zh-CN" w:bidi="ar"/>
        </w:rPr>
        <w:t>三亚中心医院（海南省第三人民医院）</w:t>
      </w:r>
      <w:r>
        <w:rPr>
          <w:rFonts w:hint="eastAsia" w:cs="宋体"/>
          <w:b/>
          <w:bCs/>
          <w:color w:val="FF0000"/>
          <w:kern w:val="0"/>
          <w:sz w:val="24"/>
          <w:highlight w:val="none"/>
          <w:u w:val="single"/>
          <w:lang w:val="en-US" w:eastAsia="zh-CN" w:bidi="ar"/>
        </w:rPr>
        <w:t xml:space="preserve"> </w:t>
      </w:r>
      <w:r>
        <w:rPr>
          <w:rFonts w:hint="eastAsia"/>
          <w:color w:val="auto"/>
          <w:sz w:val="24"/>
          <w:highlight w:val="none"/>
        </w:rPr>
        <w:t>：</w:t>
      </w:r>
    </w:p>
    <w:p>
      <w:pPr>
        <w:spacing w:line="480" w:lineRule="auto"/>
        <w:ind w:firstLine="480" w:firstLineChars="200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我公司参加政府采购活动前三年内</w:t>
      </w:r>
      <w:r>
        <w:rPr>
          <w:rFonts w:hint="eastAsia"/>
          <w:color w:val="auto"/>
          <w:spacing w:val="-4"/>
          <w:sz w:val="24"/>
          <w:highlight w:val="none"/>
        </w:rPr>
        <w:t>（</w:t>
      </w:r>
      <w:r>
        <w:rPr>
          <w:rFonts w:hint="eastAsia"/>
          <w:b/>
          <w:bCs/>
          <w:color w:val="FF0000"/>
          <w:spacing w:val="-4"/>
          <w:sz w:val="24"/>
          <w:highlight w:val="none"/>
        </w:rPr>
        <w:t>20</w:t>
      </w:r>
      <w:r>
        <w:rPr>
          <w:rFonts w:hint="eastAsia"/>
          <w:b/>
          <w:bCs/>
          <w:color w:val="FF0000"/>
          <w:spacing w:val="-4"/>
          <w:sz w:val="24"/>
          <w:highlight w:val="none"/>
          <w:lang w:val="en-US" w:eastAsia="zh-CN"/>
        </w:rPr>
        <w:t>22</w:t>
      </w:r>
      <w:r>
        <w:rPr>
          <w:rFonts w:hint="eastAsia"/>
          <w:b/>
          <w:bCs/>
          <w:color w:val="FF0000"/>
          <w:spacing w:val="-4"/>
          <w:sz w:val="24"/>
          <w:highlight w:val="none"/>
        </w:rPr>
        <w:t>年1月1日起至今</w:t>
      </w:r>
      <w:r>
        <w:rPr>
          <w:rFonts w:hint="eastAsia"/>
          <w:color w:val="auto"/>
          <w:spacing w:val="-4"/>
          <w:sz w:val="24"/>
          <w:highlight w:val="none"/>
        </w:rPr>
        <w:t>，成立不满三年的自公司成立之日起算）</w:t>
      </w:r>
      <w:r>
        <w:rPr>
          <w:rFonts w:hint="eastAsia"/>
          <w:color w:val="auto"/>
          <w:sz w:val="24"/>
          <w:highlight w:val="none"/>
        </w:rPr>
        <w:t>，在经营活动中</w:t>
      </w:r>
      <w:r>
        <w:rPr>
          <w:rFonts w:hint="eastAsia"/>
          <w:color w:val="auto"/>
          <w:sz w:val="24"/>
          <w:highlight w:val="none"/>
          <w:u w:val="single"/>
        </w:rPr>
        <w:t xml:space="preserve"> </w:t>
      </w:r>
      <w:r>
        <w:rPr>
          <w:rFonts w:hint="eastAsia"/>
          <w:b/>
          <w:bCs/>
          <w:color w:val="auto"/>
          <w:sz w:val="24"/>
          <w:highlight w:val="none"/>
          <w:u w:val="single"/>
        </w:rPr>
        <w:t xml:space="preserve">没有 </w:t>
      </w:r>
      <w:r>
        <w:rPr>
          <w:rFonts w:hint="eastAsia"/>
          <w:color w:val="auto"/>
          <w:sz w:val="24"/>
          <w:highlight w:val="none"/>
        </w:rPr>
        <w:t>环保类行政处罚记录。如有虚假，将依法承担相应责任。</w:t>
      </w:r>
    </w:p>
    <w:p>
      <w:pPr>
        <w:spacing w:line="480" w:lineRule="auto"/>
        <w:ind w:firstLine="602" w:firstLineChars="200"/>
        <w:rPr>
          <w:rFonts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</w:pPr>
    </w:p>
    <w:p>
      <w:pPr>
        <w:spacing w:line="480" w:lineRule="auto"/>
        <w:ind w:firstLine="602" w:firstLineChars="200"/>
        <w:rPr>
          <w:rFonts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t>特此声明！</w:t>
      </w: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rPr>
          <w:sz w:val="24"/>
          <w:szCs w:val="24"/>
        </w:rPr>
      </w:pPr>
    </w:p>
    <w:p>
      <w:pPr>
        <w:pStyle w:val="2"/>
        <w:rPr>
          <w:sz w:val="24"/>
          <w:szCs w:val="24"/>
        </w:rPr>
      </w:pPr>
    </w:p>
    <w:p/>
    <w:p>
      <w:pPr>
        <w:rPr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3640" w:firstLineChars="130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供应商：（填写名称并盖章）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br w:type="textWrapping"/>
      </w:r>
    </w:p>
    <w:p>
      <w:pPr>
        <w:ind w:firstLine="3640" w:firstLineChars="1300"/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法定代表人或授权代表：（签字或盖章）</w:t>
      </w:r>
      <w:r>
        <w:br w:type="textWrapping"/>
      </w:r>
    </w:p>
    <w:p>
      <w:pPr>
        <w:autoSpaceDE w:val="0"/>
        <w:autoSpaceDN w:val="0"/>
        <w:adjustRightInd w:val="0"/>
        <w:spacing w:line="360" w:lineRule="auto"/>
        <w:ind w:firstLine="3640" w:firstLineChars="130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日期：</w:t>
      </w:r>
      <w:r>
        <w:rPr>
          <w:rFonts w:hint="eastAsia" w:cs="宋体"/>
          <w:color w:val="auto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ab/>
      </w:r>
      <w:r>
        <w:rPr>
          <w:rFonts w:hint="eastAsia" w:cs="宋体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日</w:t>
      </w:r>
    </w:p>
    <w:p>
      <w:pPr>
        <w:rPr>
          <w:rFonts w:hint="eastAsia"/>
          <w:lang w:eastAsia="zh-CN"/>
        </w:rPr>
      </w:pPr>
    </w:p>
    <w:p/>
    <w:sectPr>
      <w:pgSz w:w="11906" w:h="16838"/>
      <w:pgMar w:top="1000" w:right="866" w:bottom="658" w:left="13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E3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2025-03-28T03:18:02Z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