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02AB0">
      <w:pPr>
        <w:spacing w:line="360" w:lineRule="auto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1</w:t>
      </w:r>
      <w:bookmarkStart w:id="0" w:name="_GoBack"/>
      <w:bookmarkEnd w:id="0"/>
    </w:p>
    <w:p w14:paraId="3EA2681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政府采购供应商信用承诺书</w:t>
      </w:r>
    </w:p>
    <w:p w14:paraId="1D6BBAC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承诺主体名称：</w:t>
      </w:r>
    </w:p>
    <w:p w14:paraId="12AE38B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统一社会信用代码：</w:t>
      </w:r>
    </w:p>
    <w:p w14:paraId="22E9938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管理部门：三亚市财政局</w:t>
      </w:r>
    </w:p>
    <w:p w14:paraId="27AAECC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采购项目名称:2025年三亚市托育服务指导中心托育园第三方运营服务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 xml:space="preserve"> </w:t>
      </w:r>
    </w:p>
    <w:p w14:paraId="0F33421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2B135C3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41EA0D0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；</w:t>
      </w:r>
    </w:p>
    <w:p w14:paraId="252A664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6018B8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（四）自觉接受行政管理部门、行业组织、社会公众、新闻舆论的监督；</w:t>
      </w:r>
    </w:p>
    <w:p w14:paraId="01295F9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1BEFE4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CFCE75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（七）严格遵守信用信息公示相关规定；</w:t>
      </w:r>
    </w:p>
    <w:p w14:paraId="2C6FF84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（八）同意将承诺内容在“信用三亚”网站公示，接受社会监督；</w:t>
      </w:r>
    </w:p>
    <w:p w14:paraId="718DF93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67E000A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（十）本承诺书自签订之日起生效。</w:t>
      </w:r>
    </w:p>
    <w:p w14:paraId="3C1E0E5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</w:p>
    <w:p w14:paraId="0AADEE1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</w:t>
      </w:r>
    </w:p>
    <w:p w14:paraId="0DE4A22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承诺单位（签章）：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</w:p>
    <w:p w14:paraId="70CC7DE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法定代表人（负责人）：</w:t>
      </w:r>
    </w:p>
    <w:p w14:paraId="66E0191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645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              年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月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日</w:t>
      </w:r>
    </w:p>
    <w:p w14:paraId="06C9B26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22D8694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注：法定代表人或负责人、主体名称发生变更的应当重新做出承诺。</w:t>
      </w:r>
    </w:p>
    <w:p w14:paraId="381A28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35885"/>
    <w:rsid w:val="514B4F8C"/>
    <w:rsid w:val="58997FE3"/>
    <w:rsid w:val="67E8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684</Words>
  <Characters>689</Characters>
  <Lines>0</Lines>
  <Paragraphs>0</Paragraphs>
  <TotalTime>0</TotalTime>
  <ScaleCrop>false</ScaleCrop>
  <LinksUpToDate>false</LinksUpToDate>
  <CharactersWithSpaces>721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2025-01-22T10:14:00Z</dcterms:created>
  <dc:creator>GYH</dc:creator>
  <cp:lastModifiedBy>Change</cp:lastModifiedBy>
  <dcterms:modified xsi:type="dcterms:W3CDTF">2025-02-07T10:04:11Z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F19850D3560545068502A9AE1410DE19_12</vt:lpwstr>
  </property>
</Properties>
</file>