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三亚市公安局2025年信息化运维项目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HNZC2025-009-001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三亚市公安局</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三亚市公安局2025年信息化运维项目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HNZC2025-009-001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三亚市公安局2025年信息化运维项目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26,876,487.66元</w:t>
      </w:r>
      <w:r>
        <w:rPr>
          <w:rFonts w:ascii="仿宋_GB2312" w:hAnsi="仿宋_GB2312" w:cs="仿宋_GB2312" w:eastAsia="仿宋_GB2312"/>
        </w:rPr>
        <w:t>贰仟陆佰捌拾柒万陆仟肆佰捌拾柒元陆角陆分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从原合同结束期开始起算的18个月，即2024年5月24日-2025年11月30日止。</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从原合同结束期开始起算，即2024年12月16日-2025年12月31日止。</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从原合同结束期开始起算，即2025年1月12日-2025年12月31日止。</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自2024年7月1日至2025年12月31日。</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合同生效之日起12个月。</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合同生效之日起12个月。</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合同生效之日起12个月。</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采购人下达测评通知书后60日内交付测评报告。</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合同生效之日起12个月。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采购包9：不属于专门面向中小企业采购。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4、参加政府采购活动前三年内，在经营活动中没有环保类行政处罚记录（提供声明函）。：参加政府采购活动前三年内，在经营活动中没有环保类行政处罚记录（提供声明函）。</w:t>
      </w:r>
    </w:p>
    <w:p>
      <w:pPr>
        <w:pStyle w:val="null3"/>
        <w:jc w:val="left"/>
      </w:pPr>
      <w:r>
        <w:rPr>
          <w:rFonts w:ascii="仿宋_GB2312" w:hAnsi="仿宋_GB2312" w:cs="仿宋_GB2312" w:eastAsia="仿宋_GB2312"/>
        </w:rPr>
        <w:t>5、政府采购供应商信用承诺书：提供政府采购供应商信用承诺书。</w:t>
      </w:r>
    </w:p>
    <w:p>
      <w:pPr>
        <w:pStyle w:val="null3"/>
        <w:jc w:val="left"/>
      </w:pPr>
      <w:r>
        <w:rPr>
          <w:rFonts w:ascii="仿宋_GB2312" w:hAnsi="仿宋_GB2312" w:cs="仿宋_GB2312" w:eastAsia="仿宋_GB2312"/>
        </w:rPr>
        <w:t>6、资质条件：投标人具备基础电信业务经营许可证。</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4、参加政府采购活动前三年内，在经营活动中没有环保类行政处罚记录（提供声明函）。：参加政府采购活动前三年内，在经营活动中没有环保类行政处罚记录（提供声明函）。</w:t>
      </w:r>
    </w:p>
    <w:p>
      <w:pPr>
        <w:pStyle w:val="null3"/>
        <w:jc w:val="left"/>
      </w:pPr>
      <w:r>
        <w:rPr>
          <w:rFonts w:ascii="仿宋_GB2312" w:hAnsi="仿宋_GB2312" w:cs="仿宋_GB2312" w:eastAsia="仿宋_GB2312"/>
        </w:rPr>
        <w:t>5、政府采购供应商信用承诺书：提供政府采购供应商信用承诺书。</w:t>
      </w:r>
    </w:p>
    <w:p>
      <w:pPr>
        <w:pStyle w:val="null3"/>
        <w:jc w:val="left"/>
      </w:pPr>
      <w:r>
        <w:rPr>
          <w:rFonts w:ascii="仿宋_GB2312" w:hAnsi="仿宋_GB2312" w:cs="仿宋_GB2312" w:eastAsia="仿宋_GB2312"/>
        </w:rPr>
        <w:t>6、资质条件：投标人具备基础电信业务经营许可证。</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4、参加政府采购活动前三年内，在经营活动中没有环保类行政处罚记录（提供声明函）。：参加政府采购活动前三年内，在经营活动中没有环保类行政处罚记录（提供声明函）。</w:t>
      </w:r>
    </w:p>
    <w:p>
      <w:pPr>
        <w:pStyle w:val="null3"/>
        <w:jc w:val="left"/>
      </w:pPr>
      <w:r>
        <w:rPr>
          <w:rFonts w:ascii="仿宋_GB2312" w:hAnsi="仿宋_GB2312" w:cs="仿宋_GB2312" w:eastAsia="仿宋_GB2312"/>
        </w:rPr>
        <w:t>5、政府采购供应商信用承诺书：提供政府采购供应商信用承诺书。</w:t>
      </w:r>
    </w:p>
    <w:p>
      <w:pPr>
        <w:pStyle w:val="null3"/>
        <w:jc w:val="left"/>
      </w:pPr>
      <w:r>
        <w:rPr>
          <w:rFonts w:ascii="仿宋_GB2312" w:hAnsi="仿宋_GB2312" w:cs="仿宋_GB2312" w:eastAsia="仿宋_GB2312"/>
        </w:rPr>
        <w:t>6、资质条件：投标人具备基础电信业务经营许可证。</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4、参加政府采购活动前三年内，在经营活动中没有环保类行政处罚记录（提供声明函）。：参加政府采购活动前三年内，在经营活动中没有环保类行政处罚记录（提供声明函）。</w:t>
      </w:r>
    </w:p>
    <w:p>
      <w:pPr>
        <w:pStyle w:val="null3"/>
        <w:jc w:val="left"/>
      </w:pPr>
      <w:r>
        <w:rPr>
          <w:rFonts w:ascii="仿宋_GB2312" w:hAnsi="仿宋_GB2312" w:cs="仿宋_GB2312" w:eastAsia="仿宋_GB2312"/>
        </w:rPr>
        <w:t>5、政府采购供应商信用承诺书：提供政府采购供应商信用承诺书。</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4、参加政府采购活动前三年内，在经营活动中没有环保类行政处罚记录（提供声明函）。：参加政府采购活动前三年内，在经营活动中没有环保类行政处罚记录（提供声明函）。</w:t>
      </w:r>
    </w:p>
    <w:p>
      <w:pPr>
        <w:pStyle w:val="null3"/>
        <w:jc w:val="left"/>
      </w:pPr>
      <w:r>
        <w:rPr>
          <w:rFonts w:ascii="仿宋_GB2312" w:hAnsi="仿宋_GB2312" w:cs="仿宋_GB2312" w:eastAsia="仿宋_GB2312"/>
        </w:rPr>
        <w:t>5、政府采购供应商信用承诺书：提供政府采购供应商信用承诺书。</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4、参加政府采购活动前三年内，在经营活动中没有环保类行政处罚记录（提供声明函）。：参加政府采购活动前三年内，在经营活动中没有环保类行政处罚记录（提供声明函）。</w:t>
      </w:r>
    </w:p>
    <w:p>
      <w:pPr>
        <w:pStyle w:val="null3"/>
        <w:jc w:val="left"/>
      </w:pPr>
      <w:r>
        <w:rPr>
          <w:rFonts w:ascii="仿宋_GB2312" w:hAnsi="仿宋_GB2312" w:cs="仿宋_GB2312" w:eastAsia="仿宋_GB2312"/>
        </w:rPr>
        <w:t>5、政府采购供应商信用承诺书：提供政府采购供应商信用承诺书。</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4、参加政府采购活动前三年内，在经营活动中没有环保类行政处罚记录（提供声明函）。：参加政府采购活动前三年内，在经营活动中没有环保类行政处罚记录（提供声明函）。</w:t>
      </w:r>
    </w:p>
    <w:p>
      <w:pPr>
        <w:pStyle w:val="null3"/>
        <w:jc w:val="left"/>
      </w:pPr>
      <w:r>
        <w:rPr>
          <w:rFonts w:ascii="仿宋_GB2312" w:hAnsi="仿宋_GB2312" w:cs="仿宋_GB2312" w:eastAsia="仿宋_GB2312"/>
        </w:rPr>
        <w:t>5、政府采购供应商信用承诺书：提供政府采购供应商信用承诺书。</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4、参加政府采购活动前三年内，在经营活动中没有环保类行政处罚记录（提供声明函）。：参加政府采购活动前三年内，在经营活动中没有环保类行政处罚记录（提供声明函）。</w:t>
      </w:r>
    </w:p>
    <w:p>
      <w:pPr>
        <w:pStyle w:val="null3"/>
        <w:jc w:val="left"/>
      </w:pPr>
      <w:r>
        <w:rPr>
          <w:rFonts w:ascii="仿宋_GB2312" w:hAnsi="仿宋_GB2312" w:cs="仿宋_GB2312" w:eastAsia="仿宋_GB2312"/>
        </w:rPr>
        <w:t>5、政府采购供应商信用承诺书：提供政府采购供应商信用承诺书。</w:t>
      </w:r>
    </w:p>
    <w:p>
      <w:pPr>
        <w:pStyle w:val="null3"/>
        <w:jc w:val="left"/>
      </w:pPr>
      <w:r>
        <w:rPr>
          <w:rFonts w:ascii="仿宋_GB2312" w:hAnsi="仿宋_GB2312" w:cs="仿宋_GB2312" w:eastAsia="仿宋_GB2312"/>
        </w:rPr>
        <w:t>6、资质条件：投标人具有具备公安部第三研究所颁发的有效期内《网络安全服务认证证书等级保护测评服务认证》和证书颁发机构监督评价合格后签发的《证书保持通知书》。</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4、参加政府采购活动前三年内，在经营活动中没有环保类行政处罚记录（提供声明函）。：参加政府采购活动前三年内，在经营活动中没有环保类行政处罚记录（提供声明函）。</w:t>
      </w:r>
    </w:p>
    <w:p>
      <w:pPr>
        <w:pStyle w:val="null3"/>
        <w:jc w:val="left"/>
      </w:pPr>
      <w:r>
        <w:rPr>
          <w:rFonts w:ascii="仿宋_GB2312" w:hAnsi="仿宋_GB2312" w:cs="仿宋_GB2312" w:eastAsia="仿宋_GB2312"/>
        </w:rPr>
        <w:t>5、政府采购供应商信用承诺书：提供政府采购供应商信用承诺书。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1.本项目各包均不收取投标保证金；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 3.05包（视频监控系统及日常保障）的投标单位若提供现场演示，按照招标文件的要求演示人员须携带法定代表人授权委托书和本人身份证原件于开标当日下午15：00至三亚市公共资源交易中心现场进行演示； 4.同时投01包、02包和03包的投标人只能中其中一个包，如果兼投01包和02包经综合评审均得分都是第一的候选人，优先中01包，02包中标人为该标段综合评审得分第二的候选人，以此类推。 5.同时投07包、08包的投标人只能中其中一个包，如果兼投2个包经综合评审均得分都是第一的候选人，优先中07包，08包中标人为该标段综合评审得分第二的候选人。 6.包1(“雪亮工程”第一阶段项目链路租赁)预算：8460000元；最高限价：8460000元。 包2(三亚市公安局基础电信服务链路租赁A)预算：4039359.9元；最高限价：3760320.36元。包3(三亚市公安局基础电信服务链路租赁B)预算：4039359.9元；最高限价：3744120元。包04（“雪亮工程”第一阶段运维服务项目）预算：2272823.6元；最高限价：2272823.6元。包5（视频监控系统及日常保障）预算：1982982.38元；最高限价：1147117元。包6（对讲机及视频会议保障）预算：1456717.24元；最高限价：1456717.24元。包7（网络维修和安全防护服务）预算：2355740.11元；最高限价：2355740.11元。包8（信息系统安全等级保护测评）预算：960000元；最高限价： 960000元。包9（三亚市公安局监所管理支队信息化系统运维服务）预算：1309504.53元； 最高限价：1239999.13元。</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三亚市吉阳区迎宾路362号三亚市公安局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0898-88868787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采购包1：8,460,000.00元</w:t>
            </w:r>
          </w:p>
          <w:p>
            <w:pPr>
              <w:pStyle w:val="null3"/>
              <w:jc w:val="left"/>
            </w:pPr>
            <w:r>
              <w:rPr>
                <w:rFonts w:ascii="仿宋_GB2312" w:hAnsi="仿宋_GB2312" w:cs="仿宋_GB2312" w:eastAsia="仿宋_GB2312"/>
              </w:rPr>
              <w:t>采购包2：4,039,359.90元</w:t>
            </w:r>
          </w:p>
          <w:p>
            <w:pPr>
              <w:pStyle w:val="null3"/>
              <w:jc w:val="left"/>
            </w:pPr>
            <w:r>
              <w:rPr>
                <w:rFonts w:ascii="仿宋_GB2312" w:hAnsi="仿宋_GB2312" w:cs="仿宋_GB2312" w:eastAsia="仿宋_GB2312"/>
              </w:rPr>
              <w:t>采购包3：4,039,359.90元</w:t>
            </w:r>
          </w:p>
          <w:p>
            <w:pPr>
              <w:pStyle w:val="null3"/>
              <w:jc w:val="left"/>
            </w:pPr>
            <w:r>
              <w:rPr>
                <w:rFonts w:ascii="仿宋_GB2312" w:hAnsi="仿宋_GB2312" w:cs="仿宋_GB2312" w:eastAsia="仿宋_GB2312"/>
              </w:rPr>
              <w:t>采购包4：2,272,823.60元</w:t>
            </w:r>
          </w:p>
          <w:p>
            <w:pPr>
              <w:pStyle w:val="null3"/>
              <w:jc w:val="left"/>
            </w:pPr>
            <w:r>
              <w:rPr>
                <w:rFonts w:ascii="仿宋_GB2312" w:hAnsi="仿宋_GB2312" w:cs="仿宋_GB2312" w:eastAsia="仿宋_GB2312"/>
              </w:rPr>
              <w:t>采购包5：1,982,982.38元</w:t>
            </w:r>
          </w:p>
          <w:p>
            <w:pPr>
              <w:pStyle w:val="null3"/>
              <w:jc w:val="left"/>
            </w:pPr>
            <w:r>
              <w:rPr>
                <w:rFonts w:ascii="仿宋_GB2312" w:hAnsi="仿宋_GB2312" w:cs="仿宋_GB2312" w:eastAsia="仿宋_GB2312"/>
              </w:rPr>
              <w:t>采购包6：1,456,717.24元</w:t>
            </w:r>
          </w:p>
          <w:p>
            <w:pPr>
              <w:pStyle w:val="null3"/>
              <w:jc w:val="left"/>
            </w:pPr>
            <w:r>
              <w:rPr>
                <w:rFonts w:ascii="仿宋_GB2312" w:hAnsi="仿宋_GB2312" w:cs="仿宋_GB2312" w:eastAsia="仿宋_GB2312"/>
              </w:rPr>
              <w:t>采购包7：2,355,740.11元</w:t>
            </w:r>
          </w:p>
          <w:p>
            <w:pPr>
              <w:pStyle w:val="null3"/>
              <w:jc w:val="left"/>
            </w:pPr>
            <w:r>
              <w:rPr>
                <w:rFonts w:ascii="仿宋_GB2312" w:hAnsi="仿宋_GB2312" w:cs="仿宋_GB2312" w:eastAsia="仿宋_GB2312"/>
              </w:rPr>
              <w:t>采购包8：960,000.00元</w:t>
            </w:r>
          </w:p>
          <w:p>
            <w:pPr>
              <w:pStyle w:val="null3"/>
              <w:jc w:val="left"/>
            </w:pPr>
            <w:r>
              <w:rPr>
                <w:rFonts w:ascii="仿宋_GB2312" w:hAnsi="仿宋_GB2312" w:cs="仿宋_GB2312" w:eastAsia="仿宋_GB2312"/>
              </w:rPr>
              <w:t>采购包9：1,309,504.53元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展计划委员会文件《招标代理服务收费管理暂行办法》（计价格〔2002〕1980号）文件中相关规定向中标人收取招标代理服务费，不向采购人收取任何费用。不足6000元的，按6000元收取代理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color w:val="000000"/>
        </w:rPr>
        <w:t>本项目为</w:t>
      </w:r>
      <w:r>
        <w:rPr>
          <w:rFonts w:ascii="仿宋_GB2312" w:hAnsi="仿宋_GB2312" w:cs="仿宋_GB2312" w:eastAsia="仿宋_GB2312"/>
          <w:sz w:val="32"/>
          <w:color w:val="000000"/>
        </w:rPr>
        <w:t>服务</w:t>
      </w:r>
      <w:r>
        <w:rPr>
          <w:rFonts w:ascii="仿宋_GB2312" w:hAnsi="仿宋_GB2312" w:cs="仿宋_GB2312" w:eastAsia="仿宋_GB2312"/>
          <w:sz w:val="32"/>
          <w:color w:val="000000"/>
        </w:rPr>
        <w:t>类采购，</w:t>
      </w:r>
      <w:r>
        <w:rPr>
          <w:rFonts w:ascii="仿宋_GB2312" w:hAnsi="仿宋_GB2312" w:cs="仿宋_GB2312" w:eastAsia="仿宋_GB2312"/>
          <w:sz w:val="32"/>
          <w:color w:val="000000"/>
        </w:rPr>
        <w:t>分为</w:t>
      </w:r>
      <w:r>
        <w:rPr>
          <w:rFonts w:ascii="仿宋_GB2312" w:hAnsi="仿宋_GB2312" w:cs="仿宋_GB2312" w:eastAsia="仿宋_GB2312"/>
          <w:sz w:val="32"/>
          <w:color w:val="000000"/>
        </w:rPr>
        <w:t>9</w:t>
      </w:r>
      <w:r>
        <w:rPr>
          <w:rFonts w:ascii="仿宋_GB2312" w:hAnsi="仿宋_GB2312" w:cs="仿宋_GB2312" w:eastAsia="仿宋_GB2312"/>
          <w:sz w:val="32"/>
          <w:color w:val="000000"/>
        </w:rPr>
        <w:t>个包。采购</w:t>
      </w:r>
      <w:r>
        <w:rPr>
          <w:rFonts w:ascii="仿宋_GB2312" w:hAnsi="仿宋_GB2312" w:cs="仿宋_GB2312" w:eastAsia="仿宋_GB2312"/>
          <w:sz w:val="32"/>
          <w:color w:val="000000"/>
        </w:rPr>
        <w:t>内容</w:t>
      </w:r>
      <w:r>
        <w:rPr>
          <w:rFonts w:ascii="仿宋_GB2312" w:hAnsi="仿宋_GB2312" w:cs="仿宋_GB2312" w:eastAsia="仿宋_GB2312"/>
          <w:sz w:val="32"/>
          <w:color w:val="000000"/>
        </w:rPr>
        <w:t>为</w:t>
      </w:r>
      <w:r>
        <w:rPr>
          <w:rFonts w:ascii="仿宋_GB2312" w:hAnsi="仿宋_GB2312" w:cs="仿宋_GB2312" w:eastAsia="仿宋_GB2312"/>
          <w:sz w:val="32"/>
          <w:color w:val="000000"/>
        </w:rPr>
        <w:t>01</w:t>
      </w:r>
      <w:r>
        <w:rPr>
          <w:rFonts w:ascii="仿宋_GB2312" w:hAnsi="仿宋_GB2312" w:cs="仿宋_GB2312" w:eastAsia="仿宋_GB2312"/>
          <w:sz w:val="32"/>
          <w:color w:val="000000"/>
        </w:rPr>
        <w:t>包</w:t>
      </w:r>
      <w:r>
        <w:rPr>
          <w:rFonts w:ascii="仿宋_GB2312" w:hAnsi="仿宋_GB2312" w:cs="仿宋_GB2312" w:eastAsia="仿宋_GB2312"/>
          <w:sz w:val="32"/>
          <w:color w:val="000000"/>
        </w:rPr>
        <w:t>(</w:t>
      </w:r>
      <w:r>
        <w:rPr>
          <w:rFonts w:ascii="仿宋_GB2312" w:hAnsi="仿宋_GB2312" w:cs="仿宋_GB2312" w:eastAsia="仿宋_GB2312"/>
          <w:sz w:val="32"/>
          <w:color w:val="000000"/>
        </w:rPr>
        <w:t>“雪亮工程”第一阶段项目链路租赁</w:t>
      </w:r>
      <w:r>
        <w:rPr>
          <w:rFonts w:ascii="仿宋_GB2312" w:hAnsi="仿宋_GB2312" w:cs="仿宋_GB2312" w:eastAsia="仿宋_GB2312"/>
          <w:sz w:val="32"/>
          <w:color w:val="000000"/>
        </w:rPr>
        <w:t>)</w:t>
      </w:r>
      <w:r>
        <w:rPr>
          <w:rFonts w:ascii="仿宋_GB2312" w:hAnsi="仿宋_GB2312" w:cs="仿宋_GB2312" w:eastAsia="仿宋_GB2312"/>
          <w:sz w:val="32"/>
          <w:color w:val="000000"/>
        </w:rPr>
        <w:t xml:space="preserve">； </w:t>
      </w:r>
      <w:r>
        <w:rPr>
          <w:rFonts w:ascii="仿宋_GB2312" w:hAnsi="仿宋_GB2312" w:cs="仿宋_GB2312" w:eastAsia="仿宋_GB2312"/>
          <w:sz w:val="32"/>
          <w:color w:val="000000"/>
        </w:rPr>
        <w:t>02</w:t>
      </w:r>
      <w:r>
        <w:rPr>
          <w:rFonts w:ascii="仿宋_GB2312" w:hAnsi="仿宋_GB2312" w:cs="仿宋_GB2312" w:eastAsia="仿宋_GB2312"/>
          <w:sz w:val="32"/>
          <w:color w:val="000000"/>
        </w:rPr>
        <w:t>包</w:t>
      </w:r>
      <w:r>
        <w:rPr>
          <w:rFonts w:ascii="仿宋_GB2312" w:hAnsi="仿宋_GB2312" w:cs="仿宋_GB2312" w:eastAsia="仿宋_GB2312"/>
          <w:sz w:val="32"/>
          <w:color w:val="000000"/>
        </w:rPr>
        <w:t>(</w:t>
      </w:r>
      <w:r>
        <w:rPr>
          <w:rFonts w:ascii="仿宋_GB2312" w:hAnsi="仿宋_GB2312" w:cs="仿宋_GB2312" w:eastAsia="仿宋_GB2312"/>
          <w:sz w:val="32"/>
          <w:color w:val="000000"/>
        </w:rPr>
        <w:t>三亚市公安局基础电信服务链路租赁</w:t>
      </w:r>
      <w:r>
        <w:rPr>
          <w:rFonts w:ascii="仿宋_GB2312" w:hAnsi="仿宋_GB2312" w:cs="仿宋_GB2312" w:eastAsia="仿宋_GB2312"/>
          <w:sz w:val="32"/>
          <w:color w:val="000000"/>
        </w:rPr>
        <w:t>A)</w:t>
      </w:r>
      <w:r>
        <w:rPr>
          <w:rFonts w:ascii="仿宋_GB2312" w:hAnsi="仿宋_GB2312" w:cs="仿宋_GB2312" w:eastAsia="仿宋_GB2312"/>
          <w:sz w:val="32"/>
          <w:color w:val="000000"/>
        </w:rPr>
        <w:t>；</w:t>
      </w:r>
      <w:r>
        <w:rPr>
          <w:rFonts w:ascii="仿宋_GB2312" w:hAnsi="仿宋_GB2312" w:cs="仿宋_GB2312" w:eastAsia="仿宋_GB2312"/>
          <w:sz w:val="32"/>
          <w:color w:val="000000"/>
        </w:rPr>
        <w:t>03</w:t>
      </w:r>
      <w:r>
        <w:rPr>
          <w:rFonts w:ascii="仿宋_GB2312" w:hAnsi="仿宋_GB2312" w:cs="仿宋_GB2312" w:eastAsia="仿宋_GB2312"/>
          <w:sz w:val="32"/>
          <w:color w:val="000000"/>
        </w:rPr>
        <w:t>包</w:t>
      </w:r>
      <w:r>
        <w:rPr>
          <w:rFonts w:ascii="仿宋_GB2312" w:hAnsi="仿宋_GB2312" w:cs="仿宋_GB2312" w:eastAsia="仿宋_GB2312"/>
          <w:sz w:val="32"/>
          <w:color w:val="000000"/>
        </w:rPr>
        <w:t>(</w:t>
      </w:r>
      <w:r>
        <w:rPr>
          <w:rFonts w:ascii="仿宋_GB2312" w:hAnsi="仿宋_GB2312" w:cs="仿宋_GB2312" w:eastAsia="仿宋_GB2312"/>
          <w:sz w:val="32"/>
          <w:color w:val="000000"/>
        </w:rPr>
        <w:t>三亚市公安局基础电信服务链路租赁</w:t>
      </w:r>
      <w:r>
        <w:rPr>
          <w:rFonts w:ascii="仿宋_GB2312" w:hAnsi="仿宋_GB2312" w:cs="仿宋_GB2312" w:eastAsia="仿宋_GB2312"/>
          <w:sz w:val="32"/>
          <w:color w:val="000000"/>
        </w:rPr>
        <w:t>B)</w:t>
      </w:r>
      <w:r>
        <w:rPr>
          <w:rFonts w:ascii="仿宋_GB2312" w:hAnsi="仿宋_GB2312" w:cs="仿宋_GB2312" w:eastAsia="仿宋_GB2312"/>
          <w:sz w:val="32"/>
          <w:color w:val="000000"/>
        </w:rPr>
        <w:t>；</w:t>
      </w:r>
      <w:r>
        <w:rPr>
          <w:rFonts w:ascii="仿宋_GB2312" w:hAnsi="仿宋_GB2312" w:cs="仿宋_GB2312" w:eastAsia="仿宋_GB2312"/>
          <w:sz w:val="32"/>
          <w:color w:val="000000"/>
        </w:rPr>
        <w:t>04</w:t>
      </w:r>
      <w:r>
        <w:rPr>
          <w:rFonts w:ascii="仿宋_GB2312" w:hAnsi="仿宋_GB2312" w:cs="仿宋_GB2312" w:eastAsia="仿宋_GB2312"/>
          <w:sz w:val="32"/>
          <w:color w:val="000000"/>
        </w:rPr>
        <w:t>包（“雪亮工程”第一阶段运维服务项目）；</w:t>
      </w:r>
      <w:r>
        <w:rPr>
          <w:rFonts w:ascii="仿宋_GB2312" w:hAnsi="仿宋_GB2312" w:cs="仿宋_GB2312" w:eastAsia="仿宋_GB2312"/>
          <w:sz w:val="32"/>
          <w:color w:val="000000"/>
        </w:rPr>
        <w:t>05</w:t>
      </w:r>
      <w:r>
        <w:rPr>
          <w:rFonts w:ascii="仿宋_GB2312" w:hAnsi="仿宋_GB2312" w:cs="仿宋_GB2312" w:eastAsia="仿宋_GB2312"/>
          <w:sz w:val="32"/>
          <w:color w:val="000000"/>
        </w:rPr>
        <w:t xml:space="preserve">包（视频监控系统及日常保障）； </w:t>
      </w:r>
      <w:r>
        <w:rPr>
          <w:rFonts w:ascii="仿宋_GB2312" w:hAnsi="仿宋_GB2312" w:cs="仿宋_GB2312" w:eastAsia="仿宋_GB2312"/>
          <w:sz w:val="32"/>
          <w:color w:val="000000"/>
        </w:rPr>
        <w:t>06</w:t>
      </w:r>
      <w:r>
        <w:rPr>
          <w:rFonts w:ascii="仿宋_GB2312" w:hAnsi="仿宋_GB2312" w:cs="仿宋_GB2312" w:eastAsia="仿宋_GB2312"/>
          <w:sz w:val="32"/>
          <w:color w:val="000000"/>
        </w:rPr>
        <w:t>包（对讲机及视频会议保障）；</w:t>
      </w:r>
      <w:r>
        <w:rPr>
          <w:rFonts w:ascii="仿宋_GB2312" w:hAnsi="仿宋_GB2312" w:cs="仿宋_GB2312" w:eastAsia="仿宋_GB2312"/>
          <w:sz w:val="32"/>
          <w:color w:val="000000"/>
        </w:rPr>
        <w:t>07</w:t>
      </w:r>
      <w:r>
        <w:rPr>
          <w:rFonts w:ascii="仿宋_GB2312" w:hAnsi="仿宋_GB2312" w:cs="仿宋_GB2312" w:eastAsia="仿宋_GB2312"/>
          <w:sz w:val="32"/>
          <w:color w:val="000000"/>
        </w:rPr>
        <w:t>包（网络维修和安全防护服务）；</w:t>
      </w:r>
      <w:r>
        <w:rPr>
          <w:rFonts w:ascii="仿宋_GB2312" w:hAnsi="仿宋_GB2312" w:cs="仿宋_GB2312" w:eastAsia="仿宋_GB2312"/>
          <w:sz w:val="32"/>
          <w:color w:val="000000"/>
        </w:rPr>
        <w:t>08</w:t>
      </w:r>
      <w:r>
        <w:rPr>
          <w:rFonts w:ascii="仿宋_GB2312" w:hAnsi="仿宋_GB2312" w:cs="仿宋_GB2312" w:eastAsia="仿宋_GB2312"/>
          <w:sz w:val="32"/>
          <w:color w:val="000000"/>
        </w:rPr>
        <w:t>包（信息系统安全等级保护测评）；</w:t>
      </w:r>
      <w:r>
        <w:rPr>
          <w:rFonts w:ascii="仿宋_GB2312" w:hAnsi="仿宋_GB2312" w:cs="仿宋_GB2312" w:eastAsia="仿宋_GB2312"/>
          <w:sz w:val="32"/>
          <w:color w:val="000000"/>
        </w:rPr>
        <w:t>09</w:t>
      </w:r>
      <w:r>
        <w:rPr>
          <w:rFonts w:ascii="仿宋_GB2312" w:hAnsi="仿宋_GB2312" w:cs="仿宋_GB2312" w:eastAsia="仿宋_GB2312"/>
          <w:sz w:val="32"/>
          <w:color w:val="000000"/>
        </w:rPr>
        <w:t>包（三亚市公安局监所管理支队信息化系统运维服务）。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8,460,000.00</w:t>
      </w:r>
    </w:p>
    <w:p>
      <w:pPr>
        <w:pStyle w:val="null3"/>
        <w:jc w:val="left"/>
      </w:pPr>
      <w:r>
        <w:rPr>
          <w:rFonts w:ascii="仿宋_GB2312" w:hAnsi="仿宋_GB2312" w:cs="仿宋_GB2312" w:eastAsia="仿宋_GB2312"/>
        </w:rPr>
        <w:t>采购包最高限价（元）: 8,460,000.00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C17010100-基础电信服务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8,460,000.00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4,039,359.90</w:t>
      </w:r>
    </w:p>
    <w:p>
      <w:pPr>
        <w:pStyle w:val="null3"/>
        <w:jc w:val="left"/>
      </w:pPr>
      <w:r>
        <w:rPr>
          <w:rFonts w:ascii="仿宋_GB2312" w:hAnsi="仿宋_GB2312" w:cs="仿宋_GB2312" w:eastAsia="仿宋_GB2312"/>
        </w:rPr>
        <w:t>采购包最高限价（元）: 3,760,320.36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C17010100-基础电信服务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3,760,320.36</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4,039,359.90</w:t>
      </w:r>
    </w:p>
    <w:p>
      <w:pPr>
        <w:pStyle w:val="null3"/>
        <w:jc w:val="left"/>
      </w:pPr>
      <w:r>
        <w:rPr>
          <w:rFonts w:ascii="仿宋_GB2312" w:hAnsi="仿宋_GB2312" w:cs="仿宋_GB2312" w:eastAsia="仿宋_GB2312"/>
        </w:rPr>
        <w:t>采购包最高限价（元）: 3,744,120.00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C17010100-基础电信服务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3,744,120.00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信息传输业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2,272,823.60</w:t>
      </w:r>
    </w:p>
    <w:p>
      <w:pPr>
        <w:pStyle w:val="null3"/>
        <w:jc w:val="left"/>
      </w:pPr>
      <w:r>
        <w:rPr>
          <w:rFonts w:ascii="仿宋_GB2312" w:hAnsi="仿宋_GB2312" w:cs="仿宋_GB2312" w:eastAsia="仿宋_GB2312"/>
        </w:rPr>
        <w:t>采购包最高限价（元）: 2,272,823.60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2,272,823.60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1,982,982.38</w:t>
      </w:r>
    </w:p>
    <w:p>
      <w:pPr>
        <w:pStyle w:val="null3"/>
        <w:jc w:val="left"/>
      </w:pPr>
      <w:r>
        <w:rPr>
          <w:rFonts w:ascii="仿宋_GB2312" w:hAnsi="仿宋_GB2312" w:cs="仿宋_GB2312" w:eastAsia="仿宋_GB2312"/>
        </w:rPr>
        <w:t>采购包最高限价（元）: 1,147,117.00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1,147,117.00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1,456,717.24</w:t>
      </w:r>
    </w:p>
    <w:p>
      <w:pPr>
        <w:pStyle w:val="null3"/>
        <w:jc w:val="left"/>
      </w:pPr>
      <w:r>
        <w:rPr>
          <w:rFonts w:ascii="仿宋_GB2312" w:hAnsi="仿宋_GB2312" w:cs="仿宋_GB2312" w:eastAsia="仿宋_GB2312"/>
        </w:rPr>
        <w:t>采购包最高限价（元）: 1,456,717.24</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1,456,717.24</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2,355,740.11</w:t>
      </w:r>
    </w:p>
    <w:p>
      <w:pPr>
        <w:pStyle w:val="null3"/>
        <w:jc w:val="left"/>
      </w:pPr>
      <w:r>
        <w:rPr>
          <w:rFonts w:ascii="仿宋_GB2312" w:hAnsi="仿宋_GB2312" w:cs="仿宋_GB2312" w:eastAsia="仿宋_GB2312"/>
        </w:rPr>
        <w:t>采购包最高限价（元）: 2,355,740.11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2,355,740.11</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960,000.00</w:t>
      </w:r>
    </w:p>
    <w:p>
      <w:pPr>
        <w:pStyle w:val="null3"/>
        <w:jc w:val="left"/>
      </w:pPr>
      <w:r>
        <w:rPr>
          <w:rFonts w:ascii="仿宋_GB2312" w:hAnsi="仿宋_GB2312" w:cs="仿宋_GB2312" w:eastAsia="仿宋_GB2312"/>
        </w:rPr>
        <w:t>采购包最高限价（元）: 960,000.00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C16060000-测试评估认证服务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1,309,504.53</w:t>
      </w:r>
    </w:p>
    <w:p>
      <w:pPr>
        <w:pStyle w:val="null3"/>
        <w:jc w:val="left"/>
      </w:pPr>
      <w:r>
        <w:rPr>
          <w:rFonts w:ascii="仿宋_GB2312" w:hAnsi="仿宋_GB2312" w:cs="仿宋_GB2312" w:eastAsia="仿宋_GB2312"/>
        </w:rPr>
        <w:t>采购包最高限价（元）: 1,239,999.13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1,239,999.13</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C17010100-基础电信服务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1.投标人须对清单中的线路的各项单价进行报价，且不得超过各项单价的最高限价，否则视为无效投标报价 2.以中标供应商的各成交单价、实际投入服务的线路数量和租赁月份据实结算。</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C17010100-基础电信服务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3,760,320.36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1.投标人须对清单中的线路的各项单价进行报价，且不得超过各项单价的最高限价，否则视为无效投标报价 2.以中标供应商的各成交单价、实际投入服务的线路数量和租赁月份据实结算。</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C17010100-基础电信服务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3,744,120.00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1.投标人须对清单中的线路的各项单价进行报价，且不得超过各项单价的最高限价，否则视为无效投标报价 2.以中标供应商的各成交单价、实际投入服务的线路数量和租赁月份据实结算。</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C16079900-其他运行维护服务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2,272,823.60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本项目为包干制，应包括服务成本、法定税费和利润。由投标供应商根据招标文件要求自行测算投标报价；一经中标，报价总价作为中标供应商与采购人签定的合同金额，合同期限内不做调整。</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C16079900-其他运行维护服务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1,147,117.00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按招标文件第三章采购需求-一、商务要求-7、报价要求进行报价。</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C16079900-其他运行维护服务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1,456,717.24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本项目为包干制，应包括服务成本、法定税费和利润。由投标供应商根据招标文件要求自行测算投标报价；一经中标，报价总价作为中标供应商与采购人签定的合同金额，合同期限内不做调整。</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2,355,740.11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本项目为包干制，应包括服务成本、法定税费和利润。由投标供应商根据招标文件要求自行测算投标报价；一经中标，报价总价作为中标供应商与采购人签定的合同金额，合同期限内不做调整。</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C16079900-其他运行维护服务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1,239,999.13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按招标文件第三章采购需求-一、商务要求-6、报价要求进行报价。</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标的名称：C17010100-基础电信服务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标的名称：C17010100-基础电信服务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标的名称：C17010100-基础电信服务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详见其他附件《第三章采购需求》</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标的名称：C16060000-测试评估认证服务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rPr>
              <w:t>详见其他附件《第三章采购需求》</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b/>
              </w:rPr>
              <w:t>详见其它附件《第三章采购需求》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详见其它附件《第三章采购需求》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b/>
              </w:rPr>
              <w:t>详见其它附件《第三章采购需求》</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b/>
              </w:rPr>
              <w:t>详见其它附件《第三章采购需求》</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b/>
              </w:rPr>
              <w:t>详见其它附件《第三章采购需求》</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b/>
              </w:rPr>
              <w:t>详见其它附件《第三章采购需求》</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b/>
              </w:rPr>
              <w:t>详见其它附件《第三章采购需求》</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b/>
              </w:rPr>
              <w:t>详见其它附件《第三章采购需求》</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b/>
              </w:rPr>
              <w:t>详见其它附件《第三章采购需求》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（1）同时投01包、02包和03包的投标人只能中其中一个包，如果兼投01包和02包经综合评审均得分都是第一的候选人，优先中01包，02包中标人为该标段综合评审得分第二的候选人，以此类推。 （2）同时投07包、08包的投标人只能中其中一个包，如果兼投2个包经综合评审均得分都是第一的候选人，优先中07包，08包中标人为该标段综合评审得分第二的候选人。</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第二十二条承诺函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投标人具备基础电信业务经营许可证。</w:t>
            </w:r>
          </w:p>
        </w:tc>
        <w:tc>
          <w:tcPr>
            <w:tcW w:type="dxa" w:w="1661"/>
          </w:tcPr>
          <w:p>
            <w:pPr>
              <w:pStyle w:val="null3"/>
              <w:jc w:val="left"/>
            </w:pPr>
            <w:r>
              <w:rPr>
                <w:rFonts w:ascii="仿宋_GB2312" w:hAnsi="仿宋_GB2312" w:cs="仿宋_GB2312" w:eastAsia="仿宋_GB2312"/>
              </w:rPr>
              <w:t>资质条件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第二十二条承诺函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投标人具备基础电信业务经营许可证。</w:t>
            </w:r>
          </w:p>
        </w:tc>
        <w:tc>
          <w:tcPr>
            <w:tcW w:type="dxa" w:w="1661"/>
          </w:tcPr>
          <w:p>
            <w:pPr>
              <w:pStyle w:val="null3"/>
              <w:jc w:val="left"/>
            </w:pPr>
            <w:r>
              <w:rPr>
                <w:rFonts w:ascii="仿宋_GB2312" w:hAnsi="仿宋_GB2312" w:cs="仿宋_GB2312" w:eastAsia="仿宋_GB2312"/>
              </w:rPr>
              <w:t>资质条件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第二十二条承诺函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投标人具备基础电信业务经营许可证。</w:t>
            </w:r>
          </w:p>
        </w:tc>
        <w:tc>
          <w:tcPr>
            <w:tcW w:type="dxa" w:w="1661"/>
          </w:tcPr>
          <w:p>
            <w:pPr>
              <w:pStyle w:val="null3"/>
              <w:jc w:val="left"/>
            </w:pPr>
            <w:r>
              <w:rPr>
                <w:rFonts w:ascii="仿宋_GB2312" w:hAnsi="仿宋_GB2312" w:cs="仿宋_GB2312" w:eastAsia="仿宋_GB2312"/>
              </w:rPr>
              <w:t>资质条件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第二十二条承诺函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第二十二条承诺函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第二十二条承诺函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第二十二条承诺函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第二十二条承诺函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投标人具有具备公安部第三研究所颁发的有效期内《网络安全服务认证证书等级保护测评服务认证》和证书颁发机构监督评价合格后签发的《证书保持通知书》。</w:t>
            </w:r>
          </w:p>
        </w:tc>
        <w:tc>
          <w:tcPr>
            <w:tcW w:type="dxa" w:w="1661"/>
          </w:tcPr>
          <w:p>
            <w:pPr>
              <w:pStyle w:val="null3"/>
              <w:jc w:val="left"/>
            </w:pPr>
            <w:r>
              <w:rPr>
                <w:rFonts w:ascii="仿宋_GB2312" w:hAnsi="仿宋_GB2312" w:cs="仿宋_GB2312" w:eastAsia="仿宋_GB2312"/>
              </w:rPr>
              <w:t>资质条件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第二十二条承诺函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应为中小微企业或监狱企业或残疾人福利性单位,出具《中小企业声明函》或《残疾人福利性单位声明函》或监狱企业参加采购活动时，应提供由省级以上监狱管理局、戒毒管理局（含新疆生产建设团）出具的属于监狱企业的证明文件。（以上提供的声明函或证明文件应加盖供应商单位公章）（专门面向中小企业的采购项目，不再执行价格评审优惠的扶持政策）</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应为中小微企业或监狱企业或残疾人福利性单位,出具《中小企业声明函》或《残疾人福利性单位声明函》或监狱企业参加采购活动时，应提供由省级以上监狱管理局、戒毒管理局（含新疆生产建设团）出具的属于监狱企业的证明文件。（以上提供的声明函或证明文件应加盖供应商单位公章）（专门面向中小企业的采购项目，不再执行价格评审优惠的扶持政策）</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应为中小微企业或监狱企业或残疾人福利性单位,出具《中小企业声明函》或《残疾人福利性单位声明函》或监狱企业参加采购活动时，应提供由省级以上监狱管理局、戒毒管理局（含新疆生产建设团）出具的属于监狱企业的证明文件。（以上提供的声明函或证明文件应加盖供应商单位公章）（专门面向中小企业的采购项目，不再执行价格评审优惠的扶持政策）</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应为中小微企业或监狱企业或残疾人福利性单位,出具《中小企业声明函》或《残疾人福利性单位声明函》或监狱企业参加采购活动时，应提供由省级以上监狱管理局、戒毒管理局（含新疆生产建设团）出具的属于监狱企业的证明文件。（以上提供的声明函或证明文件应加盖供应商单位公章）（专门面向中小企业的采购项目，不再执行价格评审优惠的扶持政策）</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诚信投标、诚信履约承诺书 开标（报价）一览表 投标函 投标（响应）报价明细表 商务应答表 反商业贿赂承诺书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是否满足招标文件中第三章采购需求中带“★”的要求。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诚信投标、诚信履约承诺书 开标（报价）一览表 投标函 投标（响应）报价明细表 商务应答表 反商业贿赂承诺书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是否满足招标文件中第三章采购需求中带“★”的要求。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诚信投标、诚信履约承诺书 开标（报价）一览表 投标函 投标（响应）报价明细表 商务应答表 反商业贿赂承诺书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是否满足招标文件中第三章采购需求中带“★”的要求。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诚信投标、诚信履约承诺书 开标（报价）一览表 投标函 投标（响应）报价明细表 商务应答表 反商业贿赂承诺书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是否满足招标文件中第三章采购需求中带“★”的要求。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诚信投标、诚信履约承诺书 开标（报价）一览表 投标函 投标（响应）报价明细表 商务应答表 反商业贿赂承诺书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是否满足招标文件中第三章采购需求中带“★”的要求。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诚信投标、诚信履约承诺书 开标（报价）一览表 投标函 投标（响应）报价明细表 商务应答表 反商业贿赂承诺书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是否满足招标文件中第三章采购需求中带“★”的要求。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诚信投标、诚信履约承诺书 开标（报价）一览表 投标函 投标（响应）报价明细表 商务应答表 反商业贿赂承诺书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是否满足招标文件中第三章采购需求中带“★”的要求。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诚信投标、诚信履约承诺书 开标（报价）一览表 投标函 投标（响应）报价明细表 商务应答表 反商业贿赂承诺书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是否满足招标文件中第三章采购需求中带“★”的要求。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诚信投标、诚信履约承诺书 开标（报价）一览表 投标函 投标（响应）报价明细表 商务应答表 反商业贿赂承诺书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是否满足招标文件中第三章采购需求中带“★”的要求。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施工方案</w:t>
            </w:r>
          </w:p>
        </w:tc>
        <w:tc>
          <w:tcPr>
            <w:tcW w:type="dxa" w:w="2492"/>
          </w:tcPr>
          <w:p>
            <w:pPr>
              <w:pStyle w:val="null3"/>
              <w:jc w:val="both"/>
            </w:pPr>
            <w:r>
              <w:rPr>
                <w:rFonts w:ascii="仿宋_GB2312" w:hAnsi="仿宋_GB2312" w:cs="仿宋_GB2312" w:eastAsia="仿宋_GB2312"/>
              </w:rPr>
              <w:t>根据各投标人提供的施工方案（包括但不限于供应商拟为本项目提供的实施施工方案、业务开通全流程等）的科学合理性、内容全面性、专业标准性、合理务实，操作性等方面由专家根据响应程度进行综合评审： 内容完整，方案科学合理、详细具体、有针对性、可行性强的，得15分； 内容完整，方案科学合理、有一定针对性、具有可行性的，得10分； 内容基本完整，方案基本合理、无针对性、基本可行性的，得5分； 内容不完整，方案不合理，表述混乱、缺乏可行性的，得0分。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维护人员配置方案</w:t>
            </w:r>
          </w:p>
        </w:tc>
        <w:tc>
          <w:tcPr>
            <w:tcW w:type="dxa" w:w="2492"/>
          </w:tcPr>
          <w:p>
            <w:pPr>
              <w:pStyle w:val="null3"/>
              <w:jc w:val="both"/>
            </w:pPr>
            <w:r>
              <w:rPr>
                <w:rFonts w:ascii="仿宋_GB2312" w:hAnsi="仿宋_GB2312" w:cs="仿宋_GB2312" w:eastAsia="仿宋_GB2312"/>
              </w:rPr>
              <w:t>根据各投标人提供的维护人员配置方案（包括但不限于本地化服务团队配置等）的科学合理性、内容全面性、专业标准性、合理务实，操作性等方面由专家根据响应程度进行综合评审： 内容完整，方案科学合理、详细具体、有针对性、可行性强的，得15分； 内容完整，方案科学合理、有一定针对性、具有可行性的，得10分； 内容基本完整，方案基本合理、无针对性、基本可行性的，得5分； 内容不完整，方案不合理，表述混乱、缺乏可行性的，得0分。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运维服务响应方案</w:t>
            </w:r>
          </w:p>
        </w:tc>
        <w:tc>
          <w:tcPr>
            <w:tcW w:type="dxa" w:w="2492"/>
          </w:tcPr>
          <w:p>
            <w:pPr>
              <w:pStyle w:val="null3"/>
              <w:jc w:val="both"/>
            </w:pPr>
            <w:r>
              <w:rPr>
                <w:rFonts w:ascii="仿宋_GB2312" w:hAnsi="仿宋_GB2312" w:cs="仿宋_GB2312" w:eastAsia="仿宋_GB2312"/>
              </w:rPr>
              <w:t>根据各投标人提供的运维服务响应方案（包括但不限于运维保障组织体系、自然灾害应急响应方案、机房故障应急响应方案等）的科学合理性、内容全面性、专业标准性、合理务实，操作性等方面由专家根据响应程度进行综合评审： 内容完整，方案科学合理、详细具体、有针对性、可行性强的，得15分； 内容完整，方案科学合理、有一定针对性、具有可行性的，得10分； 内容基本完整，方案基本合理、无针对性、基本可行性的，得5分； 内容不完整，方案不合理，表述混乱、缺乏可行性的，得0分。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质量保障措施方案</w:t>
            </w:r>
          </w:p>
        </w:tc>
        <w:tc>
          <w:tcPr>
            <w:tcW w:type="dxa" w:w="2492"/>
          </w:tcPr>
          <w:p>
            <w:pPr>
              <w:pStyle w:val="null3"/>
              <w:jc w:val="both"/>
            </w:pPr>
            <w:r>
              <w:rPr>
                <w:rFonts w:ascii="仿宋_GB2312" w:hAnsi="仿宋_GB2312" w:cs="仿宋_GB2312" w:eastAsia="仿宋_GB2312"/>
              </w:rPr>
              <w:t>根据各投标人提供的质量保障措施方案（包括但不限于质量保障承诺和措施等）的科学合理性、内容全面性、专业标准性、合理务实，操作性等方面由专家根据响应程度进行综合评审： 内容完整，方案科学合理、详细具体、有针对性、可行性强的，得15分； 内容完整，方案科学合理、有一定针对性、具有可行性的，得10分； 内容基本完整，方案基本合理、无针对性、基本可行性的，得5分； 内容不完整，方案不合理，表述混乱、缺乏可行性的，得0分。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质量体系认证</w:t>
            </w:r>
          </w:p>
        </w:tc>
        <w:tc>
          <w:tcPr>
            <w:tcW w:type="dxa" w:w="2492"/>
          </w:tcPr>
          <w:p>
            <w:pPr>
              <w:pStyle w:val="null3"/>
              <w:jc w:val="both"/>
            </w:pPr>
            <w:r>
              <w:rPr>
                <w:rFonts w:ascii="仿宋_GB2312" w:hAnsi="仿宋_GB2312" w:cs="仿宋_GB2312" w:eastAsia="仿宋_GB2312"/>
              </w:rPr>
              <w:t>投标人具有由国家认证认可监督管理部门批准设立的认证机构颁发在有效期内，证书覆盖范围涵盖本项目业务的ISO9001质量管理体系认证证书得4分，未提供或提供不符合要求的不得分。 注：投标人必须提供有效期内的证书的复印件，并加盖投标人公章。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信息安全管理体系认证</w:t>
            </w:r>
          </w:p>
        </w:tc>
        <w:tc>
          <w:tcPr>
            <w:tcW w:type="dxa" w:w="2492"/>
          </w:tcPr>
          <w:p>
            <w:pPr>
              <w:pStyle w:val="null3"/>
              <w:jc w:val="both"/>
            </w:pPr>
            <w:r>
              <w:rPr>
                <w:rFonts w:ascii="仿宋_GB2312" w:hAnsi="仿宋_GB2312" w:cs="仿宋_GB2312" w:eastAsia="仿宋_GB2312"/>
              </w:rPr>
              <w:t>投标人具有由国家认证认可监督管理部门批准设立的认证机构颁发在有效期内，证书覆盖范围涵盖本项目业务的ISO27001信息安全管理体系认证证书得4分，未提供或提供不符合要求的不得分。 注：投标人必须提供有效期内的证书的复印件，并加盖投标人公章。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企业诚信管理体系认证</w:t>
            </w:r>
          </w:p>
        </w:tc>
        <w:tc>
          <w:tcPr>
            <w:tcW w:type="dxa" w:w="2492"/>
          </w:tcPr>
          <w:p>
            <w:pPr>
              <w:pStyle w:val="null3"/>
              <w:jc w:val="both"/>
            </w:pPr>
            <w:r>
              <w:rPr>
                <w:rFonts w:ascii="仿宋_GB2312" w:hAnsi="仿宋_GB2312" w:cs="仿宋_GB2312" w:eastAsia="仿宋_GB2312"/>
              </w:rPr>
              <w:t>投标人具有由国家认证认可监督管理部门批准设立的认证机构颁发在有效期内，证书覆盖范围涵盖本项目业务的企业诚信管理体系认证证书得2分，未提供或提供不符合要求的不得分。 注：投标人必须提供有效期内的证书的复印件，并加盖投标人公章。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项目负责人（1人）能力</w:t>
            </w:r>
          </w:p>
        </w:tc>
        <w:tc>
          <w:tcPr>
            <w:tcW w:type="dxa" w:w="2492"/>
          </w:tcPr>
          <w:p>
            <w:pPr>
              <w:pStyle w:val="null3"/>
              <w:jc w:val="both"/>
            </w:pPr>
            <w:r>
              <w:rPr>
                <w:rFonts w:ascii="仿宋_GB2312" w:hAnsi="仿宋_GB2312" w:cs="仿宋_GB2312" w:eastAsia="仿宋_GB2312"/>
              </w:rPr>
              <w:t>项目负责人（1人）具备信息系统项目管理师证书（软考高级），得2分；（投标人必须提供证书复印件及2024年6月至今任意三个月为持证人员缴纳社保证明复印件并加盖投标人公章）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项目负责人委任书及简历表</w:t>
            </w:r>
          </w:p>
        </w:tc>
      </w:tr>
      <w:tr>
        <w:tc>
          <w:tcPr>
            <w:tcW w:type="dxa" w:w="831"/>
            <w:vMerge/>
          </w:tcPr>
          <w:p/>
        </w:tc>
        <w:tc>
          <w:tcPr>
            <w:tcW w:type="dxa" w:w="1661"/>
          </w:tcPr>
          <w:p>
            <w:pPr>
              <w:pStyle w:val="null3"/>
              <w:jc w:val="both"/>
            </w:pPr>
            <w:r>
              <w:rPr>
                <w:rFonts w:ascii="仿宋_GB2312" w:hAnsi="仿宋_GB2312" w:cs="仿宋_GB2312" w:eastAsia="仿宋_GB2312"/>
              </w:rPr>
              <w:t>项目负责人（1人）能力</w:t>
            </w:r>
          </w:p>
        </w:tc>
        <w:tc>
          <w:tcPr>
            <w:tcW w:type="dxa" w:w="2492"/>
          </w:tcPr>
          <w:p>
            <w:pPr>
              <w:pStyle w:val="null3"/>
              <w:jc w:val="both"/>
            </w:pPr>
            <w:r>
              <w:rPr>
                <w:rFonts w:ascii="仿宋_GB2312" w:hAnsi="仿宋_GB2312" w:cs="仿宋_GB2312" w:eastAsia="仿宋_GB2312"/>
              </w:rPr>
              <w:t>项目负责人（1人）ITSS IT 服务工程师，得2分；（投标人必须提供证书复印件及2024年6月至今任意三个月为持证人员缴纳社保证明复印件并加盖投标人公章）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项目负责人委任书及简历表</w:t>
            </w:r>
          </w:p>
        </w:tc>
      </w:tr>
      <w:tr>
        <w:tc>
          <w:tcPr>
            <w:tcW w:type="dxa" w:w="831"/>
            <w:vMerge/>
          </w:tcPr>
          <w:p/>
        </w:tc>
        <w:tc>
          <w:tcPr>
            <w:tcW w:type="dxa" w:w="1661"/>
          </w:tcPr>
          <w:p>
            <w:pPr>
              <w:pStyle w:val="null3"/>
              <w:jc w:val="both"/>
            </w:pPr>
            <w:r>
              <w:rPr>
                <w:rFonts w:ascii="仿宋_GB2312" w:hAnsi="仿宋_GB2312" w:cs="仿宋_GB2312" w:eastAsia="仿宋_GB2312"/>
              </w:rPr>
              <w:t>本项目的运维人员（除项目负责人外）能力（注：一人多证不重复计分））</w:t>
            </w:r>
          </w:p>
        </w:tc>
        <w:tc>
          <w:tcPr>
            <w:tcW w:type="dxa" w:w="2492"/>
          </w:tcPr>
          <w:p>
            <w:pPr>
              <w:pStyle w:val="null3"/>
              <w:jc w:val="both"/>
            </w:pPr>
            <w:r>
              <w:rPr>
                <w:rFonts w:ascii="仿宋_GB2312" w:hAnsi="仿宋_GB2312" w:cs="仿宋_GB2312" w:eastAsia="仿宋_GB2312"/>
              </w:rPr>
              <w:t>1、有高级通信工程师证书，提供一名得2分，最多得2分；（投标人必须提供证书复印件及2024年6月至今任意三个月为持证人员缴纳社保证明复印件并加盖投标人公章）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本项目的运维人员（除项目负责人外）能力（注：一人多证不重复计分））</w:t>
            </w:r>
          </w:p>
        </w:tc>
        <w:tc>
          <w:tcPr>
            <w:tcW w:type="dxa" w:w="2492"/>
          </w:tcPr>
          <w:p>
            <w:pPr>
              <w:pStyle w:val="null3"/>
              <w:jc w:val="both"/>
            </w:pPr>
            <w:r>
              <w:rPr>
                <w:rFonts w:ascii="仿宋_GB2312" w:hAnsi="仿宋_GB2312" w:cs="仿宋_GB2312" w:eastAsia="仿宋_GB2312"/>
              </w:rPr>
              <w:t>2、有网络规划设计师证书，每提供一名得1分，最多得2分；（投标人必须提供证书复印件及2024年6月至今任意三个月为持证人员缴纳社保证明复印件并加盖投标人公章）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本项目的运维人员（除项目负责人外）能力（注：一人多证不重复计分））</w:t>
            </w:r>
          </w:p>
        </w:tc>
        <w:tc>
          <w:tcPr>
            <w:tcW w:type="dxa" w:w="2492"/>
          </w:tcPr>
          <w:p>
            <w:pPr>
              <w:pStyle w:val="null3"/>
              <w:jc w:val="both"/>
            </w:pPr>
            <w:r>
              <w:rPr>
                <w:rFonts w:ascii="仿宋_GB2312" w:hAnsi="仿宋_GB2312" w:cs="仿宋_GB2312" w:eastAsia="仿宋_GB2312"/>
              </w:rPr>
              <w:t>3、有网络工程师证书，每提供一名得1分，最多得2分；（投标人必须提供证书复印件及2024年6月至今任意三个月为持证人员缴纳社保证明复印件并加盖投标人公章）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本项目的运维人员（除项目负责人外）能力（注：一人多证不重复计分））</w:t>
            </w:r>
          </w:p>
        </w:tc>
        <w:tc>
          <w:tcPr>
            <w:tcW w:type="dxa" w:w="2492"/>
          </w:tcPr>
          <w:p>
            <w:pPr>
              <w:pStyle w:val="null3"/>
              <w:jc w:val="both"/>
            </w:pPr>
            <w:r>
              <w:rPr>
                <w:rFonts w:ascii="仿宋_GB2312" w:hAnsi="仿宋_GB2312" w:cs="仿宋_GB2312" w:eastAsia="仿宋_GB2312"/>
              </w:rPr>
              <w:t>4、线务员证书（证书中职业—--工种必须为：线务员或信息通信网络线务员或光缆线务员，只有职业无具体工种证书不符合），每提供一名得1分，最多得4分。（投标人必须提供证书复印件及2024年6月至今任意三个月为持证人员缴纳社保证明复印件并加盖投标人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投标人提供自2022年1月以来类似项目业绩，每提供 1个得 1分，最高得6分。 （投标人必须提供合同关键页复印件并加盖投标人公章，时间以合同签订时间为准。否则不计分）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施工方案</w:t>
            </w:r>
          </w:p>
        </w:tc>
        <w:tc>
          <w:tcPr>
            <w:tcW w:type="dxa" w:w="2492"/>
          </w:tcPr>
          <w:p>
            <w:pPr>
              <w:pStyle w:val="null3"/>
              <w:jc w:val="both"/>
            </w:pPr>
            <w:r>
              <w:rPr>
                <w:rFonts w:ascii="仿宋_GB2312" w:hAnsi="仿宋_GB2312" w:cs="仿宋_GB2312" w:eastAsia="仿宋_GB2312"/>
              </w:rPr>
              <w:t>根据各投标人提供的根据采购人提供的施工方案的科学合理性、内容全面性、专业标准性、合理务实，操作性等方面由专家进行综合评审： 内容完整，方案科学合理、详细具体、有针对性、可行性强的，得15分； 内容完整，方案科学合理、有一定针对性、具有可行性的，得10分； 内容基本完整，方案基本合理、无针对性、基本可行性的，得5分； 内容不完整，方案不合理，表述混乱、缺乏可行性的，得0分。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维护人员配置方案</w:t>
            </w:r>
          </w:p>
        </w:tc>
        <w:tc>
          <w:tcPr>
            <w:tcW w:type="dxa" w:w="2492"/>
          </w:tcPr>
          <w:p>
            <w:pPr>
              <w:pStyle w:val="null3"/>
              <w:jc w:val="both"/>
            </w:pPr>
            <w:r>
              <w:rPr>
                <w:rFonts w:ascii="仿宋_GB2312" w:hAnsi="仿宋_GB2312" w:cs="仿宋_GB2312" w:eastAsia="仿宋_GB2312"/>
              </w:rPr>
              <w:t>根据各投标人提供的维护人员配置方案的科学合理性、内容全面性、专业标准性、合理务实，操作性等方面由专家进行综合评审： 内容完整，方案科学合理、详细具体、有针对性、可行性强的，得15分； 内容完整，方案科学合理、有一定针对性、具有可行性的，得10分； 内容基本完整，方案基本合理、无针对性、基本可行性的，得5分； 内容不完整，方案不合理，表述混乱、缺乏可行性的，得0分。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运维服务响应方案</w:t>
            </w:r>
          </w:p>
        </w:tc>
        <w:tc>
          <w:tcPr>
            <w:tcW w:type="dxa" w:w="2492"/>
          </w:tcPr>
          <w:p>
            <w:pPr>
              <w:pStyle w:val="null3"/>
              <w:jc w:val="both"/>
            </w:pPr>
            <w:r>
              <w:rPr>
                <w:rFonts w:ascii="仿宋_GB2312" w:hAnsi="仿宋_GB2312" w:cs="仿宋_GB2312" w:eastAsia="仿宋_GB2312"/>
              </w:rPr>
              <w:t>根据各投标人提供的运维服务响应方案的科学合理性、内容全面性、专业标准性、合理务实，操作性等方面由专家进行综合评审： 内容完整，方案科学合理、详细具体、有针对性、可行性强的，得15分； 内容完整，方案科学合理、有一定针对性、具有可行性的，得10分； 内容基本完整，方案基本合理、无针对性、基本可行性的，得5分； 内容不完整，方案不合理，表述混乱、缺乏可行性的，得0分。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进度安排方案</w:t>
            </w:r>
          </w:p>
        </w:tc>
        <w:tc>
          <w:tcPr>
            <w:tcW w:type="dxa" w:w="2492"/>
          </w:tcPr>
          <w:p>
            <w:pPr>
              <w:pStyle w:val="null3"/>
              <w:jc w:val="both"/>
            </w:pPr>
            <w:r>
              <w:rPr>
                <w:rFonts w:ascii="仿宋_GB2312" w:hAnsi="仿宋_GB2312" w:cs="仿宋_GB2312" w:eastAsia="仿宋_GB2312"/>
              </w:rPr>
              <w:t>根据各投标人提供的进度安排方案的科学合理性、内容全面性、专业标准性、合理务实，操作性等方面由专家进行综合评审： 内容完整，方案科学合理、详细具体、有针对性、可行性强的，得15分； 内容完整，方案科学合理、有一定针对性、具有可行性的，得10分； 内容基本完整，方案基本合理、无针对性、基本可行性的，得5分； 内容不完整，方案不合理，表述混乱、缺乏可行性的，得0分。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根据各投标人提供的售后服务方案的科学合理性、内容全面性、专业标准性、合理务实，操作性等方面由专家进行综合评审： 内容完整，方案科学合理、详细具体、有针对性、可行性强的，得10分； 内容完整，方案科学合理、有一定针对性、具有可行性的，得7分； 内容基本完整，方案基本合理、无针对性、基本可行性的，得3分； 内容不完整，方案不合理，表述混乱、缺乏可行性的，得0分。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投标人项目实施能力（注：1人多证，可重复计分。）</w:t>
            </w:r>
          </w:p>
        </w:tc>
        <w:tc>
          <w:tcPr>
            <w:tcW w:type="dxa" w:w="2492"/>
          </w:tcPr>
          <w:p>
            <w:pPr>
              <w:pStyle w:val="null3"/>
              <w:jc w:val="both"/>
            </w:pPr>
            <w:r>
              <w:rPr>
                <w:rFonts w:ascii="仿宋_GB2312" w:hAnsi="仿宋_GB2312" w:cs="仿宋_GB2312" w:eastAsia="仿宋_GB2312"/>
              </w:rPr>
              <w:t>投标人拟投入本项目的运维人员具有通信工程师证书，提供一名通信工程师证书得1分，提供高级通信工程师证书得3分，最多得6分；（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投标人项目实施能力（注：1人多证，可重复计分。）</w:t>
            </w:r>
          </w:p>
        </w:tc>
        <w:tc>
          <w:tcPr>
            <w:tcW w:type="dxa" w:w="2492"/>
          </w:tcPr>
          <w:p>
            <w:pPr>
              <w:pStyle w:val="null3"/>
              <w:jc w:val="both"/>
            </w:pPr>
            <w:r>
              <w:rPr>
                <w:rFonts w:ascii="仿宋_GB2312" w:hAnsi="仿宋_GB2312" w:cs="仿宋_GB2312" w:eastAsia="仿宋_GB2312"/>
              </w:rPr>
              <w:t>投标人拟投入本项目的运维人员具有CISP（注册信息安全专业人员）证书，每提供一名得2分，最多得4分；（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投标人项目实施能力（注：1人多证，可重复计分。）</w:t>
            </w:r>
          </w:p>
        </w:tc>
        <w:tc>
          <w:tcPr>
            <w:tcW w:type="dxa" w:w="2492"/>
          </w:tcPr>
          <w:p>
            <w:pPr>
              <w:pStyle w:val="null3"/>
              <w:jc w:val="both"/>
            </w:pPr>
            <w:r>
              <w:rPr>
                <w:rFonts w:ascii="仿宋_GB2312" w:hAnsi="仿宋_GB2312" w:cs="仿宋_GB2312" w:eastAsia="仿宋_GB2312"/>
              </w:rPr>
              <w:t>投标人拟投入本项目的运维人员具有线务员证书（证书中职业—--工种必须为：线务员或信息通信网络线务员，只有职业无具体工种证书不符合），每提供一名得1分，最多得6分。（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投标人提供自2021年1月以来类似项目业绩，每提供 1个得 1分，最高得4分。 （投标人必须提供合同关键页复印件并加盖投标人公章，时间以合同签订时间为准。否则不计分）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施工方案</w:t>
            </w:r>
          </w:p>
        </w:tc>
        <w:tc>
          <w:tcPr>
            <w:tcW w:type="dxa" w:w="2492"/>
          </w:tcPr>
          <w:p>
            <w:pPr>
              <w:pStyle w:val="null3"/>
              <w:jc w:val="both"/>
            </w:pPr>
            <w:r>
              <w:rPr>
                <w:rFonts w:ascii="仿宋_GB2312" w:hAnsi="仿宋_GB2312" w:cs="仿宋_GB2312" w:eastAsia="仿宋_GB2312"/>
              </w:rPr>
              <w:t>根据各投标人提供的根据采购人提供的施工方案的科学合理性、内容全面性、专业标准性、合理务实，操作性等方面由专家进行综合评审： 内容完整，方案科学合理、详细具体、有针对性、可行性强的，得15分； 内容完整，方案科学合理、有一定针对性、具有可行性的，得10分； 内容基本完整，方案基本合理、无针对性、基本可行性的，得5分； 内容不完整，方案不合理，表述混乱、缺乏可行性的，得0分。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维护人员配置方案</w:t>
            </w:r>
          </w:p>
        </w:tc>
        <w:tc>
          <w:tcPr>
            <w:tcW w:type="dxa" w:w="2492"/>
          </w:tcPr>
          <w:p>
            <w:pPr>
              <w:pStyle w:val="null3"/>
              <w:jc w:val="both"/>
            </w:pPr>
            <w:r>
              <w:rPr>
                <w:rFonts w:ascii="仿宋_GB2312" w:hAnsi="仿宋_GB2312" w:cs="仿宋_GB2312" w:eastAsia="仿宋_GB2312"/>
              </w:rPr>
              <w:t>根据各投标人提供的维护人员配置方案的科学合理性、内容全面性、专业标准性、合理务实，操作性等方面由专家进行综合评审： 内容完整，方案科学合理、详细具体、有针对性、可行性强的，得15分； 内容完整，方案科学合理、有一定针对性、具有可行性的，得10分； 内容基本完整，方案基本合理、无针对性、基本可行性的，得5分； 内容不完整，方案不合理，表述混乱、缺乏可行性的，得0分。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运维服务响应方案</w:t>
            </w:r>
          </w:p>
        </w:tc>
        <w:tc>
          <w:tcPr>
            <w:tcW w:type="dxa" w:w="2492"/>
          </w:tcPr>
          <w:p>
            <w:pPr>
              <w:pStyle w:val="null3"/>
              <w:jc w:val="both"/>
            </w:pPr>
            <w:r>
              <w:rPr>
                <w:rFonts w:ascii="仿宋_GB2312" w:hAnsi="仿宋_GB2312" w:cs="仿宋_GB2312" w:eastAsia="仿宋_GB2312"/>
              </w:rPr>
              <w:t>根据各投标人提供的运维服务响应方案的科学合理性、内容全面性、专业标准性、合理务实，操作性等方面由专家进行综合评审： 内容完整，方案科学合理、详细具体、有针对性、可行性强的，得15分； 内容完整，方案科学合理、有一定针对性、具有可行性的，得10分； 内容基本完整，方案基本合理、无针对性、基本可行性的，得5分； 内容不完整，方案不合理，表述混乱、缺乏可行性的，得0分。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进度安排方案</w:t>
            </w:r>
          </w:p>
        </w:tc>
        <w:tc>
          <w:tcPr>
            <w:tcW w:type="dxa" w:w="2492"/>
          </w:tcPr>
          <w:p>
            <w:pPr>
              <w:pStyle w:val="null3"/>
              <w:jc w:val="both"/>
            </w:pPr>
            <w:r>
              <w:rPr>
                <w:rFonts w:ascii="仿宋_GB2312" w:hAnsi="仿宋_GB2312" w:cs="仿宋_GB2312" w:eastAsia="仿宋_GB2312"/>
              </w:rPr>
              <w:t>根据各投标人提供的进度安排方案的科学合理性、内容全面性、专业标准性、合理务实，操作性等方面由专家进行综合评审： 内容完整，方案科学合理、详细具体、有针对性、可行性强的，得15分； 内容完整，方案科学合理、有一定针对性、具有可行性的，得10分； 内容基本完整，方案基本合理、无针对性、基本可行性的，得5分； 内容不完整，方案不合理，表述混乱、缺乏可行性的，得0分。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根据各投标人提供的售后服务方案的科学合理性、内容全面性、专业标准性、合理务实，操作性等方面由专家进行综合评审： 内容完整，方案科学合理、详细具体、有针对性、可行性强的，得10分； 内容完整，方案科学合理、有一定针对性、具有可行性的，得7分； 内容基本完整，方案基本合理、无针对性、基本可行性的，得3分； 内容不完整，方案不合理，表述混乱、缺乏可行性的，得0分。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投标人项目实施能力（注：1人多证，可重复计分。）</w:t>
            </w:r>
          </w:p>
        </w:tc>
        <w:tc>
          <w:tcPr>
            <w:tcW w:type="dxa" w:w="2492"/>
          </w:tcPr>
          <w:p>
            <w:pPr>
              <w:pStyle w:val="null3"/>
              <w:jc w:val="both"/>
            </w:pPr>
            <w:r>
              <w:rPr>
                <w:rFonts w:ascii="仿宋_GB2312" w:hAnsi="仿宋_GB2312" w:cs="仿宋_GB2312" w:eastAsia="仿宋_GB2312"/>
              </w:rPr>
              <w:t>投标人拟投入本项目的运维人员具有通信工程师证书，提供一名通信工程师证书得1分，提供高级通信工程师证书得3分，最多得6分；（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投标人项目实施能力（注：1人多证，可重复计分。）</w:t>
            </w:r>
          </w:p>
        </w:tc>
        <w:tc>
          <w:tcPr>
            <w:tcW w:type="dxa" w:w="2492"/>
          </w:tcPr>
          <w:p>
            <w:pPr>
              <w:pStyle w:val="null3"/>
              <w:jc w:val="both"/>
            </w:pPr>
            <w:r>
              <w:rPr>
                <w:rFonts w:ascii="仿宋_GB2312" w:hAnsi="仿宋_GB2312" w:cs="仿宋_GB2312" w:eastAsia="仿宋_GB2312"/>
              </w:rPr>
              <w:t>投标人拟投入本项目的运维人员具有CISP（注册信息安全专业人员）证书，每提供一名得2分，最多得4分；（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投标人项目实施能力（注：1人多证，可重复计分。）</w:t>
            </w:r>
          </w:p>
        </w:tc>
        <w:tc>
          <w:tcPr>
            <w:tcW w:type="dxa" w:w="2492"/>
          </w:tcPr>
          <w:p>
            <w:pPr>
              <w:pStyle w:val="null3"/>
              <w:jc w:val="both"/>
            </w:pPr>
            <w:r>
              <w:rPr>
                <w:rFonts w:ascii="仿宋_GB2312" w:hAnsi="仿宋_GB2312" w:cs="仿宋_GB2312" w:eastAsia="仿宋_GB2312"/>
              </w:rPr>
              <w:t>投标人拟投入本项目的运维人员具有线务员证书（证书中职业—--工种必须为：线务员或信息通信网络线务员，只有职业无具体工种证书不符合），每提供一名得1分，最多得6分。（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投标人提供自2021年1月以来类似项目业绩，每提供 1个得 1分，最高得4分。 （投标人必须提供合同关键页复印件并加盖投标人公章，时间以合同签订时间为准。否则不计分）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运维服务方案</w:t>
            </w:r>
          </w:p>
        </w:tc>
        <w:tc>
          <w:tcPr>
            <w:tcW w:type="dxa" w:w="2492"/>
          </w:tcPr>
          <w:p>
            <w:pPr>
              <w:pStyle w:val="null3"/>
              <w:jc w:val="both"/>
            </w:pPr>
            <w:r>
              <w:rPr>
                <w:rFonts w:ascii="仿宋_GB2312" w:hAnsi="仿宋_GB2312" w:cs="仿宋_GB2312" w:eastAsia="仿宋_GB2312"/>
              </w:rPr>
              <w:t>根据投标人提供的运维服务方案（包括但不限于：①项目组织管理、②运维管理制度、③运维服务流程、④运维服务目标及响应、⑤运维服务规范、⑥档案资料管理等）进行评审。 （1）方案全面细致、合理严谨、具体且可行性极高，能充分满足项目服务具体需要的，得10分； （2）方案内容较完整全面且合理、可行，较好满足项目服务整体需要的，得7分； （3）方案内容大体完整、相对合理、基本可行，能满足项目服务基础需要的，得4分； （4）方案内容相对简略、可行性存在不确定因素，未能满足项目服务的基础需要或存在较小偏差的，得1分； （5）未提供方案,得0分。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网络接入服务方案</w:t>
            </w:r>
          </w:p>
        </w:tc>
        <w:tc>
          <w:tcPr>
            <w:tcW w:type="dxa" w:w="2492"/>
          </w:tcPr>
          <w:p>
            <w:pPr>
              <w:pStyle w:val="null3"/>
              <w:jc w:val="both"/>
            </w:pPr>
            <w:r>
              <w:rPr>
                <w:rFonts w:ascii="仿宋_GB2312" w:hAnsi="仿宋_GB2312" w:cs="仿宋_GB2312" w:eastAsia="仿宋_GB2312"/>
              </w:rPr>
              <w:t>根据投标人提供的网络接入服务方案（包括但不限于：①网络割接方案、②网络管理方案、③网络接入应急保障方案、④网络接入售后服务方案等）进行评审。 （1）方案全面细致、合理严谨、实施规范、具体且可行性极高，能充分满足项目服务具体需要的，得13分； （2）方案内容较完整全面且合理、可行，实施较规范，较好满足项目服务整体需要的，得9分； （3）方案内容大体完整、相对合理、基本可行，有一定规范性，能满足项目服务基础需要的，得5分； （4）方案内容相对简略、可行性存在不确定因素，未能满足项目服务的基础需要或存在较小偏差的，得1分； （5）未提供方案,得0分。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监控前后端维护方案</w:t>
            </w:r>
          </w:p>
        </w:tc>
        <w:tc>
          <w:tcPr>
            <w:tcW w:type="dxa" w:w="2492"/>
          </w:tcPr>
          <w:p>
            <w:pPr>
              <w:pStyle w:val="null3"/>
              <w:jc w:val="both"/>
            </w:pPr>
            <w:r>
              <w:rPr>
                <w:rFonts w:ascii="仿宋_GB2312" w:hAnsi="仿宋_GB2312" w:cs="仿宋_GB2312" w:eastAsia="仿宋_GB2312"/>
              </w:rPr>
              <w:t>根据投标人提供的监控前后端维护方案（包括但不限于：①监控前端设备设施维护方案、②监控后端设备设施维护方案、③点位迁移修复服务方案、④砍青服务方案等）进行评审。 （1）方案全面细致、合理严谨、实施规范、具体且可行性极高，能充分满足项目服务具体需要的，得13分； （2）方案内容较完整全面且合理、可行，实施较规范，较好满足项目服务整体需要的，得9分； （3）方案内容大体完整、相对合理、基本可行，有一定规范性，能满足项目服务基础需要的，得5分； （4）方案内容相对简略、可行性存在不确定因素，难满足项目服务的基础需要或存在较小偏差的，得1分； （5）未提供方案,得0分。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平台维护方案</w:t>
            </w:r>
          </w:p>
        </w:tc>
        <w:tc>
          <w:tcPr>
            <w:tcW w:type="dxa" w:w="2492"/>
          </w:tcPr>
          <w:p>
            <w:pPr>
              <w:pStyle w:val="null3"/>
              <w:jc w:val="both"/>
            </w:pPr>
            <w:r>
              <w:rPr>
                <w:rFonts w:ascii="仿宋_GB2312" w:hAnsi="仿宋_GB2312" w:cs="仿宋_GB2312" w:eastAsia="仿宋_GB2312"/>
              </w:rPr>
              <w:t>根据投标人提供的公安视频图像联网共享分平台维护方案进行评审。 （1）方案全面细致、合理严谨、实施规范、具体且可行性极高，能充分满足项目服务具体需要的，得13分； （2）方案内容较完整全面且合理、可行，实施较规范，较好满足项目服务整体需要的，得9分； （3）方案内容大体完整、相对合理、基本可行，有一定规范性，能满足项目服务基础需要的，得5分； （4）方案内容相对简略、可行性存在不确定因素，难满足项目服务的基础需要或存在较小偏差的，得1分； （5）未提供方案,得0分。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网络安全保障方案</w:t>
            </w:r>
          </w:p>
        </w:tc>
        <w:tc>
          <w:tcPr>
            <w:tcW w:type="dxa" w:w="2492"/>
          </w:tcPr>
          <w:p>
            <w:pPr>
              <w:pStyle w:val="null3"/>
              <w:jc w:val="both"/>
            </w:pPr>
            <w:r>
              <w:rPr>
                <w:rFonts w:ascii="仿宋_GB2312" w:hAnsi="仿宋_GB2312" w:cs="仿宋_GB2312" w:eastAsia="仿宋_GB2312"/>
              </w:rPr>
              <w:t>根据投标人提供应急方案（包括但不限于：①应急响应机制、②安全运维方案、③安全事故应急处置措施等）进行评审。 （1）方案针对性强，各要素情景考虑充分、科学合理，能充分满足项目服务具体需要的，得8分； （2）方案针对性较强，各要素情景考虑较充分，较好满足项目服务整体需要的，得6分； （3）方案针对性一般，各要素情景考虑基本完整，能满足项目服务基础需要的，得3分； （4）方案针对性较弱，各要素情景考虑简略，难满足项目服务的基础需要或存在较小偏差的，得1分 （5）未提供方案,得0分。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项目质量管理方案</w:t>
            </w:r>
          </w:p>
        </w:tc>
        <w:tc>
          <w:tcPr>
            <w:tcW w:type="dxa" w:w="2492"/>
          </w:tcPr>
          <w:p>
            <w:pPr>
              <w:pStyle w:val="null3"/>
              <w:jc w:val="both"/>
            </w:pPr>
            <w:r>
              <w:rPr>
                <w:rFonts w:ascii="仿宋_GB2312" w:hAnsi="仿宋_GB2312" w:cs="仿宋_GB2312" w:eastAsia="仿宋_GB2312"/>
              </w:rPr>
              <w:t>1、根据投标人提供的项目质量管理方案（包括但不限于：①服务质量保证机制、②考核机制、③风险管理、④保密制度等）进行评审。 （1）方案详细、全面，适用性强，能充分满足项目需求的，得8分； （2）方案较详细、较全面，适用性较强，较好满足项目需求的，得6分； （3）方案简单，基本满足项目需求的，得3分； （4）方案内容简略或不完整，较难满足项目需求的，得1分。 （5）未提供方案,得0分。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1、投标人具有ISO20000信息技术服务管理体系认证证书的，得3分，未提供不得分。 证明材料：提供投标人有效证书复印件并加盖投标人公章。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2、投标人具有信息技术服务运行维护标准符合性（ITSS）证书一级的，得3分，二级及以下得1.5分，未提供不得分。 证明材料：提供投标人有效证书复印件并加盖投标人公章。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项目负责人（1人）实力</w:t>
            </w:r>
          </w:p>
        </w:tc>
        <w:tc>
          <w:tcPr>
            <w:tcW w:type="dxa" w:w="2492"/>
          </w:tcPr>
          <w:p>
            <w:pPr>
              <w:pStyle w:val="null3"/>
              <w:jc w:val="both"/>
            </w:pPr>
            <w:r>
              <w:rPr>
                <w:rFonts w:ascii="仿宋_GB2312" w:hAnsi="仿宋_GB2312" w:cs="仿宋_GB2312" w:eastAsia="仿宋_GB2312"/>
              </w:rPr>
              <w:t>1、投标人拟派本项目负责人1人，具备信息系统项目管理师证书（国家软考-高级），得2分；证明材料：提供人员有效证书及在投标单位2024年6月至今连续3个月的社保证明复印件并加盖投标人公章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项目负责人委任书及简历表</w:t>
            </w:r>
          </w:p>
        </w:tc>
      </w:tr>
      <w:tr>
        <w:tc>
          <w:tcPr>
            <w:tcW w:type="dxa" w:w="831"/>
            <w:vMerge/>
          </w:tcPr>
          <w:p/>
        </w:tc>
        <w:tc>
          <w:tcPr>
            <w:tcW w:type="dxa" w:w="1661"/>
          </w:tcPr>
          <w:p>
            <w:pPr>
              <w:pStyle w:val="null3"/>
              <w:jc w:val="both"/>
            </w:pPr>
            <w:r>
              <w:rPr>
                <w:rFonts w:ascii="仿宋_GB2312" w:hAnsi="仿宋_GB2312" w:cs="仿宋_GB2312" w:eastAsia="仿宋_GB2312"/>
              </w:rPr>
              <w:t>项目负责人（1人）实力</w:t>
            </w:r>
          </w:p>
        </w:tc>
        <w:tc>
          <w:tcPr>
            <w:tcW w:type="dxa" w:w="2492"/>
          </w:tcPr>
          <w:p>
            <w:pPr>
              <w:pStyle w:val="null3"/>
              <w:jc w:val="both"/>
            </w:pPr>
            <w:r>
              <w:rPr>
                <w:rFonts w:ascii="仿宋_GB2312" w:hAnsi="仿宋_GB2312" w:cs="仿宋_GB2312" w:eastAsia="仿宋_GB2312"/>
              </w:rPr>
              <w:t>2、投标人拟派本项目负责人1人，具备系统架构设计师证书（国家软考-高级），得2分；证明材料：提供人员有效证书及在投标单位2024年6月至今连续3个月的社保证明复印件并加盖投标人公章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项目负责人委任书及简历表</w:t>
            </w:r>
          </w:p>
        </w:tc>
      </w:tr>
      <w:tr>
        <w:tc>
          <w:tcPr>
            <w:tcW w:type="dxa" w:w="831"/>
            <w:vMerge/>
          </w:tcPr>
          <w:p/>
        </w:tc>
        <w:tc>
          <w:tcPr>
            <w:tcW w:type="dxa" w:w="1661"/>
          </w:tcPr>
          <w:p>
            <w:pPr>
              <w:pStyle w:val="null3"/>
              <w:jc w:val="both"/>
            </w:pPr>
            <w:r>
              <w:rPr>
                <w:rFonts w:ascii="仿宋_GB2312" w:hAnsi="仿宋_GB2312" w:cs="仿宋_GB2312" w:eastAsia="仿宋_GB2312"/>
              </w:rPr>
              <w:t>项目负责人（1人）实力</w:t>
            </w:r>
          </w:p>
        </w:tc>
        <w:tc>
          <w:tcPr>
            <w:tcW w:type="dxa" w:w="2492"/>
          </w:tcPr>
          <w:p>
            <w:pPr>
              <w:pStyle w:val="null3"/>
              <w:jc w:val="both"/>
            </w:pPr>
            <w:r>
              <w:rPr>
                <w:rFonts w:ascii="仿宋_GB2312" w:hAnsi="仿宋_GB2312" w:cs="仿宋_GB2312" w:eastAsia="仿宋_GB2312"/>
              </w:rPr>
              <w:t>3、投标人拟派本项目负责人1人，具有2年或以上相关工作经验，得1分。证明材料：工作经验年限证明需提供人员自2023年1月至今连续2年的社保证明复印件并加盖投标人公章。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项目负责人委任书及简历表</w:t>
            </w:r>
          </w:p>
        </w:tc>
      </w:tr>
      <w:tr>
        <w:tc>
          <w:tcPr>
            <w:tcW w:type="dxa" w:w="831"/>
            <w:vMerge/>
          </w:tcPr>
          <w:p/>
        </w:tc>
        <w:tc>
          <w:tcPr>
            <w:tcW w:type="dxa" w:w="1661"/>
          </w:tcPr>
          <w:p>
            <w:pPr>
              <w:pStyle w:val="null3"/>
              <w:jc w:val="both"/>
            </w:pPr>
            <w:r>
              <w:rPr>
                <w:rFonts w:ascii="仿宋_GB2312" w:hAnsi="仿宋_GB2312" w:cs="仿宋_GB2312" w:eastAsia="仿宋_GB2312"/>
              </w:rPr>
              <w:t>技术团队人员实力（注:技术团队人员实力评审项中所有证书要求同一人员具有多个证书的只参与一次评分。）</w:t>
            </w:r>
          </w:p>
        </w:tc>
        <w:tc>
          <w:tcPr>
            <w:tcW w:type="dxa" w:w="2492"/>
          </w:tcPr>
          <w:p>
            <w:pPr>
              <w:pStyle w:val="null3"/>
              <w:jc w:val="both"/>
            </w:pPr>
            <w:r>
              <w:rPr>
                <w:rFonts w:ascii="仿宋_GB2312" w:hAnsi="仿宋_GB2312" w:cs="仿宋_GB2312" w:eastAsia="仿宋_GB2312"/>
              </w:rPr>
              <w:t>1、投标人拟派项目组其他技术团队人员（除项目负责人外），具备网络工程师证书（国家软考-中级），得2分；证明材料：提供人员有效证书及在投标单位2024年6月至今连续3个月的社保证明复印件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技术团队人员实力（注:技术团队人员实力评审项中所有证书要求同一人员具有多个证书的只参与一次评分。）</w:t>
            </w:r>
          </w:p>
        </w:tc>
        <w:tc>
          <w:tcPr>
            <w:tcW w:type="dxa" w:w="2492"/>
          </w:tcPr>
          <w:p>
            <w:pPr>
              <w:pStyle w:val="null3"/>
              <w:jc w:val="both"/>
            </w:pPr>
            <w:r>
              <w:rPr>
                <w:rFonts w:ascii="仿宋_GB2312" w:hAnsi="仿宋_GB2312" w:cs="仿宋_GB2312" w:eastAsia="仿宋_GB2312"/>
              </w:rPr>
              <w:t>2、投标人拟派项目组其他技术团队人员（除项目负责人外），具备中华人民共和国特种作业操作证-低压电工作业证，得2分；证明材料：提供人员有效证书及在投标单位2024年6月至今连续3个月的社保证明复印件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技术团队人员实力（注:技术团队人员实力评审项中所有证书要求同一人员具有多个证书的只参与一次评分。）</w:t>
            </w:r>
          </w:p>
        </w:tc>
        <w:tc>
          <w:tcPr>
            <w:tcW w:type="dxa" w:w="2492"/>
          </w:tcPr>
          <w:p>
            <w:pPr>
              <w:pStyle w:val="null3"/>
              <w:jc w:val="both"/>
            </w:pPr>
            <w:r>
              <w:rPr>
                <w:rFonts w:ascii="仿宋_GB2312" w:hAnsi="仿宋_GB2312" w:cs="仿宋_GB2312" w:eastAsia="仿宋_GB2312"/>
              </w:rPr>
              <w:t>3、投标人拟派项目组其他技术团队人员（除项目负责人外），具备中华人民共和国特种作业操作证-高处作业证，得2分；证明材料：提供人员有效证书及在投标单位2024年6月至今连续3个月的社保证明复印件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技术团队人员实力（注:技术团队人员实力评审项中所有证书要求同一人员具有多个证书的只参与一次评分。）</w:t>
            </w:r>
          </w:p>
        </w:tc>
        <w:tc>
          <w:tcPr>
            <w:tcW w:type="dxa" w:w="2492"/>
          </w:tcPr>
          <w:p>
            <w:pPr>
              <w:pStyle w:val="null3"/>
              <w:jc w:val="both"/>
            </w:pPr>
            <w:r>
              <w:rPr>
                <w:rFonts w:ascii="仿宋_GB2312" w:hAnsi="仿宋_GB2312" w:cs="仿宋_GB2312" w:eastAsia="仿宋_GB2312"/>
              </w:rPr>
              <w:t>4、投标人拟派项目组其他技术团队人员（除项目负责人外），具备项目组其他运维成员（除项目负责人外）具有1年以上或以上相关工作经验，得1分。证明材料：工作经验年限证明需提供人员自2024年1月至今连续1年的社保证明复印件并加盖投标人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业绩案例</w:t>
            </w:r>
          </w:p>
        </w:tc>
        <w:tc>
          <w:tcPr>
            <w:tcW w:type="dxa" w:w="2492"/>
          </w:tcPr>
          <w:p>
            <w:pPr>
              <w:pStyle w:val="null3"/>
              <w:jc w:val="both"/>
            </w:pPr>
            <w:r>
              <w:rPr>
                <w:rFonts w:ascii="仿宋_GB2312" w:hAnsi="仿宋_GB2312" w:cs="仿宋_GB2312" w:eastAsia="仿宋_GB2312"/>
              </w:rPr>
              <w:t>投标人提供自2021年1月1日至今承接过的公共视频监控系统运行维护服务类案例（以合同签订日期为准），在同一份合同内维护的视频监控路数达到1500路的得3分，超过1500路的，每超过500路加一分，最高得7分。 证明材料：须提供具有用户单位盖章的业绩合同和可以体现监控路数的运维清单关键页复印件，包括但不限于合同首页、主要内容页、签字页。证明材料须加盖投标人公章，未提供有效业绩证明材料或证明材料不完整的，其业绩不予认定。</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技术服务方案</w:t>
            </w:r>
          </w:p>
        </w:tc>
        <w:tc>
          <w:tcPr>
            <w:tcW w:type="dxa" w:w="2492"/>
          </w:tcPr>
          <w:p>
            <w:pPr>
              <w:pStyle w:val="null3"/>
              <w:jc w:val="both"/>
            </w:pPr>
            <w:r>
              <w:rPr>
                <w:rFonts w:ascii="仿宋_GB2312" w:hAnsi="仿宋_GB2312" w:cs="仿宋_GB2312" w:eastAsia="仿宋_GB2312"/>
              </w:rPr>
              <w:t>根据投标人提供的技术方案（包括但不限于总体技术服务、服务措施和服务承诺、培训方案等）进行比较赋分： 1、技术方案科学合理，适用性强，思路清晰，内容全面。表述专业科学，各项指标完整，合理务实，操作性强等方面，能够全面满足采购项目的需要得15分； 2、技术方案内容不够全面，操作性一般，基本能够满足采购项目需要得10分； 3、技术方案内容不合理，专业性不强，仅能够部分满足采购项目需要得5分。 4、未提供不得分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项目质量管理方案</w:t>
            </w:r>
          </w:p>
        </w:tc>
        <w:tc>
          <w:tcPr>
            <w:tcW w:type="dxa" w:w="2492"/>
          </w:tcPr>
          <w:p>
            <w:pPr>
              <w:pStyle w:val="null3"/>
              <w:jc w:val="both"/>
            </w:pPr>
            <w:r>
              <w:rPr>
                <w:rFonts w:ascii="仿宋_GB2312" w:hAnsi="仿宋_GB2312" w:cs="仿宋_GB2312" w:eastAsia="仿宋_GB2312"/>
              </w:rPr>
              <w:t>根据投标人提供的项目质量管理方案（包括但不限于组织管理、主要成员、质量管理、保密制度等）进行比较赋分： 1、技术方案科学合理，适用性强，思路清晰，内容全面。表述专业科学，各项指标完整，合理务实，操作性强等方面，能够全面满足采购项目的需要得15分； 2、技术方案内容不够全面，操作性一般，基本能够满足采购项目需要得10分； 3、技术方案内容不合理，专业性不强，仅能够部分满足采购项目需要得5分； 4、未提供不得分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风险管理方案</w:t>
            </w:r>
          </w:p>
        </w:tc>
        <w:tc>
          <w:tcPr>
            <w:tcW w:type="dxa" w:w="2492"/>
          </w:tcPr>
          <w:p>
            <w:pPr>
              <w:pStyle w:val="null3"/>
              <w:jc w:val="both"/>
            </w:pPr>
            <w:r>
              <w:rPr>
                <w:rFonts w:ascii="仿宋_GB2312" w:hAnsi="仿宋_GB2312" w:cs="仿宋_GB2312" w:eastAsia="仿宋_GB2312"/>
              </w:rPr>
              <w:t>根据投标人提供风险管理方案（包括但不限于风险管理原则、人员风险控制、信息系统及信息资源安全保障措施、预案和控制措施等方面）由评审专家根据投标人制定本项目的项目风险管理方案的科学、合理、规范性等因素和纵横向对比情况进行比较赋分： 1、风险管理方案完整详细、在风险管理原则、人员风险控制、信息系统及信息资源安全保障措施、建立安全服务过程中等方面有详细流程方案，内容科学合理，可行性强，满足用户需求的得10分； 2、风险管理方案完整、在风险管理原则、人员风险控制、信息系统及信息资源安全保障措施、建立安全服务活动过程中等方面提供大纲方案，可行性一般，基本满足需求的得6分； 3、风险管理方案内容较为粗陋且方案内容针对性较差的得3分； 4、未提供不得分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对本项目准备的常用配件承诺</w:t>
            </w:r>
          </w:p>
        </w:tc>
        <w:tc>
          <w:tcPr>
            <w:tcW w:type="dxa" w:w="2492"/>
          </w:tcPr>
          <w:p>
            <w:pPr>
              <w:pStyle w:val="null3"/>
              <w:jc w:val="both"/>
            </w:pPr>
            <w:r>
              <w:rPr>
                <w:rFonts w:ascii="仿宋_GB2312" w:hAnsi="仿宋_GB2312" w:cs="仿宋_GB2312" w:eastAsia="仿宋_GB2312"/>
              </w:rPr>
              <w:t>根据各投标人对本项目准备的常用配件承诺（满足招标文件的基础上）进行比较赋分： 1、承诺按采购人要求准备适量充足的常用配件不少于维护主要设备总量6%的，得3分； 2、承诺按采购人要求准备适量充足的常用配件不少于维护主要设备总量5%的，得2分； 3、承诺按采购人要求准备适量充足的常用配件不少于维护主要设备总量4%的，得1分。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产品技术要求</w:t>
            </w:r>
          </w:p>
        </w:tc>
        <w:tc>
          <w:tcPr>
            <w:tcW w:type="dxa" w:w="2492"/>
          </w:tcPr>
          <w:p>
            <w:pPr>
              <w:pStyle w:val="null3"/>
              <w:jc w:val="both"/>
            </w:pPr>
            <w:r>
              <w:rPr>
                <w:rFonts w:ascii="仿宋_GB2312" w:hAnsi="仿宋_GB2312" w:cs="仿宋_GB2312" w:eastAsia="仿宋_GB2312"/>
              </w:rPr>
              <w:t>投标人应对招标文件中第三章采购需求-附件1采购清单-1.2备品备件表中的所有要求进行逐项响应，本项分值6分 其中带“▲”条款的技术指标每一项不满足扣0.5分;非带“▲”条款的技术指标每一项不满足扣0.01分。扣完为止。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现场演示（一、根据现场演示内容和形式进行评分，演示时间不超过20分钟，演示设备需投标人自行准备，若自行准备的设备不能正常运行，所造成的不利后果由投标人自行承担。 二、演示形式： 采用已有类似案例系统或系统原型形式进行演示的，满足系统演示内容要求，得分乘以系数1； 采用静态幻灯片或图片或视频录播等其他方式进行演示的，满足系统演示内容要求，得分乘以系数0.5；两种演示方式得分不累加，不演示不得分，最高得分15分。 三、其他要求： 1、演示人员须为法定代表人授权人员（演示人员须携带法定代表人授权委托书和本人身份证原件现场核验身份），否则演示无效； 2、投标人应在投标文件中提供演示人员的法定代表人授权委托书和本人身份证复印件，以及演示内容的关键性截图及说明，评审以投标人现场演示的内容为准。）</w:t>
            </w:r>
          </w:p>
        </w:tc>
        <w:tc>
          <w:tcPr>
            <w:tcW w:type="dxa" w:w="2492"/>
          </w:tcPr>
          <w:p>
            <w:pPr>
              <w:pStyle w:val="null3"/>
              <w:jc w:val="both"/>
            </w:pPr>
            <w:r>
              <w:rPr>
                <w:rFonts w:ascii="仿宋_GB2312" w:hAnsi="仿宋_GB2312" w:cs="仿宋_GB2312" w:eastAsia="仿宋_GB2312"/>
              </w:rPr>
              <w:t>1.具备资产地图功能，支持按功能类型、点位类型、质量合格情况将设备资产在GIS地图分层分类直观展示；</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现场演示（一、根据现场演示内容和形式进行评分，演示时间不超过20分钟，演示设备需投标人自行准备，若自行准备的设备不能正常运行，所造成的不利后果由投标人自行承担。 二、演示形式： 采用已有类似案例系统或系统原型形式进行演示的，满足系统演示内容要求，得分乘以系数1； 采用静态幻灯片或图片或视频录播等其他方式进行演示的，满足系统演示内容要求，得分乘以系数0.5；两种演示方式得分不累加，不演示不得分，最高得分15分。 三、其他要求： 1、演示人员须为法定代表人授权人员（演示人员须携带法定代表人授权委托书和本人身份证原件现场核验身份），否则演示无效； 2、投标人应在投标文件中提供演示人员的法定代表人授权委托书和本人身份证复印件，以及演示内容的关键性截图及说明，评审以投标人现场演示的内容为准。）</w:t>
            </w:r>
          </w:p>
        </w:tc>
        <w:tc>
          <w:tcPr>
            <w:tcW w:type="dxa" w:w="2492"/>
          </w:tcPr>
          <w:p>
            <w:pPr>
              <w:pStyle w:val="null3"/>
              <w:jc w:val="both"/>
            </w:pPr>
            <w:r>
              <w:rPr>
                <w:rFonts w:ascii="仿宋_GB2312" w:hAnsi="仿宋_GB2312" w:cs="仿宋_GB2312" w:eastAsia="仿宋_GB2312"/>
              </w:rPr>
              <w:t>2.具备资产对账能力，提供不同数据来源的设备资产的比对功能，相同设备资产、差异设备资产和独有设备资产展示；</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现场演示（一、根据现场演示内容和形式进行评分，演示时间不超过20分钟，演示设备需投标人自行准备，若自行准备的设备不能正常运行，所造成的不利后果由投标人自行承担。 二、演示形式： 采用已有类似案例系统或系统原型形式进行演示的，满足系统演示内容要求，得分乘以系数1； 采用静态幻灯片或图片或视频录播等其他方式进行演示的，满足系统演示内容要求，得分乘以系数0.5；两种演示方式得分不累加，不演示不得分，最高得分15分。 三、其他要求： 1、演示人员须为法定代表人授权人员（演示人员须携带法定代表人授权委托书和本人身份证原件现场核验身份），否则演示无效； 2、投标人应在投标文件中提供演示人员的法定代表人授权委托书和本人身份证复印件，以及演示内容的关键性截图及说明，评审以投标人现场演示的内容为准。）</w:t>
            </w:r>
          </w:p>
        </w:tc>
        <w:tc>
          <w:tcPr>
            <w:tcW w:type="dxa" w:w="2492"/>
          </w:tcPr>
          <w:p>
            <w:pPr>
              <w:pStyle w:val="null3"/>
              <w:jc w:val="both"/>
            </w:pPr>
            <w:r>
              <w:rPr>
                <w:rFonts w:ascii="仿宋_GB2312" w:hAnsi="仿宋_GB2312" w:cs="仿宋_GB2312" w:eastAsia="仿宋_GB2312"/>
              </w:rPr>
              <w:t>3.具备资产标签能力，支持按照标签名称、标签类型、标签类别、标签颜色新增标签信息，支持按标签名称、标签类型、标签类别、标签颜色查询标签，支持编辑、删除标签；</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现场演示（一、根据现场演示内容和形式进行评分，演示时间不超过20分钟，演示设备需投标人自行准备，若自行准备的设备不能正常运行，所造成的不利后果由投标人自行承担。 二、演示形式： 采用已有类似案例系统或系统原型形式进行演示的，满足系统演示内容要求，得分乘以系数1； 采用静态幻灯片或图片或视频录播等其他方式进行演示的，满足系统演示内容要求，得分乘以系数0.5；两种演示方式得分不累加，不演示不得分，最高得分15分。 三、其他要求： 1、演示人员须为法定代表人授权人员（演示人员须携带法定代表人授权委托书和本人身份证原件现场核验身份），否则演示无效； 2、投标人应在投标文件中提供演示人员的法定代表人授权委托书和本人身份证复印件，以及演示内容的关键性截图及说明，评审以投标人现场演示的内容为准。）</w:t>
            </w:r>
          </w:p>
        </w:tc>
        <w:tc>
          <w:tcPr>
            <w:tcW w:type="dxa" w:w="2492"/>
          </w:tcPr>
          <w:p>
            <w:pPr>
              <w:pStyle w:val="null3"/>
              <w:jc w:val="both"/>
            </w:pPr>
            <w:r>
              <w:rPr>
                <w:rFonts w:ascii="仿宋_GB2312" w:hAnsi="仿宋_GB2312" w:cs="仿宋_GB2312" w:eastAsia="仿宋_GB2312"/>
              </w:rPr>
              <w:t>4.具备实时视频流离线统计能力，能提供实时视频流离线统计服务，支持按行政区划、设备类型（全量/重点）、每月累计离线天数统计实时视频流离线情况；</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现场演示（一、根据现场演示内容和形式进行评分，演示时间不超过20分钟，演示设备需投标人自行准备，若自行准备的设备不能正常运行，所造成的不利后果由投标人自行承担。 二、演示形式： 采用已有类似案例系统或系统原型形式进行演示的，满足系统演示内容要求，得分乘以系数1； 采用静态幻灯片或图片或视频录播等其他方式进行演示的，满足系统演示内容要求，得分乘以系数0.5；两种演示方式得分不累加，不演示不得分，最高得分15分。 三、其他要求： 1、演示人员须为法定代表人授权人员（演示人员须携带法定代表人授权委托书和本人身份证原件现场核验身份），否则演示无效； 2、投标人应在投标文件中提供演示人员的法定代表人授权委托书和本人身份证复印件，以及演示内容的关键性截图及说明，评审以投标人现场演示的内容为准。）</w:t>
            </w:r>
          </w:p>
        </w:tc>
        <w:tc>
          <w:tcPr>
            <w:tcW w:type="dxa" w:w="2492"/>
          </w:tcPr>
          <w:p>
            <w:pPr>
              <w:pStyle w:val="null3"/>
              <w:jc w:val="both"/>
            </w:pPr>
            <w:r>
              <w:rPr>
                <w:rFonts w:ascii="仿宋_GB2312" w:hAnsi="仿宋_GB2312" w:cs="仿宋_GB2312" w:eastAsia="仿宋_GB2312"/>
              </w:rPr>
              <w:t>5.具备人脸卡口离线统计能力，能提供人脸卡口离线统计服务，支持按行政区划、设备类型（全量/重点）、每月累计离线天数统计人脸卡口离线情况；</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现场演示（一、根据现场演示内容和形式进行评分，演示时间不超过20分钟，演示设备需投标人自行准备，若自行准备的设备不能正常运行，所造成的不利后果由投标人自行承担。 二、演示形式： 采用已有类似案例系统或系统原型形式进行演示的，满足系统演示内容要求，得分乘以系数1； 采用静态幻灯片或图片或视频录播等其他方式进行演示的，满足系统演示内容要求，得分乘以系数0.5；两种演示方式得分不累加，不演示不得分，最高得分15分。 三、其他要求： 1、演示人员须为法定代表人授权人员（演示人员须携带法定代表人授权委托书和本人身份证原件现场核验身份），否则演示无效； 2、投标人应在投标文件中提供演示人员的法定代表人授权委托书和本人身份证复印件，以及演示内容的关键性截图及说明，评审以投标人现场演示的内容为准。）</w:t>
            </w:r>
          </w:p>
        </w:tc>
        <w:tc>
          <w:tcPr>
            <w:tcW w:type="dxa" w:w="2492"/>
          </w:tcPr>
          <w:p>
            <w:pPr>
              <w:pStyle w:val="null3"/>
              <w:jc w:val="both"/>
            </w:pPr>
            <w:r>
              <w:rPr>
                <w:rFonts w:ascii="仿宋_GB2312" w:hAnsi="仿宋_GB2312" w:cs="仿宋_GB2312" w:eastAsia="仿宋_GB2312"/>
              </w:rPr>
              <w:t>6.具备车辆卡口离线统计能力，支持提供车辆卡口离线统计服务，支持按行政区划、设备类型（全量/重点）、每月累计离线天数统计车辆卡口离线情况；</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现场演示（一、根据现场演示内容和形式进行评分，演示时间不超过20分钟，演示设备需投标人自行准备，若自行准备的设备不能正常运行，所造成的不利后果由投标人自行承担。 二、演示形式： 采用已有类似案例系统或系统原型形式进行演示的，满足系统演示内容要求，得分乘以系数1； 采用静态幻灯片或图片或视频录播等其他方式进行演示的，满足系统演示内容要求，得分乘以系数0.5；两种演示方式得分不累加，不演示不得分，最高得分15分。 三、其他要求： 1、演示人员须为法定代表人授权人员（演示人员须携带法定代表人授权委托书和本人身份证原件现场核验身份），否则演示无效； 2、投标人应在投标文件中提供演示人员的法定代表人授权委托书和本人身份证复印件，以及演示内容的关键性截图及说明，评审以投标人现场演示的内容为准。）</w:t>
            </w:r>
          </w:p>
        </w:tc>
        <w:tc>
          <w:tcPr>
            <w:tcW w:type="dxa" w:w="2492"/>
          </w:tcPr>
          <w:p>
            <w:pPr>
              <w:pStyle w:val="null3"/>
              <w:jc w:val="both"/>
            </w:pPr>
            <w:r>
              <w:rPr>
                <w:rFonts w:ascii="仿宋_GB2312" w:hAnsi="仿宋_GB2312" w:cs="仿宋_GB2312" w:eastAsia="仿宋_GB2312"/>
              </w:rPr>
              <w:t>7.具备工单统计能力：支持以单位维度（单位创建和指派给单位两个维度）统计各单位工单的整体处理情况；</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现场演示（一、根据现场演示内容和形式进行评分，演示时间不超过20分钟，演示设备需投标人自行准备，若自行准备的设备不能正常运行，所造成的不利后果由投标人自行承担。 二、演示形式： 采用已有类似案例系统或系统原型形式进行演示的，满足系统演示内容要求，得分乘以系数1； 采用静态幻灯片或图片或视频录播等其他方式进行演示的，满足系统演示内容要求，得分乘以系数0.5；两种演示方式得分不累加，不演示不得分，最高得分15分。 三、其他要求： 1、演示人员须为法定代表人授权人员（演示人员须携带法定代表人授权委托书和本人身份证原件现场核验身份），否则演示无效； 2、投标人应在投标文件中提供演示人员的法定代表人授权委托书和本人身份证复印件，以及演示内容的关键性截图及说明，评审以投标人现场演示的内容为准。）</w:t>
            </w:r>
          </w:p>
        </w:tc>
        <w:tc>
          <w:tcPr>
            <w:tcW w:type="dxa" w:w="2492"/>
          </w:tcPr>
          <w:p>
            <w:pPr>
              <w:pStyle w:val="null3"/>
              <w:jc w:val="both"/>
            </w:pPr>
            <w:r>
              <w:rPr>
                <w:rFonts w:ascii="仿宋_GB2312" w:hAnsi="仿宋_GB2312" w:cs="仿宋_GB2312" w:eastAsia="仿宋_GB2312"/>
              </w:rPr>
              <w:t>8.具备选点分析功能，能通过灵活的参数配置，系统定期自动筛选满足要求的高质量设备，并结合各区划需上报的设备数量，分析统计各区划达标数量、已上报质量合格设备数量、已上报质量不合格设备数量、未上报质量合格设备数量；</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现场演示（一、根据现场演示内容和形式进行评分，演示时间不超过20分钟，演示设备需投标人自行准备，若自行准备的设备不能正常运行，所造成的不利后果由投标人自行承担。 二、演示形式： 采用已有类似案例系统或系统原型形式进行演示的，满足系统演示内容要求，得分乘以系数1； 采用静态幻灯片或图片或视频录播等其他方式进行演示的，满足系统演示内容要求，得分乘以系数0.5；两种演示方式得分不累加，不演示不得分，最高得分15分。 三、其他要求： 1、演示人员须为法定代表人授权人员（演示人员须携带法定代表人授权委托书和本人身份证原件现场核验身份），否则演示无效； 2、投标人应在投标文件中提供演示人员的法定代表人授权委托书和本人身份证复印件，以及演示内容的关键性截图及说明，评审以投标人现场演示的内容为准。）</w:t>
            </w:r>
          </w:p>
        </w:tc>
        <w:tc>
          <w:tcPr>
            <w:tcW w:type="dxa" w:w="2492"/>
          </w:tcPr>
          <w:p>
            <w:pPr>
              <w:pStyle w:val="null3"/>
              <w:jc w:val="both"/>
            </w:pPr>
            <w:r>
              <w:rPr>
                <w:rFonts w:ascii="仿宋_GB2312" w:hAnsi="仿宋_GB2312" w:cs="仿宋_GB2312" w:eastAsia="仿宋_GB2312"/>
              </w:rPr>
              <w:t>9.提供视频流数据质量检测能力，支持重点实时视频可调阅率、重点历史视频可调阅率、普通实时视频可调阅率、普通历史视频可调阅率、普通时钟准确率、重蹼时钟准确率等等。</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现场演示（一、根据现场演示内容和形式进行评分，演示时间不超过20分钟，演示设备需投标人自行准备，若自行准备的设备不能正常运行，所造成的不利后果由投标人自行承担。 二、演示形式： 采用已有类似案例系统或系统原型形式进行演示的，满足系统演示内容要求，得分乘以系数1； 采用静态幻灯片或图片或视频录播等其他方式进行演示的，满足系统演示内容要求，得分乘以系数0.5；两种演示方式得分不累加，不演示不得分，最高得分15分。 三、其他要求： 1、演示人员须为法定代表人授权人员（演示人员须携带法定代表人授权委托书和本人身份证原件现场核验身份），否则演示无效； 2、投标人应在投标文件中提供演示人员的法定代表人授权委托书和本人身份证复印件，以及演示内容的关键性截图及说明，评审以投标人现场演示的内容为准。）</w:t>
            </w:r>
          </w:p>
        </w:tc>
        <w:tc>
          <w:tcPr>
            <w:tcW w:type="dxa" w:w="2492"/>
          </w:tcPr>
          <w:p>
            <w:pPr>
              <w:pStyle w:val="null3"/>
              <w:jc w:val="both"/>
            </w:pPr>
            <w:r>
              <w:rPr>
                <w:rFonts w:ascii="仿宋_GB2312" w:hAnsi="仿宋_GB2312" w:cs="仿宋_GB2312" w:eastAsia="仿宋_GB2312"/>
              </w:rPr>
              <w:t>10.提供平台稳定性检测能力，支持联网平台在线率、人脸视图库在线率、车辆视图库在线率、人脸抓拍数量上传稳定性、车辆抓拍数量上传稳定性等内容的检测。</w:t>
            </w:r>
          </w:p>
        </w:tc>
        <w:tc>
          <w:tcPr>
            <w:tcW w:type="dxa" w:w="831"/>
          </w:tcPr>
          <w:p>
            <w:pPr>
              <w:pStyle w:val="null3"/>
              <w:jc w:val="right"/>
            </w:pPr>
            <w:r>
              <w:rPr>
                <w:rFonts w:ascii="仿宋_GB2312" w:hAnsi="仿宋_GB2312" w:cs="仿宋_GB2312" w:eastAsia="仿宋_GB2312"/>
              </w:rPr>
              <w:t>1.50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人员要求</w:t>
            </w:r>
          </w:p>
        </w:tc>
        <w:tc>
          <w:tcPr>
            <w:tcW w:type="dxa" w:w="2492"/>
          </w:tcPr>
          <w:p>
            <w:pPr>
              <w:pStyle w:val="null3"/>
              <w:jc w:val="both"/>
            </w:pPr>
            <w:r>
              <w:rPr>
                <w:rFonts w:ascii="仿宋_GB2312" w:hAnsi="仿宋_GB2312" w:cs="仿宋_GB2312" w:eastAsia="仿宋_GB2312"/>
              </w:rPr>
              <w:t>1、配备的项目经理（1人）具有通信与广电工程的一级建造师得3分，没有不得分。 注：投标人必须提供证书或证明材料复印件及2024年6月至今任意三个月为持证人员缴纳社保证明复印件并加盖投标人公章，不提供不得分。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项目负责人委任书及简历表</w:t>
            </w:r>
          </w:p>
        </w:tc>
      </w:tr>
      <w:tr>
        <w:tc>
          <w:tcPr>
            <w:tcW w:type="dxa" w:w="831"/>
            <w:vMerge/>
          </w:tcPr>
          <w:p/>
        </w:tc>
        <w:tc>
          <w:tcPr>
            <w:tcW w:type="dxa" w:w="1661"/>
          </w:tcPr>
          <w:p>
            <w:pPr>
              <w:pStyle w:val="null3"/>
              <w:jc w:val="both"/>
            </w:pPr>
            <w:r>
              <w:rPr>
                <w:rFonts w:ascii="仿宋_GB2312" w:hAnsi="仿宋_GB2312" w:cs="仿宋_GB2312" w:eastAsia="仿宋_GB2312"/>
              </w:rPr>
              <w:t>人员要求</w:t>
            </w:r>
          </w:p>
        </w:tc>
        <w:tc>
          <w:tcPr>
            <w:tcW w:type="dxa" w:w="2492"/>
          </w:tcPr>
          <w:p>
            <w:pPr>
              <w:pStyle w:val="null3"/>
              <w:jc w:val="both"/>
            </w:pPr>
            <w:r>
              <w:rPr>
                <w:rFonts w:ascii="仿宋_GB2312" w:hAnsi="仿宋_GB2312" w:cs="仿宋_GB2312" w:eastAsia="仿宋_GB2312"/>
              </w:rPr>
              <w:t>2、配备的技术负责人（1人）具有高级或以上工程师的得3分，没有不得分。注：投标人必须提供证书或证明材料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人员要求</w:t>
            </w:r>
          </w:p>
        </w:tc>
        <w:tc>
          <w:tcPr>
            <w:tcW w:type="dxa" w:w="2492"/>
          </w:tcPr>
          <w:p>
            <w:pPr>
              <w:pStyle w:val="null3"/>
              <w:jc w:val="both"/>
            </w:pPr>
            <w:r>
              <w:rPr>
                <w:rFonts w:ascii="仿宋_GB2312" w:hAnsi="仿宋_GB2312" w:cs="仿宋_GB2312" w:eastAsia="仿宋_GB2312"/>
              </w:rPr>
              <w:t>3、项目团队人员须具备有效的低压电工证、登高证，人员配备齐全的得3分，少一类证书扣1.5分，扣完为止。 注：投标人必须提供证书或证明材料复印件及2024年6月至今任意三个月为持证人员缴纳社保证明复印件并加盖投标人公章，不提供不得分。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车辆和设备要求</w:t>
            </w:r>
          </w:p>
        </w:tc>
        <w:tc>
          <w:tcPr>
            <w:tcW w:type="dxa" w:w="2492"/>
          </w:tcPr>
          <w:p>
            <w:pPr>
              <w:pStyle w:val="null3"/>
              <w:jc w:val="both"/>
            </w:pPr>
            <w:r>
              <w:rPr>
                <w:rFonts w:ascii="仿宋_GB2312" w:hAnsi="仿宋_GB2312" w:cs="仿宋_GB2312" w:eastAsia="仿宋_GB2312"/>
              </w:rPr>
              <w:t>1、投标人具有高空作业车4辆的得1分，5辆或以上的得2分，最高得2分。 注：投标人提供自有车辆的，需提供购置发票（或购买合同）、车辆登记证、有效期内的车辆行驶证，租赁性质车辆须提供2年以上（含）有效期租赁合同并加盖投标人公章。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车辆和设备要求</w:t>
            </w:r>
          </w:p>
        </w:tc>
        <w:tc>
          <w:tcPr>
            <w:tcW w:type="dxa" w:w="2492"/>
          </w:tcPr>
          <w:p>
            <w:pPr>
              <w:pStyle w:val="null3"/>
              <w:jc w:val="both"/>
            </w:pPr>
            <w:r>
              <w:rPr>
                <w:rFonts w:ascii="仿宋_GB2312" w:hAnsi="仿宋_GB2312" w:cs="仿宋_GB2312" w:eastAsia="仿宋_GB2312"/>
              </w:rPr>
              <w:t>2、投标人在提供4辆维修维护作业机动车的基础上，每增加1辆得0.5分，最高得3分。 注：投标人提供自有车辆的，需提供购置发票（或购买合同）、车辆登记证、有效期内的车辆行驶证，租赁性质车辆须提供2年以上（含）有效期租赁合同并加盖投标人公章。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车辆和设备要求</w:t>
            </w:r>
          </w:p>
        </w:tc>
        <w:tc>
          <w:tcPr>
            <w:tcW w:type="dxa" w:w="2492"/>
          </w:tcPr>
          <w:p>
            <w:pPr>
              <w:pStyle w:val="null3"/>
              <w:jc w:val="both"/>
            </w:pPr>
            <w:r>
              <w:rPr>
                <w:rFonts w:ascii="仿宋_GB2312" w:hAnsi="仿宋_GB2312" w:cs="仿宋_GB2312" w:eastAsia="仿宋_GB2312"/>
              </w:rPr>
              <w:t>3、投标人具有功率不低于5千瓦的应急处置发电机，每提供1台的得0.2分，最高得2分。 注：投标人提供自有应急处置发电机的，需提供与投标人名称一致的购置发票（或购买合同），租赁性质应急处置发电机须提供2年以上（ 含）有效期租赁合同并加盖投标人公章；已计分过的应急处置发电机设备不可再重复计分。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车辆和设备要求</w:t>
            </w:r>
          </w:p>
        </w:tc>
        <w:tc>
          <w:tcPr>
            <w:tcW w:type="dxa" w:w="2492"/>
          </w:tcPr>
          <w:p>
            <w:pPr>
              <w:pStyle w:val="null3"/>
              <w:jc w:val="both"/>
            </w:pPr>
            <w:r>
              <w:rPr>
                <w:rFonts w:ascii="仿宋_GB2312" w:hAnsi="仿宋_GB2312" w:cs="仿宋_GB2312" w:eastAsia="仿宋_GB2312"/>
              </w:rPr>
              <w:t>4、投标人具有功率不低于3千瓦的应急处置发电机，每提供1台的得0.2分，最高得2分。 注：投标人提供自有应急处置发电机的，需提供与投标人名称一致的购置发票（或购买合同），租赁性质应急处置发电机须提供2年以上（ 含）有效期租赁合同并加盖投标人公章；已计分过的应急处置发电机设备不可再重复计分。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企业能力</w:t>
            </w:r>
          </w:p>
        </w:tc>
        <w:tc>
          <w:tcPr>
            <w:tcW w:type="dxa" w:w="2492"/>
          </w:tcPr>
          <w:p>
            <w:pPr>
              <w:pStyle w:val="null3"/>
              <w:jc w:val="both"/>
            </w:pPr>
            <w:r>
              <w:rPr>
                <w:rFonts w:ascii="仿宋_GB2312" w:hAnsi="仿宋_GB2312" w:cs="仿宋_GB2312" w:eastAsia="仿宋_GB2312"/>
              </w:rPr>
              <w:t>投标人具有ITSS信息技术服务运维资质，得2分。 注：提供有效证书复印件加盖投标人公章。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供应商2021年1月至今具有同类业绩，每个得2分，最高得6分。 注：提供合同关键页复印件并加盖投标人公章。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技术部分75.00分</w:t>
            </w:r>
          </w:p>
          <w:p>
            <w:pPr>
              <w:pStyle w:val="null3"/>
              <w:jc w:val="both"/>
            </w:pPr>
            <w:r>
              <w:rPr>
                <w:rFonts w:ascii="仿宋_GB2312" w:hAnsi="仿宋_GB2312" w:cs="仿宋_GB2312" w:eastAsia="仿宋_GB2312"/>
              </w:rPr>
              <w:t>商务部分15.00分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日常运维方案</w:t>
            </w:r>
          </w:p>
        </w:tc>
        <w:tc>
          <w:tcPr>
            <w:tcW w:type="dxa" w:w="2492"/>
          </w:tcPr>
          <w:p>
            <w:pPr>
              <w:pStyle w:val="null3"/>
              <w:jc w:val="both"/>
            </w:pPr>
            <w:r>
              <w:rPr>
                <w:rFonts w:ascii="仿宋_GB2312" w:hAnsi="仿宋_GB2312" w:cs="仿宋_GB2312" w:eastAsia="仿宋_GB2312"/>
              </w:rPr>
              <w:t>根据供应商针对本项目制订日常运维方案： A、全面熟悉系统部署情况、方案全面细致、合理严谨、实施措施具体可信性极高，能充分满足且优于项目实施的具体需要的，得20分； B、方案内容完整全面且合理、实施措施具体可行，能完全满足项目实施的基础要求，得15分； C、方案内容大体完整、相对合理、实施措施基本可行，能满足项目实施的基础需要的，得10分； D、方案内容相对简略、实施措施可行性存在不确定因素，未能满足项目实施的基础需要或存在较小偏差的，得5分； E、未提供方案，得0分。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项目总体运维方案</w:t>
            </w:r>
          </w:p>
        </w:tc>
        <w:tc>
          <w:tcPr>
            <w:tcW w:type="dxa" w:w="2492"/>
          </w:tcPr>
          <w:p>
            <w:pPr>
              <w:pStyle w:val="null3"/>
              <w:jc w:val="both"/>
            </w:pPr>
            <w:r>
              <w:rPr>
                <w:rFonts w:ascii="仿宋_GB2312" w:hAnsi="仿宋_GB2312" w:cs="仿宋_GB2312" w:eastAsia="仿宋_GB2312"/>
              </w:rPr>
              <w:t>根据供应商针对本项目提供的运维服务方案（包括但不限于系统运维管理、人员安排部署、档案管理等）进行综合评分： （1）后续运维、优化、管理总体思路。 （2）对本项目整体运维实施的理解及认识程度深刻，突出项目的重点、难点并能准确把握，应对措施具有可操作性的； A、全面熟悉系统部署情况、方案全面细致、合理严谨、实施措施具体可信性极高，能充分满足且优于项目实施的具体需要的，得20分； B、方案内容完整全面且合理、实施措施具体可行，能完全满足项目实施的基础要求，得15分； C、方案内容大体完整、相对合理、实施措施基本可行，能满足项目实施的基础需要的，得10分； D、方案内容相对简略、实施措施可行性存在不确定因素，未能满足项目实施的基础需要或存在较小偏差的，得5分； E、未提供方案，得0分。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基础网络 及安全性 系统运维 方案</w:t>
            </w:r>
          </w:p>
        </w:tc>
        <w:tc>
          <w:tcPr>
            <w:tcW w:type="dxa" w:w="2492"/>
          </w:tcPr>
          <w:p>
            <w:pPr>
              <w:pStyle w:val="null3"/>
              <w:jc w:val="both"/>
            </w:pPr>
            <w:r>
              <w:rPr>
                <w:rFonts w:ascii="仿宋_GB2312" w:hAnsi="仿宋_GB2312" w:cs="仿宋_GB2312" w:eastAsia="仿宋_GB2312"/>
              </w:rPr>
              <w:t>基础网络及安全性系统运维方案（包括但不限于基站涉及网络数据配置等内容）： 对该部分方案的理解及认识程度，及后续运维、优化、管理，突出项目的重点、难点并能准确把握，应对措施具有可操作性。 A、全面熟悉系统部署情况、方案全面细致、合理严谨、实施措施具体可信性极高，能充分满足且优于项目实施的具体需要的，得20分； B、方案内容完整全面且合理、实施措施具体可行，能完全满足项目实施的基础要求，得15分； C、方案内容大体完整、相对合理、实施措施基本可行，能满足项目实施的基础需要的，得10分； D、方案内容相对简略、实施措施可行性存在不确定因素，未能满足项目实施的基础需要或存在较小偏差的，得5分； E、未提供方案，得0分。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根据供应商针对本项目提供的应急保障方案（包括但不限于应急服务响应方案、故障处理方案等）进行综合评分： 对该部分方案的理解及认识程度，突出项目的重点、难点并能准确把握，应对措施具有可操作性 A、全面熟悉系统部署情况、方案全面细致、合理严谨、实施措施具体可信性极高，能充分满足且优于项目实施的具体需要的，得15分； B、方案内容大体完整、相对合理、实施措施基本可行，能满足项目实施的基础需要的，得10分； C、方案内容相对简略、实施措施可行性存在不确定因素，未能满足项目实施的基础需要或存在较小偏差的，得5分； D、未提供方案，得0分。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供应商2021年1月1日以来具有类似项目运维业绩，每提供一个得2分，本项最高10分。（提供合同复印件关键页加盖公章）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技术服务团队</w:t>
            </w:r>
          </w:p>
        </w:tc>
        <w:tc>
          <w:tcPr>
            <w:tcW w:type="dxa" w:w="2492"/>
          </w:tcPr>
          <w:p>
            <w:pPr>
              <w:pStyle w:val="null3"/>
              <w:jc w:val="both"/>
            </w:pPr>
            <w:r>
              <w:rPr>
                <w:rFonts w:ascii="仿宋_GB2312" w:hAnsi="仿宋_GB2312" w:cs="仿宋_GB2312" w:eastAsia="仿宋_GB2312"/>
              </w:rPr>
              <w:t>供应商拟投入本项目的技术服务团队具有电信机务员(光通信机务员)三级或以上证书，得5分；（注：电信机务员（光通信机务员）证书等级包括初级（国家职业资格五级）、中级（国家职业资格四级）、高级（国家职业资格三级）、技师（国家职业资格二级）和高级技师（国家职业资格一级）） （提供有效期内的证书复印件及2024年6月至今任意三个月在本单位缴纳社保证明复印件并加盖投标人公章）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技术部分69.00分</w:t>
            </w:r>
          </w:p>
          <w:p>
            <w:pPr>
              <w:pStyle w:val="null3"/>
              <w:jc w:val="both"/>
            </w:pPr>
            <w:r>
              <w:rPr>
                <w:rFonts w:ascii="仿宋_GB2312" w:hAnsi="仿宋_GB2312" w:cs="仿宋_GB2312" w:eastAsia="仿宋_GB2312"/>
              </w:rPr>
              <w:t>商务部分21.00分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根据投标人提供的总体技术方案进行评比赋分，投标人针对本项目提供完善的总体技术方案，总体技术方案包括但不限于各项服务的内容、各项服务的对象、各项服务的服务工具（如有）、各项服务的交付、各项服务的收益以及服务建设完成后的网络情况等。 方案结构完整，科学合理，便捷，能够根据实际情况制订，考虑问题周全，具体措施严谨可行，可操作性强，得15分； 方案较为科学合理，考虑问题较周全，具体措施较严谨，操作性一般，得10分； 方案科学合理性差，表述模糊，不贴近实际，操作性差，得5分； 未提供方案不得分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根据投标人提供的方案进行综合性评分： 内容完整，方案科学合理、详细具体、有针对性、可行性强的，得12分； 内容基本完整，方案基本合理、无针对性、基本可行性的，得8分； 内容不完整，方案不合理，表述混乱、缺乏可行性的，得4分； 未提供方案不得分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根据投标人提供的售后服务方案进行评比赋分，内容应包括但不限于：服务承诺、服务响应时间、售后应急处理方案、风险应对措施等。 售后服务方案科学合理，完整详细，可行性高，针对性强，内容全面，得12分； 售后服务方案基本满足需求，相关服务措施不够具体，可行性较高，针对性较强，得8分； 售后服务方案内容不完整，方案不合理，表述混乱、缺乏可行性的，得4分； 未提供方案不得分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服务工具“▲”号技术指标响应</w:t>
            </w:r>
          </w:p>
        </w:tc>
        <w:tc>
          <w:tcPr>
            <w:tcW w:type="dxa" w:w="2492"/>
          </w:tcPr>
          <w:p>
            <w:pPr>
              <w:pStyle w:val="null3"/>
              <w:jc w:val="both"/>
            </w:pPr>
            <w:r>
              <w:rPr>
                <w:rFonts w:ascii="仿宋_GB2312" w:hAnsi="仿宋_GB2312" w:cs="仿宋_GB2312" w:eastAsia="仿宋_GB2312"/>
              </w:rPr>
              <w:t>投标人的使用的服务工具与招标文件第三章采购需求-第二项技术要求-2.2.2 安全保障服务内容和要求中要求的服务工具技术指标进行点对点比较，全部满足或优于招标文件要求的“▲”号的重要技术指标得14分，不满足的一项扣0.5分，扣完为止。 注：有要求提供相关证明文件的，需要加盖原服务工具厂商公章或投标专用章，如未提供证明文件或提供证明文件未按要求盖章，视为不满足。</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服务工具一般技术指标响应</w:t>
            </w:r>
          </w:p>
        </w:tc>
        <w:tc>
          <w:tcPr>
            <w:tcW w:type="dxa" w:w="2492"/>
          </w:tcPr>
          <w:p>
            <w:pPr>
              <w:pStyle w:val="null3"/>
              <w:jc w:val="both"/>
            </w:pPr>
            <w:r>
              <w:rPr>
                <w:rFonts w:ascii="仿宋_GB2312" w:hAnsi="仿宋_GB2312" w:cs="仿宋_GB2312" w:eastAsia="仿宋_GB2312"/>
              </w:rPr>
              <w:t>投标人的使用的服务工具与招标文件第三章采购需求-第二项技术要求-2.2.2 安全保障服务内容和要求中要求的服务工具技术指标进行点对点比较，全部满足或优于招标文件要求的非“▲”号的一般技术参数得16分，不满足的一项扣0.13分，扣完为止。 注：有要求提供相关证明文件的，需要加盖原服务工具厂商公章或投标专用章，如未提供证明文件或提供证明文件未按要求盖章，视为不满足。</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投标人的商务实力</w:t>
            </w:r>
          </w:p>
        </w:tc>
        <w:tc>
          <w:tcPr>
            <w:tcW w:type="dxa" w:w="2492"/>
          </w:tcPr>
          <w:p>
            <w:pPr>
              <w:pStyle w:val="null3"/>
              <w:jc w:val="both"/>
            </w:pPr>
            <w:r>
              <w:rPr>
                <w:rFonts w:ascii="仿宋_GB2312" w:hAnsi="仿宋_GB2312" w:cs="仿宋_GB2312" w:eastAsia="仿宋_GB2312"/>
              </w:rPr>
              <w:t>（1）投标人具有具有信息安全服务资质认证证书（信息系统安全运维服务资质）（三级）以上（含）得3分，不提供不得分。 注：提供有效证书复印件加盖投标人公章。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投标人的商务实力</w:t>
            </w:r>
          </w:p>
        </w:tc>
        <w:tc>
          <w:tcPr>
            <w:tcW w:type="dxa" w:w="2492"/>
          </w:tcPr>
          <w:p>
            <w:pPr>
              <w:pStyle w:val="null3"/>
              <w:jc w:val="both"/>
            </w:pPr>
            <w:r>
              <w:rPr>
                <w:rFonts w:ascii="仿宋_GB2312" w:hAnsi="仿宋_GB2312" w:cs="仿宋_GB2312" w:eastAsia="仿宋_GB2312"/>
              </w:rPr>
              <w:t>（2）投标人具有ISO9001质量管理体系认证证书得2分，不提供不得分。 注：提供有效证书复印件加盖投标人公章。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投标人的商务实力</w:t>
            </w:r>
          </w:p>
        </w:tc>
        <w:tc>
          <w:tcPr>
            <w:tcW w:type="dxa" w:w="2492"/>
          </w:tcPr>
          <w:p>
            <w:pPr>
              <w:pStyle w:val="null3"/>
              <w:jc w:val="both"/>
            </w:pPr>
            <w:r>
              <w:rPr>
                <w:rFonts w:ascii="仿宋_GB2312" w:hAnsi="仿宋_GB2312" w:cs="仿宋_GB2312" w:eastAsia="仿宋_GB2312"/>
              </w:rPr>
              <w:t>（3）投标人具有ISO20000IT服务管理体系认证证书得2分，不提供不得分。 注：提供有效证书复印件加盖投标人公章。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投标人的商务实力</w:t>
            </w:r>
          </w:p>
        </w:tc>
        <w:tc>
          <w:tcPr>
            <w:tcW w:type="dxa" w:w="2492"/>
          </w:tcPr>
          <w:p>
            <w:pPr>
              <w:pStyle w:val="null3"/>
              <w:jc w:val="both"/>
            </w:pPr>
            <w:r>
              <w:rPr>
                <w:rFonts w:ascii="仿宋_GB2312" w:hAnsi="仿宋_GB2312" w:cs="仿宋_GB2312" w:eastAsia="仿宋_GB2312"/>
              </w:rPr>
              <w:t>（4）投标人具有ISO27001信息安全管理体系认证证书得2分，不提供不得分。 注：提供有效证书复印件加盖投标人公章。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技术负责人（1人）实力</w:t>
            </w:r>
          </w:p>
        </w:tc>
        <w:tc>
          <w:tcPr>
            <w:tcW w:type="dxa" w:w="2492"/>
          </w:tcPr>
          <w:p>
            <w:pPr>
              <w:pStyle w:val="null3"/>
              <w:jc w:val="both"/>
            </w:pPr>
            <w:r>
              <w:rPr>
                <w:rFonts w:ascii="仿宋_GB2312" w:hAnsi="仿宋_GB2312" w:cs="仿宋_GB2312" w:eastAsia="仿宋_GB2312"/>
              </w:rPr>
              <w:t>拟派的技术负责人（1人）具有信息系统项目管理师证书，得1分 注：投标人必须提供证书复印件及2024年6月至今任意三个月为持证人员缴纳社保证明复印件并加盖投标人公章，不提供不得分。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项目负责人委任书及简历表</w:t>
            </w:r>
          </w:p>
        </w:tc>
      </w:tr>
      <w:tr>
        <w:tc>
          <w:tcPr>
            <w:tcW w:type="dxa" w:w="831"/>
            <w:vMerge/>
          </w:tcPr>
          <w:p/>
        </w:tc>
        <w:tc>
          <w:tcPr>
            <w:tcW w:type="dxa" w:w="1661"/>
          </w:tcPr>
          <w:p>
            <w:pPr>
              <w:pStyle w:val="null3"/>
              <w:jc w:val="both"/>
            </w:pPr>
            <w:r>
              <w:rPr>
                <w:rFonts w:ascii="仿宋_GB2312" w:hAnsi="仿宋_GB2312" w:cs="仿宋_GB2312" w:eastAsia="仿宋_GB2312"/>
              </w:rPr>
              <w:t>技术负责人（1人）实力</w:t>
            </w:r>
          </w:p>
        </w:tc>
        <w:tc>
          <w:tcPr>
            <w:tcW w:type="dxa" w:w="2492"/>
          </w:tcPr>
          <w:p>
            <w:pPr>
              <w:pStyle w:val="null3"/>
              <w:jc w:val="both"/>
            </w:pPr>
            <w:r>
              <w:rPr>
                <w:rFonts w:ascii="仿宋_GB2312" w:hAnsi="仿宋_GB2312" w:cs="仿宋_GB2312" w:eastAsia="仿宋_GB2312"/>
              </w:rPr>
              <w:t>拟派的技术负责人（1人）具有注册信息安全专业人员（CISP)证书，得1分 注：投标人必须提供证书复印件及2024年6月至今任意三个月为持证人员缴纳社保证明复印件并加盖投标人公章，不提供不得分。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项目负责人委任书及简历表</w:t>
            </w:r>
          </w:p>
        </w:tc>
      </w:tr>
      <w:tr>
        <w:tc>
          <w:tcPr>
            <w:tcW w:type="dxa" w:w="831"/>
            <w:vMerge/>
          </w:tcPr>
          <w:p/>
        </w:tc>
        <w:tc>
          <w:tcPr>
            <w:tcW w:type="dxa" w:w="1661"/>
          </w:tcPr>
          <w:p>
            <w:pPr>
              <w:pStyle w:val="null3"/>
              <w:jc w:val="both"/>
            </w:pPr>
            <w:r>
              <w:rPr>
                <w:rFonts w:ascii="仿宋_GB2312" w:hAnsi="仿宋_GB2312" w:cs="仿宋_GB2312" w:eastAsia="仿宋_GB2312"/>
              </w:rPr>
              <w:t>技术团队实力（除技术负责人外）（注：一人多证不重复计分 ）</w:t>
            </w:r>
          </w:p>
        </w:tc>
        <w:tc>
          <w:tcPr>
            <w:tcW w:type="dxa" w:w="2492"/>
          </w:tcPr>
          <w:p>
            <w:pPr>
              <w:pStyle w:val="null3"/>
              <w:jc w:val="both"/>
            </w:pPr>
            <w:r>
              <w:rPr>
                <w:rFonts w:ascii="仿宋_GB2312" w:hAnsi="仿宋_GB2312" w:cs="仿宋_GB2312" w:eastAsia="仿宋_GB2312"/>
              </w:rPr>
              <w:t>拟投入的技术团队中（除技术负责人外）具有系统集成项目管理工程师1人，得1分； 注：投标人必须提供证书复印件及2024年6月至今任意三个月为持证人员缴纳社保证明复印件并加盖投标人公章，不提供不得分。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技术团队实力（除技术负责人外）（注：一人多证不重复计分 ）</w:t>
            </w:r>
          </w:p>
        </w:tc>
        <w:tc>
          <w:tcPr>
            <w:tcW w:type="dxa" w:w="2492"/>
          </w:tcPr>
          <w:p>
            <w:pPr>
              <w:pStyle w:val="null3"/>
              <w:jc w:val="both"/>
            </w:pPr>
            <w:r>
              <w:rPr>
                <w:rFonts w:ascii="仿宋_GB2312" w:hAnsi="仿宋_GB2312" w:cs="仿宋_GB2312" w:eastAsia="仿宋_GB2312"/>
              </w:rPr>
              <w:t>拟投入的技术团队中（除技术负责人外）具有中级网络工程师1人，得1分； 注：投标人必须提供证书复印件及2024年6月至今任意三个月为持证人员缴纳社保证明复印件并加盖投标人公章，不提供不得分。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技术团队实力（除技术负责人外）（注：一人多证不重复计分</w:t>
            </w:r>
          </w:p>
        </w:tc>
        <w:tc>
          <w:tcPr>
            <w:tcW w:type="dxa" w:w="2492"/>
          </w:tcPr>
          <w:p>
            <w:pPr>
              <w:pStyle w:val="null3"/>
              <w:jc w:val="both"/>
            </w:pPr>
            <w:r>
              <w:rPr>
                <w:rFonts w:ascii="仿宋_GB2312" w:hAnsi="仿宋_GB2312" w:cs="仿宋_GB2312" w:eastAsia="仿宋_GB2312"/>
              </w:rPr>
              <w:t>拟投入的技术团队中（除技术负责人外）具有注册信息安全专业人员证书（CISP)1人，得1分； 注：投标人必须提供证书复印件及2024年6月至今任意三个月为持证人员缴纳社保证明复印件并加盖投标人公章，不提供不得分。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技术团队实力（除技术负责人外）（注：一人多证不重复计分 ）</w:t>
            </w:r>
          </w:p>
        </w:tc>
        <w:tc>
          <w:tcPr>
            <w:tcW w:type="dxa" w:w="2492"/>
          </w:tcPr>
          <w:p>
            <w:pPr>
              <w:pStyle w:val="null3"/>
              <w:jc w:val="both"/>
            </w:pPr>
            <w:r>
              <w:rPr>
                <w:rFonts w:ascii="仿宋_GB2312" w:hAnsi="仿宋_GB2312" w:cs="仿宋_GB2312" w:eastAsia="仿宋_GB2312"/>
              </w:rPr>
              <w:t>拟投入的技术团队中（除技术负责人外）具有IT服务项目经理证书1人，得1分； 注：投标人必须提供证书复印件及2024年6月至今任意三个月为持证人员缴纳社保证明复印件并加盖投标人公章，不提供不得分。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同类业绩</w:t>
            </w:r>
          </w:p>
        </w:tc>
        <w:tc>
          <w:tcPr>
            <w:tcW w:type="dxa" w:w="2492"/>
          </w:tcPr>
          <w:p>
            <w:pPr>
              <w:pStyle w:val="null3"/>
              <w:jc w:val="both"/>
            </w:pPr>
            <w:r>
              <w:rPr>
                <w:rFonts w:ascii="仿宋_GB2312" w:hAnsi="仿宋_GB2312" w:cs="仿宋_GB2312" w:eastAsia="仿宋_GB2312"/>
              </w:rPr>
              <w:t>投标人2021年1月至今具有同类业绩，每个得2分，最高得6分。 注：提供合同关键页复印件并加盖投标人公章。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技术部分33.00分</w:t>
            </w:r>
          </w:p>
          <w:p>
            <w:pPr>
              <w:pStyle w:val="null3"/>
              <w:jc w:val="both"/>
            </w:pPr>
            <w:r>
              <w:rPr>
                <w:rFonts w:ascii="仿宋_GB2312" w:hAnsi="仿宋_GB2312" w:cs="仿宋_GB2312" w:eastAsia="仿宋_GB2312"/>
              </w:rPr>
              <w:t>商务部分57.00分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投标人针对项目提供实施方案，应包括但不限于以下内容： 1.项目实施计划； 2.实施流程； 3.工期安排； 4.各专项服务方案； 5.服务人员配置。 方案完整详细，科学合理，针对性和可操作性强，得10分； 方案较为详细，较为科学合理，有较好针对性和可操作性， 得6分； 方案一般，针对性和可操作性一般，得3分。 未提供方案得0分。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投标人对项目行业的特性了解，需充分考虑了实施过程中的潜在的网络安全风险，并且有详细的风险控制手段和应急处理措施。网络安全风险方案应包括但不限于以下内容： 1.潜在网络安全风险分析； 2.风险控制手段； 3.应急处置； 方案完整详细，科学合理，针对性和可操作性强，得10分； 方案较为详细，较为科学合理，有较好针对性和可操作性， 得6分； 方案一般，针对性和可操作性一般，得3分。 未提供方案得0分。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投标人对该项目提供重点难点分析及应对措施，和对项目的合理化建议。方案应包括但不限于以下内容： 1.重点难点分析内容全面； 2.重点难点分析具体深刻； 3.解决方案、保障措施； 4.相关的合理化建议； 方案完整详细，科学合理，针对性和可操作性强，得9分； 方案较为详细，较为科学合理，有较好针对性和可操作性， 得6分； 方案一般，针对性和可操作性一般，得3分。 未提供方案得0分。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承诺项目发生重大变更、延误情况下，继续完成相应的服务，不要求增加相应的费用。提供书面承诺的得4分，承诺函表述不清晰的或不提供的不得分。（提供承诺函加盖公章）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商务资质</w:t>
            </w:r>
          </w:p>
        </w:tc>
        <w:tc>
          <w:tcPr>
            <w:tcW w:type="dxa" w:w="2492"/>
          </w:tcPr>
          <w:p>
            <w:pPr>
              <w:pStyle w:val="null3"/>
              <w:jc w:val="both"/>
            </w:pPr>
            <w:r>
              <w:rPr>
                <w:rFonts w:ascii="仿宋_GB2312" w:hAnsi="仿宋_GB2312" w:cs="仿宋_GB2312" w:eastAsia="仿宋_GB2312"/>
              </w:rPr>
              <w:t>供应商2022年1月至今获得中关村信息安全测评联盟颁发的全国网络安全等级保护测评机构先进单位的，或全国网络安全等级保护测评机构工作表现突出单位的得5分，没有得零分。（须提供相关证明材料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商务资质</w:t>
            </w:r>
          </w:p>
        </w:tc>
        <w:tc>
          <w:tcPr>
            <w:tcW w:type="dxa" w:w="2492"/>
          </w:tcPr>
          <w:p>
            <w:pPr>
              <w:pStyle w:val="null3"/>
              <w:jc w:val="both"/>
            </w:pPr>
            <w:r>
              <w:rPr>
                <w:rFonts w:ascii="仿宋_GB2312" w:hAnsi="仿宋_GB2312" w:cs="仿宋_GB2312" w:eastAsia="仿宋_GB2312"/>
              </w:rPr>
              <w:t>供应商具有国家认证认可监督管理委员会认证机构颁发有效的信息技术服务管理体系认证，得2分（提供证书复印件加盖公章）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商务资质</w:t>
            </w:r>
          </w:p>
        </w:tc>
        <w:tc>
          <w:tcPr>
            <w:tcW w:type="dxa" w:w="2492"/>
          </w:tcPr>
          <w:p>
            <w:pPr>
              <w:pStyle w:val="null3"/>
              <w:jc w:val="both"/>
            </w:pPr>
            <w:r>
              <w:rPr>
                <w:rFonts w:ascii="仿宋_GB2312" w:hAnsi="仿宋_GB2312" w:cs="仿宋_GB2312" w:eastAsia="仿宋_GB2312"/>
              </w:rPr>
              <w:t>供应商具有国家认证认可监督管理委员会认证机构颁发有效的信息安全管理体系认证的，得2分（提供证书复印件加盖公章）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商务资质</w:t>
            </w:r>
          </w:p>
        </w:tc>
        <w:tc>
          <w:tcPr>
            <w:tcW w:type="dxa" w:w="2492"/>
          </w:tcPr>
          <w:p>
            <w:pPr>
              <w:pStyle w:val="null3"/>
              <w:jc w:val="both"/>
            </w:pPr>
            <w:r>
              <w:rPr>
                <w:rFonts w:ascii="仿宋_GB2312" w:hAnsi="仿宋_GB2312" w:cs="仿宋_GB2312" w:eastAsia="仿宋_GB2312"/>
              </w:rPr>
              <w:t>供应商具有国家认证认可监督管理委员会认证机构颁发有效的质量管理体系认证的，得2分（提供证书复印件加盖公章）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商务资质</w:t>
            </w:r>
          </w:p>
        </w:tc>
        <w:tc>
          <w:tcPr>
            <w:tcW w:type="dxa" w:w="2492"/>
          </w:tcPr>
          <w:p>
            <w:pPr>
              <w:pStyle w:val="null3"/>
              <w:jc w:val="both"/>
            </w:pPr>
            <w:r>
              <w:rPr>
                <w:rFonts w:ascii="仿宋_GB2312" w:hAnsi="仿宋_GB2312" w:cs="仿宋_GB2312" w:eastAsia="仿宋_GB2312"/>
              </w:rPr>
              <w:t>供应商具有中国网络安全审查技术与认证中心颁发的信息安全风险评估服务资质证书得5分（提供证书复印件加盖公章）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商务资质</w:t>
            </w:r>
          </w:p>
        </w:tc>
        <w:tc>
          <w:tcPr>
            <w:tcW w:type="dxa" w:w="2492"/>
          </w:tcPr>
          <w:p>
            <w:pPr>
              <w:pStyle w:val="null3"/>
              <w:jc w:val="both"/>
            </w:pPr>
            <w:r>
              <w:rPr>
                <w:rFonts w:ascii="仿宋_GB2312" w:hAnsi="仿宋_GB2312" w:cs="仿宋_GB2312" w:eastAsia="仿宋_GB2312"/>
              </w:rPr>
              <w:t>供应商具有中国网络安全审查技术与认证中心颁发的信息安全应急处理服务资质证书的得5分（提供证书复印件加盖公章）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项目案例</w:t>
            </w:r>
          </w:p>
        </w:tc>
        <w:tc>
          <w:tcPr>
            <w:tcW w:type="dxa" w:w="2492"/>
          </w:tcPr>
          <w:p>
            <w:pPr>
              <w:pStyle w:val="null3"/>
              <w:jc w:val="both"/>
            </w:pPr>
            <w:r>
              <w:rPr>
                <w:rFonts w:ascii="仿宋_GB2312" w:hAnsi="仿宋_GB2312" w:cs="仿宋_GB2312" w:eastAsia="仿宋_GB2312"/>
              </w:rPr>
              <w:t>2024年1月至今具有网络安全等级保护测评服务合同案例，每个合同得1分，满分6分。（提供合同关键页复印件加盖公章）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项目负责人（1名）实力</w:t>
            </w:r>
          </w:p>
        </w:tc>
        <w:tc>
          <w:tcPr>
            <w:tcW w:type="dxa" w:w="2492"/>
          </w:tcPr>
          <w:p>
            <w:pPr>
              <w:pStyle w:val="null3"/>
              <w:jc w:val="both"/>
            </w:pPr>
            <w:r>
              <w:rPr>
                <w:rFonts w:ascii="仿宋_GB2312" w:hAnsi="仿宋_GB2312" w:cs="仿宋_GB2312" w:eastAsia="仿宋_GB2312"/>
              </w:rPr>
              <w:t>供应商拟派的项目负责人具有中级或以上测评师，并同时具备高级信息系统项目管理师或项目管理专业人士资格认证（PMP）证书，得3分；（提供相应证书及2024年6月至今在本单位任意三个月的社保证明，复印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项目负责人委任书及简历表</w:t>
            </w:r>
          </w:p>
        </w:tc>
      </w:tr>
      <w:tr>
        <w:tc>
          <w:tcPr>
            <w:tcW w:type="dxa" w:w="831"/>
            <w:vMerge/>
          </w:tcPr>
          <w:p/>
        </w:tc>
        <w:tc>
          <w:tcPr>
            <w:tcW w:type="dxa" w:w="1661"/>
          </w:tcPr>
          <w:p>
            <w:pPr>
              <w:pStyle w:val="null3"/>
              <w:jc w:val="both"/>
            </w:pPr>
            <w:r>
              <w:rPr>
                <w:rFonts w:ascii="仿宋_GB2312" w:hAnsi="仿宋_GB2312" w:cs="仿宋_GB2312" w:eastAsia="仿宋_GB2312"/>
              </w:rPr>
              <w:t>项目负责人（1名）实力</w:t>
            </w:r>
          </w:p>
        </w:tc>
        <w:tc>
          <w:tcPr>
            <w:tcW w:type="dxa" w:w="2492"/>
          </w:tcPr>
          <w:p>
            <w:pPr>
              <w:pStyle w:val="null3"/>
              <w:jc w:val="both"/>
            </w:pPr>
            <w:r>
              <w:rPr>
                <w:rFonts w:ascii="仿宋_GB2312" w:hAnsi="仿宋_GB2312" w:cs="仿宋_GB2312" w:eastAsia="仿宋_GB2312"/>
              </w:rPr>
              <w:t>供应商拟派的项目负责人具有中级或以上测评师，并同时具备省级（含）以上信息安全等级保护工作协调小组办公室颁发的信息安全等级保护专家委员会专家证书，得3分。（提供相应证书及2024年6月至今在本单位任意三个月的社保证明，复印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项目负责人委任书及简历表</w:t>
            </w:r>
          </w:p>
        </w:tc>
      </w:tr>
      <w:tr>
        <w:tc>
          <w:tcPr>
            <w:tcW w:type="dxa" w:w="831"/>
            <w:vMerge/>
          </w:tcPr>
          <w:p/>
        </w:tc>
        <w:tc>
          <w:tcPr>
            <w:tcW w:type="dxa" w:w="1661"/>
          </w:tcPr>
          <w:p>
            <w:pPr>
              <w:pStyle w:val="null3"/>
              <w:jc w:val="both"/>
            </w:pPr>
            <w:r>
              <w:rPr>
                <w:rFonts w:ascii="仿宋_GB2312" w:hAnsi="仿宋_GB2312" w:cs="仿宋_GB2312" w:eastAsia="仿宋_GB2312"/>
              </w:rPr>
              <w:t>技术团队人员实力（注:技术团队人员实力评审项中所有证书要求同一人员具有多个证书的只参与一次评分。）</w:t>
            </w:r>
          </w:p>
        </w:tc>
        <w:tc>
          <w:tcPr>
            <w:tcW w:type="dxa" w:w="2492"/>
          </w:tcPr>
          <w:p>
            <w:pPr>
              <w:pStyle w:val="null3"/>
              <w:jc w:val="both"/>
            </w:pPr>
            <w:r>
              <w:rPr>
                <w:rFonts w:ascii="仿宋_GB2312" w:hAnsi="仿宋_GB2312" w:cs="仿宋_GB2312" w:eastAsia="仿宋_GB2312"/>
              </w:rPr>
              <w:t>投标人技术团队人员（除项目负责人外）需具备初级或以上测评师证书，并同时具备注册渗透测试专家(CISP-PTS)证书，每名得2分，满分4分； （提供相应证书及2024年6月至今在本单位任意三个月的社保证明，复印件加盖公章）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技术团队人员实力（注:技术团队人员实力评审项中所有证书要求同一人员具有多个证书的只参与一次评分。）</w:t>
            </w:r>
          </w:p>
        </w:tc>
        <w:tc>
          <w:tcPr>
            <w:tcW w:type="dxa" w:w="2492"/>
          </w:tcPr>
          <w:p>
            <w:pPr>
              <w:pStyle w:val="null3"/>
              <w:jc w:val="both"/>
            </w:pPr>
            <w:r>
              <w:rPr>
                <w:rFonts w:ascii="仿宋_GB2312" w:hAnsi="仿宋_GB2312" w:cs="仿宋_GB2312" w:eastAsia="仿宋_GB2312"/>
              </w:rPr>
              <w:t>投标人技术团队人员（除项目负责人外）需具备初级或以上测评师证书，并同时具备注册软件安全专业人员（CWASP CSSP），每名得 2分，满分 4 分; （提供相应证书及2024年6月至今在本单位任意三个月的社保证明，复印件加盖公章）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技术团队人员实力（注:技术团队人员实力评审项中所有证书要求同一人员具有多个证书的只参与一次评分。）</w:t>
            </w:r>
          </w:p>
        </w:tc>
        <w:tc>
          <w:tcPr>
            <w:tcW w:type="dxa" w:w="2492"/>
          </w:tcPr>
          <w:p>
            <w:pPr>
              <w:pStyle w:val="null3"/>
              <w:jc w:val="both"/>
            </w:pPr>
            <w:r>
              <w:rPr>
                <w:rFonts w:ascii="仿宋_GB2312" w:hAnsi="仿宋_GB2312" w:cs="仿宋_GB2312" w:eastAsia="仿宋_GB2312"/>
              </w:rPr>
              <w:t>投标人技术团队人员（除项目负责人外）需具备初级或以上测评师证书，并同时具备网络安全应急响应服务能力评价证书（CCSS-R），每名得 2分，满分4 分。（提供相应证书及2024年6月至今在本单位任意三个月的社保证明，复印件加盖公章）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技术团队人员实力（注:技术团队人员实力评审项中所有证书要求同一人员具有多个证书的只参与一次评分。）</w:t>
            </w:r>
          </w:p>
        </w:tc>
        <w:tc>
          <w:tcPr>
            <w:tcW w:type="dxa" w:w="2492"/>
          </w:tcPr>
          <w:p>
            <w:pPr>
              <w:pStyle w:val="null3"/>
              <w:jc w:val="both"/>
            </w:pPr>
            <w:r>
              <w:rPr>
                <w:rFonts w:ascii="仿宋_GB2312" w:hAnsi="仿宋_GB2312" w:cs="仿宋_GB2312" w:eastAsia="仿宋_GB2312"/>
              </w:rPr>
              <w:t>投标人技术团队人员（除项目负责人外）需具备初级或以上测评师证书，并同时具备网络安全能力认证人员（CCSC）证书，每名得 1分，满分 2 分; （提供相应证书及2024年6月至今在本单位任意三个月的社保证明，复印件加盖公章）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原创漏洞证明</w:t>
            </w:r>
          </w:p>
        </w:tc>
        <w:tc>
          <w:tcPr>
            <w:tcW w:type="dxa" w:w="2492"/>
          </w:tcPr>
          <w:p>
            <w:pPr>
              <w:pStyle w:val="null3"/>
              <w:jc w:val="both"/>
            </w:pPr>
            <w:r>
              <w:rPr>
                <w:rFonts w:ascii="仿宋_GB2312" w:hAnsi="仿宋_GB2312" w:cs="仿宋_GB2312" w:eastAsia="仿宋_GB2312"/>
              </w:rPr>
              <w:t>投标人自2022年1月1日以来内获得过国家互联网应急中心颁发的国家信息安全漏洞共享平台（CNVD）原创漏洞证明,每个证明得1分，满分5分。（提供证书或提供官网查询截图复印件加盖公章）。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服务工具</w:t>
            </w:r>
          </w:p>
        </w:tc>
        <w:tc>
          <w:tcPr>
            <w:tcW w:type="dxa" w:w="2492"/>
          </w:tcPr>
          <w:p>
            <w:pPr>
              <w:pStyle w:val="null3"/>
              <w:jc w:val="both"/>
            </w:pPr>
            <w:r>
              <w:rPr>
                <w:rFonts w:ascii="仿宋_GB2312" w:hAnsi="仿宋_GB2312" w:cs="仿宋_GB2312" w:eastAsia="仿宋_GB2312"/>
              </w:rPr>
              <w:t>供应商具有自主知识产权的网络安全等级保护测评项目管理系统或渗透测试系统，一个得1分，满分5分。（提供相关证明材料复印件加盖公章）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技术部分75.00分</w:t>
            </w:r>
          </w:p>
          <w:p>
            <w:pPr>
              <w:pStyle w:val="null3"/>
              <w:jc w:val="both"/>
            </w:pPr>
            <w:r>
              <w:rPr>
                <w:rFonts w:ascii="仿宋_GB2312" w:hAnsi="仿宋_GB2312" w:cs="仿宋_GB2312" w:eastAsia="仿宋_GB2312"/>
              </w:rPr>
              <w:t>商务部分15.00分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对招标文件第二章采购需求第二项技术要求-附件4：三亚市第一看守所、三亚市第二看守所及三亚市拘留所更换设备限价表中的技术参数进行响应，投标人所提供产品的技术性能指标完全满足或优于采购文件要求的得满分。 每有一项不满足的扣0.02分，共10分。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日常运维方案</w:t>
            </w:r>
          </w:p>
        </w:tc>
        <w:tc>
          <w:tcPr>
            <w:tcW w:type="dxa" w:w="2492"/>
          </w:tcPr>
          <w:p>
            <w:pPr>
              <w:pStyle w:val="null3"/>
              <w:jc w:val="both"/>
            </w:pPr>
            <w:r>
              <w:rPr>
                <w:rFonts w:ascii="仿宋_GB2312" w:hAnsi="仿宋_GB2312" w:cs="仿宋_GB2312" w:eastAsia="仿宋_GB2312"/>
              </w:rPr>
              <w:t>根据供应商针对本项目制订日常运维方案： A、方案全面细致、合理严谨、实施措施具体可信性极高，能充分满足且优于项目实施的具体需要的，得20分； B、方案内容完整全面且合理、实施措施具体可行，能完全满足项目实施的基础要求，得15分； C、方案内容大体完整、相对合理、实施措施基本可行，能满足项目实施的基础需要的，得10分； D、方案内容相对简略、实施措施可行性存在不确定因素，未能满足项目实施的基础需要或存在较小偏差的，得5分； E、未提供方案，得0分。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项目总体运维方案</w:t>
            </w:r>
          </w:p>
        </w:tc>
        <w:tc>
          <w:tcPr>
            <w:tcW w:type="dxa" w:w="2492"/>
          </w:tcPr>
          <w:p>
            <w:pPr>
              <w:pStyle w:val="null3"/>
              <w:jc w:val="both"/>
            </w:pPr>
            <w:r>
              <w:rPr>
                <w:rFonts w:ascii="仿宋_GB2312" w:hAnsi="仿宋_GB2312" w:cs="仿宋_GB2312" w:eastAsia="仿宋_GB2312"/>
              </w:rPr>
              <w:t>根据供应商针对本项目提供的运维服务方案（包括但不限于系统运维管理、人员安排部署、档案管理等）进行综合评分： （1）后续运维、优化、管理总体思路。 （2）对本项目整体运维实施的理解及认识程度深刻，突出项目的重点、难点并能准确把握，应对措施具有可操作性的； A、方案全面细致、合理严谨、实施措施具体可信性极高，能充分满足且优于项目实施的具体需要的，得15分； B、方案内容大体完整、相对合理、实施措施基本可行，能满足项目实施的基础需要的，得10分； C、方案内容相对简略、实施措施可行性存在不确定因素，未能满足项目实施的基础需要或存在较小偏差的，得5分； D、未提供方案，得0分。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基础网络 及安全性 系统运维 方案</w:t>
            </w:r>
          </w:p>
        </w:tc>
        <w:tc>
          <w:tcPr>
            <w:tcW w:type="dxa" w:w="2492"/>
          </w:tcPr>
          <w:p>
            <w:pPr>
              <w:pStyle w:val="null3"/>
              <w:jc w:val="both"/>
            </w:pPr>
            <w:r>
              <w:rPr>
                <w:rFonts w:ascii="仿宋_GB2312" w:hAnsi="仿宋_GB2312" w:cs="仿宋_GB2312" w:eastAsia="仿宋_GB2312"/>
              </w:rPr>
              <w:t>基础网络及安全性系统运维方案： 对该部分方案的理解及认识程度，及后续运维、优化、管理，突出项目的重点、难点并能准确把握，应对措施具有可操作性。 A、方案全面细致、合理严谨、实施措施具体可信性极高，能充分满足且优于项目实施的具体需要的，得15分； B、方案内容大体完整、相对合理、实施措施基本可行，能满足项目实施的基础需要的，得10分； C、方案内容相对简略、实施措施可行性存在不确定因素，未能满足项目实施的基础需要或存在较小偏差的，得5分； D、未提供方案，得0分。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根据供应商针对本项目提供的应急保障方案（包括但不限于应急服务响应方案、故障处理方案等）进行综合评分： 对该部分方案的理解及认识程度，突出项目的重点、难点并能准确把握，应对措施具有可操作性 A、方案全面细致、合理严谨、实施措施具体可信性极高，能充分满足且优于项目实施的具体需要的，得15分； B、方案内容大体完整、相对合理、实施措施基本可行，能满足项目实施的基础需要的，得10分； C、方案内容相对简略、实施措施可行性存在不确定因素，未能满足项目实施的基础需要或存在较小偏差的，得5分； D、未提供方案，得0分。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供应商2021年1月1日以来具有类似项目运维业绩，每提供一个得2分，本项最高6分。（提供合同复印件关键页加盖公章）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项目负责人（1名）资质</w:t>
            </w:r>
          </w:p>
        </w:tc>
        <w:tc>
          <w:tcPr>
            <w:tcW w:type="dxa" w:w="2492"/>
          </w:tcPr>
          <w:p>
            <w:pPr>
              <w:pStyle w:val="null3"/>
              <w:jc w:val="both"/>
            </w:pPr>
            <w:r>
              <w:rPr>
                <w:rFonts w:ascii="仿宋_GB2312" w:hAnsi="仿宋_GB2312" w:cs="仿宋_GB2312" w:eastAsia="仿宋_GB2312"/>
              </w:rPr>
              <w:t>供应商拟任命项目负责人（1名）具备人社部工信部颁发的信息系统项目管理师证书（软考高级），得3分。 （提供证书复印件及在供应商单位缴纳的2024年6月至今任意三个月的社保证明并加盖供应商公章。此外需提供承诺函加盖公章：项目负责人应在服务期内具体负责技术工作，并及时响应用户需求。证明材料任意一项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项目负责人委任书及简历表</w:t>
            </w:r>
          </w:p>
        </w:tc>
      </w:tr>
      <w:tr>
        <w:tc>
          <w:tcPr>
            <w:tcW w:type="dxa" w:w="831"/>
            <w:vMerge/>
          </w:tcPr>
          <w:p/>
        </w:tc>
        <w:tc>
          <w:tcPr>
            <w:tcW w:type="dxa" w:w="1661"/>
          </w:tcPr>
          <w:p>
            <w:pPr>
              <w:pStyle w:val="null3"/>
              <w:jc w:val="both"/>
            </w:pPr>
            <w:r>
              <w:rPr>
                <w:rFonts w:ascii="仿宋_GB2312" w:hAnsi="仿宋_GB2312" w:cs="仿宋_GB2312" w:eastAsia="仿宋_GB2312"/>
              </w:rPr>
              <w:t>技术服务团队（注：一人具有多项证书不重复计算）</w:t>
            </w:r>
          </w:p>
        </w:tc>
        <w:tc>
          <w:tcPr>
            <w:tcW w:type="dxa" w:w="2492"/>
          </w:tcPr>
          <w:p>
            <w:pPr>
              <w:pStyle w:val="null3"/>
              <w:jc w:val="both"/>
            </w:pPr>
            <w:r>
              <w:rPr>
                <w:rFonts w:ascii="仿宋_GB2312" w:hAnsi="仿宋_GB2312" w:cs="仿宋_GB2312" w:eastAsia="仿宋_GB2312"/>
              </w:rPr>
              <w:t>供应商拟投入本项目的技术服务团队（除项目负责人外）具有人社部工信部颁发网络工程师证书（软考中级），得3分； （提供证书复印件及在供应商单位缴纳的2024年6月至今任意三个月的社保证明并加盖供应商公章。此外需提供承诺函加盖公章：内容应包含服务期内提供技术服务的团队应包含以上拟投入人员。证明材料任意一项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vMerge/>
          </w:tcPr>
          <w:p/>
        </w:tc>
        <w:tc>
          <w:tcPr>
            <w:tcW w:type="dxa" w:w="1661"/>
          </w:tcPr>
          <w:p>
            <w:pPr>
              <w:pStyle w:val="null3"/>
              <w:jc w:val="both"/>
            </w:pPr>
            <w:r>
              <w:rPr>
                <w:rFonts w:ascii="仿宋_GB2312" w:hAnsi="仿宋_GB2312" w:cs="仿宋_GB2312" w:eastAsia="仿宋_GB2312"/>
              </w:rPr>
              <w:t>技术服务团队（注：一人具有多项证书不重复计算）</w:t>
            </w:r>
          </w:p>
        </w:tc>
        <w:tc>
          <w:tcPr>
            <w:tcW w:type="dxa" w:w="2492"/>
          </w:tcPr>
          <w:p>
            <w:pPr>
              <w:pStyle w:val="null3"/>
              <w:jc w:val="both"/>
            </w:pPr>
            <w:r>
              <w:rPr>
                <w:rFonts w:ascii="仿宋_GB2312" w:hAnsi="仿宋_GB2312" w:cs="仿宋_GB2312" w:eastAsia="仿宋_GB2312"/>
              </w:rPr>
              <w:t>供应商拟投入本项目的技术服务团队（除项目负责人外）具有人社部工信部颁发软考高级工程师证书，得3分； （提供证书复印件及在供应商单位缴纳的2024年6月至今任意三个月的社保证明并加盖供应商公章。此外需提供承诺函加盖公章：内容应包含服务期内提供技术服务的团队应包含以上拟投入人员。证明材料任意一项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拟任本项目人员汇总表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详见附件：三亚市公安局2025年信息化运维项目--服务合同.docx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HNZC2025-009-001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三亚市公安局2025年信息化运维项目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“雪亮工程”第一阶段项目链路租赁</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服务期限</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C17010100-基础电信服务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8460000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HNZC2025-009-001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三亚市公安局2025年信息化运维项目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三亚市公安局基础电信服务链路租赁A</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服务期限</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C17010100-基础电信服务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3760320.36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HNZC2025-009-001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三亚市公安局2025年信息化运维项目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三亚市公安局基础电信服务链路租赁B</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服务期限</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C17010100-基础电信服务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3744120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HNZC2025-009-001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三亚市公安局2025年信息化运维项目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“雪亮工程”第一阶段运维服务项目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服务期限</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C16079900-其他运行维护服务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2272823.6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HNZC2025-009-001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三亚市公安局2025年信息化运维项目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视频监控系统及日常保障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服务期限</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C16079900-其他运行维护服务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1147117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HNZC2025-009-001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三亚市公安局2025年信息化运维项目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对讲机及视频会议保障</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服务期限</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C16079900-其他运行维护服务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1456717.24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HNZC2025-009-001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三亚市公安局2025年信息化运维项目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网络维修和安全防护服务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服务期限</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2355740.11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HNZC2025-009-001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三亚市公安局2025年信息化运维项目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信息系统安全等级保护测评</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服务期限</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960000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HNZC2025-009-001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三亚市公安局2025年信息化运维项目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三亚市公安局监所管理支队信息化系统运维服务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服务期限</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C16079900-其他运行维护服务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1239999.13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详见附件：反商业贿赂承诺书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详见附件：第二十二条承诺函</w:t>
      </w:r>
    </w:p>
    <w:p>
      <w:pPr>
        <w:pStyle w:val="null3"/>
        <w:ind w:firstLine="960"/>
        <w:jc w:val="left"/>
      </w:pPr>
      <w:r>
        <w:rPr>
          <w:rFonts w:ascii="仿宋_GB2312" w:hAnsi="仿宋_GB2312" w:cs="仿宋_GB2312" w:eastAsia="仿宋_GB2312"/>
        </w:rPr>
        <w:t>详见附件：项目负责人委任书及简历表</w:t>
      </w:r>
    </w:p>
    <w:p>
      <w:pPr>
        <w:pStyle w:val="null3"/>
        <w:ind w:firstLine="960"/>
        <w:jc w:val="left"/>
      </w:pPr>
      <w:r>
        <w:rPr>
          <w:rFonts w:ascii="仿宋_GB2312" w:hAnsi="仿宋_GB2312" w:cs="仿宋_GB2312" w:eastAsia="仿宋_GB2312"/>
        </w:rPr>
        <w:t>详见附件：拟任本项目人员汇总表</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详见附件：第二十二条承诺函</w:t>
      </w:r>
    </w:p>
    <w:p>
      <w:pPr>
        <w:pStyle w:val="null3"/>
        <w:ind w:firstLine="960"/>
        <w:jc w:val="left"/>
      </w:pPr>
      <w:r>
        <w:rPr>
          <w:rFonts w:ascii="仿宋_GB2312" w:hAnsi="仿宋_GB2312" w:cs="仿宋_GB2312" w:eastAsia="仿宋_GB2312"/>
        </w:rPr>
        <w:t>详见附件：拟任本项目人员汇总表</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详见附件：反商业贿赂承诺书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详见附件：拟任本项目人员汇总表</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详见附件：反商业贿赂承诺书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详见附件：第二十二条承诺函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详见附件：反商业贿赂承诺书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详见附件：第二十二条承诺函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详见附件：项目负责人委任书及简历表</w:t>
      </w:r>
    </w:p>
    <w:p>
      <w:pPr>
        <w:pStyle w:val="null3"/>
        <w:ind w:firstLine="960"/>
        <w:jc w:val="left"/>
      </w:pPr>
      <w:r>
        <w:rPr>
          <w:rFonts w:ascii="仿宋_GB2312" w:hAnsi="仿宋_GB2312" w:cs="仿宋_GB2312" w:eastAsia="仿宋_GB2312"/>
        </w:rPr>
        <w:t>详见附件：拟任本项目人员汇总表</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详见附件：第二十二条承诺函</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详见附件：反商业贿赂承诺书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详见附件：项目负责人委任书及简历表</w:t>
      </w:r>
    </w:p>
    <w:p>
      <w:pPr>
        <w:pStyle w:val="null3"/>
        <w:ind w:firstLine="960"/>
        <w:jc w:val="left"/>
      </w:pPr>
      <w:r>
        <w:rPr>
          <w:rFonts w:ascii="仿宋_GB2312" w:hAnsi="仿宋_GB2312" w:cs="仿宋_GB2312" w:eastAsia="仿宋_GB2312"/>
        </w:rPr>
        <w:t>详见附件：拟任本项目人员汇总表</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详见附件：第二十二条承诺函</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详见附件：反商业贿赂承诺书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详见附件：拟任本项目人员汇总表</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详见附件：第二十二条承诺函</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详见附件：反商业贿赂承诺书</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详见附件：项目负责人委任书及简历表</w:t>
      </w:r>
    </w:p>
    <w:p>
      <w:pPr>
        <w:pStyle w:val="null3"/>
        <w:ind w:firstLine="960"/>
        <w:jc w:val="left"/>
      </w:pPr>
      <w:r>
        <w:rPr>
          <w:rFonts w:ascii="仿宋_GB2312" w:hAnsi="仿宋_GB2312" w:cs="仿宋_GB2312" w:eastAsia="仿宋_GB2312"/>
        </w:rPr>
        <w:t>详见附件：拟任本项目人员汇总表</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详见附件：第二十二条承诺函</w:t>
      </w:r>
    </w:p>
    <w:p>
      <w:pPr>
        <w:pStyle w:val="null3"/>
        <w:ind w:firstLine="960"/>
        <w:jc w:val="left"/>
      </w:pPr>
      <w:r>
        <w:rPr>
          <w:rFonts w:ascii="仿宋_GB2312" w:hAnsi="仿宋_GB2312" w:cs="仿宋_GB2312" w:eastAsia="仿宋_GB2312"/>
        </w:rPr>
        <w:t>详见附件：反商业贿赂承诺书</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详见附件：项目负责人委任书及简历表</w:t>
      </w:r>
    </w:p>
    <w:p>
      <w:pPr>
        <w:pStyle w:val="null3"/>
        <w:ind w:firstLine="960"/>
        <w:jc w:val="left"/>
      </w:pPr>
      <w:r>
        <w:rPr>
          <w:rFonts w:ascii="仿宋_GB2312" w:hAnsi="仿宋_GB2312" w:cs="仿宋_GB2312" w:eastAsia="仿宋_GB2312"/>
        </w:rPr>
        <w:t>详见附件：拟任本项目人员汇总表</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详见附件：第二十二条承诺函</w:t>
      </w:r>
    </w:p>
    <w:p>
      <w:pPr>
        <w:pStyle w:val="null3"/>
        <w:ind w:firstLine="960"/>
        <w:jc w:val="left"/>
      </w:pPr>
      <w:r>
        <w:rPr>
          <w:rFonts w:ascii="仿宋_GB2312" w:hAnsi="仿宋_GB2312" w:cs="仿宋_GB2312" w:eastAsia="仿宋_GB2312"/>
        </w:rPr>
        <w:t>详见附件：反商业贿赂承诺书</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详见附件：项目负责人委任书及简历表</w:t>
      </w:r>
    </w:p>
    <w:p>
      <w:pPr>
        <w:pStyle w:val="null3"/>
        <w:ind w:firstLine="960"/>
        <w:jc w:val="left"/>
      </w:pPr>
      <w:r>
        <w:rPr>
          <w:rFonts w:ascii="仿宋_GB2312" w:hAnsi="仿宋_GB2312" w:cs="仿宋_GB2312" w:eastAsia="仿宋_GB2312"/>
        </w:rPr>
        <w:t>详见附件：拟任本项目人员汇总表</w:t>
      </w:r>
    </w:p>
    <w:p>
      <w:pPr>
        <w:pStyle w:val="null3"/>
        <w:ind w:firstLine="960"/>
        <w:jc w:val="left"/>
      </w:pPr>
      <w:r>
        <w:rPr>
          <w:rFonts w:ascii="仿宋_GB2312" w:hAnsi="仿宋_GB2312" w:cs="仿宋_GB2312" w:eastAsia="仿宋_GB2312"/>
        </w:rPr>
        <w:t>详见附件：供应商类似项目业绩一览表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