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82543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p w14:paraId="51F88850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采购人或采购代理机构：</w:t>
      </w:r>
    </w:p>
    <w:p w14:paraId="2DC8FE16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</w:t>
      </w:r>
      <w:r>
        <w:rPr>
          <w:rFonts w:hint="eastAsia" w:ascii="宋体" w:hAnsi="宋体"/>
          <w:color w:val="auto"/>
          <w:sz w:val="24"/>
          <w:highlight w:val="none"/>
        </w:rPr>
        <w:t>我们经详细审阅和研究，现决定参加投标。</w:t>
      </w:r>
    </w:p>
    <w:p w14:paraId="3E663436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2799D046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5272074E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 w14:paraId="742EB6B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06B3123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1F84B50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76423772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7160806D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6105F88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0CC1FDE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11601638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5906008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7BE7B1AF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00407F0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356BA39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6327CC2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57E1789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011C9C9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 w14:paraId="2CDDACCF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 w14:paraId="073AA53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 w14:paraId="2DD2735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 w14:paraId="20D45D41">
      <w:pPr>
        <w:pStyle w:val="7"/>
        <w:rPr>
          <w:rFonts w:hint="eastAsia"/>
          <w:color w:val="auto"/>
          <w:lang w:eastAsia="zh-CN"/>
        </w:rPr>
      </w:pPr>
    </w:p>
    <w:p w14:paraId="06B155ED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5563ADD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E7A347F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34237543"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13DA7422"/>
    <w:rsid w:val="2FA04401"/>
    <w:rsid w:val="3B8C43BB"/>
    <w:rsid w:val="4B55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7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915</Words>
  <Characters>965</Characters>
  <Lines>0</Lines>
  <Paragraphs>0</Paragraphs>
  <TotalTime>0</TotalTime>
  <ScaleCrop>false</ScaleCrop>
  <LinksUpToDate>false</LinksUpToDate>
  <CharactersWithSpaces>1226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Josenli</cp:lastModifiedBy>
  <dcterms:modified xsi:type="dcterms:W3CDTF">2025-06-12T02:00:56Z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eyJoZGlkIjoiNDI0Y2IxZWNjY2UyODY2MTgxYmUzMDU0N2Y3NmViZjAiLCJ1c2VySWQiOiIzNzU2NDg4NTgifQ==</vt:lpwstr>
  </property>
  <property fmtid="{D5CDD505-2E9C-101B-9397-08002B2CF9AE}" pid="4" name="ICV">
    <vt:lpwstr>C4177645AB1149D780CC7F499BEF855C_12</vt:lpwstr>
  </property>
</Properties>
</file>