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00512">
      <w:pPr>
        <w:pStyle w:val="3"/>
        <w:keepNext w:val="0"/>
        <w:keepLines w:val="0"/>
        <w:numPr>
          <w:numId w:val="0"/>
        </w:numPr>
        <w:tabs>
          <w:tab w:val="left" w:pos="540"/>
          <w:tab w:val="left" w:pos="720"/>
        </w:tabs>
        <w:spacing w:before="156" w:beforeLines="50" w:beforeAutospacing="0" w:after="156" w:afterLines="50" w:afterAutospacing="0"/>
        <w:ind w:leftChars="0"/>
        <w:jc w:val="center"/>
        <w:rPr>
          <w:rFonts w:ascii="Times New Roman" w:hAnsi="Times New Roman" w:eastAsia="宋体"/>
        </w:rPr>
      </w:pPr>
      <w:bookmarkStart w:id="0" w:name="_Toc2566"/>
      <w:bookmarkStart w:id="1" w:name="_Toc202875604"/>
      <w:bookmarkStart w:id="2" w:name="_Toc18441"/>
      <w:bookmarkStart w:id="3" w:name="_Toc28348"/>
      <w:bookmarkStart w:id="4" w:name="_Toc317237633"/>
      <w:bookmarkStart w:id="5" w:name="_Toc201465544"/>
      <w:bookmarkStart w:id="6" w:name="_Toc17872"/>
      <w:r>
        <w:rPr>
          <w:rFonts w:hint="eastAsia" w:ascii="Times New Roman" w:hAnsi="Times New Roman" w:eastAsia="宋体"/>
          <w:sz w:val="32"/>
        </w:rPr>
        <w:t>分项报价明细表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Times New Roman" w:hAnsi="Times New Roman" w:eastAsia="宋体"/>
          <w:sz w:val="32"/>
        </w:rPr>
        <w:t>（格式仅供参考）</w:t>
      </w:r>
      <w:bookmarkEnd w:id="6"/>
    </w:p>
    <w:p w14:paraId="092EF8CB">
      <w:pPr>
        <w:jc w:val="left"/>
        <w:rPr>
          <w:szCs w:val="21"/>
        </w:rPr>
      </w:pPr>
    </w:p>
    <w:p w14:paraId="41E8E7D0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项目名称：</w:t>
      </w:r>
      <w:bookmarkStart w:id="7" w:name="_GoBack"/>
      <w:bookmarkEnd w:id="7"/>
    </w:p>
    <w:p w14:paraId="3FD6FF06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 xml:space="preserve">项目编号：                                             金额单位：元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860"/>
        <w:gridCol w:w="1036"/>
        <w:gridCol w:w="1036"/>
        <w:gridCol w:w="1245"/>
        <w:gridCol w:w="1184"/>
      </w:tblGrid>
      <w:tr w14:paraId="1E03A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8" w:type="dxa"/>
            <w:noWrap w:val="0"/>
            <w:vAlign w:val="center"/>
          </w:tcPr>
          <w:p w14:paraId="64B73791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60" w:type="dxa"/>
            <w:noWrap w:val="0"/>
            <w:vAlign w:val="center"/>
          </w:tcPr>
          <w:p w14:paraId="6E1ED946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036" w:type="dxa"/>
            <w:noWrap w:val="0"/>
            <w:vAlign w:val="center"/>
          </w:tcPr>
          <w:p w14:paraId="3680BC57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noWrap w:val="0"/>
            <w:vAlign w:val="center"/>
          </w:tcPr>
          <w:p w14:paraId="72C50D77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4034C399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1184" w:type="dxa"/>
            <w:noWrap w:val="0"/>
            <w:vAlign w:val="center"/>
          </w:tcPr>
          <w:p w14:paraId="47B784C7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</w:tr>
      <w:tr w14:paraId="776E5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43BD95AD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2C73888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4DDDCB6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BDEA25D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088B333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6C93DE5C">
            <w:pPr>
              <w:jc w:val="center"/>
              <w:rPr>
                <w:szCs w:val="21"/>
              </w:rPr>
            </w:pPr>
          </w:p>
        </w:tc>
      </w:tr>
      <w:tr w14:paraId="47CAB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6CC07EA6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49EC31C1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11BBA6F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4C1ECC8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8E5C642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1D952980">
            <w:pPr>
              <w:jc w:val="center"/>
              <w:rPr>
                <w:szCs w:val="21"/>
              </w:rPr>
            </w:pPr>
          </w:p>
        </w:tc>
      </w:tr>
      <w:tr w14:paraId="08F7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4C865568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09A35E6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18EE29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7FCD20C0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C3406BE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637B4736">
            <w:pPr>
              <w:jc w:val="center"/>
              <w:rPr>
                <w:szCs w:val="21"/>
              </w:rPr>
            </w:pPr>
          </w:p>
        </w:tc>
      </w:tr>
      <w:tr w14:paraId="075A9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5668281D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553B0442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F548D7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27B1A5C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071A68D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1EAC1DD3">
            <w:pPr>
              <w:jc w:val="center"/>
              <w:rPr>
                <w:szCs w:val="21"/>
              </w:rPr>
            </w:pPr>
          </w:p>
        </w:tc>
      </w:tr>
      <w:tr w14:paraId="1F744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2017DB00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3D611DB9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2AD0A2A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837B909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620DFF5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28704ED8">
            <w:pPr>
              <w:jc w:val="center"/>
              <w:rPr>
                <w:szCs w:val="21"/>
              </w:rPr>
            </w:pPr>
          </w:p>
        </w:tc>
      </w:tr>
    </w:tbl>
    <w:p w14:paraId="4A72B592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注：“分项报价明细表”各分项报价合计应当与“报价一览表”报价合计相等</w:t>
      </w:r>
    </w:p>
    <w:p w14:paraId="2506A754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</w:p>
    <w:p w14:paraId="18FF819F">
      <w:pPr>
        <w:adjustRightInd w:val="0"/>
        <w:snapToGrid w:val="0"/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>供应商：</w:t>
      </w:r>
      <w:r>
        <w:rPr>
          <w:rFonts w:hint="eastAsia"/>
          <w:iCs/>
          <w:sz w:val="24"/>
        </w:rPr>
        <w:t>（填写名称并盖章）</w:t>
      </w:r>
    </w:p>
    <w:p w14:paraId="02A28608">
      <w:pPr>
        <w:adjustRightInd w:val="0"/>
        <w:snapToGrid w:val="0"/>
        <w:spacing w:before="156" w:beforeLines="50"/>
        <w:rPr>
          <w:rFonts w:hint="eastAsia"/>
          <w:sz w:val="24"/>
        </w:rPr>
      </w:pPr>
    </w:p>
    <w:p w14:paraId="6C8CD637">
      <w:pPr>
        <w:adjustRightInd w:val="0"/>
        <w:snapToGrid w:val="0"/>
        <w:spacing w:before="156" w:beforeLines="50"/>
        <w:rPr>
          <w:rFonts w:hint="eastAsia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color w:val="000000"/>
          <w:sz w:val="24"/>
        </w:rPr>
        <w:t>签字：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728084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54AA8"/>
    <w:rsid w:val="274E00E7"/>
    <w:rsid w:val="2E861057"/>
    <w:rsid w:val="3CE8517D"/>
    <w:rsid w:val="7CA2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adjustRightInd w:val="0"/>
      <w:snapToGrid w:val="0"/>
      <w:spacing w:before="340" w:beforeLines="0" w:beforeAutospacing="0" w:after="330" w:afterLines="0" w:afterAutospacing="0" w:line="360" w:lineRule="auto"/>
      <w:jc w:val="center"/>
      <w:outlineLvl w:val="0"/>
    </w:pPr>
    <w:rPr>
      <w:rFonts w:ascii="宋体" w:hAnsi="宋体" w:eastAsia="宋体"/>
      <w:b/>
      <w:kern w:val="44"/>
      <w:sz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4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iPriority w:val="0"/>
    <w:pPr>
      <w:adjustRightInd w:val="0"/>
      <w:snapToGrid w:val="0"/>
      <w:ind w:firstLine="0"/>
      <w:jc w:val="left"/>
      <w:textAlignment w:val="baseline"/>
    </w:pPr>
    <w:rPr>
      <w:rFonts w:ascii="Times New Roman" w:hAnsi="Times New Roman" w:eastAsia="楷体_GB2312"/>
      <w:sz w:val="24"/>
    </w:rPr>
  </w:style>
  <w:style w:type="character" w:customStyle="1" w:styleId="8">
    <w:name w:val="标题 1 Char"/>
    <w:link w:val="2"/>
    <w:qFormat/>
    <w:uiPriority w:val="0"/>
    <w:rPr>
      <w:rFonts w:ascii="宋体" w:hAnsi="宋体" w:eastAsia="宋体"/>
      <w:b/>
      <w:kern w:val="44"/>
      <w:sz w:val="48"/>
    </w:rPr>
  </w:style>
  <w:style w:type="paragraph" w:customStyle="1" w:styleId="9">
    <w:name w:val="标题5"/>
    <w:basedOn w:val="4"/>
    <w:next w:val="1"/>
    <w:qFormat/>
    <w:uiPriority w:val="0"/>
    <w:pPr>
      <w:jc w:val="left"/>
      <w:outlineLvl w:val="3"/>
    </w:pPr>
    <w:rPr>
      <w:rFonts w:hint="eastAsia" w:ascii="仿宋" w:hAnsi="仿宋" w:eastAsia="宋体" w:cs="仿宋"/>
      <w:bCs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2022-12-10T03:04:00Z</dcterms:created>
  <dc:creator>HUAWEI</dc:creator>
  <cp:lastModifiedBy>菲</cp:lastModifiedBy>
  <dcterms:modified xsi:type="dcterms:W3CDTF">2025-03-13T03:02:33Z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542CADA56B754F67B3F389DED980D408</vt:lpwstr>
  </property>
  <property fmtid="{D5CDD505-2E9C-101B-9397-08002B2CF9AE}" pid="4" name="KSOTemplateDocerSaveRecord">
    <vt:lpwstr>eyJoZGlkIjoiODViY2JkMjU3NGYzZTEwMzZmMGFkZWViYmNkYWU3NDIiLCJ1c2VySWQiOiI1ODQwNDQwMjQifQ==</vt:lpwstr>
  </property>
</Properties>
</file>