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25746">
      <w:pPr>
        <w:jc w:val="center"/>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采购需求</w:t>
      </w:r>
    </w:p>
    <w:p w14:paraId="17B7DD25">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b/>
          <w:color w:val="auto"/>
          <w:sz w:val="28"/>
          <w:szCs w:val="28"/>
          <w:highlight w:val="none"/>
        </w:rPr>
        <w:t>一、</w:t>
      </w:r>
      <w:bookmarkStart w:id="0" w:name="_Toc522093941"/>
      <w:bookmarkStart w:id="1" w:name="_Toc522094181"/>
      <w:bookmarkStart w:id="2" w:name="_Toc522093914"/>
      <w:r>
        <w:rPr>
          <w:rFonts w:hint="eastAsia" w:ascii="仿宋" w:hAnsi="仿宋" w:eastAsia="仿宋" w:cs="仿宋"/>
          <w:b/>
          <w:color w:val="auto"/>
          <w:sz w:val="28"/>
          <w:szCs w:val="28"/>
          <w:highlight w:val="none"/>
        </w:rPr>
        <w:t>项目</w:t>
      </w:r>
      <w:r>
        <w:rPr>
          <w:rFonts w:hint="eastAsia" w:ascii="仿宋" w:hAnsi="仿宋" w:eastAsia="仿宋" w:cs="仿宋"/>
          <w:b/>
          <w:color w:val="auto"/>
          <w:sz w:val="28"/>
          <w:szCs w:val="28"/>
          <w:highlight w:val="none"/>
          <w:lang w:val="en-US" w:eastAsia="zh-CN"/>
        </w:rPr>
        <w:t>概况</w:t>
      </w:r>
    </w:p>
    <w:p w14:paraId="27EFDB9D">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1.项目名称：2024年海口市琼山区妇幼保健院检验试剂集约化服务项目(二次)</w:t>
      </w:r>
    </w:p>
    <w:p w14:paraId="4C547864">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2.预算金额：</w:t>
      </w:r>
      <w:r>
        <w:rPr>
          <w:rFonts w:hint="eastAsia" w:ascii="仿宋" w:hAnsi="仿宋" w:eastAsia="仿宋" w:cs="仿宋"/>
          <w:color w:val="auto"/>
          <w:sz w:val="28"/>
          <w:szCs w:val="28"/>
          <w:highlight w:val="none"/>
          <w:lang w:val="en-US" w:eastAsia="zh-CN"/>
        </w:rPr>
        <w:t>400.00</w:t>
      </w:r>
      <w:r>
        <w:rPr>
          <w:rFonts w:hint="eastAsia" w:ascii="仿宋" w:hAnsi="仿宋" w:eastAsia="仿宋" w:cs="仿宋"/>
          <w:color w:val="auto"/>
          <w:sz w:val="28"/>
          <w:szCs w:val="28"/>
          <w:highlight w:val="none"/>
        </w:rPr>
        <w:t>万元（届时按照实际</w:t>
      </w:r>
      <w:r>
        <w:rPr>
          <w:rFonts w:hint="eastAsia" w:ascii="仿宋" w:hAnsi="仿宋" w:eastAsia="仿宋" w:cs="仿宋"/>
          <w:color w:val="auto"/>
          <w:sz w:val="28"/>
          <w:szCs w:val="28"/>
          <w:highlight w:val="none"/>
          <w:lang w:val="en-US" w:eastAsia="zh-CN"/>
        </w:rPr>
        <w:t>配送检验试剂</w:t>
      </w:r>
      <w:r>
        <w:rPr>
          <w:rFonts w:hint="eastAsia" w:ascii="仿宋" w:hAnsi="仿宋" w:eastAsia="仿宋" w:cs="仿宋"/>
          <w:color w:val="auto"/>
          <w:sz w:val="28"/>
          <w:szCs w:val="28"/>
          <w:highlight w:val="none"/>
        </w:rPr>
        <w:t>量</w:t>
      </w:r>
      <w:r>
        <w:rPr>
          <w:rFonts w:hint="eastAsia" w:ascii="仿宋" w:hAnsi="仿宋" w:eastAsia="仿宋" w:cs="仿宋"/>
          <w:color w:val="auto"/>
          <w:sz w:val="28"/>
          <w:szCs w:val="28"/>
          <w:highlight w:val="none"/>
          <w:lang w:val="en-US" w:eastAsia="zh-CN"/>
        </w:rPr>
        <w:t>据实</w:t>
      </w:r>
      <w:r>
        <w:rPr>
          <w:rFonts w:hint="eastAsia" w:ascii="仿宋" w:hAnsi="仿宋" w:eastAsia="仿宋" w:cs="仿宋"/>
          <w:color w:val="auto"/>
          <w:sz w:val="28"/>
          <w:szCs w:val="28"/>
          <w:highlight w:val="none"/>
        </w:rPr>
        <w:t>结算）</w:t>
      </w:r>
    </w:p>
    <w:bookmarkEnd w:id="0"/>
    <w:bookmarkEnd w:id="1"/>
    <w:bookmarkEnd w:id="2"/>
    <w:p w14:paraId="267B5A77">
      <w:pPr>
        <w:numPr>
          <w:ilvl w:val="0"/>
          <w:numId w:val="0"/>
        </w:numPr>
        <w:spacing w:line="360" w:lineRule="auto"/>
        <w:outlineLvl w:val="1"/>
        <w:rPr>
          <w:rFonts w:hint="eastAsia" w:ascii="仿宋" w:hAnsi="仿宋" w:eastAsia="仿宋" w:cs="仿宋"/>
          <w:b/>
          <w:color w:val="auto"/>
          <w:sz w:val="28"/>
          <w:szCs w:val="28"/>
          <w:highlight w:val="none"/>
        </w:rPr>
      </w:pPr>
      <w:bookmarkStart w:id="3" w:name="_Toc19720"/>
      <w:bookmarkStart w:id="4" w:name="_Toc22086"/>
      <w:r>
        <w:rPr>
          <w:rFonts w:hint="eastAsia" w:ascii="仿宋" w:hAnsi="仿宋" w:eastAsia="仿宋" w:cs="仿宋"/>
          <w:b/>
          <w:color w:val="auto"/>
          <w:sz w:val="28"/>
          <w:szCs w:val="28"/>
          <w:highlight w:val="none"/>
          <w:lang w:val="en-US" w:eastAsia="zh-CN"/>
        </w:rPr>
        <w:t>二、</w:t>
      </w:r>
      <w:r>
        <w:rPr>
          <w:rFonts w:hint="eastAsia" w:ascii="仿宋" w:hAnsi="仿宋" w:eastAsia="仿宋" w:cs="仿宋"/>
          <w:b/>
          <w:color w:val="auto"/>
          <w:sz w:val="28"/>
          <w:szCs w:val="28"/>
          <w:highlight w:val="none"/>
        </w:rPr>
        <w:t>采购需求</w:t>
      </w:r>
      <w:bookmarkEnd w:id="3"/>
      <w:bookmarkEnd w:id="4"/>
    </w:p>
    <w:p w14:paraId="2240C1A3">
      <w:pPr>
        <w:numPr>
          <w:ilvl w:val="0"/>
          <w:numId w:val="0"/>
        </w:numPr>
        <w:spacing w:line="360" w:lineRule="auto"/>
        <w:ind w:firstLine="0" w:firstLineChars="0"/>
        <w:rPr>
          <w:rFonts w:hint="eastAsia" w:ascii="仿宋" w:hAnsi="仿宋" w:eastAsia="仿宋" w:cs="仿宋"/>
          <w:b/>
          <w:color w:val="auto"/>
          <w:sz w:val="28"/>
          <w:szCs w:val="28"/>
          <w:highlight w:val="none"/>
        </w:rPr>
      </w:pPr>
      <w:r>
        <w:rPr>
          <w:rFonts w:hint="eastAsia" w:ascii="仿宋" w:hAnsi="仿宋" w:eastAsia="仿宋" w:cs="仿宋"/>
          <w:b/>
          <w:color w:val="auto"/>
          <w:kern w:val="2"/>
          <w:sz w:val="28"/>
          <w:szCs w:val="28"/>
          <w:highlight w:val="none"/>
          <w:lang w:val="en-US" w:eastAsia="zh-CN" w:bidi="ar-SA"/>
        </w:rPr>
        <w:t>（一）</w:t>
      </w:r>
      <w:r>
        <w:rPr>
          <w:rFonts w:hint="eastAsia" w:ascii="仿宋" w:hAnsi="仿宋" w:eastAsia="仿宋" w:cs="仿宋"/>
          <w:b/>
          <w:color w:val="auto"/>
          <w:sz w:val="28"/>
          <w:szCs w:val="28"/>
          <w:highlight w:val="none"/>
        </w:rPr>
        <w:t>项目总体要求</w:t>
      </w:r>
    </w:p>
    <w:p w14:paraId="2DAD208E">
      <w:pPr>
        <w:autoSpaceDN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1.合作内容：</w:t>
      </w:r>
      <w:r>
        <w:rPr>
          <w:rFonts w:hint="eastAsia" w:ascii="仿宋" w:hAnsi="仿宋" w:eastAsia="仿宋" w:cs="仿宋"/>
          <w:b w:val="0"/>
          <w:bCs/>
          <w:color w:val="auto"/>
          <w:sz w:val="28"/>
          <w:szCs w:val="28"/>
          <w:highlight w:val="none"/>
        </w:rPr>
        <w:t>检验试剂</w:t>
      </w:r>
      <w:r>
        <w:rPr>
          <w:rFonts w:hint="eastAsia" w:ascii="仿宋" w:hAnsi="仿宋" w:eastAsia="仿宋" w:cs="仿宋"/>
          <w:color w:val="auto"/>
          <w:sz w:val="28"/>
          <w:szCs w:val="28"/>
          <w:highlight w:val="none"/>
        </w:rPr>
        <w:t>耗材集中配送</w:t>
      </w:r>
    </w:p>
    <w:p w14:paraId="7981D00D">
      <w:pPr>
        <w:autoSpaceDN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2</w:t>
      </w:r>
      <w:r>
        <w:rPr>
          <w:rFonts w:hint="eastAsia" w:ascii="仿宋" w:hAnsi="仿宋" w:eastAsia="仿宋" w:cs="仿宋"/>
          <w:b/>
          <w:color w:val="auto"/>
          <w:sz w:val="28"/>
          <w:szCs w:val="28"/>
          <w:highlight w:val="none"/>
        </w:rPr>
        <w:t>.报价要求：</w:t>
      </w:r>
      <w:r>
        <w:rPr>
          <w:rFonts w:hint="eastAsia" w:ascii="仿宋" w:hAnsi="仿宋" w:eastAsia="仿宋" w:cs="仿宋"/>
          <w:color w:val="auto"/>
          <w:sz w:val="28"/>
          <w:szCs w:val="28"/>
          <w:highlight w:val="none"/>
        </w:rPr>
        <w:t>本项目为</w:t>
      </w:r>
      <w:r>
        <w:rPr>
          <w:rFonts w:hint="eastAsia" w:ascii="仿宋" w:hAnsi="仿宋" w:eastAsia="仿宋" w:cs="仿宋"/>
          <w:color w:val="auto"/>
          <w:sz w:val="28"/>
          <w:szCs w:val="28"/>
          <w:highlight w:val="none"/>
          <w:lang w:val="en-US" w:eastAsia="zh-CN"/>
        </w:rPr>
        <w:t>下浮率</w:t>
      </w:r>
      <w:r>
        <w:rPr>
          <w:rFonts w:hint="eastAsia" w:ascii="仿宋" w:hAnsi="仿宋" w:eastAsia="仿宋" w:cs="仿宋"/>
          <w:color w:val="auto"/>
          <w:sz w:val="28"/>
          <w:szCs w:val="28"/>
          <w:highlight w:val="none"/>
        </w:rPr>
        <w:t>报价，报价应包含试剂、耗材、配送、运营管理及培训、税费等一切与</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本项目相关费用。</w:t>
      </w:r>
    </w:p>
    <w:p w14:paraId="1C05F2AB">
      <w:pPr>
        <w:autoSpaceDN w:val="0"/>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rPr>
        <w:t>.服务内容：</w:t>
      </w:r>
      <w:r>
        <w:rPr>
          <w:rFonts w:hint="eastAsia" w:ascii="仿宋" w:hAnsi="仿宋" w:eastAsia="仿宋" w:cs="仿宋"/>
          <w:color w:val="auto"/>
          <w:sz w:val="28"/>
          <w:szCs w:val="28"/>
          <w:highlight w:val="none"/>
        </w:rPr>
        <w:t>本项目合同范围包括</w:t>
      </w:r>
      <w:r>
        <w:rPr>
          <w:rFonts w:hint="eastAsia" w:ascii="仿宋" w:hAnsi="仿宋" w:eastAsia="仿宋" w:cs="仿宋"/>
          <w:color w:val="auto"/>
          <w:sz w:val="28"/>
          <w:szCs w:val="28"/>
          <w:highlight w:val="none"/>
          <w:lang w:val="en-US" w:eastAsia="zh-CN"/>
        </w:rPr>
        <w:t>检验</w:t>
      </w:r>
      <w:r>
        <w:rPr>
          <w:rFonts w:hint="eastAsia" w:ascii="仿宋" w:hAnsi="仿宋" w:eastAsia="仿宋" w:cs="仿宋"/>
          <w:color w:val="auto"/>
          <w:sz w:val="28"/>
          <w:szCs w:val="28"/>
          <w:highlight w:val="none"/>
        </w:rPr>
        <w:t>试剂耗材采购服务、配送、运营管理及培训等一切与本项目相关</w:t>
      </w:r>
      <w:r>
        <w:rPr>
          <w:rFonts w:hint="eastAsia" w:ascii="仿宋" w:hAnsi="仿宋" w:eastAsia="仿宋" w:cs="仿宋"/>
          <w:color w:val="auto"/>
          <w:sz w:val="28"/>
          <w:szCs w:val="28"/>
          <w:highlight w:val="none"/>
          <w:lang w:val="en-US" w:eastAsia="zh-CN"/>
        </w:rPr>
        <w:t>内容</w:t>
      </w:r>
      <w:r>
        <w:rPr>
          <w:rFonts w:hint="eastAsia" w:ascii="仿宋" w:hAnsi="仿宋" w:eastAsia="仿宋" w:cs="仿宋"/>
          <w:color w:val="auto"/>
          <w:sz w:val="28"/>
          <w:szCs w:val="28"/>
          <w:highlight w:val="none"/>
        </w:rPr>
        <w:t>。</w:t>
      </w:r>
    </w:p>
    <w:p w14:paraId="650BF7F3">
      <w:pPr>
        <w:autoSpaceDN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4</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合同履行期限</w:t>
      </w:r>
      <w:r>
        <w:rPr>
          <w:rFonts w:hint="eastAsia" w:ascii="仿宋" w:hAnsi="仿宋" w:eastAsia="仿宋" w:cs="仿宋"/>
          <w:b/>
          <w:color w:val="auto"/>
          <w:sz w:val="28"/>
          <w:szCs w:val="28"/>
          <w:highlight w:val="none"/>
        </w:rPr>
        <w:t>：</w:t>
      </w:r>
      <w:r>
        <w:rPr>
          <w:rFonts w:hint="eastAsia" w:ascii="仿宋" w:hAnsi="仿宋" w:eastAsia="仿宋" w:cs="仿宋"/>
          <w:b w:val="0"/>
          <w:bCs/>
          <w:color w:val="auto"/>
          <w:sz w:val="28"/>
          <w:szCs w:val="28"/>
          <w:highlight w:val="none"/>
          <w:lang w:val="en-US" w:eastAsia="zh-CN"/>
        </w:rPr>
        <w:t>自合同签订生效之日2</w:t>
      </w:r>
      <w:r>
        <w:rPr>
          <w:rFonts w:hint="eastAsia" w:ascii="仿宋" w:hAnsi="仿宋" w:eastAsia="仿宋" w:cs="仿宋"/>
          <w:b w:val="0"/>
          <w:bCs/>
          <w:color w:val="auto"/>
          <w:sz w:val="28"/>
          <w:szCs w:val="28"/>
          <w:highlight w:val="none"/>
        </w:rPr>
        <w:t>年。</w:t>
      </w:r>
    </w:p>
    <w:p w14:paraId="2BE95B0A">
      <w:pPr>
        <w:numPr>
          <w:ilvl w:val="0"/>
          <w:numId w:val="0"/>
        </w:numPr>
        <w:spacing w:line="360" w:lineRule="auto"/>
        <w:ind w:firstLine="481"/>
        <w:rPr>
          <w:rFonts w:hint="eastAsia" w:ascii="仿宋" w:hAnsi="仿宋" w:eastAsia="仿宋" w:cs="仿宋"/>
          <w:b/>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r>
        <w:rPr>
          <w:rFonts w:hint="eastAsia" w:ascii="仿宋" w:hAnsi="仿宋" w:eastAsia="仿宋" w:cs="仿宋"/>
          <w:b/>
          <w:color w:val="auto"/>
          <w:sz w:val="28"/>
          <w:szCs w:val="28"/>
          <w:highlight w:val="none"/>
          <w:lang w:val="en-US" w:eastAsia="zh-CN"/>
        </w:rPr>
        <w:t>5</w:t>
      </w:r>
      <w:bookmarkStart w:id="5" w:name="_GoBack"/>
      <w:bookmarkEnd w:id="5"/>
      <w:r>
        <w:rPr>
          <w:rFonts w:hint="eastAsia" w:ascii="仿宋" w:hAnsi="仿宋" w:eastAsia="仿宋" w:cs="仿宋"/>
          <w:b/>
          <w:color w:val="auto"/>
          <w:sz w:val="28"/>
          <w:szCs w:val="28"/>
          <w:highlight w:val="none"/>
          <w:lang w:val="en-US" w:eastAsia="zh-CN"/>
        </w:rPr>
        <w:t>.如果在合同期内，与国家出台的相关法律、法规或政策不符，或遇到上级政策变化，无论医院检验试剂采购配送工作推进到哪个阶段，立即停止医院检验试剂集中配送相关工作，按上级文件要求执行或双方协商处理，无论结果如何，投标人不得追究采购人责任。（投标人提供承诺，格式自拟。）</w:t>
      </w:r>
    </w:p>
    <w:p w14:paraId="3E89717E">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br w:type="page"/>
      </w:r>
    </w:p>
    <w:p w14:paraId="685CABD2">
      <w:pPr>
        <w:numPr>
          <w:ilvl w:val="0"/>
          <w:numId w:val="0"/>
        </w:numPr>
        <w:spacing w:line="360" w:lineRule="auto"/>
        <w:ind w:firstLine="0" w:firstLineChars="0"/>
        <w:rPr>
          <w:rFonts w:hint="eastAsia" w:ascii="仿宋" w:hAnsi="仿宋" w:eastAsia="仿宋" w:cs="仿宋"/>
          <w:b/>
          <w:color w:val="auto"/>
          <w:sz w:val="28"/>
          <w:szCs w:val="28"/>
          <w:highlight w:val="none"/>
        </w:rPr>
      </w:pPr>
      <w:r>
        <w:rPr>
          <w:rFonts w:hint="eastAsia" w:ascii="仿宋" w:hAnsi="仿宋" w:eastAsia="仿宋" w:cs="仿宋"/>
          <w:b/>
          <w:color w:val="auto"/>
          <w:kern w:val="2"/>
          <w:sz w:val="28"/>
          <w:szCs w:val="28"/>
          <w:highlight w:val="none"/>
          <w:lang w:val="en-US" w:eastAsia="zh-CN" w:bidi="ar-SA"/>
        </w:rPr>
        <w:t>（二）</w:t>
      </w:r>
      <w:r>
        <w:rPr>
          <w:rFonts w:hint="eastAsia" w:ascii="仿宋" w:hAnsi="仿宋" w:eastAsia="仿宋" w:cs="仿宋"/>
          <w:b/>
          <w:color w:val="auto"/>
          <w:sz w:val="28"/>
          <w:szCs w:val="28"/>
          <w:highlight w:val="none"/>
          <w:lang w:val="en-US" w:eastAsia="zh-CN"/>
        </w:rPr>
        <w:t>技术需求表</w:t>
      </w:r>
    </w:p>
    <w:tbl>
      <w:tblPr>
        <w:tblStyle w:val="9"/>
        <w:tblW w:w="499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8827"/>
      </w:tblGrid>
      <w:tr w14:paraId="7456EA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49B6C928">
            <w:pPr>
              <w:spacing w:line="360" w:lineRule="auto"/>
              <w:ind w:left="0" w:leftChars="0" w:firstLine="0" w:firstLineChars="0"/>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序号</w:t>
            </w:r>
          </w:p>
        </w:tc>
        <w:tc>
          <w:tcPr>
            <w:tcW w:w="4432" w:type="pct"/>
            <w:tcBorders>
              <w:tl2br w:val="nil"/>
              <w:tr2bl w:val="nil"/>
            </w:tcBorders>
            <w:noWrap w:val="0"/>
            <w:vAlign w:val="top"/>
          </w:tcPr>
          <w:p w14:paraId="154C9F19">
            <w:pPr>
              <w:numPr>
                <w:ilvl w:val="0"/>
                <w:numId w:val="0"/>
              </w:numPr>
              <w:spacing w:line="360" w:lineRule="auto"/>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采购要求</w:t>
            </w:r>
          </w:p>
        </w:tc>
      </w:tr>
      <w:tr w14:paraId="3CC1F4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9AC5EC4">
            <w:pPr>
              <w:spacing w:line="360" w:lineRule="auto"/>
              <w:ind w:left="0" w:leftChars="0" w:firstLine="0" w:firstLineChars="0"/>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w:t>
            </w:r>
          </w:p>
        </w:tc>
        <w:tc>
          <w:tcPr>
            <w:tcW w:w="4432" w:type="pct"/>
            <w:tcBorders>
              <w:tl2br w:val="nil"/>
              <w:tr2bl w:val="nil"/>
            </w:tcBorders>
            <w:noWrap w:val="0"/>
            <w:vAlign w:val="top"/>
          </w:tcPr>
          <w:p w14:paraId="3B3D09FF">
            <w:pPr>
              <w:numPr>
                <w:ilvl w:val="0"/>
                <w:numId w:val="0"/>
              </w:numPr>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服务内容</w:t>
            </w:r>
          </w:p>
        </w:tc>
      </w:tr>
      <w:tr w14:paraId="636C5E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EDE97DF">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1</w:t>
            </w:r>
          </w:p>
        </w:tc>
        <w:tc>
          <w:tcPr>
            <w:tcW w:w="4432" w:type="pct"/>
            <w:tcBorders>
              <w:tl2br w:val="nil"/>
              <w:tr2bl w:val="nil"/>
            </w:tcBorders>
            <w:noWrap w:val="0"/>
            <w:vAlign w:val="top"/>
          </w:tcPr>
          <w:p w14:paraId="1C11C57F">
            <w:pPr>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试剂、耗材配送服务</w:t>
            </w:r>
            <w:r>
              <w:rPr>
                <w:rFonts w:hint="eastAsia" w:ascii="仿宋" w:hAnsi="仿宋" w:eastAsia="仿宋" w:cs="仿宋"/>
                <w:b/>
                <w:bCs/>
                <w:color w:val="auto"/>
                <w:sz w:val="28"/>
                <w:szCs w:val="28"/>
                <w:highlight w:val="none"/>
                <w:lang w:eastAsia="zh-CN"/>
              </w:rPr>
              <w:t>：</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负责科室开展项目的检验试剂、耗材的统一配送，保证现有项目的正常开展（检测项目清单详见本章中附</w:t>
            </w:r>
            <w:r>
              <w:rPr>
                <w:rFonts w:hint="eastAsia" w:ascii="仿宋" w:hAnsi="仿宋" w:eastAsia="仿宋" w:cs="仿宋"/>
                <w:color w:val="auto"/>
                <w:sz w:val="28"/>
                <w:szCs w:val="28"/>
                <w:highlight w:val="none"/>
                <w:lang w:val="en-US" w:eastAsia="zh-CN"/>
              </w:rPr>
              <w:t>件</w:t>
            </w:r>
            <w:r>
              <w:rPr>
                <w:rFonts w:hint="eastAsia" w:ascii="仿宋" w:hAnsi="仿宋" w:eastAsia="仿宋" w:cs="仿宋"/>
                <w:color w:val="auto"/>
                <w:sz w:val="28"/>
                <w:szCs w:val="28"/>
                <w:highlight w:val="none"/>
              </w:rPr>
              <w:t>。目前已开展的项目（含设备、试剂、耗材）基本保持不变，如需调整，须由采购人同意并拟定调整计划（含试剂、耗材的品牌及规格）。</w:t>
            </w:r>
          </w:p>
        </w:tc>
      </w:tr>
      <w:tr w14:paraId="33EC56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2EFFD7A5">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4432" w:type="pct"/>
            <w:tcBorders>
              <w:tl2br w:val="nil"/>
              <w:tr2bl w:val="nil"/>
            </w:tcBorders>
            <w:noWrap w:val="0"/>
            <w:vAlign w:val="top"/>
          </w:tcPr>
          <w:p w14:paraId="45F370B0">
            <w:pPr>
              <w:autoSpaceDN w:val="0"/>
              <w:spacing w:line="360" w:lineRule="auto"/>
              <w:ind w:left="0" w:leftChars="0" w:firstLine="0" w:firstLineChars="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中标方不得无故停止产品的供应</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如遇特殊情况需要</w:t>
            </w:r>
            <w:r>
              <w:rPr>
                <w:rFonts w:hint="eastAsia" w:ascii="仿宋" w:hAnsi="仿宋" w:eastAsia="仿宋" w:cs="仿宋"/>
                <w:color w:val="auto"/>
                <w:sz w:val="28"/>
                <w:szCs w:val="28"/>
                <w:highlight w:val="none"/>
                <w:lang w:eastAsia="zh-CN"/>
              </w:rPr>
              <w:t>更换品牌</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需提前2个月提出检验试剂更换申请，递交评估报告，经医院讨论通过，院领导审批同意后，方可执行</w:t>
            </w:r>
            <w:r>
              <w:rPr>
                <w:rFonts w:hint="eastAsia" w:ascii="仿宋" w:hAnsi="仿宋" w:eastAsia="仿宋" w:cs="仿宋"/>
                <w:color w:val="auto"/>
                <w:sz w:val="28"/>
                <w:szCs w:val="28"/>
                <w:highlight w:val="none"/>
                <w:lang w:eastAsia="zh-CN"/>
              </w:rPr>
              <w:t>。</w:t>
            </w:r>
          </w:p>
        </w:tc>
      </w:tr>
      <w:tr w14:paraId="369019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168CCFF8">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4432" w:type="pct"/>
            <w:tcBorders>
              <w:tl2br w:val="nil"/>
              <w:tr2bl w:val="nil"/>
            </w:tcBorders>
            <w:noWrap w:val="0"/>
            <w:vAlign w:val="top"/>
          </w:tcPr>
          <w:p w14:paraId="57D1B0E5">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其他</w:t>
            </w:r>
          </w:p>
        </w:tc>
      </w:tr>
      <w:tr w14:paraId="4CBD0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E3B37FE">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w:t>
            </w:r>
          </w:p>
        </w:tc>
        <w:tc>
          <w:tcPr>
            <w:tcW w:w="4432" w:type="pct"/>
            <w:tcBorders>
              <w:tl2br w:val="nil"/>
              <w:tr2bl w:val="nil"/>
            </w:tcBorders>
            <w:noWrap w:val="0"/>
            <w:vAlign w:val="top"/>
          </w:tcPr>
          <w:p w14:paraId="11F75987">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需配合政府和医院</w:t>
            </w:r>
            <w:r>
              <w:rPr>
                <w:rFonts w:hint="eastAsia" w:ascii="仿宋" w:hAnsi="仿宋" w:eastAsia="仿宋" w:cs="仿宋"/>
                <w:color w:val="auto"/>
                <w:sz w:val="28"/>
                <w:szCs w:val="28"/>
                <w:highlight w:val="none"/>
                <w:lang w:eastAsia="zh-CN"/>
              </w:rPr>
              <w:t>及时</w:t>
            </w:r>
            <w:r>
              <w:rPr>
                <w:rFonts w:hint="eastAsia" w:ascii="仿宋" w:hAnsi="仿宋" w:eastAsia="仿宋" w:cs="仿宋"/>
                <w:color w:val="auto"/>
                <w:sz w:val="28"/>
                <w:szCs w:val="28"/>
                <w:highlight w:val="none"/>
              </w:rPr>
              <w:t>做好各种指令性检验检测项目的检测（</w:t>
            </w:r>
            <w:r>
              <w:rPr>
                <w:rFonts w:hint="eastAsia" w:ascii="仿宋" w:hAnsi="仿宋" w:eastAsia="仿宋" w:cs="仿宋"/>
                <w:color w:val="auto"/>
                <w:sz w:val="28"/>
                <w:szCs w:val="28"/>
                <w:highlight w:val="none"/>
                <w:lang w:eastAsia="zh-CN"/>
              </w:rPr>
              <w:t>如涉及政府拨款的项目需在政府资金到位后予以拨付</w:t>
            </w:r>
            <w:r>
              <w:rPr>
                <w:rFonts w:hint="eastAsia" w:ascii="仿宋" w:hAnsi="仿宋" w:eastAsia="仿宋" w:cs="仿宋"/>
                <w:color w:val="auto"/>
                <w:sz w:val="28"/>
                <w:szCs w:val="28"/>
                <w:highlight w:val="none"/>
              </w:rPr>
              <w:t>）。</w:t>
            </w:r>
          </w:p>
        </w:tc>
      </w:tr>
      <w:tr w14:paraId="4F72F1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50957D26">
            <w:pPr>
              <w:spacing w:line="360" w:lineRule="auto"/>
              <w:ind w:left="0" w:leftChars="0" w:firstLine="0" w:firstLineChars="0"/>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2.2</w:t>
            </w:r>
          </w:p>
        </w:tc>
        <w:tc>
          <w:tcPr>
            <w:tcW w:w="4432" w:type="pct"/>
            <w:tcBorders>
              <w:tl2br w:val="nil"/>
              <w:tr2bl w:val="nil"/>
            </w:tcBorders>
            <w:noWrap w:val="0"/>
            <w:vAlign w:val="top"/>
          </w:tcPr>
          <w:p w14:paraId="28315477">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需配合医院做好每日的室内质控（包含提供技术帮扶及试剂耗材）。</w:t>
            </w:r>
          </w:p>
        </w:tc>
      </w:tr>
      <w:tr w14:paraId="255562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374DA6C6">
            <w:pPr>
              <w:spacing w:line="360" w:lineRule="auto"/>
              <w:ind w:left="0" w:leftChars="0" w:firstLine="0" w:firstLineChars="0"/>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2.3</w:t>
            </w:r>
          </w:p>
        </w:tc>
        <w:tc>
          <w:tcPr>
            <w:tcW w:w="4432" w:type="pct"/>
            <w:tcBorders>
              <w:tl2br w:val="nil"/>
              <w:tr2bl w:val="nil"/>
            </w:tcBorders>
            <w:noWrap w:val="0"/>
            <w:vAlign w:val="top"/>
          </w:tcPr>
          <w:p w14:paraId="38379B17">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需配合医院做好院内科研（包含免费提供试剂耗材）。</w:t>
            </w:r>
          </w:p>
        </w:tc>
      </w:tr>
      <w:tr w14:paraId="2EC419A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55B8F74C">
            <w:pPr>
              <w:spacing w:line="360" w:lineRule="auto"/>
              <w:ind w:left="0" w:leftChars="0" w:firstLine="0" w:firstLineChars="0"/>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sz w:val="28"/>
                <w:szCs w:val="28"/>
                <w:highlight w:val="none"/>
                <w:lang w:val="en-US" w:eastAsia="zh-CN"/>
              </w:rPr>
              <w:t>2.4</w:t>
            </w:r>
          </w:p>
        </w:tc>
        <w:tc>
          <w:tcPr>
            <w:tcW w:w="4432" w:type="pct"/>
            <w:tcBorders>
              <w:tl2br w:val="nil"/>
              <w:tr2bl w:val="nil"/>
            </w:tcBorders>
            <w:noWrap w:val="0"/>
            <w:vAlign w:val="top"/>
          </w:tcPr>
          <w:p w14:paraId="37585944">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试剂耗材需</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自行管理，</w:t>
            </w:r>
            <w:r>
              <w:rPr>
                <w:rFonts w:hint="eastAsia" w:ascii="仿宋" w:hAnsi="仿宋" w:eastAsia="仿宋" w:cs="仿宋"/>
                <w:color w:val="auto"/>
                <w:sz w:val="28"/>
                <w:szCs w:val="28"/>
                <w:highlight w:val="none"/>
                <w:lang w:eastAsia="zh-CN"/>
              </w:rPr>
              <w:t>在院的由医院</w:t>
            </w:r>
            <w:r>
              <w:rPr>
                <w:rFonts w:hint="eastAsia" w:ascii="仿宋" w:hAnsi="仿宋" w:eastAsia="仿宋" w:cs="仿宋"/>
                <w:color w:val="auto"/>
                <w:sz w:val="28"/>
                <w:szCs w:val="28"/>
                <w:highlight w:val="none"/>
              </w:rPr>
              <w:t>管理。</w:t>
            </w:r>
          </w:p>
        </w:tc>
      </w:tr>
      <w:tr w14:paraId="5581E0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55B5C8AF">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w:t>
            </w:r>
          </w:p>
        </w:tc>
        <w:tc>
          <w:tcPr>
            <w:tcW w:w="4432" w:type="pct"/>
            <w:tcBorders>
              <w:tl2br w:val="nil"/>
              <w:tr2bl w:val="nil"/>
            </w:tcBorders>
            <w:noWrap w:val="0"/>
            <w:vAlign w:val="top"/>
          </w:tcPr>
          <w:p w14:paraId="5A8D0AE3">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由</w:t>
            </w:r>
            <w:r>
              <w:rPr>
                <w:rFonts w:hint="eastAsia" w:ascii="仿宋" w:hAnsi="仿宋" w:eastAsia="仿宋" w:cs="仿宋"/>
                <w:color w:val="auto"/>
                <w:sz w:val="28"/>
                <w:szCs w:val="28"/>
                <w:highlight w:val="none"/>
                <w:lang w:eastAsia="zh-CN"/>
              </w:rPr>
              <w:t>投标人</w:t>
            </w:r>
            <w:r>
              <w:rPr>
                <w:rFonts w:hint="eastAsia" w:ascii="仿宋" w:hAnsi="仿宋" w:eastAsia="仿宋" w:cs="仿宋"/>
                <w:color w:val="auto"/>
                <w:sz w:val="28"/>
                <w:szCs w:val="28"/>
                <w:highlight w:val="none"/>
              </w:rPr>
              <w:t>提供</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rPr>
              <w:t>名专业技术人员。</w:t>
            </w:r>
          </w:p>
        </w:tc>
      </w:tr>
      <w:tr w14:paraId="5E5F55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607971FA">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2.6</w:t>
            </w:r>
          </w:p>
        </w:tc>
        <w:tc>
          <w:tcPr>
            <w:tcW w:w="4432" w:type="pct"/>
            <w:tcBorders>
              <w:tl2br w:val="nil"/>
              <w:tr2bl w:val="nil"/>
            </w:tcBorders>
            <w:noWrap w:val="0"/>
            <w:vAlign w:val="top"/>
          </w:tcPr>
          <w:p w14:paraId="3690ED5E">
            <w:pPr>
              <w:autoSpaceDN w:val="0"/>
              <w:spacing w:line="360" w:lineRule="auto"/>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中标方应保证试剂耗材2周用量库存，并根据医院采购需求及时补足库存。</w:t>
            </w:r>
          </w:p>
        </w:tc>
      </w:tr>
      <w:tr w14:paraId="3E91C3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1F6A7C5F">
            <w:pPr>
              <w:spacing w:line="360" w:lineRule="auto"/>
              <w:ind w:left="0" w:leftChars="0" w:firstLine="0" w:firstLineChars="0"/>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2.7</w:t>
            </w:r>
          </w:p>
        </w:tc>
        <w:tc>
          <w:tcPr>
            <w:tcW w:w="4432" w:type="pct"/>
            <w:tcBorders>
              <w:tl2br w:val="nil"/>
              <w:tr2bl w:val="nil"/>
            </w:tcBorders>
            <w:noWrap w:val="0"/>
            <w:vAlign w:val="top"/>
          </w:tcPr>
          <w:p w14:paraId="7B78E1A6">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中标方交付产品有效期应在6个月以上（个别产品除外），医院有权就库存中临近有效期的产品与中标方进行换货。</w:t>
            </w:r>
          </w:p>
        </w:tc>
      </w:tr>
      <w:tr w14:paraId="4D0CB6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7DBE1F4D">
            <w:pPr>
              <w:spacing w:line="360" w:lineRule="auto"/>
              <w:ind w:left="0" w:leftChars="0" w:firstLine="0" w:firstLineChars="0"/>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2.8</w:t>
            </w:r>
          </w:p>
        </w:tc>
        <w:tc>
          <w:tcPr>
            <w:tcW w:w="4432" w:type="pct"/>
            <w:tcBorders>
              <w:tl2br w:val="nil"/>
              <w:tr2bl w:val="nil"/>
            </w:tcBorders>
            <w:noWrap w:val="0"/>
            <w:vAlign w:val="top"/>
          </w:tcPr>
          <w:p w14:paraId="7CD27D9E">
            <w:pPr>
              <w:autoSpaceDN w:val="0"/>
              <w:spacing w:line="360" w:lineRule="auto"/>
              <w:ind w:left="0" w:leftChars="0" w:firstLine="0" w:firstLineChars="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如遇特殊情况（如仪器报废，检验项目无法开展），中标方应同意该项目检验试剂耗材原路退回。</w:t>
            </w:r>
          </w:p>
        </w:tc>
      </w:tr>
      <w:tr w14:paraId="1EEFD2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top"/>
          </w:tcPr>
          <w:p w14:paraId="5507D349">
            <w:pPr>
              <w:widowControl w:val="0"/>
              <w:adjustRightInd w:val="0"/>
              <w:spacing w:line="360" w:lineRule="auto"/>
              <w:ind w:left="0" w:leftChars="0" w:firstLine="0" w:firstLineChars="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p>
        </w:tc>
        <w:tc>
          <w:tcPr>
            <w:tcW w:w="4432" w:type="pct"/>
            <w:tcBorders>
              <w:tl2br w:val="nil"/>
              <w:tr2bl w:val="nil"/>
            </w:tcBorders>
            <w:noWrap w:val="0"/>
            <w:vAlign w:val="top"/>
          </w:tcPr>
          <w:p w14:paraId="63506C88">
            <w:pPr>
              <w:widowControl w:val="0"/>
              <w:adjustRightInd w:val="0"/>
              <w:spacing w:line="360" w:lineRule="auto"/>
              <w:ind w:left="0" w:leftChars="0" w:firstLine="0" w:firstLineChars="0"/>
              <w:jc w:val="left"/>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8"/>
                <w:szCs w:val="28"/>
                <w:highlight w:val="none"/>
              </w:rPr>
              <w:t>服务要求</w:t>
            </w:r>
          </w:p>
        </w:tc>
      </w:tr>
      <w:tr w14:paraId="7971EC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197FD62B">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4432" w:type="pct"/>
            <w:tcBorders>
              <w:tl2br w:val="nil"/>
              <w:tr2bl w:val="nil"/>
            </w:tcBorders>
            <w:noWrap w:val="0"/>
            <w:vAlign w:val="top"/>
          </w:tcPr>
          <w:p w14:paraId="376C3549">
            <w:pPr>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常规维修保养、检定、校准应在规定时间内完成，紧急维修立即响应，投标人应在接到报修后半小时内到达现场。</w:t>
            </w:r>
          </w:p>
        </w:tc>
      </w:tr>
      <w:tr w14:paraId="1756B0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42F69B80">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4432" w:type="pct"/>
            <w:tcBorders>
              <w:tl2br w:val="nil"/>
              <w:tr2bl w:val="nil"/>
            </w:tcBorders>
            <w:noWrap w:val="0"/>
            <w:vAlign w:val="top"/>
          </w:tcPr>
          <w:p w14:paraId="756E2D39">
            <w:pPr>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投标人提供的检验试剂、耗材质量应符合有关法律法规规定的质量标准，具备相关有效注册证件、合格证等、试剂仓储、冷链配送符合相应规定，确保品质有效，</w:t>
            </w:r>
            <w:r>
              <w:rPr>
                <w:rFonts w:hint="eastAsia" w:ascii="仿宋" w:hAnsi="仿宋" w:eastAsia="仿宋" w:cs="仿宋"/>
                <w:color w:val="auto"/>
                <w:sz w:val="28"/>
                <w:szCs w:val="28"/>
                <w:highlight w:val="none"/>
              </w:rPr>
              <w:t>同时配合科室开展性能验证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室间质评及承担</w:t>
            </w:r>
            <w:r>
              <w:rPr>
                <w:rFonts w:hint="eastAsia" w:ascii="仿宋" w:hAnsi="仿宋" w:eastAsia="仿宋" w:cs="仿宋"/>
                <w:color w:val="auto"/>
                <w:sz w:val="28"/>
                <w:szCs w:val="28"/>
                <w:highlight w:val="none"/>
                <w:lang w:val="en-US" w:eastAsia="zh-CN"/>
              </w:rPr>
              <w:t>产生的所有</w:t>
            </w:r>
            <w:r>
              <w:rPr>
                <w:rFonts w:hint="eastAsia" w:ascii="仿宋" w:hAnsi="仿宋" w:eastAsia="仿宋" w:cs="仿宋"/>
                <w:color w:val="auto"/>
                <w:sz w:val="28"/>
                <w:szCs w:val="28"/>
                <w:highlight w:val="none"/>
              </w:rPr>
              <w:t>费用。</w:t>
            </w:r>
            <w:r>
              <w:rPr>
                <w:rFonts w:hint="eastAsia" w:ascii="仿宋" w:hAnsi="仿宋" w:eastAsia="仿宋" w:cs="仿宋"/>
                <w:color w:val="auto"/>
                <w:sz w:val="28"/>
                <w:szCs w:val="28"/>
                <w:highlight w:val="none"/>
                <w:lang w:val="en-US" w:eastAsia="zh-CN"/>
              </w:rPr>
              <w:t>所提供检验试剂、校准品、质控品等效期必须满足医院需求，如生化免疫试剂要求三个月为同一批号，校准品与试剂配套。</w:t>
            </w:r>
          </w:p>
        </w:tc>
      </w:tr>
      <w:tr w14:paraId="4DC503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67" w:type="pct"/>
            <w:tcBorders>
              <w:tl2br w:val="nil"/>
              <w:tr2bl w:val="nil"/>
            </w:tcBorders>
            <w:noWrap w:val="0"/>
            <w:vAlign w:val="center"/>
          </w:tcPr>
          <w:p w14:paraId="688383D0">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4432" w:type="pct"/>
            <w:tcBorders>
              <w:tl2br w:val="nil"/>
              <w:tr2bl w:val="nil"/>
            </w:tcBorders>
            <w:noWrap w:val="0"/>
            <w:vAlign w:val="top"/>
          </w:tcPr>
          <w:p w14:paraId="2E727318">
            <w:pPr>
              <w:spacing w:line="360" w:lineRule="auto"/>
              <w:ind w:left="0" w:leftChars="0" w:firstLine="0" w:firstLineChars="0"/>
              <w:jc w:val="both"/>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检验试剂、耗材的供应：采购人根据工作需要申购试剂、耗材，投标人收到清单后，在3个工作日内按申请数量送达采购人指定地点，送货清单与货物同行，如采购人收到试剂、耗材后发现品种、规格、数量不合订单要求的，有权拒收并通知投标人更换。如急需订货，应当天送达。</w:t>
            </w:r>
          </w:p>
        </w:tc>
      </w:tr>
      <w:tr w14:paraId="3017A9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950" w:hRule="atLeast"/>
          <w:jc w:val="center"/>
        </w:trPr>
        <w:tc>
          <w:tcPr>
            <w:tcW w:w="567" w:type="pct"/>
            <w:tcBorders>
              <w:tl2br w:val="nil"/>
              <w:tr2bl w:val="nil"/>
            </w:tcBorders>
            <w:noWrap w:val="0"/>
            <w:vAlign w:val="center"/>
          </w:tcPr>
          <w:p w14:paraId="5F0EF114">
            <w:pPr>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4432" w:type="pct"/>
            <w:tcBorders>
              <w:tl2br w:val="nil"/>
              <w:tr2bl w:val="nil"/>
            </w:tcBorders>
            <w:noWrap w:val="0"/>
            <w:vAlign w:val="top"/>
          </w:tcPr>
          <w:p w14:paraId="6CF37EF3">
            <w:pPr>
              <w:pStyle w:val="3"/>
              <w:spacing w:line="360" w:lineRule="auto"/>
              <w:ind w:left="0" w:leftChars="0" w:firstLine="0" w:firstLineChars="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可具备自有冷链运输服务或委托第三方提供冷链运输服务。提供冷链运输服务的公司需具有《道路运输经营许可证》且证书中经营范围包含冷藏，同时应具备全程冷链物流车辆，并提供车辆行驶证；投标人委托第三方冷链公司的，除提供上述证明文件，还需提供合作协议或合同复印件。</w:t>
            </w:r>
          </w:p>
        </w:tc>
      </w:tr>
    </w:tbl>
    <w:p w14:paraId="57672A4A">
      <w:pPr>
        <w:rPr>
          <w:rFonts w:hint="default"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三）检验试剂清单（见附件）</w:t>
      </w:r>
    </w:p>
    <w:p w14:paraId="720C076F">
      <w:pPr>
        <w:rPr>
          <w:rFonts w:hint="eastAsia" w:ascii="仿宋" w:hAnsi="仿宋" w:eastAsia="仿宋" w:cs="仿宋"/>
          <w:b/>
          <w:color w:val="auto"/>
          <w:sz w:val="28"/>
          <w:szCs w:val="28"/>
          <w:highlight w:val="none"/>
        </w:rPr>
      </w:pPr>
    </w:p>
    <w:p w14:paraId="6446E61E">
      <w:pP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br w:type="page"/>
      </w:r>
    </w:p>
    <w:p w14:paraId="751ADB6A">
      <w:pPr>
        <w:numPr>
          <w:ilvl w:val="0"/>
          <w:numId w:val="0"/>
        </w:numPr>
        <w:spacing w:line="360" w:lineRule="auto"/>
        <w:ind w:firstLine="0" w:firstLineChars="0"/>
        <w:rPr>
          <w:rFonts w:hint="eastAsia" w:ascii="仿宋" w:hAnsi="仿宋" w:eastAsia="仿宋" w:cs="仿宋"/>
          <w:b/>
          <w:color w:val="auto"/>
          <w:sz w:val="28"/>
          <w:szCs w:val="28"/>
          <w:highlight w:val="none"/>
        </w:rPr>
      </w:pPr>
      <w:r>
        <w:rPr>
          <w:rFonts w:hint="eastAsia" w:ascii="仿宋" w:hAnsi="仿宋" w:eastAsia="仿宋" w:cs="仿宋"/>
          <w:b/>
          <w:color w:val="auto"/>
          <w:kern w:val="2"/>
          <w:sz w:val="28"/>
          <w:szCs w:val="28"/>
          <w:lang w:val="en-US" w:eastAsia="zh-CN" w:bidi="ar-SA"/>
        </w:rPr>
        <w:t>（四）</w:t>
      </w:r>
      <w:r>
        <w:rPr>
          <w:rFonts w:hint="eastAsia" w:ascii="仿宋" w:hAnsi="仿宋" w:eastAsia="仿宋" w:cs="仿宋"/>
          <w:b/>
          <w:color w:val="auto"/>
          <w:sz w:val="28"/>
          <w:szCs w:val="28"/>
          <w:highlight w:val="none"/>
        </w:rPr>
        <w:t>商务需求表</w:t>
      </w:r>
    </w:p>
    <w:tbl>
      <w:tblPr>
        <w:tblStyle w:val="9"/>
        <w:tblW w:w="4998"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8852"/>
      </w:tblGrid>
      <w:tr w14:paraId="731A702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5FFBD396">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8"/>
                <w:szCs w:val="28"/>
                <w:highlight w:val="none"/>
                <w:lang w:val="en-US" w:eastAsia="zh-CN"/>
              </w:rPr>
              <w:t>序号</w:t>
            </w:r>
          </w:p>
        </w:tc>
        <w:tc>
          <w:tcPr>
            <w:tcW w:w="4444" w:type="pct"/>
            <w:tcBorders>
              <w:tl2br w:val="nil"/>
              <w:tr2bl w:val="nil"/>
            </w:tcBorders>
            <w:noWrap w:val="0"/>
            <w:vAlign w:val="top"/>
          </w:tcPr>
          <w:p w14:paraId="23FD76D5">
            <w:pPr>
              <w:keepNext w:val="0"/>
              <w:keepLines w:val="0"/>
              <w:pageBreakBefore w:val="0"/>
              <w:numPr>
                <w:ilvl w:val="0"/>
                <w:numId w:val="0"/>
              </w:numPr>
              <w:kinsoku/>
              <w:overflowPunct/>
              <w:autoSpaceDE/>
              <w:autoSpaceDN/>
              <w:bidi w:val="0"/>
              <w:snapToGrid/>
              <w:spacing w:line="360" w:lineRule="auto"/>
              <w:ind w:left="0" w:leftChars="0" w:firstLine="0" w:firstLineChars="0"/>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sz w:val="28"/>
                <w:szCs w:val="28"/>
                <w:highlight w:val="none"/>
                <w:lang w:val="en-US" w:eastAsia="zh-CN"/>
              </w:rPr>
              <w:t>招标要求</w:t>
            </w:r>
          </w:p>
        </w:tc>
      </w:tr>
      <w:tr w14:paraId="40D0CD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202B3A81">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4444" w:type="pct"/>
            <w:tcBorders>
              <w:tl2br w:val="nil"/>
              <w:tr2bl w:val="nil"/>
            </w:tcBorders>
            <w:noWrap w:val="0"/>
            <w:vAlign w:val="top"/>
          </w:tcPr>
          <w:p w14:paraId="5D01689F">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报价：本项目为下浮率报价，以检验试剂单价最高限价为基数，报价下浮率应包含试剂、耗材、运营管理、配送、设备维修保养、培训、税费等一切与本项目相关费用。（保留两位小数）</w:t>
            </w:r>
          </w:p>
        </w:tc>
      </w:tr>
      <w:tr w14:paraId="05FC2B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19FCB284">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4444" w:type="pct"/>
            <w:tcBorders>
              <w:tl2br w:val="nil"/>
              <w:tr2bl w:val="nil"/>
            </w:tcBorders>
            <w:noWrap w:val="0"/>
            <w:vAlign w:val="top"/>
          </w:tcPr>
          <w:p w14:paraId="4B7FC055">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结算方式：检验试剂单价最高限价*（1-投标人所报下浮率）*当月检验试剂量据实结算。</w:t>
            </w:r>
          </w:p>
        </w:tc>
      </w:tr>
      <w:tr w14:paraId="33D4B2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F604075">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4444" w:type="pct"/>
            <w:tcBorders>
              <w:tl2br w:val="nil"/>
              <w:tr2bl w:val="nil"/>
            </w:tcBorders>
            <w:noWrap w:val="0"/>
            <w:vAlign w:val="top"/>
          </w:tcPr>
          <w:p w14:paraId="06F1D6F6">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付款方式：每季度结算一次，以对公转账方式将中标人开具发票金额汇入中标人指定账户支付费用。中标人应于每月10日前将上月的检验试剂数量清单交由采购人核对，经采购人确认无误后，由中标人提供发票向采购人申请支付检验试剂费用，采购人收到发票后根据单位审核支付流程给予结账。</w:t>
            </w:r>
          </w:p>
        </w:tc>
      </w:tr>
      <w:tr w14:paraId="2F8BEC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49C9F06">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4444" w:type="pct"/>
            <w:tcBorders>
              <w:tl2br w:val="nil"/>
              <w:tr2bl w:val="nil"/>
            </w:tcBorders>
            <w:noWrap w:val="0"/>
            <w:vAlign w:val="top"/>
          </w:tcPr>
          <w:p w14:paraId="5DCAC399">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合作期内相关风险：</w:t>
            </w:r>
          </w:p>
        </w:tc>
      </w:tr>
      <w:tr w14:paraId="694600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1CE420C6">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w:t>
            </w:r>
          </w:p>
        </w:tc>
        <w:tc>
          <w:tcPr>
            <w:tcW w:w="4444" w:type="pct"/>
            <w:tcBorders>
              <w:tl2br w:val="nil"/>
              <w:tr2bl w:val="nil"/>
            </w:tcBorders>
            <w:noWrap w:val="0"/>
            <w:vAlign w:val="top"/>
          </w:tcPr>
          <w:p w14:paraId="0402F836">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如因收费标准变化或国家政策性因素变化，则根据相关政策执行，相应试剂成本费用等比下降，投标人不得拒绝。</w:t>
            </w:r>
          </w:p>
        </w:tc>
      </w:tr>
      <w:tr w14:paraId="3A9D26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7D584B9">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w:t>
            </w:r>
          </w:p>
        </w:tc>
        <w:tc>
          <w:tcPr>
            <w:tcW w:w="4444" w:type="pct"/>
            <w:tcBorders>
              <w:tl2br w:val="nil"/>
              <w:tr2bl w:val="nil"/>
            </w:tcBorders>
            <w:noWrap w:val="0"/>
            <w:vAlign w:val="top"/>
          </w:tcPr>
          <w:p w14:paraId="0062BE30">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如海南省医保局相关部门对本次采购的检验试剂内容进行集中招标采购，由中标人负责按省市的相应规定实施。</w:t>
            </w:r>
          </w:p>
        </w:tc>
      </w:tr>
      <w:tr w14:paraId="1BCABE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A675B3E">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w:t>
            </w:r>
          </w:p>
        </w:tc>
        <w:tc>
          <w:tcPr>
            <w:tcW w:w="4444" w:type="pct"/>
            <w:tcBorders>
              <w:tl2br w:val="nil"/>
              <w:tr2bl w:val="nil"/>
            </w:tcBorders>
            <w:noWrap w:val="0"/>
            <w:vAlign w:val="top"/>
          </w:tcPr>
          <w:p w14:paraId="5923AC1E">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因试剂、耗材等造成的检验质量问题而引起的投诉或纠纷，由投标人全权负责。</w:t>
            </w:r>
          </w:p>
        </w:tc>
      </w:tr>
      <w:tr w14:paraId="253816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6549CA5B">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w:t>
            </w:r>
          </w:p>
        </w:tc>
        <w:tc>
          <w:tcPr>
            <w:tcW w:w="4444" w:type="pct"/>
            <w:tcBorders>
              <w:tl2br w:val="nil"/>
              <w:tr2bl w:val="nil"/>
            </w:tcBorders>
            <w:noWrap w:val="0"/>
            <w:vAlign w:val="top"/>
          </w:tcPr>
          <w:p w14:paraId="60C0583A">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因试剂供应不及时等造成检验报告延误而引起的投诉或纠纷，由投标人全权负责。</w:t>
            </w:r>
          </w:p>
        </w:tc>
      </w:tr>
      <w:tr w14:paraId="1386C3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4EDEF92E">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4444" w:type="pct"/>
            <w:tcBorders>
              <w:tl2br w:val="nil"/>
              <w:tr2bl w:val="nil"/>
            </w:tcBorders>
            <w:noWrap w:val="0"/>
            <w:vAlign w:val="top"/>
          </w:tcPr>
          <w:p w14:paraId="13F226A5">
            <w:pPr>
              <w:keepNext w:val="0"/>
              <w:keepLines w:val="0"/>
              <w:pageBreakBefore w:val="0"/>
              <w:kinsoku/>
              <w:overflowPunct/>
              <w:autoSpaceDE/>
              <w:autoSpaceDN/>
              <w:bidi w:val="0"/>
              <w:snapToGrid/>
              <w:spacing w:line="360" w:lineRule="auto"/>
              <w:ind w:left="0" w:leftChars="0" w:firstLine="0" w:firstLineChars="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其他不可预知的问题，协商解决。</w:t>
            </w:r>
          </w:p>
        </w:tc>
      </w:tr>
      <w:tr w14:paraId="027DF7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36117478">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4444" w:type="pct"/>
            <w:tcBorders>
              <w:tl2br w:val="nil"/>
              <w:tr2bl w:val="nil"/>
            </w:tcBorders>
            <w:noWrap w:val="0"/>
            <w:vAlign w:val="top"/>
          </w:tcPr>
          <w:p w14:paraId="64BAF983">
            <w:pPr>
              <w:keepNext w:val="0"/>
              <w:keepLines w:val="0"/>
              <w:pageBreakBefore w:val="0"/>
              <w:kinsoku/>
              <w:overflowPunct/>
              <w:autoSpaceDE/>
              <w:autoSpaceDN/>
              <w:bidi w:val="0"/>
              <w:snapToGrid/>
              <w:spacing w:line="360" w:lineRule="auto"/>
              <w:ind w:left="0" w:leftChars="0" w:firstLine="0" w:firstLineChars="0"/>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如合同期内海南省医保局相关部门检验试剂采购引起的价格下调，投标人须在投标文件中提供</w:t>
            </w:r>
            <w:r>
              <w:rPr>
                <w:rFonts w:hint="eastAsia" w:ascii="仿宋" w:hAnsi="仿宋" w:eastAsia="仿宋" w:cs="仿宋"/>
                <w:b/>
                <w:bCs/>
                <w:color w:val="auto"/>
                <w:sz w:val="28"/>
                <w:szCs w:val="28"/>
                <w:highlight w:val="none"/>
                <w:lang w:val="en-US" w:eastAsia="zh-CN"/>
              </w:rPr>
              <w:t>优惠方案</w:t>
            </w:r>
            <w:r>
              <w:rPr>
                <w:rFonts w:hint="eastAsia" w:ascii="仿宋" w:hAnsi="仿宋" w:eastAsia="仿宋" w:cs="仿宋"/>
                <w:color w:val="auto"/>
                <w:sz w:val="28"/>
                <w:szCs w:val="28"/>
                <w:highlight w:val="none"/>
                <w:lang w:val="en-US" w:eastAsia="zh-CN"/>
              </w:rPr>
              <w:t>。（提供承诺函加盖单位公章，格式自拟）</w:t>
            </w:r>
          </w:p>
        </w:tc>
      </w:tr>
      <w:tr w14:paraId="0187BE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28ED04EC">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4444" w:type="pct"/>
            <w:tcBorders>
              <w:tl2br w:val="nil"/>
              <w:tr2bl w:val="nil"/>
            </w:tcBorders>
            <w:noWrap w:val="0"/>
            <w:vAlign w:val="top"/>
          </w:tcPr>
          <w:p w14:paraId="760D3947">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其他说明</w:t>
            </w:r>
          </w:p>
          <w:p w14:paraId="61EE6B4B">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1.如因产品在使用环节中出现质量及安全问题（包括造成第三人人身财产安全及损失的），中标方须在第一时间内积极配合医院沟通处理，并承担由此产生的一切责任、费用。</w:t>
            </w:r>
          </w:p>
          <w:p w14:paraId="32B8EFD2">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2.一年内若出现3次及以上无法进行运送温度溯源，采购人有权终止合同，并追究相关损失。</w:t>
            </w:r>
          </w:p>
        </w:tc>
      </w:tr>
      <w:tr w14:paraId="1B7D6C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5" w:type="pct"/>
            <w:tcBorders>
              <w:tl2br w:val="nil"/>
              <w:tr2bl w:val="nil"/>
            </w:tcBorders>
            <w:noWrap w:val="0"/>
            <w:vAlign w:val="center"/>
          </w:tcPr>
          <w:p w14:paraId="7C0FE61B">
            <w:pPr>
              <w:keepNext w:val="0"/>
              <w:keepLines w:val="0"/>
              <w:pageBreakBefore w:val="0"/>
              <w:kinsoku/>
              <w:overflowPunct/>
              <w:autoSpaceDE/>
              <w:autoSpaceDN/>
              <w:bidi w:val="0"/>
              <w:snapToGrid/>
              <w:spacing w:line="360" w:lineRule="auto"/>
              <w:ind w:left="0" w:leftChars="0" w:firstLine="0" w:firstLineChars="0"/>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4444" w:type="pct"/>
            <w:tcBorders>
              <w:tl2br w:val="nil"/>
              <w:tr2bl w:val="nil"/>
            </w:tcBorders>
            <w:noWrap w:val="0"/>
            <w:vAlign w:val="top"/>
          </w:tcPr>
          <w:p w14:paraId="5AE8E991">
            <w:pPr>
              <w:keepNext w:val="0"/>
              <w:keepLines w:val="0"/>
              <w:pageBreakBefore w:val="0"/>
              <w:widowControl w:val="0"/>
              <w:kinsoku/>
              <w:wordWrap/>
              <w:overflowPunct/>
              <w:autoSpaceDE/>
              <w:autoSpaceDN/>
              <w:bidi w:val="0"/>
              <w:snapToGrid/>
              <w:spacing w:line="360" w:lineRule="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lang w:val="en-US" w:eastAsia="zh-CN"/>
              </w:rPr>
              <w:t>1.</w:t>
            </w:r>
            <w:r>
              <w:rPr>
                <w:rFonts w:hint="eastAsia" w:ascii="仿宋" w:hAnsi="仿宋" w:eastAsia="仿宋" w:cs="仿宋"/>
                <w:b w:val="0"/>
                <w:bCs w:val="0"/>
                <w:color w:val="auto"/>
                <w:kern w:val="0"/>
                <w:sz w:val="28"/>
                <w:szCs w:val="28"/>
                <w:highlight w:val="none"/>
              </w:rPr>
              <w:t>验收方式</w:t>
            </w:r>
          </w:p>
          <w:p w14:paraId="6A40016A">
            <w:pPr>
              <w:keepNext w:val="0"/>
              <w:keepLines w:val="0"/>
              <w:pageBreakBefore w:val="0"/>
              <w:widowControl w:val="0"/>
              <w:kinsoku/>
              <w:wordWrap/>
              <w:overflowPunct/>
              <w:autoSpaceDE/>
              <w:autoSpaceDN/>
              <w:bidi w:val="0"/>
              <w:snapToGrid/>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kern w:val="0"/>
                <w:sz w:val="28"/>
                <w:szCs w:val="28"/>
                <w:highlight w:val="none"/>
                <w:lang w:val="en-US" w:eastAsia="zh-CN"/>
              </w:rPr>
              <w:t>中标人</w:t>
            </w:r>
            <w:r>
              <w:rPr>
                <w:rFonts w:hint="eastAsia" w:ascii="仿宋" w:hAnsi="仿宋" w:eastAsia="仿宋" w:cs="仿宋"/>
                <w:b w:val="0"/>
                <w:bCs w:val="0"/>
                <w:color w:val="auto"/>
                <w:kern w:val="0"/>
                <w:sz w:val="28"/>
                <w:szCs w:val="28"/>
                <w:highlight w:val="none"/>
              </w:rPr>
              <w:t>在完成服务内容后，由</w:t>
            </w:r>
            <w:r>
              <w:rPr>
                <w:rFonts w:hint="eastAsia" w:ascii="仿宋" w:hAnsi="仿宋" w:eastAsia="仿宋" w:cs="仿宋"/>
                <w:b w:val="0"/>
                <w:bCs w:val="0"/>
                <w:color w:val="auto"/>
                <w:kern w:val="0"/>
                <w:sz w:val="28"/>
                <w:szCs w:val="28"/>
                <w:highlight w:val="none"/>
                <w:lang w:val="en-US" w:eastAsia="zh-CN"/>
              </w:rPr>
              <w:t>采购人</w:t>
            </w:r>
            <w:r>
              <w:rPr>
                <w:rFonts w:hint="eastAsia" w:ascii="仿宋" w:hAnsi="仿宋" w:eastAsia="仿宋" w:cs="仿宋"/>
                <w:b w:val="0"/>
                <w:bCs w:val="0"/>
                <w:color w:val="auto"/>
                <w:kern w:val="0"/>
                <w:sz w:val="28"/>
                <w:szCs w:val="28"/>
                <w:highlight w:val="none"/>
              </w:rPr>
              <w:t>负责验收</w:t>
            </w:r>
            <w:r>
              <w:rPr>
                <w:rFonts w:hint="eastAsia" w:ascii="仿宋" w:hAnsi="仿宋" w:eastAsia="仿宋" w:cs="仿宋"/>
                <w:b w:val="0"/>
                <w:bCs w:val="0"/>
                <w:color w:val="auto"/>
                <w:sz w:val="28"/>
                <w:szCs w:val="28"/>
                <w:highlight w:val="none"/>
              </w:rPr>
              <w:t>。</w:t>
            </w:r>
          </w:p>
          <w:p w14:paraId="69ED71C5">
            <w:pPr>
              <w:pStyle w:val="7"/>
              <w:keepNext w:val="0"/>
              <w:keepLines w:val="0"/>
              <w:pageBreakBefore w:val="0"/>
              <w:widowControl w:val="0"/>
              <w:kinsoku/>
              <w:wordWrap/>
              <w:overflowPunct/>
              <w:topLinePunct/>
              <w:autoSpaceDE/>
              <w:autoSpaceDN/>
              <w:bidi w:val="0"/>
              <w:snapToGrid/>
              <w:spacing w:line="360" w:lineRule="auto"/>
              <w:jc w:val="both"/>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lang w:val="en-US" w:eastAsia="zh-CN"/>
              </w:rPr>
              <w:t>2.</w:t>
            </w:r>
            <w:r>
              <w:rPr>
                <w:rFonts w:hint="eastAsia" w:ascii="仿宋" w:hAnsi="仿宋" w:eastAsia="仿宋" w:cs="仿宋"/>
                <w:b w:val="0"/>
                <w:bCs w:val="0"/>
                <w:color w:val="auto"/>
                <w:kern w:val="0"/>
                <w:sz w:val="28"/>
                <w:szCs w:val="28"/>
                <w:highlight w:val="none"/>
              </w:rPr>
              <w:t>验收要求、标准</w:t>
            </w:r>
          </w:p>
          <w:p w14:paraId="338B581A">
            <w:pPr>
              <w:keepNext w:val="0"/>
              <w:keepLines w:val="0"/>
              <w:pageBreakBefore w:val="0"/>
              <w:widowControl w:val="0"/>
              <w:kinsoku/>
              <w:wordWrap/>
              <w:overflowPunct/>
              <w:autoSpaceDE/>
              <w:autoSpaceDN/>
              <w:bidi w:val="0"/>
              <w:snapToGrid/>
              <w:spacing w:line="360" w:lineRule="auto"/>
              <w:rPr>
                <w:rFonts w:hint="eastAsia" w:ascii="仿宋" w:hAnsi="仿宋" w:eastAsia="仿宋" w:cs="仿宋"/>
                <w:b w:val="0"/>
                <w:bCs w:val="0"/>
                <w:color w:val="auto"/>
                <w:kern w:val="0"/>
                <w:sz w:val="28"/>
                <w:szCs w:val="28"/>
                <w:highlight w:val="none"/>
              </w:rPr>
            </w:pPr>
            <w:r>
              <w:rPr>
                <w:rFonts w:hint="eastAsia" w:ascii="仿宋" w:hAnsi="仿宋" w:eastAsia="仿宋" w:cs="仿宋"/>
                <w:b w:val="0"/>
                <w:bCs w:val="0"/>
                <w:color w:val="auto"/>
                <w:kern w:val="0"/>
                <w:sz w:val="28"/>
                <w:szCs w:val="28"/>
                <w:highlight w:val="none"/>
              </w:rPr>
              <w:t>根据采购文件要求、投标文件承诺、</w:t>
            </w:r>
            <w:r>
              <w:rPr>
                <w:rFonts w:hint="eastAsia" w:ascii="仿宋" w:hAnsi="仿宋" w:eastAsia="仿宋" w:cs="仿宋"/>
                <w:b w:val="0"/>
                <w:bCs w:val="0"/>
                <w:color w:val="auto"/>
                <w:sz w:val="28"/>
                <w:szCs w:val="28"/>
                <w:highlight w:val="none"/>
              </w:rPr>
              <w:t>应当符合国家强制性规定、政策要求、安全标准、行业或企业有关标准等</w:t>
            </w:r>
            <w:r>
              <w:rPr>
                <w:rFonts w:hint="eastAsia" w:ascii="仿宋" w:hAnsi="仿宋" w:eastAsia="仿宋" w:cs="仿宋"/>
                <w:b w:val="0"/>
                <w:bCs w:val="0"/>
                <w:color w:val="auto"/>
                <w:kern w:val="0"/>
                <w:sz w:val="28"/>
                <w:szCs w:val="28"/>
                <w:highlight w:val="none"/>
              </w:rPr>
              <w:t>进行验收。</w:t>
            </w:r>
          </w:p>
          <w:p w14:paraId="54FF0B52">
            <w:pPr>
              <w:keepNext w:val="0"/>
              <w:keepLines w:val="0"/>
              <w:pageBreakBefore w:val="0"/>
              <w:widowControl w:val="0"/>
              <w:kinsoku/>
              <w:wordWrap/>
              <w:overflowPunct/>
              <w:autoSpaceDE/>
              <w:autoSpaceDN/>
              <w:bidi w:val="0"/>
              <w:snapToGrid/>
              <w:spacing w:line="360" w:lineRule="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rPr>
              <w:t>验收费用</w:t>
            </w:r>
          </w:p>
          <w:p w14:paraId="5BD51F8E">
            <w:pPr>
              <w:keepNext w:val="0"/>
              <w:keepLines w:val="0"/>
              <w:pageBreakBefore w:val="0"/>
              <w:numPr>
                <w:ilvl w:val="0"/>
                <w:numId w:val="0"/>
              </w:numPr>
              <w:tabs>
                <w:tab w:val="left" w:pos="0"/>
              </w:tabs>
              <w:kinsoku/>
              <w:wordWrap/>
              <w:overflowPunct/>
              <w:topLinePunct w:val="0"/>
              <w:autoSpaceDE/>
              <w:autoSpaceDN/>
              <w:bidi w:val="0"/>
              <w:snapToGrid/>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rPr>
              <w:t>履约验收产生的费用，属于首次验收过程中产生的，由采购人承担；属于首次验收不合格，重新验收过程中产生的费用由中标人承担。</w:t>
            </w:r>
          </w:p>
        </w:tc>
      </w:tr>
    </w:tbl>
    <w:p w14:paraId="21F22EAB">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611063EE">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附件：</w:t>
      </w:r>
      <w:r>
        <w:rPr>
          <w:rFonts w:hint="eastAsia" w:ascii="仿宋" w:hAnsi="仿宋" w:eastAsia="仿宋" w:cs="仿宋"/>
          <w:b/>
          <w:color w:val="auto"/>
          <w:sz w:val="28"/>
          <w:szCs w:val="28"/>
          <w:highlight w:val="none"/>
        </w:rPr>
        <w:t>检验试剂</w:t>
      </w:r>
      <w:r>
        <w:rPr>
          <w:rFonts w:hint="eastAsia" w:ascii="仿宋" w:hAnsi="仿宋" w:eastAsia="仿宋" w:cs="仿宋"/>
          <w:b/>
          <w:color w:val="auto"/>
          <w:sz w:val="28"/>
          <w:szCs w:val="28"/>
          <w:highlight w:val="none"/>
          <w:lang w:val="en-US" w:eastAsia="zh-CN"/>
        </w:rPr>
        <w:t>清单</w:t>
      </w:r>
    </w:p>
    <w:tbl>
      <w:tblPr>
        <w:tblStyle w:val="8"/>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88"/>
        <w:gridCol w:w="1281"/>
        <w:gridCol w:w="1269"/>
        <w:gridCol w:w="731"/>
        <w:gridCol w:w="2250"/>
        <w:gridCol w:w="981"/>
        <w:gridCol w:w="788"/>
        <w:gridCol w:w="1020"/>
      </w:tblGrid>
      <w:tr w14:paraId="355A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6B68ED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行号</w:t>
            </w:r>
          </w:p>
        </w:tc>
        <w:tc>
          <w:tcPr>
            <w:tcW w:w="1281" w:type="dxa"/>
            <w:shd w:val="clear" w:color="auto" w:fill="auto"/>
            <w:vAlign w:val="center"/>
          </w:tcPr>
          <w:p w14:paraId="5902A65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试剂名称</w:t>
            </w:r>
          </w:p>
        </w:tc>
        <w:tc>
          <w:tcPr>
            <w:tcW w:w="1269" w:type="dxa"/>
            <w:shd w:val="clear" w:color="auto" w:fill="auto"/>
            <w:vAlign w:val="center"/>
          </w:tcPr>
          <w:p w14:paraId="0725350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w:t>
            </w:r>
          </w:p>
        </w:tc>
        <w:tc>
          <w:tcPr>
            <w:tcW w:w="731" w:type="dxa"/>
            <w:shd w:val="clear" w:color="auto" w:fill="auto"/>
            <w:vAlign w:val="center"/>
          </w:tcPr>
          <w:p w14:paraId="74CD000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基本</w:t>
            </w:r>
            <w:r>
              <w:rPr>
                <w:rFonts w:hint="eastAsia" w:ascii="仿宋" w:hAnsi="仿宋" w:eastAsia="仿宋" w:cs="仿宋"/>
                <w:b/>
                <w:bCs/>
                <w:i w:val="0"/>
                <w:iCs w:val="0"/>
                <w:color w:val="000000"/>
                <w:kern w:val="0"/>
                <w:sz w:val="24"/>
                <w:szCs w:val="24"/>
                <w:u w:val="none"/>
                <w:lang w:val="en-US" w:eastAsia="zh-CN" w:bidi="ar"/>
              </w:rPr>
              <w:br w:type="textWrapping"/>
            </w:r>
            <w:r>
              <w:rPr>
                <w:rFonts w:hint="eastAsia" w:ascii="仿宋" w:hAnsi="仿宋" w:eastAsia="仿宋" w:cs="仿宋"/>
                <w:b/>
                <w:bCs/>
                <w:i w:val="0"/>
                <w:iCs w:val="0"/>
                <w:color w:val="000000"/>
                <w:kern w:val="0"/>
                <w:sz w:val="24"/>
                <w:szCs w:val="24"/>
                <w:u w:val="none"/>
                <w:lang w:val="en-US" w:eastAsia="zh-CN" w:bidi="ar"/>
              </w:rPr>
              <w:t>单位</w:t>
            </w:r>
          </w:p>
        </w:tc>
        <w:tc>
          <w:tcPr>
            <w:tcW w:w="2250" w:type="dxa"/>
            <w:shd w:val="clear" w:color="auto" w:fill="auto"/>
            <w:vAlign w:val="center"/>
          </w:tcPr>
          <w:p w14:paraId="5723EF2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商务需求</w:t>
            </w:r>
          </w:p>
        </w:tc>
        <w:tc>
          <w:tcPr>
            <w:tcW w:w="981" w:type="dxa"/>
            <w:shd w:val="clear" w:color="auto" w:fill="auto"/>
            <w:vAlign w:val="center"/>
          </w:tcPr>
          <w:p w14:paraId="6201E8A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单价最高限价（元）</w:t>
            </w:r>
          </w:p>
        </w:tc>
        <w:tc>
          <w:tcPr>
            <w:tcW w:w="788" w:type="dxa"/>
            <w:shd w:val="clear" w:color="auto" w:fill="auto"/>
            <w:vAlign w:val="center"/>
          </w:tcPr>
          <w:p w14:paraId="44B81F66">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020" w:type="dxa"/>
            <w:shd w:val="clear" w:color="auto" w:fill="auto"/>
            <w:vAlign w:val="center"/>
          </w:tcPr>
          <w:p w14:paraId="6A078741">
            <w:pPr>
              <w:keepNext w:val="0"/>
              <w:keepLines w:val="0"/>
              <w:widowControl/>
              <w:suppressLineNumbers w:val="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是否属于核心产品</w:t>
            </w:r>
          </w:p>
        </w:tc>
      </w:tr>
      <w:tr w14:paraId="7B9C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D227D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281" w:type="dxa"/>
            <w:shd w:val="clear" w:color="auto" w:fill="auto"/>
            <w:vAlign w:val="center"/>
          </w:tcPr>
          <w:p w14:paraId="36E6C3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便隐血(FOB) 检测试剂(胶体金法)</w:t>
            </w:r>
          </w:p>
        </w:tc>
        <w:tc>
          <w:tcPr>
            <w:tcW w:w="1269" w:type="dxa"/>
            <w:shd w:val="clear" w:color="auto" w:fill="auto"/>
            <w:vAlign w:val="center"/>
          </w:tcPr>
          <w:p w14:paraId="724175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50人份/盒(不带样品收集管)</w:t>
            </w:r>
          </w:p>
        </w:tc>
        <w:tc>
          <w:tcPr>
            <w:tcW w:w="731" w:type="dxa"/>
            <w:shd w:val="clear" w:color="auto" w:fill="auto"/>
            <w:vAlign w:val="center"/>
          </w:tcPr>
          <w:p w14:paraId="0A21DB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F69A6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77883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86.33</w:t>
            </w:r>
          </w:p>
        </w:tc>
        <w:tc>
          <w:tcPr>
            <w:tcW w:w="788" w:type="dxa"/>
            <w:vMerge w:val="restart"/>
            <w:shd w:val="clear" w:color="auto" w:fill="auto"/>
            <w:vAlign w:val="center"/>
          </w:tcPr>
          <w:p w14:paraId="4B6771E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具体以届时实际使用数量为准。</w:t>
            </w:r>
          </w:p>
        </w:tc>
        <w:tc>
          <w:tcPr>
            <w:tcW w:w="1020" w:type="dxa"/>
            <w:shd w:val="clear" w:color="auto" w:fill="auto"/>
            <w:vAlign w:val="center"/>
          </w:tcPr>
          <w:p w14:paraId="7ACB30E0">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79C0E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139A9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81" w:type="dxa"/>
            <w:shd w:val="clear" w:color="auto" w:fill="auto"/>
            <w:vAlign w:val="center"/>
          </w:tcPr>
          <w:p w14:paraId="56834E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C-反应蛋白测定试剂盒（高敏感微粒增强型浊度法）QuikRead go hsCRP</w:t>
            </w:r>
          </w:p>
        </w:tc>
        <w:tc>
          <w:tcPr>
            <w:tcW w:w="1269" w:type="dxa"/>
            <w:shd w:val="clear" w:color="auto" w:fill="auto"/>
            <w:vAlign w:val="center"/>
          </w:tcPr>
          <w:p w14:paraId="2F240D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500人份</w:t>
            </w:r>
          </w:p>
        </w:tc>
        <w:tc>
          <w:tcPr>
            <w:tcW w:w="731" w:type="dxa"/>
            <w:shd w:val="clear" w:color="auto" w:fill="auto"/>
            <w:vAlign w:val="center"/>
          </w:tcPr>
          <w:p w14:paraId="01E7C8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4F925B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E6C9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788" w:type="dxa"/>
            <w:vMerge w:val="continue"/>
            <w:shd w:val="clear" w:color="auto" w:fill="auto"/>
            <w:vAlign w:val="center"/>
          </w:tcPr>
          <w:p w14:paraId="265CC8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A9FDC1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9F56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A92D4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81" w:type="dxa"/>
            <w:shd w:val="clear" w:color="auto" w:fill="auto"/>
            <w:vAlign w:val="center"/>
          </w:tcPr>
          <w:p w14:paraId="2A32C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C-反应蛋白测定试剂盒（高敏感微粒增强型浊度法）QuikRead go hsCRP</w:t>
            </w:r>
          </w:p>
        </w:tc>
        <w:tc>
          <w:tcPr>
            <w:tcW w:w="1269" w:type="dxa"/>
            <w:shd w:val="clear" w:color="auto" w:fill="auto"/>
            <w:vAlign w:val="center"/>
          </w:tcPr>
          <w:p w14:paraId="0077A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50人份</w:t>
            </w:r>
          </w:p>
        </w:tc>
        <w:tc>
          <w:tcPr>
            <w:tcW w:w="731" w:type="dxa"/>
            <w:shd w:val="clear" w:color="auto" w:fill="auto"/>
            <w:vAlign w:val="center"/>
          </w:tcPr>
          <w:p w14:paraId="5A9938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682AFA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FF0F1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788" w:type="dxa"/>
            <w:vMerge w:val="continue"/>
            <w:shd w:val="clear" w:color="auto" w:fill="auto"/>
            <w:vAlign w:val="center"/>
          </w:tcPr>
          <w:p w14:paraId="75FF96F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82BA34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93FF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740ED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281" w:type="dxa"/>
            <w:shd w:val="clear" w:color="auto" w:fill="auto"/>
            <w:vAlign w:val="center"/>
          </w:tcPr>
          <w:p w14:paraId="7F1FAF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弓形虫抗体（IgG）、风疹病毒抗体（IgG）、巨细胞病毒抗体（IgG）、弓形虫抗体（IgM）、巨细胞病毒抗体（IgM）联合检测试剂盒（胶体金法）</w:t>
            </w:r>
          </w:p>
        </w:tc>
        <w:tc>
          <w:tcPr>
            <w:tcW w:w="1269" w:type="dxa"/>
            <w:shd w:val="clear" w:color="auto" w:fill="auto"/>
            <w:vAlign w:val="center"/>
          </w:tcPr>
          <w:p w14:paraId="3A3072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731" w:type="dxa"/>
            <w:shd w:val="clear" w:color="auto" w:fill="auto"/>
            <w:vAlign w:val="center"/>
          </w:tcPr>
          <w:p w14:paraId="07799A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6F458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9B71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30.4</w:t>
            </w:r>
          </w:p>
        </w:tc>
        <w:tc>
          <w:tcPr>
            <w:tcW w:w="788" w:type="dxa"/>
            <w:vMerge w:val="continue"/>
            <w:shd w:val="clear" w:color="auto" w:fill="auto"/>
            <w:vAlign w:val="center"/>
          </w:tcPr>
          <w:p w14:paraId="4BDC24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E5F05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27FC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CD97C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1281" w:type="dxa"/>
            <w:shd w:val="clear" w:color="auto" w:fill="auto"/>
            <w:vAlign w:val="center"/>
          </w:tcPr>
          <w:p w14:paraId="063752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乙型肝炎核心抗体(HBcAb)血清(液体)标准物质</w:t>
            </w:r>
          </w:p>
        </w:tc>
        <w:tc>
          <w:tcPr>
            <w:tcW w:w="1269" w:type="dxa"/>
            <w:shd w:val="clear" w:color="auto" w:fill="auto"/>
            <w:vAlign w:val="center"/>
          </w:tcPr>
          <w:p w14:paraId="223B4D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0.5ml/支（水平浓度2IU(4NCU)/ml）</w:t>
            </w:r>
          </w:p>
        </w:tc>
        <w:tc>
          <w:tcPr>
            <w:tcW w:w="731" w:type="dxa"/>
            <w:shd w:val="clear" w:color="auto" w:fill="auto"/>
            <w:vAlign w:val="center"/>
          </w:tcPr>
          <w:p w14:paraId="5FAC8D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327A3F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22D54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02AD43D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0EBE2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2711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7A929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281" w:type="dxa"/>
            <w:shd w:val="clear" w:color="auto" w:fill="auto"/>
            <w:vAlign w:val="center"/>
          </w:tcPr>
          <w:p w14:paraId="7CEE14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丙型肝炎病毒抗体(抗HCV)血清(液体)标准物质</w:t>
            </w:r>
          </w:p>
        </w:tc>
        <w:tc>
          <w:tcPr>
            <w:tcW w:w="1269" w:type="dxa"/>
            <w:shd w:val="clear" w:color="auto" w:fill="auto"/>
            <w:vAlign w:val="center"/>
          </w:tcPr>
          <w:p w14:paraId="17AD3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0.5ml（水平浓度HCV-0.05NCU/ml</w:t>
            </w:r>
          </w:p>
        </w:tc>
        <w:tc>
          <w:tcPr>
            <w:tcW w:w="731" w:type="dxa"/>
            <w:shd w:val="clear" w:color="auto" w:fill="auto"/>
            <w:vAlign w:val="center"/>
          </w:tcPr>
          <w:p w14:paraId="0658C9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76F4AB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1CDEB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56F5BBE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E86331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A3E4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9E40B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1281" w:type="dxa"/>
            <w:shd w:val="clear" w:color="auto" w:fill="auto"/>
            <w:vAlign w:val="center"/>
          </w:tcPr>
          <w:p w14:paraId="753AD4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乙型肝炎e抗原《HBeAg) 血清(液体)标准物质</w:t>
            </w:r>
          </w:p>
        </w:tc>
        <w:tc>
          <w:tcPr>
            <w:tcW w:w="1269" w:type="dxa"/>
            <w:shd w:val="clear" w:color="auto" w:fill="auto"/>
            <w:vAlign w:val="center"/>
          </w:tcPr>
          <w:p w14:paraId="696985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 1NCU/ml）</w:t>
            </w:r>
          </w:p>
        </w:tc>
        <w:tc>
          <w:tcPr>
            <w:tcW w:w="731" w:type="dxa"/>
            <w:shd w:val="clear" w:color="auto" w:fill="auto"/>
            <w:vAlign w:val="center"/>
          </w:tcPr>
          <w:p w14:paraId="214AA9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00C6B2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94009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76BED04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2989CD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11B9F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8CD8F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1281" w:type="dxa"/>
            <w:shd w:val="clear" w:color="auto" w:fill="auto"/>
            <w:vAlign w:val="center"/>
          </w:tcPr>
          <w:p w14:paraId="5D6E19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乙型肝炎表面抗体(HBsAb) 血清(液体)标准物质</w:t>
            </w:r>
          </w:p>
        </w:tc>
        <w:tc>
          <w:tcPr>
            <w:tcW w:w="1269" w:type="dxa"/>
            <w:shd w:val="clear" w:color="auto" w:fill="auto"/>
            <w:vAlign w:val="center"/>
          </w:tcPr>
          <w:p w14:paraId="0B944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0.5ml(浓度水平30mIU/ml)</w:t>
            </w:r>
          </w:p>
        </w:tc>
        <w:tc>
          <w:tcPr>
            <w:tcW w:w="731" w:type="dxa"/>
            <w:shd w:val="clear" w:color="auto" w:fill="auto"/>
            <w:vAlign w:val="center"/>
          </w:tcPr>
          <w:p w14:paraId="2E0740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4A8C8B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92DFF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2339303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7D7165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F7E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B4C92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281" w:type="dxa"/>
            <w:shd w:val="clear" w:color="auto" w:fill="auto"/>
            <w:vAlign w:val="center"/>
          </w:tcPr>
          <w:p w14:paraId="478C8B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乙型肝炎e抗体(HBeAb)血清(液体)标准物质</w:t>
            </w:r>
          </w:p>
        </w:tc>
        <w:tc>
          <w:tcPr>
            <w:tcW w:w="1269" w:type="dxa"/>
            <w:shd w:val="clear" w:color="auto" w:fill="auto"/>
            <w:vAlign w:val="center"/>
          </w:tcPr>
          <w:p w14:paraId="5F3ACB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 8NCU/ml）</w:t>
            </w:r>
          </w:p>
        </w:tc>
        <w:tc>
          <w:tcPr>
            <w:tcW w:w="731" w:type="dxa"/>
            <w:shd w:val="clear" w:color="auto" w:fill="auto"/>
            <w:vAlign w:val="center"/>
          </w:tcPr>
          <w:p w14:paraId="5A3CC3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657FD8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ECB3F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6320B78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90ECED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102D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9C1DE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281" w:type="dxa"/>
            <w:shd w:val="clear" w:color="auto" w:fill="auto"/>
            <w:vAlign w:val="center"/>
          </w:tcPr>
          <w:p w14:paraId="3B0210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乙型肝炎表面抗原(HBsAg) 血清(液体)标准物质</w:t>
            </w:r>
          </w:p>
        </w:tc>
        <w:tc>
          <w:tcPr>
            <w:tcW w:w="1269" w:type="dxa"/>
            <w:shd w:val="clear" w:color="auto" w:fill="auto"/>
            <w:vAlign w:val="center"/>
          </w:tcPr>
          <w:p w14:paraId="4E22D8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 0.2IU/ml）</w:t>
            </w:r>
          </w:p>
        </w:tc>
        <w:tc>
          <w:tcPr>
            <w:tcW w:w="731" w:type="dxa"/>
            <w:shd w:val="clear" w:color="auto" w:fill="auto"/>
            <w:vAlign w:val="center"/>
          </w:tcPr>
          <w:p w14:paraId="5F9A62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7A7395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05D86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3AE52E1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76A217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3E219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050C5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1281" w:type="dxa"/>
            <w:shd w:val="clear" w:color="auto" w:fill="auto"/>
            <w:vAlign w:val="center"/>
          </w:tcPr>
          <w:p w14:paraId="6D28B7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梅毒螺旋体抗体(抗TP)血清(液体)标准物质</w:t>
            </w:r>
          </w:p>
        </w:tc>
        <w:tc>
          <w:tcPr>
            <w:tcW w:w="1269" w:type="dxa"/>
            <w:shd w:val="clear" w:color="auto" w:fill="auto"/>
            <w:vAlign w:val="center"/>
          </w:tcPr>
          <w:p w14:paraId="2EC4BE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0.5ml（水平浓度3mIU/ml）</w:t>
            </w:r>
          </w:p>
        </w:tc>
        <w:tc>
          <w:tcPr>
            <w:tcW w:w="731" w:type="dxa"/>
            <w:shd w:val="clear" w:color="auto" w:fill="auto"/>
            <w:vAlign w:val="center"/>
          </w:tcPr>
          <w:p w14:paraId="50F9A1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1B3068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38144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788" w:type="dxa"/>
            <w:vMerge w:val="continue"/>
            <w:shd w:val="clear" w:color="auto" w:fill="auto"/>
            <w:vAlign w:val="center"/>
          </w:tcPr>
          <w:p w14:paraId="19C22F7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0122E0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11DA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DCB4F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81" w:type="dxa"/>
            <w:shd w:val="clear" w:color="auto" w:fill="auto"/>
            <w:vAlign w:val="center"/>
          </w:tcPr>
          <w:p w14:paraId="2D5B2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人类免疫缺陷病毒I型抗体(抗HIV-I)血清(液体)标准物质</w:t>
            </w:r>
          </w:p>
        </w:tc>
        <w:tc>
          <w:tcPr>
            <w:tcW w:w="1269" w:type="dxa"/>
            <w:shd w:val="clear" w:color="auto" w:fill="auto"/>
            <w:vAlign w:val="center"/>
          </w:tcPr>
          <w:p w14:paraId="1153CA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1ml（水平浓度 0.2NCU/ml）</w:t>
            </w:r>
          </w:p>
        </w:tc>
        <w:tc>
          <w:tcPr>
            <w:tcW w:w="731" w:type="dxa"/>
            <w:shd w:val="clear" w:color="auto" w:fill="auto"/>
            <w:vAlign w:val="center"/>
          </w:tcPr>
          <w:p w14:paraId="3B5BCB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1652E7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EADAD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788" w:type="dxa"/>
            <w:vMerge w:val="continue"/>
            <w:shd w:val="clear" w:color="auto" w:fill="auto"/>
            <w:vAlign w:val="center"/>
          </w:tcPr>
          <w:p w14:paraId="29F53CF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85EB82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316C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B09AB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1281" w:type="dxa"/>
            <w:shd w:val="clear" w:color="auto" w:fill="auto"/>
            <w:vAlign w:val="center"/>
          </w:tcPr>
          <w:p w14:paraId="42F194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A群轮状病毒检测试剂盒（胶体金法）</w:t>
            </w:r>
          </w:p>
        </w:tc>
        <w:tc>
          <w:tcPr>
            <w:tcW w:w="1269" w:type="dxa"/>
            <w:shd w:val="clear" w:color="auto" w:fill="auto"/>
            <w:vAlign w:val="center"/>
          </w:tcPr>
          <w:p w14:paraId="2830D2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10人份/盒</w:t>
            </w:r>
          </w:p>
        </w:tc>
        <w:tc>
          <w:tcPr>
            <w:tcW w:w="731" w:type="dxa"/>
            <w:shd w:val="clear" w:color="auto" w:fill="auto"/>
            <w:vAlign w:val="center"/>
          </w:tcPr>
          <w:p w14:paraId="60F1B4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09A97F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DEA3D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6.302</w:t>
            </w:r>
          </w:p>
        </w:tc>
        <w:tc>
          <w:tcPr>
            <w:tcW w:w="788" w:type="dxa"/>
            <w:vMerge w:val="continue"/>
            <w:shd w:val="clear" w:color="auto" w:fill="auto"/>
            <w:vAlign w:val="center"/>
          </w:tcPr>
          <w:p w14:paraId="0413D6E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954A87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888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4CB58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1281" w:type="dxa"/>
            <w:shd w:val="clear" w:color="auto" w:fill="auto"/>
            <w:vAlign w:val="center"/>
          </w:tcPr>
          <w:p w14:paraId="3A587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梅毒螺旋体抗体检测试剂盒（凝集法）</w:t>
            </w:r>
          </w:p>
        </w:tc>
        <w:tc>
          <w:tcPr>
            <w:tcW w:w="1269" w:type="dxa"/>
            <w:shd w:val="clear" w:color="auto" w:fill="auto"/>
            <w:vAlign w:val="center"/>
          </w:tcPr>
          <w:p w14:paraId="41CA43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100人份/盒（20×5）</w:t>
            </w:r>
          </w:p>
        </w:tc>
        <w:tc>
          <w:tcPr>
            <w:tcW w:w="731" w:type="dxa"/>
            <w:shd w:val="clear" w:color="auto" w:fill="auto"/>
            <w:vAlign w:val="center"/>
          </w:tcPr>
          <w:p w14:paraId="3E64D0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D5A77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A602A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733.81</w:t>
            </w:r>
          </w:p>
        </w:tc>
        <w:tc>
          <w:tcPr>
            <w:tcW w:w="788" w:type="dxa"/>
            <w:vMerge w:val="continue"/>
            <w:shd w:val="clear" w:color="auto" w:fill="auto"/>
            <w:vAlign w:val="center"/>
          </w:tcPr>
          <w:p w14:paraId="71F539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F6C0A4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F82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B7AD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1281" w:type="dxa"/>
            <w:shd w:val="clear" w:color="auto" w:fill="auto"/>
            <w:vAlign w:val="center"/>
          </w:tcPr>
          <w:p w14:paraId="50DC07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人绒毛膜促性腺激素（HCG）检测试纸（胶体金法)</w:t>
            </w:r>
          </w:p>
        </w:tc>
        <w:tc>
          <w:tcPr>
            <w:tcW w:w="1269" w:type="dxa"/>
            <w:shd w:val="clear" w:color="auto" w:fill="auto"/>
            <w:vAlign w:val="center"/>
          </w:tcPr>
          <w:p w14:paraId="6A8F6B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试条(RH-HCG-S)：3.0mm*1条/袋</w:t>
            </w:r>
          </w:p>
        </w:tc>
        <w:tc>
          <w:tcPr>
            <w:tcW w:w="731" w:type="dxa"/>
            <w:shd w:val="clear" w:color="auto" w:fill="auto"/>
            <w:vAlign w:val="center"/>
          </w:tcPr>
          <w:p w14:paraId="59D582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2250" w:type="dxa"/>
            <w:shd w:val="clear" w:color="auto" w:fill="auto"/>
            <w:vAlign w:val="center"/>
          </w:tcPr>
          <w:p w14:paraId="7A31E0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C0593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0.76</w:t>
            </w:r>
          </w:p>
        </w:tc>
        <w:tc>
          <w:tcPr>
            <w:tcW w:w="788" w:type="dxa"/>
            <w:vMerge w:val="continue"/>
            <w:shd w:val="clear" w:color="auto" w:fill="auto"/>
            <w:vAlign w:val="center"/>
          </w:tcPr>
          <w:p w14:paraId="3AD2E65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BF9A2F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29FE7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19CE9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1281" w:type="dxa"/>
            <w:shd w:val="clear" w:color="auto" w:fill="auto"/>
            <w:vAlign w:val="center"/>
          </w:tcPr>
          <w:p w14:paraId="456899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葡萄糖-6-磷酸脱氢酶（G-6-PD）检测试剂盒（比值法）</w:t>
            </w:r>
          </w:p>
        </w:tc>
        <w:tc>
          <w:tcPr>
            <w:tcW w:w="1269" w:type="dxa"/>
            <w:shd w:val="clear" w:color="auto" w:fill="auto"/>
            <w:vAlign w:val="center"/>
          </w:tcPr>
          <w:p w14:paraId="1DAB5A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A液：1x45mL,B液：1x45mL,溶解液：2x125mL</w:t>
            </w:r>
          </w:p>
        </w:tc>
        <w:tc>
          <w:tcPr>
            <w:tcW w:w="731" w:type="dxa"/>
            <w:shd w:val="clear" w:color="auto" w:fill="auto"/>
            <w:vAlign w:val="center"/>
          </w:tcPr>
          <w:p w14:paraId="17472D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83B6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DA4FB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1164</w:t>
            </w:r>
          </w:p>
        </w:tc>
        <w:tc>
          <w:tcPr>
            <w:tcW w:w="788" w:type="dxa"/>
            <w:vMerge w:val="continue"/>
            <w:shd w:val="clear" w:color="auto" w:fill="auto"/>
            <w:vAlign w:val="center"/>
          </w:tcPr>
          <w:p w14:paraId="665FD4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69887C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1C4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63119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1281" w:type="dxa"/>
            <w:shd w:val="clear" w:color="auto" w:fill="auto"/>
            <w:vAlign w:val="center"/>
          </w:tcPr>
          <w:p w14:paraId="0DEB0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葡萄糖-6-磷酸脱氢酶（G-6-PD）检测试剂盒（比值法）</w:t>
            </w:r>
          </w:p>
        </w:tc>
        <w:tc>
          <w:tcPr>
            <w:tcW w:w="1269" w:type="dxa"/>
            <w:shd w:val="clear" w:color="auto" w:fill="auto"/>
            <w:vAlign w:val="center"/>
          </w:tcPr>
          <w:p w14:paraId="47A684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A液：1*45ml B液：1*45ml 溶解液：2*125ml，阳性质控品：1*1ML，阴性质控品：1*1ML</w:t>
            </w:r>
          </w:p>
        </w:tc>
        <w:tc>
          <w:tcPr>
            <w:tcW w:w="731" w:type="dxa"/>
            <w:shd w:val="clear" w:color="auto" w:fill="auto"/>
            <w:vAlign w:val="center"/>
          </w:tcPr>
          <w:p w14:paraId="7ABC6F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EEE78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CB234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1164</w:t>
            </w:r>
          </w:p>
        </w:tc>
        <w:tc>
          <w:tcPr>
            <w:tcW w:w="788" w:type="dxa"/>
            <w:vMerge w:val="continue"/>
            <w:shd w:val="clear" w:color="auto" w:fill="auto"/>
            <w:vAlign w:val="center"/>
          </w:tcPr>
          <w:p w14:paraId="633495D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936D3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934A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2687C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1281" w:type="dxa"/>
            <w:shd w:val="clear" w:color="auto" w:fill="auto"/>
            <w:vAlign w:val="center"/>
          </w:tcPr>
          <w:p w14:paraId="69B38A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营养琼脂培养基</w:t>
            </w:r>
          </w:p>
        </w:tc>
        <w:tc>
          <w:tcPr>
            <w:tcW w:w="1269" w:type="dxa"/>
            <w:shd w:val="clear" w:color="auto" w:fill="auto"/>
            <w:vAlign w:val="center"/>
          </w:tcPr>
          <w:p w14:paraId="7DBEB6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9cm</w:t>
            </w:r>
          </w:p>
        </w:tc>
        <w:tc>
          <w:tcPr>
            <w:tcW w:w="731" w:type="dxa"/>
            <w:shd w:val="clear" w:color="auto" w:fill="auto"/>
            <w:vAlign w:val="center"/>
          </w:tcPr>
          <w:p w14:paraId="085EFE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块</w:t>
            </w:r>
          </w:p>
        </w:tc>
        <w:tc>
          <w:tcPr>
            <w:tcW w:w="2250" w:type="dxa"/>
            <w:shd w:val="clear" w:color="auto" w:fill="auto"/>
            <w:vAlign w:val="center"/>
          </w:tcPr>
          <w:p w14:paraId="71510C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64CF6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788" w:type="dxa"/>
            <w:vMerge w:val="continue"/>
            <w:shd w:val="clear" w:color="auto" w:fill="auto"/>
            <w:vAlign w:val="center"/>
          </w:tcPr>
          <w:p w14:paraId="442B5A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584CE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17A1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B867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1281" w:type="dxa"/>
            <w:shd w:val="clear" w:color="auto" w:fill="auto"/>
            <w:vAlign w:val="center"/>
          </w:tcPr>
          <w:p w14:paraId="593824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尿液分析试纸条（干化学法）</w:t>
            </w:r>
          </w:p>
        </w:tc>
        <w:tc>
          <w:tcPr>
            <w:tcW w:w="1269" w:type="dxa"/>
            <w:shd w:val="clear" w:color="auto" w:fill="auto"/>
            <w:vAlign w:val="center"/>
          </w:tcPr>
          <w:p w14:paraId="412BF3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URIT 11G，100T/筒</w:t>
            </w:r>
          </w:p>
        </w:tc>
        <w:tc>
          <w:tcPr>
            <w:tcW w:w="731" w:type="dxa"/>
            <w:shd w:val="clear" w:color="auto" w:fill="auto"/>
            <w:vAlign w:val="center"/>
          </w:tcPr>
          <w:p w14:paraId="0EADE2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筒</w:t>
            </w:r>
          </w:p>
        </w:tc>
        <w:tc>
          <w:tcPr>
            <w:tcW w:w="2250" w:type="dxa"/>
            <w:shd w:val="clear" w:color="auto" w:fill="auto"/>
            <w:vAlign w:val="center"/>
          </w:tcPr>
          <w:p w14:paraId="5CF1FF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921A9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788" w:type="dxa"/>
            <w:vMerge w:val="continue"/>
            <w:shd w:val="clear" w:color="auto" w:fill="auto"/>
            <w:vAlign w:val="center"/>
          </w:tcPr>
          <w:p w14:paraId="20C72C7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735DAE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5B41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1975A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1281" w:type="dxa"/>
            <w:shd w:val="clear" w:color="auto" w:fill="auto"/>
            <w:vAlign w:val="center"/>
          </w:tcPr>
          <w:p w14:paraId="788E29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尿液干化学分析质控物</w:t>
            </w:r>
          </w:p>
        </w:tc>
        <w:tc>
          <w:tcPr>
            <w:tcW w:w="1269" w:type="dxa"/>
            <w:shd w:val="clear" w:color="auto" w:fill="auto"/>
            <w:vAlign w:val="center"/>
          </w:tcPr>
          <w:p w14:paraId="00C713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UQ-11N0.I:8mL×1瓶 N0.II:8mL×1瓶 N0.III:8mL×1瓶</w:t>
            </w:r>
          </w:p>
        </w:tc>
        <w:tc>
          <w:tcPr>
            <w:tcW w:w="731" w:type="dxa"/>
            <w:shd w:val="clear" w:color="auto" w:fill="auto"/>
            <w:vAlign w:val="center"/>
          </w:tcPr>
          <w:p w14:paraId="1549BA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8048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36E99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788" w:type="dxa"/>
            <w:vMerge w:val="continue"/>
            <w:shd w:val="clear" w:color="auto" w:fill="auto"/>
            <w:vAlign w:val="center"/>
          </w:tcPr>
          <w:p w14:paraId="49A5B15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10ADBA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E143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2737B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1281" w:type="dxa"/>
            <w:shd w:val="clear" w:color="auto" w:fill="auto"/>
            <w:vAlign w:val="center"/>
          </w:tcPr>
          <w:p w14:paraId="2004A2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一次性使用吸管</w:t>
            </w:r>
          </w:p>
        </w:tc>
        <w:tc>
          <w:tcPr>
            <w:tcW w:w="1269" w:type="dxa"/>
            <w:shd w:val="clear" w:color="auto" w:fill="auto"/>
            <w:vAlign w:val="center"/>
          </w:tcPr>
          <w:p w14:paraId="661F66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115mm,2000支/袋×10袋/箱</w:t>
            </w:r>
          </w:p>
        </w:tc>
        <w:tc>
          <w:tcPr>
            <w:tcW w:w="731" w:type="dxa"/>
            <w:shd w:val="clear" w:color="auto" w:fill="auto"/>
            <w:vAlign w:val="center"/>
          </w:tcPr>
          <w:p w14:paraId="636904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07361A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0366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0.072</w:t>
            </w:r>
          </w:p>
        </w:tc>
        <w:tc>
          <w:tcPr>
            <w:tcW w:w="788" w:type="dxa"/>
            <w:vMerge w:val="continue"/>
            <w:shd w:val="clear" w:color="auto" w:fill="auto"/>
            <w:vAlign w:val="center"/>
          </w:tcPr>
          <w:p w14:paraId="1A25D69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EEE489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086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6A3C9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1281" w:type="dxa"/>
            <w:shd w:val="clear" w:color="auto" w:fill="auto"/>
            <w:vAlign w:val="center"/>
          </w:tcPr>
          <w:p w14:paraId="0A87B3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一次性使用试管 12*75（PE）</w:t>
            </w:r>
          </w:p>
        </w:tc>
        <w:tc>
          <w:tcPr>
            <w:tcW w:w="1269" w:type="dxa"/>
            <w:shd w:val="clear" w:color="auto" w:fill="auto"/>
            <w:vAlign w:val="center"/>
          </w:tcPr>
          <w:p w14:paraId="12A46E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600支/包（20包/箱）</w:t>
            </w:r>
          </w:p>
        </w:tc>
        <w:tc>
          <w:tcPr>
            <w:tcW w:w="731" w:type="dxa"/>
            <w:shd w:val="clear" w:color="auto" w:fill="auto"/>
            <w:vAlign w:val="center"/>
          </w:tcPr>
          <w:p w14:paraId="431B9B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w:t>
            </w:r>
          </w:p>
        </w:tc>
        <w:tc>
          <w:tcPr>
            <w:tcW w:w="2250" w:type="dxa"/>
            <w:shd w:val="clear" w:color="auto" w:fill="auto"/>
            <w:vAlign w:val="center"/>
          </w:tcPr>
          <w:p w14:paraId="34775F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B10EC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38.4</w:t>
            </w:r>
          </w:p>
        </w:tc>
        <w:tc>
          <w:tcPr>
            <w:tcW w:w="788" w:type="dxa"/>
            <w:vMerge w:val="continue"/>
            <w:shd w:val="clear" w:color="auto" w:fill="auto"/>
            <w:vAlign w:val="center"/>
          </w:tcPr>
          <w:p w14:paraId="7473E1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C0C083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6FD3E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ADE9C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1281" w:type="dxa"/>
            <w:shd w:val="clear" w:color="auto" w:fill="auto"/>
            <w:vAlign w:val="center"/>
          </w:tcPr>
          <w:p w14:paraId="792E47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一次性使用标本杯（透明尿杯）</w:t>
            </w:r>
          </w:p>
        </w:tc>
        <w:tc>
          <w:tcPr>
            <w:tcW w:w="1269" w:type="dxa"/>
            <w:shd w:val="clear" w:color="auto" w:fill="auto"/>
            <w:vAlign w:val="center"/>
          </w:tcPr>
          <w:p w14:paraId="008BF0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400只/条（25条/箱）</w:t>
            </w:r>
          </w:p>
        </w:tc>
        <w:tc>
          <w:tcPr>
            <w:tcW w:w="731" w:type="dxa"/>
            <w:shd w:val="clear" w:color="auto" w:fill="auto"/>
            <w:vAlign w:val="center"/>
          </w:tcPr>
          <w:p w14:paraId="0323F3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只</w:t>
            </w:r>
          </w:p>
        </w:tc>
        <w:tc>
          <w:tcPr>
            <w:tcW w:w="2250" w:type="dxa"/>
            <w:shd w:val="clear" w:color="auto" w:fill="auto"/>
            <w:vAlign w:val="center"/>
          </w:tcPr>
          <w:p w14:paraId="1E32D4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29D10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0.044</w:t>
            </w:r>
          </w:p>
        </w:tc>
        <w:tc>
          <w:tcPr>
            <w:tcW w:w="788" w:type="dxa"/>
            <w:vMerge w:val="continue"/>
            <w:shd w:val="clear" w:color="auto" w:fill="auto"/>
            <w:vAlign w:val="center"/>
          </w:tcPr>
          <w:p w14:paraId="5252AC7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D7C2F3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73E5F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5E8459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1281" w:type="dxa"/>
            <w:shd w:val="clear" w:color="auto" w:fill="auto"/>
            <w:vAlign w:val="center"/>
          </w:tcPr>
          <w:p w14:paraId="4BE10C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一次性使用吸头1000ul</w:t>
            </w:r>
          </w:p>
        </w:tc>
        <w:tc>
          <w:tcPr>
            <w:tcW w:w="1269" w:type="dxa"/>
            <w:shd w:val="clear" w:color="auto" w:fill="auto"/>
            <w:vAlign w:val="center"/>
          </w:tcPr>
          <w:p w14:paraId="7C775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8*71/100支/包,120包/箱</w:t>
            </w:r>
          </w:p>
        </w:tc>
        <w:tc>
          <w:tcPr>
            <w:tcW w:w="731" w:type="dxa"/>
            <w:shd w:val="clear" w:color="auto" w:fill="auto"/>
            <w:vAlign w:val="center"/>
          </w:tcPr>
          <w:p w14:paraId="2B268C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w:t>
            </w:r>
          </w:p>
        </w:tc>
        <w:tc>
          <w:tcPr>
            <w:tcW w:w="2250" w:type="dxa"/>
            <w:shd w:val="clear" w:color="auto" w:fill="auto"/>
            <w:vAlign w:val="center"/>
          </w:tcPr>
          <w:p w14:paraId="09B524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9FC36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788" w:type="dxa"/>
            <w:vMerge w:val="continue"/>
            <w:shd w:val="clear" w:color="auto" w:fill="auto"/>
            <w:vAlign w:val="center"/>
          </w:tcPr>
          <w:p w14:paraId="1E76E6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B5EBC3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8D62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1694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1281" w:type="dxa"/>
            <w:shd w:val="clear" w:color="auto" w:fill="auto"/>
            <w:vAlign w:val="center"/>
          </w:tcPr>
          <w:p w14:paraId="3CAACD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贝克曼样品杯</w:t>
            </w:r>
          </w:p>
        </w:tc>
        <w:tc>
          <w:tcPr>
            <w:tcW w:w="1269" w:type="dxa"/>
            <w:shd w:val="clear" w:color="auto" w:fill="auto"/>
            <w:vAlign w:val="center"/>
          </w:tcPr>
          <w:p w14:paraId="7D232B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13*24（1000只/包）</w:t>
            </w:r>
          </w:p>
        </w:tc>
        <w:tc>
          <w:tcPr>
            <w:tcW w:w="731" w:type="dxa"/>
            <w:shd w:val="clear" w:color="auto" w:fill="auto"/>
            <w:vAlign w:val="center"/>
          </w:tcPr>
          <w:p w14:paraId="58A70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250" w:type="dxa"/>
            <w:shd w:val="clear" w:color="auto" w:fill="auto"/>
            <w:vAlign w:val="center"/>
          </w:tcPr>
          <w:p w14:paraId="5D3E63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9CD4B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0.112</w:t>
            </w:r>
          </w:p>
        </w:tc>
        <w:tc>
          <w:tcPr>
            <w:tcW w:w="788" w:type="dxa"/>
            <w:vMerge w:val="continue"/>
            <w:shd w:val="clear" w:color="auto" w:fill="auto"/>
            <w:vAlign w:val="center"/>
          </w:tcPr>
          <w:p w14:paraId="6B3E252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7653A0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DE6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348AE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1281" w:type="dxa"/>
            <w:shd w:val="clear" w:color="auto" w:fill="auto"/>
            <w:vAlign w:val="center"/>
          </w:tcPr>
          <w:p w14:paraId="5FDFFF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多参数电解质分析仪用测定试剂（离子选择性电极法、量压法)</w:t>
            </w:r>
          </w:p>
        </w:tc>
        <w:tc>
          <w:tcPr>
            <w:tcW w:w="1269" w:type="dxa"/>
            <w:shd w:val="clear" w:color="auto" w:fill="auto"/>
            <w:vAlign w:val="center"/>
          </w:tcPr>
          <w:p w14:paraId="79E30C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R5:TCO2反应液,100ml/瓶(AFT-A7I)</w:t>
            </w:r>
          </w:p>
        </w:tc>
        <w:tc>
          <w:tcPr>
            <w:tcW w:w="731" w:type="dxa"/>
            <w:shd w:val="clear" w:color="auto" w:fill="auto"/>
            <w:vAlign w:val="center"/>
          </w:tcPr>
          <w:p w14:paraId="3A2152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46C492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906B9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788" w:type="dxa"/>
            <w:vMerge w:val="continue"/>
            <w:shd w:val="clear" w:color="auto" w:fill="auto"/>
            <w:vAlign w:val="center"/>
          </w:tcPr>
          <w:p w14:paraId="2A114A4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B5D406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D3A7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7FFAA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1281" w:type="dxa"/>
            <w:shd w:val="clear" w:color="auto" w:fill="auto"/>
            <w:vAlign w:val="center"/>
          </w:tcPr>
          <w:p w14:paraId="0C316C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多参数电解质分析仪用测定试剂( 离子选择性电极法、量压法)</w:t>
            </w:r>
          </w:p>
        </w:tc>
        <w:tc>
          <w:tcPr>
            <w:tcW w:w="1269" w:type="dxa"/>
            <w:shd w:val="clear" w:color="auto" w:fill="auto"/>
            <w:vAlign w:val="center"/>
          </w:tcPr>
          <w:p w14:paraId="057A1A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R6：TC02校准液,20ml/瓶(AFT-A7I)</w:t>
            </w:r>
          </w:p>
        </w:tc>
        <w:tc>
          <w:tcPr>
            <w:tcW w:w="731" w:type="dxa"/>
            <w:shd w:val="clear" w:color="auto" w:fill="auto"/>
            <w:vAlign w:val="center"/>
          </w:tcPr>
          <w:p w14:paraId="5A801D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08C046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C9798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788" w:type="dxa"/>
            <w:vMerge w:val="continue"/>
            <w:shd w:val="clear" w:color="auto" w:fill="auto"/>
            <w:vAlign w:val="center"/>
          </w:tcPr>
          <w:p w14:paraId="2B5042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88EBA0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2C532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73970F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281" w:type="dxa"/>
            <w:shd w:val="clear" w:color="auto" w:fill="auto"/>
            <w:vAlign w:val="center"/>
          </w:tcPr>
          <w:p w14:paraId="35A3FB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电解质测定试剂(离子选择性电极法)</w:t>
            </w:r>
          </w:p>
        </w:tc>
        <w:tc>
          <w:tcPr>
            <w:tcW w:w="1269" w:type="dxa"/>
            <w:shd w:val="clear" w:color="auto" w:fill="auto"/>
            <w:vAlign w:val="center"/>
          </w:tcPr>
          <w:p w14:paraId="099641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AFT-ISE Ⅳ型 R1:A标准液650ml 、R2:B标准液200ml</w:t>
            </w:r>
          </w:p>
        </w:tc>
        <w:tc>
          <w:tcPr>
            <w:tcW w:w="731" w:type="dxa"/>
            <w:shd w:val="clear" w:color="auto" w:fill="auto"/>
            <w:vAlign w:val="center"/>
          </w:tcPr>
          <w:p w14:paraId="6A76AC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2250" w:type="dxa"/>
            <w:shd w:val="clear" w:color="auto" w:fill="auto"/>
            <w:vAlign w:val="center"/>
          </w:tcPr>
          <w:p w14:paraId="0F6B00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C9D0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296</w:t>
            </w:r>
          </w:p>
        </w:tc>
        <w:tc>
          <w:tcPr>
            <w:tcW w:w="788" w:type="dxa"/>
            <w:vMerge w:val="continue"/>
            <w:shd w:val="clear" w:color="auto" w:fill="auto"/>
            <w:vAlign w:val="center"/>
          </w:tcPr>
          <w:p w14:paraId="48DED16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BBAE71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B942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544A8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1281" w:type="dxa"/>
            <w:shd w:val="clear" w:color="auto" w:fill="auto"/>
            <w:vAlign w:val="center"/>
          </w:tcPr>
          <w:p w14:paraId="4605A4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泵管</w:t>
            </w:r>
          </w:p>
        </w:tc>
        <w:tc>
          <w:tcPr>
            <w:tcW w:w="1269" w:type="dxa"/>
            <w:shd w:val="clear" w:color="auto" w:fill="auto"/>
            <w:vAlign w:val="center"/>
          </w:tcPr>
          <w:p w14:paraId="51532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731" w:type="dxa"/>
            <w:shd w:val="clear" w:color="auto" w:fill="auto"/>
            <w:vAlign w:val="center"/>
          </w:tcPr>
          <w:p w14:paraId="4138E1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w:t>
            </w:r>
          </w:p>
        </w:tc>
        <w:tc>
          <w:tcPr>
            <w:tcW w:w="2250" w:type="dxa"/>
            <w:shd w:val="clear" w:color="auto" w:fill="auto"/>
            <w:vAlign w:val="center"/>
          </w:tcPr>
          <w:p w14:paraId="2E4C0E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B7818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788" w:type="dxa"/>
            <w:vMerge w:val="continue"/>
            <w:shd w:val="clear" w:color="auto" w:fill="auto"/>
            <w:vAlign w:val="center"/>
          </w:tcPr>
          <w:p w14:paraId="41438F2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3E349C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6FD53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DBD73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281" w:type="dxa"/>
            <w:shd w:val="clear" w:color="auto" w:fill="auto"/>
            <w:vAlign w:val="center"/>
          </w:tcPr>
          <w:p w14:paraId="4B4263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参比电极(Ref)</w:t>
            </w:r>
          </w:p>
        </w:tc>
        <w:tc>
          <w:tcPr>
            <w:tcW w:w="1269" w:type="dxa"/>
            <w:shd w:val="clear" w:color="auto" w:fill="auto"/>
            <w:vAlign w:val="center"/>
          </w:tcPr>
          <w:p w14:paraId="5EB6D3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w:t>
            </w:r>
          </w:p>
        </w:tc>
        <w:tc>
          <w:tcPr>
            <w:tcW w:w="731" w:type="dxa"/>
            <w:shd w:val="clear" w:color="auto" w:fill="auto"/>
            <w:vAlign w:val="center"/>
          </w:tcPr>
          <w:p w14:paraId="36D4FD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250" w:type="dxa"/>
            <w:shd w:val="clear" w:color="auto" w:fill="auto"/>
            <w:vAlign w:val="center"/>
          </w:tcPr>
          <w:p w14:paraId="403D5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36894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950.4</w:t>
            </w:r>
          </w:p>
        </w:tc>
        <w:tc>
          <w:tcPr>
            <w:tcW w:w="788" w:type="dxa"/>
            <w:vMerge w:val="continue"/>
            <w:shd w:val="clear" w:color="auto" w:fill="auto"/>
            <w:vAlign w:val="center"/>
          </w:tcPr>
          <w:p w14:paraId="0A52B96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1938C3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5CC5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00330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1281" w:type="dxa"/>
            <w:shd w:val="clear" w:color="auto" w:fill="auto"/>
            <w:vAlign w:val="center"/>
          </w:tcPr>
          <w:p w14:paraId="07C944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Na电极</w:t>
            </w:r>
          </w:p>
        </w:tc>
        <w:tc>
          <w:tcPr>
            <w:tcW w:w="1269" w:type="dxa"/>
            <w:shd w:val="clear" w:color="auto" w:fill="auto"/>
            <w:vAlign w:val="center"/>
          </w:tcPr>
          <w:p w14:paraId="7D5D03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1个装/盒，适用于电解质分析仪</w:t>
            </w:r>
          </w:p>
        </w:tc>
        <w:tc>
          <w:tcPr>
            <w:tcW w:w="731" w:type="dxa"/>
            <w:shd w:val="clear" w:color="auto" w:fill="auto"/>
            <w:vAlign w:val="center"/>
          </w:tcPr>
          <w:p w14:paraId="163D62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250" w:type="dxa"/>
            <w:shd w:val="clear" w:color="auto" w:fill="auto"/>
            <w:vAlign w:val="center"/>
          </w:tcPr>
          <w:p w14:paraId="60C5B7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3524D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642.98</w:t>
            </w:r>
          </w:p>
        </w:tc>
        <w:tc>
          <w:tcPr>
            <w:tcW w:w="788" w:type="dxa"/>
            <w:vMerge w:val="continue"/>
            <w:shd w:val="clear" w:color="auto" w:fill="auto"/>
            <w:vAlign w:val="center"/>
          </w:tcPr>
          <w:p w14:paraId="35E2728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E20310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87D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20E2D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1281" w:type="dxa"/>
            <w:shd w:val="clear" w:color="auto" w:fill="auto"/>
            <w:vAlign w:val="center"/>
          </w:tcPr>
          <w:p w14:paraId="667AB8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K电极</w:t>
            </w:r>
          </w:p>
        </w:tc>
        <w:tc>
          <w:tcPr>
            <w:tcW w:w="1269" w:type="dxa"/>
            <w:shd w:val="clear" w:color="auto" w:fill="auto"/>
            <w:vAlign w:val="center"/>
          </w:tcPr>
          <w:p w14:paraId="112E39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1个装/盒，适用于电解质分析仪</w:t>
            </w:r>
          </w:p>
        </w:tc>
        <w:tc>
          <w:tcPr>
            <w:tcW w:w="731" w:type="dxa"/>
            <w:shd w:val="clear" w:color="auto" w:fill="auto"/>
            <w:vAlign w:val="center"/>
          </w:tcPr>
          <w:p w14:paraId="378A67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250" w:type="dxa"/>
            <w:shd w:val="clear" w:color="auto" w:fill="auto"/>
            <w:vAlign w:val="center"/>
          </w:tcPr>
          <w:p w14:paraId="13D7B2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1237B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642.98</w:t>
            </w:r>
          </w:p>
        </w:tc>
        <w:tc>
          <w:tcPr>
            <w:tcW w:w="788" w:type="dxa"/>
            <w:vMerge w:val="continue"/>
            <w:shd w:val="clear" w:color="auto" w:fill="auto"/>
            <w:vAlign w:val="center"/>
          </w:tcPr>
          <w:p w14:paraId="643EC5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6448CC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CCC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974E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1281" w:type="dxa"/>
            <w:shd w:val="clear" w:color="auto" w:fill="auto"/>
            <w:vAlign w:val="center"/>
          </w:tcPr>
          <w:p w14:paraId="759431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Cl电极</w:t>
            </w:r>
          </w:p>
        </w:tc>
        <w:tc>
          <w:tcPr>
            <w:tcW w:w="1269" w:type="dxa"/>
            <w:shd w:val="clear" w:color="auto" w:fill="auto"/>
            <w:vAlign w:val="center"/>
          </w:tcPr>
          <w:p w14:paraId="45E825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1个装/盒，适用于电解质分析仪</w:t>
            </w:r>
          </w:p>
        </w:tc>
        <w:tc>
          <w:tcPr>
            <w:tcW w:w="731" w:type="dxa"/>
            <w:shd w:val="clear" w:color="auto" w:fill="auto"/>
            <w:vAlign w:val="center"/>
          </w:tcPr>
          <w:p w14:paraId="1E1134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250" w:type="dxa"/>
            <w:shd w:val="clear" w:color="auto" w:fill="auto"/>
            <w:vAlign w:val="center"/>
          </w:tcPr>
          <w:p w14:paraId="428B64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2E518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642.98</w:t>
            </w:r>
          </w:p>
        </w:tc>
        <w:tc>
          <w:tcPr>
            <w:tcW w:w="788" w:type="dxa"/>
            <w:vMerge w:val="continue"/>
            <w:shd w:val="clear" w:color="auto" w:fill="auto"/>
            <w:vAlign w:val="center"/>
          </w:tcPr>
          <w:p w14:paraId="3E991E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E06296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2BC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BF344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1281" w:type="dxa"/>
            <w:shd w:val="clear" w:color="auto" w:fill="auto"/>
            <w:vAlign w:val="center"/>
          </w:tcPr>
          <w:p w14:paraId="184B5A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分配阀</w:t>
            </w:r>
          </w:p>
        </w:tc>
        <w:tc>
          <w:tcPr>
            <w:tcW w:w="1269" w:type="dxa"/>
            <w:shd w:val="clear" w:color="auto" w:fill="auto"/>
            <w:vAlign w:val="center"/>
          </w:tcPr>
          <w:p w14:paraId="56116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K6</w:t>
            </w:r>
          </w:p>
        </w:tc>
        <w:tc>
          <w:tcPr>
            <w:tcW w:w="731" w:type="dxa"/>
            <w:shd w:val="clear" w:color="auto" w:fill="auto"/>
            <w:vAlign w:val="center"/>
          </w:tcPr>
          <w:p w14:paraId="2F3825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2250" w:type="dxa"/>
            <w:shd w:val="clear" w:color="auto" w:fill="auto"/>
            <w:vAlign w:val="center"/>
          </w:tcPr>
          <w:p w14:paraId="28504C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59139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2000</w:t>
            </w:r>
          </w:p>
        </w:tc>
        <w:tc>
          <w:tcPr>
            <w:tcW w:w="788" w:type="dxa"/>
            <w:vMerge w:val="continue"/>
            <w:shd w:val="clear" w:color="auto" w:fill="auto"/>
            <w:vAlign w:val="center"/>
          </w:tcPr>
          <w:p w14:paraId="4C29704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12943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2C7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D747B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281" w:type="dxa"/>
            <w:shd w:val="clear" w:color="auto" w:fill="auto"/>
            <w:vAlign w:val="center"/>
          </w:tcPr>
          <w:p w14:paraId="626EEE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多参数电解质分析仪用内充液(离子选择性电极法)</w:t>
            </w:r>
          </w:p>
        </w:tc>
        <w:tc>
          <w:tcPr>
            <w:tcW w:w="1269" w:type="dxa"/>
            <w:shd w:val="clear" w:color="auto" w:fill="auto"/>
            <w:vAlign w:val="center"/>
          </w:tcPr>
          <w:p w14:paraId="351B01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20ml,AFT-IL型,R2:参比电极内充液</w:t>
            </w:r>
          </w:p>
        </w:tc>
        <w:tc>
          <w:tcPr>
            <w:tcW w:w="731" w:type="dxa"/>
            <w:shd w:val="clear" w:color="auto" w:fill="auto"/>
            <w:vAlign w:val="center"/>
          </w:tcPr>
          <w:p w14:paraId="6EDC85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15D0D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0A237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788" w:type="dxa"/>
            <w:vMerge w:val="continue"/>
            <w:shd w:val="clear" w:color="auto" w:fill="auto"/>
            <w:vAlign w:val="center"/>
          </w:tcPr>
          <w:p w14:paraId="0B592F2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65ECC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F311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CCB48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1281" w:type="dxa"/>
            <w:shd w:val="clear" w:color="auto" w:fill="auto"/>
            <w:vAlign w:val="center"/>
          </w:tcPr>
          <w:p w14:paraId="438911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多参数电解质分析仪用内充液(离子选择性电极法)</w:t>
            </w:r>
          </w:p>
        </w:tc>
        <w:tc>
          <w:tcPr>
            <w:tcW w:w="1269" w:type="dxa"/>
            <w:shd w:val="clear" w:color="auto" w:fill="auto"/>
            <w:vAlign w:val="center"/>
          </w:tcPr>
          <w:p w14:paraId="0E7D27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0.8ml,AFT-IL型,R1:电极内充液</w:t>
            </w:r>
          </w:p>
        </w:tc>
        <w:tc>
          <w:tcPr>
            <w:tcW w:w="731" w:type="dxa"/>
            <w:shd w:val="clear" w:color="auto" w:fill="auto"/>
            <w:vAlign w:val="center"/>
          </w:tcPr>
          <w:p w14:paraId="63B8AF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6C01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6ACFE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788" w:type="dxa"/>
            <w:vMerge w:val="continue"/>
            <w:shd w:val="clear" w:color="auto" w:fill="auto"/>
            <w:vAlign w:val="center"/>
          </w:tcPr>
          <w:p w14:paraId="55B78C7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526736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6C1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1C27C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1281" w:type="dxa"/>
            <w:shd w:val="clear" w:color="auto" w:fill="auto"/>
            <w:vAlign w:val="center"/>
          </w:tcPr>
          <w:p w14:paraId="496288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淋球菌/沙眼衣原体抗原二联检测试剂盒（乳胶免疫层析法）</w:t>
            </w:r>
          </w:p>
        </w:tc>
        <w:tc>
          <w:tcPr>
            <w:tcW w:w="1269" w:type="dxa"/>
            <w:shd w:val="clear" w:color="auto" w:fill="auto"/>
            <w:vAlign w:val="center"/>
          </w:tcPr>
          <w:p w14:paraId="466D23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731" w:type="dxa"/>
            <w:shd w:val="clear" w:color="auto" w:fill="auto"/>
            <w:vAlign w:val="center"/>
          </w:tcPr>
          <w:p w14:paraId="071C33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26FF7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104C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544</w:t>
            </w:r>
          </w:p>
        </w:tc>
        <w:tc>
          <w:tcPr>
            <w:tcW w:w="788" w:type="dxa"/>
            <w:vMerge w:val="continue"/>
            <w:shd w:val="clear" w:color="auto" w:fill="auto"/>
            <w:vAlign w:val="center"/>
          </w:tcPr>
          <w:p w14:paraId="3D4743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DBB6C2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99B3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E9690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1281" w:type="dxa"/>
            <w:shd w:val="clear" w:color="auto" w:fill="auto"/>
            <w:vAlign w:val="center"/>
          </w:tcPr>
          <w:p w14:paraId="5221D9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梅毒甲苯胺红不加热血清试验诊断试剂</w:t>
            </w:r>
          </w:p>
        </w:tc>
        <w:tc>
          <w:tcPr>
            <w:tcW w:w="1269" w:type="dxa"/>
            <w:shd w:val="clear" w:color="auto" w:fill="auto"/>
            <w:vAlign w:val="center"/>
          </w:tcPr>
          <w:p w14:paraId="4D36FF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120T</w:t>
            </w:r>
          </w:p>
        </w:tc>
        <w:tc>
          <w:tcPr>
            <w:tcW w:w="731" w:type="dxa"/>
            <w:shd w:val="clear" w:color="auto" w:fill="auto"/>
            <w:vAlign w:val="center"/>
          </w:tcPr>
          <w:p w14:paraId="76E497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81F52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E7B6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94.1</w:t>
            </w:r>
          </w:p>
        </w:tc>
        <w:tc>
          <w:tcPr>
            <w:tcW w:w="788" w:type="dxa"/>
            <w:vMerge w:val="continue"/>
            <w:shd w:val="clear" w:color="auto" w:fill="auto"/>
            <w:vAlign w:val="center"/>
          </w:tcPr>
          <w:p w14:paraId="16006D6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2AD44D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58B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96D44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1281" w:type="dxa"/>
            <w:shd w:val="clear" w:color="auto" w:fill="auto"/>
            <w:vAlign w:val="center"/>
          </w:tcPr>
          <w:p w14:paraId="2EB34F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人ABO血型反定型用红细胞试剂盒</w:t>
            </w:r>
          </w:p>
        </w:tc>
        <w:tc>
          <w:tcPr>
            <w:tcW w:w="1269" w:type="dxa"/>
            <w:shd w:val="clear" w:color="auto" w:fill="auto"/>
            <w:vAlign w:val="center"/>
          </w:tcPr>
          <w:p w14:paraId="35CC52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3*10ml</w:t>
            </w:r>
          </w:p>
        </w:tc>
        <w:tc>
          <w:tcPr>
            <w:tcW w:w="731" w:type="dxa"/>
            <w:shd w:val="clear" w:color="auto" w:fill="auto"/>
            <w:vAlign w:val="center"/>
          </w:tcPr>
          <w:p w14:paraId="7B4021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EE20B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EB88A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132.08</w:t>
            </w:r>
          </w:p>
        </w:tc>
        <w:tc>
          <w:tcPr>
            <w:tcW w:w="788" w:type="dxa"/>
            <w:vMerge w:val="continue"/>
            <w:shd w:val="clear" w:color="auto" w:fill="auto"/>
            <w:vAlign w:val="center"/>
          </w:tcPr>
          <w:p w14:paraId="2D4283A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8A2EE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4317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CCCF7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1281" w:type="dxa"/>
            <w:shd w:val="clear" w:color="auto" w:fill="auto"/>
            <w:vAlign w:val="center"/>
          </w:tcPr>
          <w:p w14:paraId="4BA77D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抗A抗B血型定型试剂(单克隆抗体)</w:t>
            </w:r>
          </w:p>
        </w:tc>
        <w:tc>
          <w:tcPr>
            <w:tcW w:w="1269" w:type="dxa"/>
            <w:shd w:val="clear" w:color="auto" w:fill="auto"/>
            <w:vAlign w:val="center"/>
          </w:tcPr>
          <w:p w14:paraId="7A4FDE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10ml</w:t>
            </w:r>
          </w:p>
        </w:tc>
        <w:tc>
          <w:tcPr>
            <w:tcW w:w="731" w:type="dxa"/>
            <w:shd w:val="clear" w:color="auto" w:fill="auto"/>
            <w:vAlign w:val="center"/>
          </w:tcPr>
          <w:p w14:paraId="538AA6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7D941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4108F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67.34</w:t>
            </w:r>
          </w:p>
        </w:tc>
        <w:tc>
          <w:tcPr>
            <w:tcW w:w="788" w:type="dxa"/>
            <w:vMerge w:val="continue"/>
            <w:shd w:val="clear" w:color="auto" w:fill="auto"/>
            <w:vAlign w:val="center"/>
          </w:tcPr>
          <w:p w14:paraId="315F562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50338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FE9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8C3B2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1281" w:type="dxa"/>
            <w:shd w:val="clear" w:color="auto" w:fill="auto"/>
            <w:vAlign w:val="center"/>
          </w:tcPr>
          <w:p w14:paraId="529D85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热敏打印纸(尿仪)</w:t>
            </w:r>
          </w:p>
        </w:tc>
        <w:tc>
          <w:tcPr>
            <w:tcW w:w="1269" w:type="dxa"/>
            <w:shd w:val="clear" w:color="auto" w:fill="auto"/>
            <w:vAlign w:val="center"/>
          </w:tcPr>
          <w:p w14:paraId="5974C2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57*50 60卷/箱</w:t>
            </w:r>
          </w:p>
        </w:tc>
        <w:tc>
          <w:tcPr>
            <w:tcW w:w="731" w:type="dxa"/>
            <w:shd w:val="clear" w:color="auto" w:fill="auto"/>
            <w:vAlign w:val="center"/>
          </w:tcPr>
          <w:p w14:paraId="4E3F84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卷</w:t>
            </w:r>
          </w:p>
        </w:tc>
        <w:tc>
          <w:tcPr>
            <w:tcW w:w="2250" w:type="dxa"/>
            <w:shd w:val="clear" w:color="auto" w:fill="auto"/>
            <w:vAlign w:val="center"/>
          </w:tcPr>
          <w:p w14:paraId="160156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253FB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788" w:type="dxa"/>
            <w:vMerge w:val="continue"/>
            <w:shd w:val="clear" w:color="auto" w:fill="auto"/>
            <w:vAlign w:val="center"/>
          </w:tcPr>
          <w:p w14:paraId="6F91818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2B957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715C3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5A3D7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1281" w:type="dxa"/>
            <w:shd w:val="clear" w:color="auto" w:fill="auto"/>
            <w:vAlign w:val="center"/>
          </w:tcPr>
          <w:p w14:paraId="69C078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热敏打印纸(57*30)（电解质）</w:t>
            </w:r>
          </w:p>
        </w:tc>
        <w:tc>
          <w:tcPr>
            <w:tcW w:w="1269" w:type="dxa"/>
            <w:shd w:val="clear" w:color="auto" w:fill="auto"/>
            <w:vAlign w:val="center"/>
          </w:tcPr>
          <w:p w14:paraId="3ED6A3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160卷\箱</w:t>
            </w:r>
          </w:p>
        </w:tc>
        <w:tc>
          <w:tcPr>
            <w:tcW w:w="731" w:type="dxa"/>
            <w:shd w:val="clear" w:color="auto" w:fill="auto"/>
            <w:vAlign w:val="center"/>
          </w:tcPr>
          <w:p w14:paraId="69EC07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卷</w:t>
            </w:r>
          </w:p>
        </w:tc>
        <w:tc>
          <w:tcPr>
            <w:tcW w:w="2250" w:type="dxa"/>
            <w:shd w:val="clear" w:color="auto" w:fill="auto"/>
            <w:vAlign w:val="center"/>
          </w:tcPr>
          <w:p w14:paraId="6EB99C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D6722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788" w:type="dxa"/>
            <w:vMerge w:val="continue"/>
            <w:shd w:val="clear" w:color="auto" w:fill="auto"/>
            <w:vAlign w:val="center"/>
          </w:tcPr>
          <w:p w14:paraId="05B5F9E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1D282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4D5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BFBAA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1281" w:type="dxa"/>
            <w:shd w:val="clear" w:color="auto" w:fill="auto"/>
            <w:vAlign w:val="center"/>
          </w:tcPr>
          <w:p w14:paraId="70CE6D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CD80生化分析仪用清洗液</w:t>
            </w:r>
          </w:p>
        </w:tc>
        <w:tc>
          <w:tcPr>
            <w:tcW w:w="1269" w:type="dxa"/>
            <w:shd w:val="clear" w:color="auto" w:fill="auto"/>
            <w:vAlign w:val="center"/>
          </w:tcPr>
          <w:p w14:paraId="1DA146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2L*6</w:t>
            </w:r>
          </w:p>
        </w:tc>
        <w:tc>
          <w:tcPr>
            <w:tcW w:w="731" w:type="dxa"/>
            <w:shd w:val="clear" w:color="auto" w:fill="auto"/>
            <w:vAlign w:val="center"/>
          </w:tcPr>
          <w:p w14:paraId="2196E4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3F9FC3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CF6FE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266.656</w:t>
            </w:r>
          </w:p>
        </w:tc>
        <w:tc>
          <w:tcPr>
            <w:tcW w:w="788" w:type="dxa"/>
            <w:vMerge w:val="continue"/>
            <w:shd w:val="clear" w:color="auto" w:fill="auto"/>
            <w:vAlign w:val="center"/>
          </w:tcPr>
          <w:p w14:paraId="09B6652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D1DA6C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CB1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7FB10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1281" w:type="dxa"/>
            <w:shd w:val="clear" w:color="auto" w:fill="auto"/>
            <w:vAlign w:val="center"/>
          </w:tcPr>
          <w:p w14:paraId="4D8C02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全自动化学发光免疫分析仪反应杯及废料箱</w:t>
            </w:r>
          </w:p>
        </w:tc>
        <w:tc>
          <w:tcPr>
            <w:tcW w:w="1269" w:type="dxa"/>
            <w:shd w:val="clear" w:color="auto" w:fill="auto"/>
            <w:vAlign w:val="center"/>
          </w:tcPr>
          <w:p w14:paraId="26DB8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126个*24盒</w:t>
            </w:r>
          </w:p>
        </w:tc>
        <w:tc>
          <w:tcPr>
            <w:tcW w:w="731" w:type="dxa"/>
            <w:shd w:val="clear" w:color="auto" w:fill="auto"/>
            <w:vAlign w:val="center"/>
          </w:tcPr>
          <w:p w14:paraId="08FDF8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w:t>
            </w:r>
          </w:p>
        </w:tc>
        <w:tc>
          <w:tcPr>
            <w:tcW w:w="2250" w:type="dxa"/>
            <w:shd w:val="clear" w:color="auto" w:fill="auto"/>
            <w:vAlign w:val="center"/>
          </w:tcPr>
          <w:p w14:paraId="5313AD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CE49F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1800</w:t>
            </w:r>
          </w:p>
        </w:tc>
        <w:tc>
          <w:tcPr>
            <w:tcW w:w="788" w:type="dxa"/>
            <w:vMerge w:val="continue"/>
            <w:shd w:val="clear" w:color="auto" w:fill="auto"/>
            <w:vAlign w:val="center"/>
          </w:tcPr>
          <w:p w14:paraId="14741A7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30871D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A7D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E8F2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1281" w:type="dxa"/>
            <w:shd w:val="clear" w:color="auto" w:fill="auto"/>
            <w:vAlign w:val="center"/>
          </w:tcPr>
          <w:p w14:paraId="32A58C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清洗液Wash Buffer</w:t>
            </w:r>
          </w:p>
        </w:tc>
        <w:tc>
          <w:tcPr>
            <w:tcW w:w="1269" w:type="dxa"/>
            <w:shd w:val="clear" w:color="auto" w:fill="auto"/>
            <w:vAlign w:val="center"/>
          </w:tcPr>
          <w:p w14:paraId="4D820A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1*10L</w:t>
            </w:r>
          </w:p>
        </w:tc>
        <w:tc>
          <w:tcPr>
            <w:tcW w:w="731" w:type="dxa"/>
            <w:shd w:val="clear" w:color="auto" w:fill="auto"/>
            <w:vAlign w:val="center"/>
          </w:tcPr>
          <w:p w14:paraId="5C1B7F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w:t>
            </w:r>
          </w:p>
        </w:tc>
        <w:tc>
          <w:tcPr>
            <w:tcW w:w="2250" w:type="dxa"/>
            <w:shd w:val="clear" w:color="auto" w:fill="auto"/>
            <w:vAlign w:val="center"/>
          </w:tcPr>
          <w:p w14:paraId="1BFB48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0889A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252.2</w:t>
            </w:r>
          </w:p>
        </w:tc>
        <w:tc>
          <w:tcPr>
            <w:tcW w:w="788" w:type="dxa"/>
            <w:vMerge w:val="continue"/>
            <w:shd w:val="clear" w:color="auto" w:fill="auto"/>
            <w:vAlign w:val="center"/>
          </w:tcPr>
          <w:p w14:paraId="2CBF498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DF027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53F2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C196D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1281" w:type="dxa"/>
            <w:shd w:val="clear" w:color="auto" w:fill="auto"/>
            <w:vAlign w:val="center"/>
          </w:tcPr>
          <w:p w14:paraId="28111E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丙氨酸氨基转移酶（ALT）测定试剂盒（IFCC法）</w:t>
            </w:r>
          </w:p>
        </w:tc>
        <w:tc>
          <w:tcPr>
            <w:tcW w:w="1269" w:type="dxa"/>
            <w:shd w:val="clear" w:color="auto" w:fill="auto"/>
            <w:vAlign w:val="center"/>
          </w:tcPr>
          <w:p w14:paraId="23ACFE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6*57ml，3*32ml</w:t>
            </w:r>
          </w:p>
        </w:tc>
        <w:tc>
          <w:tcPr>
            <w:tcW w:w="731" w:type="dxa"/>
            <w:shd w:val="clear" w:color="auto" w:fill="auto"/>
            <w:vAlign w:val="center"/>
          </w:tcPr>
          <w:p w14:paraId="7166F7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BCAA5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92A60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283.24</w:t>
            </w:r>
          </w:p>
        </w:tc>
        <w:tc>
          <w:tcPr>
            <w:tcW w:w="788" w:type="dxa"/>
            <w:vMerge w:val="continue"/>
            <w:shd w:val="clear" w:color="auto" w:fill="auto"/>
            <w:vAlign w:val="center"/>
          </w:tcPr>
          <w:p w14:paraId="324BED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76BCE5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BB8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02FF5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1281" w:type="dxa"/>
            <w:shd w:val="clear" w:color="auto" w:fill="auto"/>
            <w:vAlign w:val="center"/>
          </w:tcPr>
          <w:p w14:paraId="1347AC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天门冬氨酸氨基转移酶（AST）测定试剂盒</w:t>
            </w:r>
          </w:p>
        </w:tc>
        <w:tc>
          <w:tcPr>
            <w:tcW w:w="1269" w:type="dxa"/>
            <w:shd w:val="clear" w:color="auto" w:fill="auto"/>
            <w:vAlign w:val="center"/>
          </w:tcPr>
          <w:p w14:paraId="139B7F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6*57ml，3*32ml</w:t>
            </w:r>
          </w:p>
        </w:tc>
        <w:tc>
          <w:tcPr>
            <w:tcW w:w="731" w:type="dxa"/>
            <w:shd w:val="clear" w:color="auto" w:fill="auto"/>
            <w:vAlign w:val="center"/>
          </w:tcPr>
          <w:p w14:paraId="124438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51013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9316E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283.24</w:t>
            </w:r>
          </w:p>
        </w:tc>
        <w:tc>
          <w:tcPr>
            <w:tcW w:w="788" w:type="dxa"/>
            <w:vMerge w:val="continue"/>
            <w:shd w:val="clear" w:color="auto" w:fill="auto"/>
            <w:vAlign w:val="center"/>
          </w:tcPr>
          <w:p w14:paraId="782FC74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CB84BE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2B47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4FF5C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1281" w:type="dxa"/>
            <w:shd w:val="clear" w:color="auto" w:fill="auto"/>
            <w:vAlign w:val="center"/>
          </w:tcPr>
          <w:p w14:paraId="35DD5E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总胆固醇(TC)测定试剂盒（氧化酶法）</w:t>
            </w:r>
          </w:p>
        </w:tc>
        <w:tc>
          <w:tcPr>
            <w:tcW w:w="1269" w:type="dxa"/>
            <w:shd w:val="clear" w:color="auto" w:fill="auto"/>
            <w:vAlign w:val="center"/>
          </w:tcPr>
          <w:p w14:paraId="1D7A6E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6*60ml</w:t>
            </w:r>
          </w:p>
        </w:tc>
        <w:tc>
          <w:tcPr>
            <w:tcW w:w="731" w:type="dxa"/>
            <w:shd w:val="clear" w:color="auto" w:fill="auto"/>
            <w:vAlign w:val="center"/>
          </w:tcPr>
          <w:p w14:paraId="4DEB3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3D0AC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6CA9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558.72</w:t>
            </w:r>
          </w:p>
        </w:tc>
        <w:tc>
          <w:tcPr>
            <w:tcW w:w="788" w:type="dxa"/>
            <w:vMerge w:val="continue"/>
            <w:shd w:val="clear" w:color="auto" w:fill="auto"/>
            <w:vAlign w:val="center"/>
          </w:tcPr>
          <w:p w14:paraId="01DAC4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3C5A66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053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CF11E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1281" w:type="dxa"/>
            <w:shd w:val="clear" w:color="auto" w:fill="auto"/>
            <w:vAlign w:val="center"/>
          </w:tcPr>
          <w:p w14:paraId="5C1DD9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葡萄糖（Glu）测定试剂盒（葡萄糖氧化酶法）</w:t>
            </w:r>
          </w:p>
        </w:tc>
        <w:tc>
          <w:tcPr>
            <w:tcW w:w="1269" w:type="dxa"/>
            <w:shd w:val="clear" w:color="auto" w:fill="auto"/>
            <w:vAlign w:val="center"/>
          </w:tcPr>
          <w:p w14:paraId="7E7214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6*57ml，3*32ml</w:t>
            </w:r>
          </w:p>
        </w:tc>
        <w:tc>
          <w:tcPr>
            <w:tcW w:w="731" w:type="dxa"/>
            <w:shd w:val="clear" w:color="auto" w:fill="auto"/>
            <w:vAlign w:val="center"/>
          </w:tcPr>
          <w:p w14:paraId="6A41AB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DC213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91B1E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276.16</w:t>
            </w:r>
          </w:p>
        </w:tc>
        <w:tc>
          <w:tcPr>
            <w:tcW w:w="788" w:type="dxa"/>
            <w:vMerge w:val="continue"/>
            <w:shd w:val="clear" w:color="auto" w:fill="auto"/>
            <w:vAlign w:val="center"/>
          </w:tcPr>
          <w:p w14:paraId="4C319C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E0E392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33BE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A3FC6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1281" w:type="dxa"/>
            <w:shd w:val="clear" w:color="auto" w:fill="auto"/>
            <w:vAlign w:val="center"/>
          </w:tcPr>
          <w:p w14:paraId="72A535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样本稀释液</w:t>
            </w:r>
          </w:p>
        </w:tc>
        <w:tc>
          <w:tcPr>
            <w:tcW w:w="1269" w:type="dxa"/>
            <w:shd w:val="clear" w:color="auto" w:fill="auto"/>
            <w:vAlign w:val="center"/>
          </w:tcPr>
          <w:p w14:paraId="7E8634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2*30ml</w:t>
            </w:r>
          </w:p>
        </w:tc>
        <w:tc>
          <w:tcPr>
            <w:tcW w:w="731" w:type="dxa"/>
            <w:shd w:val="clear" w:color="auto" w:fill="auto"/>
            <w:vAlign w:val="center"/>
          </w:tcPr>
          <w:p w14:paraId="28EE0D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97873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28294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372</w:t>
            </w:r>
          </w:p>
        </w:tc>
        <w:tc>
          <w:tcPr>
            <w:tcW w:w="788" w:type="dxa"/>
            <w:vMerge w:val="continue"/>
            <w:shd w:val="clear" w:color="auto" w:fill="auto"/>
            <w:vAlign w:val="center"/>
          </w:tcPr>
          <w:p w14:paraId="65498E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C05714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B5D7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73182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1281" w:type="dxa"/>
            <w:shd w:val="clear" w:color="auto" w:fill="auto"/>
            <w:vAlign w:val="center"/>
          </w:tcPr>
          <w:p w14:paraId="48DFA4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样本稀释液</w:t>
            </w:r>
          </w:p>
        </w:tc>
        <w:tc>
          <w:tcPr>
            <w:tcW w:w="1269" w:type="dxa"/>
            <w:shd w:val="clear" w:color="auto" w:fill="auto"/>
            <w:vAlign w:val="center"/>
          </w:tcPr>
          <w:p w14:paraId="750338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1*2L</w:t>
            </w:r>
          </w:p>
        </w:tc>
        <w:tc>
          <w:tcPr>
            <w:tcW w:w="731" w:type="dxa"/>
            <w:shd w:val="clear" w:color="auto" w:fill="auto"/>
            <w:vAlign w:val="center"/>
          </w:tcPr>
          <w:p w14:paraId="76C5DD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54FDE3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EA19A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w:t>
            </w:r>
          </w:p>
        </w:tc>
        <w:tc>
          <w:tcPr>
            <w:tcW w:w="788" w:type="dxa"/>
            <w:vMerge w:val="continue"/>
            <w:shd w:val="clear" w:color="auto" w:fill="auto"/>
            <w:vAlign w:val="center"/>
          </w:tcPr>
          <w:p w14:paraId="2468613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95CC0A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39D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1F32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1281" w:type="dxa"/>
            <w:shd w:val="clear" w:color="auto" w:fill="auto"/>
            <w:vAlign w:val="center"/>
          </w:tcPr>
          <w:p w14:paraId="37616E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全自动免疫检验系统用底物液</w:t>
            </w:r>
          </w:p>
        </w:tc>
        <w:tc>
          <w:tcPr>
            <w:tcW w:w="1269" w:type="dxa"/>
            <w:shd w:val="clear" w:color="auto" w:fill="auto"/>
            <w:vAlign w:val="center"/>
          </w:tcPr>
          <w:p w14:paraId="7108B0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4*115ml</w:t>
            </w:r>
          </w:p>
        </w:tc>
        <w:tc>
          <w:tcPr>
            <w:tcW w:w="731" w:type="dxa"/>
            <w:shd w:val="clear" w:color="auto" w:fill="auto"/>
            <w:vAlign w:val="center"/>
          </w:tcPr>
          <w:p w14:paraId="240B63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DD0DF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453DD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1280</w:t>
            </w:r>
          </w:p>
        </w:tc>
        <w:tc>
          <w:tcPr>
            <w:tcW w:w="788" w:type="dxa"/>
            <w:vMerge w:val="continue"/>
            <w:shd w:val="clear" w:color="auto" w:fill="auto"/>
            <w:vAlign w:val="center"/>
          </w:tcPr>
          <w:p w14:paraId="794F856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B9B166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45B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2C7E3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1281" w:type="dxa"/>
            <w:shd w:val="clear" w:color="auto" w:fill="auto"/>
            <w:vAlign w:val="center"/>
          </w:tcPr>
          <w:p w14:paraId="7DE0C1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总甲状腺素校准品</w:t>
            </w:r>
          </w:p>
        </w:tc>
        <w:tc>
          <w:tcPr>
            <w:tcW w:w="1269" w:type="dxa"/>
            <w:shd w:val="clear" w:color="auto" w:fill="auto"/>
            <w:vAlign w:val="center"/>
          </w:tcPr>
          <w:p w14:paraId="6DABE9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3瓶;C0:1×2.0 mL,C1: 1×2.0 mL,C2:1×2.0 mL;</w:t>
            </w:r>
          </w:p>
        </w:tc>
        <w:tc>
          <w:tcPr>
            <w:tcW w:w="731" w:type="dxa"/>
            <w:shd w:val="clear" w:color="auto" w:fill="auto"/>
            <w:vAlign w:val="center"/>
          </w:tcPr>
          <w:p w14:paraId="64B442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EE2C6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6FFD7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w:t>
            </w:r>
          </w:p>
        </w:tc>
        <w:tc>
          <w:tcPr>
            <w:tcW w:w="788" w:type="dxa"/>
            <w:vMerge w:val="continue"/>
            <w:shd w:val="clear" w:color="auto" w:fill="auto"/>
            <w:vAlign w:val="center"/>
          </w:tcPr>
          <w:p w14:paraId="6919E6B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608A9F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18A3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53BE8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1281" w:type="dxa"/>
            <w:shd w:val="clear" w:color="auto" w:fill="auto"/>
            <w:vAlign w:val="center"/>
          </w:tcPr>
          <w:p w14:paraId="23031B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游离三碘甲状腺原氨酸校准品FT3（化学发光免疫分析法）</w:t>
            </w:r>
          </w:p>
        </w:tc>
        <w:tc>
          <w:tcPr>
            <w:tcW w:w="1269" w:type="dxa"/>
            <w:shd w:val="clear" w:color="auto" w:fill="auto"/>
            <w:vAlign w:val="center"/>
          </w:tcPr>
          <w:p w14:paraId="4D386E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3*2ml</w:t>
            </w:r>
          </w:p>
        </w:tc>
        <w:tc>
          <w:tcPr>
            <w:tcW w:w="731" w:type="dxa"/>
            <w:shd w:val="clear" w:color="auto" w:fill="auto"/>
            <w:vAlign w:val="center"/>
          </w:tcPr>
          <w:p w14:paraId="73CF56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A4B7A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588CF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w:t>
            </w:r>
          </w:p>
        </w:tc>
        <w:tc>
          <w:tcPr>
            <w:tcW w:w="788" w:type="dxa"/>
            <w:vMerge w:val="continue"/>
            <w:shd w:val="clear" w:color="auto" w:fill="auto"/>
            <w:vAlign w:val="center"/>
          </w:tcPr>
          <w:p w14:paraId="58AC029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FE1AEC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5B46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1DFDA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281" w:type="dxa"/>
            <w:shd w:val="clear" w:color="auto" w:fill="auto"/>
            <w:vAlign w:val="center"/>
          </w:tcPr>
          <w:p w14:paraId="55B92C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常规生化复合校准品</w:t>
            </w:r>
          </w:p>
        </w:tc>
        <w:tc>
          <w:tcPr>
            <w:tcW w:w="1269" w:type="dxa"/>
            <w:shd w:val="clear" w:color="auto" w:fill="auto"/>
            <w:vAlign w:val="center"/>
          </w:tcPr>
          <w:p w14:paraId="0DDE56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10*3ml</w:t>
            </w:r>
          </w:p>
        </w:tc>
        <w:tc>
          <w:tcPr>
            <w:tcW w:w="731" w:type="dxa"/>
            <w:shd w:val="clear" w:color="auto" w:fill="auto"/>
            <w:vAlign w:val="center"/>
          </w:tcPr>
          <w:p w14:paraId="5C8207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42FFC7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D5F7C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100.031</w:t>
            </w:r>
          </w:p>
        </w:tc>
        <w:tc>
          <w:tcPr>
            <w:tcW w:w="788" w:type="dxa"/>
            <w:vMerge w:val="continue"/>
            <w:shd w:val="clear" w:color="auto" w:fill="auto"/>
            <w:vAlign w:val="center"/>
          </w:tcPr>
          <w:p w14:paraId="426B88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33B9EF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1C92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61EF9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1281" w:type="dxa"/>
            <w:shd w:val="clear" w:color="auto" w:fill="auto"/>
            <w:vAlign w:val="center"/>
          </w:tcPr>
          <w:p w14:paraId="217F0E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游离甲状腺素校准品FT4（化学发光免疫分析法）</w:t>
            </w:r>
          </w:p>
        </w:tc>
        <w:tc>
          <w:tcPr>
            <w:tcW w:w="1269" w:type="dxa"/>
            <w:shd w:val="clear" w:color="auto" w:fill="auto"/>
            <w:vAlign w:val="center"/>
          </w:tcPr>
          <w:p w14:paraId="56A8A2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3*2ML</w:t>
            </w:r>
          </w:p>
        </w:tc>
        <w:tc>
          <w:tcPr>
            <w:tcW w:w="731" w:type="dxa"/>
            <w:shd w:val="clear" w:color="auto" w:fill="auto"/>
            <w:vAlign w:val="center"/>
          </w:tcPr>
          <w:p w14:paraId="460DE6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E9EA8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25D4F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w:t>
            </w:r>
          </w:p>
        </w:tc>
        <w:tc>
          <w:tcPr>
            <w:tcW w:w="788" w:type="dxa"/>
            <w:vMerge w:val="continue"/>
            <w:shd w:val="clear" w:color="auto" w:fill="auto"/>
            <w:vAlign w:val="center"/>
          </w:tcPr>
          <w:p w14:paraId="49AF1DA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5F4A7D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BAA3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2E19A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1281" w:type="dxa"/>
            <w:shd w:val="clear" w:color="auto" w:fill="auto"/>
            <w:vAlign w:val="center"/>
          </w:tcPr>
          <w:p w14:paraId="0D083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生殖激素类复合定值质控品</w:t>
            </w:r>
          </w:p>
        </w:tc>
        <w:tc>
          <w:tcPr>
            <w:tcW w:w="1269" w:type="dxa"/>
            <w:shd w:val="clear" w:color="auto" w:fill="auto"/>
            <w:vAlign w:val="center"/>
          </w:tcPr>
          <w:p w14:paraId="6A6449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高值：1×5.0 ml</w:t>
            </w:r>
          </w:p>
        </w:tc>
        <w:tc>
          <w:tcPr>
            <w:tcW w:w="731" w:type="dxa"/>
            <w:shd w:val="clear" w:color="auto" w:fill="auto"/>
            <w:vAlign w:val="center"/>
          </w:tcPr>
          <w:p w14:paraId="67585F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5514D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D2EBC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w:t>
            </w:r>
          </w:p>
        </w:tc>
        <w:tc>
          <w:tcPr>
            <w:tcW w:w="788" w:type="dxa"/>
            <w:vMerge w:val="continue"/>
            <w:shd w:val="clear" w:color="auto" w:fill="auto"/>
            <w:vAlign w:val="center"/>
          </w:tcPr>
          <w:p w14:paraId="2D4F17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CC7EED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CBDB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C41FF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1281" w:type="dxa"/>
            <w:shd w:val="clear" w:color="auto" w:fill="auto"/>
            <w:vAlign w:val="center"/>
          </w:tcPr>
          <w:p w14:paraId="52B96B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甲状腺功能复合定值质控品（低值）（化学发光免疫分析法）</w:t>
            </w:r>
          </w:p>
        </w:tc>
        <w:tc>
          <w:tcPr>
            <w:tcW w:w="1269" w:type="dxa"/>
            <w:shd w:val="clear" w:color="auto" w:fill="auto"/>
            <w:vAlign w:val="center"/>
          </w:tcPr>
          <w:p w14:paraId="782624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1*5ml</w:t>
            </w:r>
          </w:p>
        </w:tc>
        <w:tc>
          <w:tcPr>
            <w:tcW w:w="731" w:type="dxa"/>
            <w:shd w:val="clear" w:color="auto" w:fill="auto"/>
            <w:vAlign w:val="center"/>
          </w:tcPr>
          <w:p w14:paraId="1D0CF9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CC6C3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77144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w:t>
            </w:r>
          </w:p>
        </w:tc>
        <w:tc>
          <w:tcPr>
            <w:tcW w:w="788" w:type="dxa"/>
            <w:vMerge w:val="continue"/>
            <w:shd w:val="clear" w:color="auto" w:fill="auto"/>
            <w:vAlign w:val="center"/>
          </w:tcPr>
          <w:p w14:paraId="334ABF1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DDD952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DDE7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ED937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1281" w:type="dxa"/>
            <w:shd w:val="clear" w:color="auto" w:fill="auto"/>
            <w:vAlign w:val="center"/>
          </w:tcPr>
          <w:p w14:paraId="674C20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生化复合定值质控品（水平2）</w:t>
            </w:r>
          </w:p>
        </w:tc>
        <w:tc>
          <w:tcPr>
            <w:tcW w:w="1269" w:type="dxa"/>
            <w:shd w:val="clear" w:color="auto" w:fill="auto"/>
            <w:vAlign w:val="center"/>
          </w:tcPr>
          <w:p w14:paraId="02D89B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水平2：10×5 mL</w:t>
            </w:r>
          </w:p>
        </w:tc>
        <w:tc>
          <w:tcPr>
            <w:tcW w:w="731" w:type="dxa"/>
            <w:shd w:val="clear" w:color="auto" w:fill="auto"/>
            <w:vAlign w:val="center"/>
          </w:tcPr>
          <w:p w14:paraId="34DD62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0D0B52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9C986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788" w:type="dxa"/>
            <w:vMerge w:val="continue"/>
            <w:shd w:val="clear" w:color="auto" w:fill="auto"/>
            <w:vAlign w:val="center"/>
          </w:tcPr>
          <w:p w14:paraId="1225150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A1E645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6C32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E468F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1281" w:type="dxa"/>
            <w:shd w:val="clear" w:color="auto" w:fill="auto"/>
            <w:vAlign w:val="center"/>
          </w:tcPr>
          <w:p w14:paraId="7C4CD2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钙(Ca)测定试剂盒(偶氮胂Ⅲ法)</w:t>
            </w:r>
          </w:p>
        </w:tc>
        <w:tc>
          <w:tcPr>
            <w:tcW w:w="1269" w:type="dxa"/>
            <w:shd w:val="clear" w:color="auto" w:fill="auto"/>
            <w:vAlign w:val="center"/>
          </w:tcPr>
          <w:p w14:paraId="31CE1C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4*45ML</w:t>
            </w:r>
          </w:p>
        </w:tc>
        <w:tc>
          <w:tcPr>
            <w:tcW w:w="731" w:type="dxa"/>
            <w:shd w:val="clear" w:color="auto" w:fill="auto"/>
            <w:vAlign w:val="center"/>
          </w:tcPr>
          <w:p w14:paraId="1A3F94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9ABEF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CD0D6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77.6</w:t>
            </w:r>
          </w:p>
        </w:tc>
        <w:tc>
          <w:tcPr>
            <w:tcW w:w="788" w:type="dxa"/>
            <w:vMerge w:val="continue"/>
            <w:shd w:val="clear" w:color="auto" w:fill="auto"/>
            <w:vAlign w:val="center"/>
          </w:tcPr>
          <w:p w14:paraId="20DDC9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00B656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F84F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3F0A3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1281" w:type="dxa"/>
            <w:shd w:val="clear" w:color="auto" w:fill="auto"/>
            <w:vAlign w:val="center"/>
          </w:tcPr>
          <w:p w14:paraId="368B90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载脂蛋白B(ApoB)测定试剂盒(免疫透射比浊法)</w:t>
            </w:r>
          </w:p>
        </w:tc>
        <w:tc>
          <w:tcPr>
            <w:tcW w:w="1269" w:type="dxa"/>
            <w:shd w:val="clear" w:color="auto" w:fill="auto"/>
            <w:vAlign w:val="center"/>
          </w:tcPr>
          <w:p w14:paraId="0DBE2A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3*42ML，3*15ML</w:t>
            </w:r>
          </w:p>
        </w:tc>
        <w:tc>
          <w:tcPr>
            <w:tcW w:w="731" w:type="dxa"/>
            <w:shd w:val="clear" w:color="auto" w:fill="auto"/>
            <w:vAlign w:val="center"/>
          </w:tcPr>
          <w:p w14:paraId="13BD31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B8334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C1305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1397.78</w:t>
            </w:r>
          </w:p>
        </w:tc>
        <w:tc>
          <w:tcPr>
            <w:tcW w:w="788" w:type="dxa"/>
            <w:vMerge w:val="continue"/>
            <w:shd w:val="clear" w:color="auto" w:fill="auto"/>
            <w:vAlign w:val="center"/>
          </w:tcPr>
          <w:p w14:paraId="392B8A2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685E05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0035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82918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1281" w:type="dxa"/>
            <w:shd w:val="clear" w:color="auto" w:fill="auto"/>
            <w:vAlign w:val="center"/>
          </w:tcPr>
          <w:p w14:paraId="75D73D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载脂蛋白A1（ApoA1）测定试剂盒（免疫透射比浊法）</w:t>
            </w:r>
          </w:p>
        </w:tc>
        <w:tc>
          <w:tcPr>
            <w:tcW w:w="1269" w:type="dxa"/>
            <w:shd w:val="clear" w:color="auto" w:fill="auto"/>
            <w:vAlign w:val="center"/>
          </w:tcPr>
          <w:p w14:paraId="5BA077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3*42ml，3*15ml</w:t>
            </w:r>
          </w:p>
        </w:tc>
        <w:tc>
          <w:tcPr>
            <w:tcW w:w="731" w:type="dxa"/>
            <w:shd w:val="clear" w:color="auto" w:fill="auto"/>
            <w:vAlign w:val="center"/>
          </w:tcPr>
          <w:p w14:paraId="72F1F3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F7254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39394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1397.78</w:t>
            </w:r>
          </w:p>
        </w:tc>
        <w:tc>
          <w:tcPr>
            <w:tcW w:w="788" w:type="dxa"/>
            <w:vMerge w:val="continue"/>
            <w:shd w:val="clear" w:color="auto" w:fill="auto"/>
            <w:vAlign w:val="center"/>
          </w:tcPr>
          <w:p w14:paraId="222ABB4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E86A1A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93C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65095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1281" w:type="dxa"/>
            <w:shd w:val="clear" w:color="auto" w:fill="auto"/>
            <w:vAlign w:val="center"/>
          </w:tcPr>
          <w:p w14:paraId="70DC84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生化分析仪电解质模块用清洗液（离子选择电极法）</w:t>
            </w:r>
          </w:p>
        </w:tc>
        <w:tc>
          <w:tcPr>
            <w:tcW w:w="1269" w:type="dxa"/>
            <w:shd w:val="clear" w:color="auto" w:fill="auto"/>
            <w:vAlign w:val="center"/>
          </w:tcPr>
          <w:p w14:paraId="6E8821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2*100ml</w:t>
            </w:r>
          </w:p>
        </w:tc>
        <w:tc>
          <w:tcPr>
            <w:tcW w:w="731" w:type="dxa"/>
            <w:shd w:val="clear" w:color="auto" w:fill="auto"/>
            <w:vAlign w:val="center"/>
          </w:tcPr>
          <w:p w14:paraId="46387F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3958F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5F8AE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654.75</w:t>
            </w:r>
          </w:p>
        </w:tc>
        <w:tc>
          <w:tcPr>
            <w:tcW w:w="788" w:type="dxa"/>
            <w:vMerge w:val="continue"/>
            <w:shd w:val="clear" w:color="auto" w:fill="auto"/>
            <w:vAlign w:val="center"/>
          </w:tcPr>
          <w:p w14:paraId="5794D48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AA1BE9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7AAF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16784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1281" w:type="dxa"/>
            <w:shd w:val="clear" w:color="auto" w:fill="auto"/>
            <w:vAlign w:val="center"/>
          </w:tcPr>
          <w:p w14:paraId="3DC667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生化分析仪电解质模块血清测试用定标液(离子选择电极法)</w:t>
            </w:r>
          </w:p>
        </w:tc>
        <w:tc>
          <w:tcPr>
            <w:tcW w:w="1269" w:type="dxa"/>
            <w:shd w:val="clear" w:color="auto" w:fill="auto"/>
            <w:vAlign w:val="center"/>
          </w:tcPr>
          <w:p w14:paraId="12A460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高水平：1×100mL；低水平：1×100mL。</w:t>
            </w:r>
          </w:p>
        </w:tc>
        <w:tc>
          <w:tcPr>
            <w:tcW w:w="731" w:type="dxa"/>
            <w:shd w:val="clear" w:color="auto" w:fill="auto"/>
            <w:vAlign w:val="center"/>
          </w:tcPr>
          <w:p w14:paraId="1193B8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C1BCA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F3576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582</w:t>
            </w:r>
          </w:p>
        </w:tc>
        <w:tc>
          <w:tcPr>
            <w:tcW w:w="788" w:type="dxa"/>
            <w:vMerge w:val="continue"/>
            <w:shd w:val="clear" w:color="auto" w:fill="auto"/>
            <w:vAlign w:val="center"/>
          </w:tcPr>
          <w:p w14:paraId="52162FC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88E886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38A4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8C619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1281" w:type="dxa"/>
            <w:shd w:val="clear" w:color="auto" w:fill="auto"/>
            <w:vAlign w:val="center"/>
          </w:tcPr>
          <w:p w14:paraId="0A4A54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总三碘甲状腺原氨酸校准品</w:t>
            </w:r>
          </w:p>
        </w:tc>
        <w:tc>
          <w:tcPr>
            <w:tcW w:w="1269" w:type="dxa"/>
            <w:shd w:val="clear" w:color="auto" w:fill="auto"/>
            <w:vAlign w:val="center"/>
          </w:tcPr>
          <w:p w14:paraId="52B08F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3瓶; CO:1×2.0 mL,C1:1×2.0 mL,C2: 1×2.0mL</w:t>
            </w:r>
          </w:p>
        </w:tc>
        <w:tc>
          <w:tcPr>
            <w:tcW w:w="731" w:type="dxa"/>
            <w:shd w:val="clear" w:color="auto" w:fill="auto"/>
            <w:vAlign w:val="center"/>
          </w:tcPr>
          <w:p w14:paraId="18B2AD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BF528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4F783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w:t>
            </w:r>
          </w:p>
        </w:tc>
        <w:tc>
          <w:tcPr>
            <w:tcW w:w="788" w:type="dxa"/>
            <w:vMerge w:val="continue"/>
            <w:shd w:val="clear" w:color="auto" w:fill="auto"/>
            <w:vAlign w:val="center"/>
          </w:tcPr>
          <w:p w14:paraId="4871C53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CD44BC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CA51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253CC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1281" w:type="dxa"/>
            <w:shd w:val="clear" w:color="auto" w:fill="auto"/>
            <w:vAlign w:val="center"/>
          </w:tcPr>
          <w:p w14:paraId="2CB510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促甲状腺激素校准品</w:t>
            </w:r>
          </w:p>
        </w:tc>
        <w:tc>
          <w:tcPr>
            <w:tcW w:w="1269" w:type="dxa"/>
            <w:shd w:val="clear" w:color="auto" w:fill="auto"/>
            <w:vAlign w:val="center"/>
          </w:tcPr>
          <w:p w14:paraId="7F199F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3瓶;C0:1×2.0 mL,C1:1×2.0 mL,C2:1×2.0 mL;</w:t>
            </w:r>
          </w:p>
        </w:tc>
        <w:tc>
          <w:tcPr>
            <w:tcW w:w="731" w:type="dxa"/>
            <w:shd w:val="clear" w:color="auto" w:fill="auto"/>
            <w:vAlign w:val="center"/>
          </w:tcPr>
          <w:p w14:paraId="5F018F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DA50D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0781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w:t>
            </w:r>
          </w:p>
        </w:tc>
        <w:tc>
          <w:tcPr>
            <w:tcW w:w="788" w:type="dxa"/>
            <w:vMerge w:val="continue"/>
            <w:shd w:val="clear" w:color="auto" w:fill="auto"/>
            <w:vAlign w:val="center"/>
          </w:tcPr>
          <w:p w14:paraId="1F50AE5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2FBFA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3E5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7005F2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1281" w:type="dxa"/>
            <w:shd w:val="clear" w:color="auto" w:fill="auto"/>
            <w:vAlign w:val="center"/>
          </w:tcPr>
          <w:p w14:paraId="3A7ADD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α—羟丁酸脱氢酶（α—HBDH）测定试剂盒（DGKC法）</w:t>
            </w:r>
          </w:p>
        </w:tc>
        <w:tc>
          <w:tcPr>
            <w:tcW w:w="1269" w:type="dxa"/>
            <w:shd w:val="clear" w:color="auto" w:fill="auto"/>
            <w:vAlign w:val="center"/>
          </w:tcPr>
          <w:p w14:paraId="2E180F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4*42ml，4*12ml</w:t>
            </w:r>
          </w:p>
        </w:tc>
        <w:tc>
          <w:tcPr>
            <w:tcW w:w="731" w:type="dxa"/>
            <w:shd w:val="clear" w:color="auto" w:fill="auto"/>
            <w:vAlign w:val="center"/>
          </w:tcPr>
          <w:p w14:paraId="7D1F30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1A77C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34533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307.3</w:t>
            </w:r>
          </w:p>
        </w:tc>
        <w:tc>
          <w:tcPr>
            <w:tcW w:w="788" w:type="dxa"/>
            <w:vMerge w:val="continue"/>
            <w:shd w:val="clear" w:color="auto" w:fill="auto"/>
            <w:vAlign w:val="center"/>
          </w:tcPr>
          <w:p w14:paraId="290E011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F8408E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040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4FEEF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1281" w:type="dxa"/>
            <w:shd w:val="clear" w:color="auto" w:fill="auto"/>
            <w:vAlign w:val="center"/>
          </w:tcPr>
          <w:p w14:paraId="31E45D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脂类校准品</w:t>
            </w:r>
          </w:p>
        </w:tc>
        <w:tc>
          <w:tcPr>
            <w:tcW w:w="1269" w:type="dxa"/>
            <w:shd w:val="clear" w:color="auto" w:fill="auto"/>
            <w:vAlign w:val="center"/>
          </w:tcPr>
          <w:p w14:paraId="2D9AC7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5*1ml</w:t>
            </w:r>
          </w:p>
        </w:tc>
        <w:tc>
          <w:tcPr>
            <w:tcW w:w="731" w:type="dxa"/>
            <w:shd w:val="clear" w:color="auto" w:fill="auto"/>
            <w:vAlign w:val="center"/>
          </w:tcPr>
          <w:p w14:paraId="32E740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43B9D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25418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55FE222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85D5B2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4E8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DABD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1281" w:type="dxa"/>
            <w:shd w:val="clear" w:color="auto" w:fill="auto"/>
            <w:vAlign w:val="center"/>
          </w:tcPr>
          <w:p w14:paraId="4228DB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镁(Mg)测定试剂盒(二甲苯胺蓝法)</w:t>
            </w:r>
          </w:p>
        </w:tc>
        <w:tc>
          <w:tcPr>
            <w:tcW w:w="1269" w:type="dxa"/>
            <w:shd w:val="clear" w:color="auto" w:fill="auto"/>
            <w:vAlign w:val="center"/>
          </w:tcPr>
          <w:p w14:paraId="68C23F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4*45ML</w:t>
            </w:r>
          </w:p>
        </w:tc>
        <w:tc>
          <w:tcPr>
            <w:tcW w:w="731" w:type="dxa"/>
            <w:shd w:val="clear" w:color="auto" w:fill="auto"/>
            <w:vAlign w:val="center"/>
          </w:tcPr>
          <w:p w14:paraId="5F94DD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41AA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AF567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115.2</w:t>
            </w:r>
          </w:p>
        </w:tc>
        <w:tc>
          <w:tcPr>
            <w:tcW w:w="788" w:type="dxa"/>
            <w:vMerge w:val="continue"/>
            <w:shd w:val="clear" w:color="auto" w:fill="auto"/>
            <w:vAlign w:val="center"/>
          </w:tcPr>
          <w:p w14:paraId="1773D92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572EE7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E2F8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24A23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1281" w:type="dxa"/>
            <w:shd w:val="clear" w:color="auto" w:fill="auto"/>
            <w:vAlign w:val="center"/>
          </w:tcPr>
          <w:p w14:paraId="16DCA4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甲状腺功能复合定值质控品（高值）（化学发光免疫分析法）</w:t>
            </w:r>
          </w:p>
        </w:tc>
        <w:tc>
          <w:tcPr>
            <w:tcW w:w="1269" w:type="dxa"/>
            <w:shd w:val="clear" w:color="auto" w:fill="auto"/>
            <w:vAlign w:val="center"/>
          </w:tcPr>
          <w:p w14:paraId="390AC2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1*5ml</w:t>
            </w:r>
          </w:p>
        </w:tc>
        <w:tc>
          <w:tcPr>
            <w:tcW w:w="731" w:type="dxa"/>
            <w:shd w:val="clear" w:color="auto" w:fill="auto"/>
            <w:vAlign w:val="center"/>
          </w:tcPr>
          <w:p w14:paraId="555928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D7BD4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24FD7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w:t>
            </w:r>
          </w:p>
        </w:tc>
        <w:tc>
          <w:tcPr>
            <w:tcW w:w="788" w:type="dxa"/>
            <w:vMerge w:val="continue"/>
            <w:shd w:val="clear" w:color="auto" w:fill="auto"/>
            <w:vAlign w:val="center"/>
          </w:tcPr>
          <w:p w14:paraId="542D3D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C9C448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21E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5E0427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1281" w:type="dxa"/>
            <w:shd w:val="clear" w:color="auto" w:fill="auto"/>
            <w:vAlign w:val="center"/>
          </w:tcPr>
          <w:p w14:paraId="181F8A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20W光源灯</w:t>
            </w:r>
          </w:p>
        </w:tc>
        <w:tc>
          <w:tcPr>
            <w:tcW w:w="1269" w:type="dxa"/>
            <w:shd w:val="clear" w:color="auto" w:fill="auto"/>
            <w:vAlign w:val="center"/>
          </w:tcPr>
          <w:p w14:paraId="2C12D075">
            <w:pPr>
              <w:keepNext w:val="0"/>
              <w:keepLines w:val="0"/>
              <w:widowControl/>
              <w:suppressLineNumbers w:val="0"/>
              <w:jc w:val="center"/>
              <w:textAlignment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i w:val="0"/>
                <w:iCs w:val="0"/>
                <w:color w:val="000000"/>
                <w:sz w:val="24"/>
                <w:szCs w:val="24"/>
                <w:u w:val="none"/>
                <w:lang w:val="en-US" w:eastAsia="zh-CN"/>
              </w:rPr>
              <w:t>/</w:t>
            </w:r>
          </w:p>
        </w:tc>
        <w:tc>
          <w:tcPr>
            <w:tcW w:w="731" w:type="dxa"/>
            <w:shd w:val="clear" w:color="auto" w:fill="auto"/>
            <w:vAlign w:val="center"/>
          </w:tcPr>
          <w:p w14:paraId="3711C5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FE0E8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3B887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1120</w:t>
            </w:r>
          </w:p>
        </w:tc>
        <w:tc>
          <w:tcPr>
            <w:tcW w:w="788" w:type="dxa"/>
            <w:vMerge w:val="continue"/>
            <w:shd w:val="clear" w:color="auto" w:fill="auto"/>
            <w:vAlign w:val="center"/>
          </w:tcPr>
          <w:p w14:paraId="0B59A6C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937290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CC62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328D2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1281" w:type="dxa"/>
            <w:shd w:val="clear" w:color="auto" w:fill="auto"/>
            <w:vAlign w:val="center"/>
          </w:tcPr>
          <w:p w14:paraId="4E163E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载玻片</w:t>
            </w:r>
          </w:p>
        </w:tc>
        <w:tc>
          <w:tcPr>
            <w:tcW w:w="1269" w:type="dxa"/>
            <w:shd w:val="clear" w:color="auto" w:fill="auto"/>
            <w:vAlign w:val="center"/>
          </w:tcPr>
          <w:p w14:paraId="60B546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25.4*76.2/50片装</w:t>
            </w:r>
          </w:p>
        </w:tc>
        <w:tc>
          <w:tcPr>
            <w:tcW w:w="731" w:type="dxa"/>
            <w:shd w:val="clear" w:color="auto" w:fill="auto"/>
            <w:vAlign w:val="center"/>
          </w:tcPr>
          <w:p w14:paraId="599337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39720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BC309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788" w:type="dxa"/>
            <w:vMerge w:val="continue"/>
            <w:shd w:val="clear" w:color="auto" w:fill="auto"/>
            <w:vAlign w:val="center"/>
          </w:tcPr>
          <w:p w14:paraId="6DC8542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2DD87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84D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DD0E8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1281" w:type="dxa"/>
            <w:shd w:val="clear" w:color="auto" w:fill="auto"/>
            <w:vAlign w:val="center"/>
          </w:tcPr>
          <w:p w14:paraId="7D89F1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不规则抗体检测试剂（人血红细胞）</w:t>
            </w:r>
          </w:p>
        </w:tc>
        <w:tc>
          <w:tcPr>
            <w:tcW w:w="1269" w:type="dxa"/>
            <w:shd w:val="clear" w:color="auto" w:fill="auto"/>
            <w:vAlign w:val="center"/>
          </w:tcPr>
          <w:p w14:paraId="484180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5ml/瓶</w:t>
            </w:r>
          </w:p>
        </w:tc>
        <w:tc>
          <w:tcPr>
            <w:tcW w:w="731" w:type="dxa"/>
            <w:shd w:val="clear" w:color="auto" w:fill="auto"/>
            <w:vAlign w:val="center"/>
          </w:tcPr>
          <w:p w14:paraId="533EDA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02547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B34F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264</w:t>
            </w:r>
          </w:p>
        </w:tc>
        <w:tc>
          <w:tcPr>
            <w:tcW w:w="788" w:type="dxa"/>
            <w:vMerge w:val="continue"/>
            <w:shd w:val="clear" w:color="auto" w:fill="auto"/>
            <w:vAlign w:val="center"/>
          </w:tcPr>
          <w:p w14:paraId="485D7C4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79835C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F11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BC98F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1281" w:type="dxa"/>
            <w:shd w:val="clear" w:color="auto" w:fill="auto"/>
            <w:vAlign w:val="center"/>
          </w:tcPr>
          <w:p w14:paraId="7FA410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交叉配血质控品（微柱凝胶法)</w:t>
            </w:r>
          </w:p>
        </w:tc>
        <w:tc>
          <w:tcPr>
            <w:tcW w:w="1269" w:type="dxa"/>
            <w:shd w:val="clear" w:color="auto" w:fill="auto"/>
            <w:vAlign w:val="center"/>
          </w:tcPr>
          <w:p w14:paraId="132A02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5瓶/盒</w:t>
            </w:r>
          </w:p>
        </w:tc>
        <w:tc>
          <w:tcPr>
            <w:tcW w:w="731" w:type="dxa"/>
            <w:shd w:val="clear" w:color="auto" w:fill="auto"/>
            <w:vAlign w:val="center"/>
          </w:tcPr>
          <w:p w14:paraId="6D3E7C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EB8C6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ACE6A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970</w:t>
            </w:r>
          </w:p>
        </w:tc>
        <w:tc>
          <w:tcPr>
            <w:tcW w:w="788" w:type="dxa"/>
            <w:vMerge w:val="continue"/>
            <w:shd w:val="clear" w:color="auto" w:fill="auto"/>
            <w:vAlign w:val="center"/>
          </w:tcPr>
          <w:p w14:paraId="1AFB45D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1711E5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FBB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1EF4C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1281" w:type="dxa"/>
            <w:shd w:val="clear" w:color="auto" w:fill="auto"/>
            <w:vAlign w:val="center"/>
          </w:tcPr>
          <w:p w14:paraId="5C3CF5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抗人球蛋白检测卡（不规则抗体筛选卡）</w:t>
            </w:r>
          </w:p>
        </w:tc>
        <w:tc>
          <w:tcPr>
            <w:tcW w:w="1269" w:type="dxa"/>
            <w:shd w:val="clear" w:color="auto" w:fill="auto"/>
            <w:vAlign w:val="center"/>
          </w:tcPr>
          <w:p w14:paraId="225255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12卡/盒</w:t>
            </w:r>
          </w:p>
        </w:tc>
        <w:tc>
          <w:tcPr>
            <w:tcW w:w="731" w:type="dxa"/>
            <w:shd w:val="clear" w:color="auto" w:fill="auto"/>
            <w:vAlign w:val="center"/>
          </w:tcPr>
          <w:p w14:paraId="08D719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8DADA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6D04F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317.01</w:t>
            </w:r>
          </w:p>
        </w:tc>
        <w:tc>
          <w:tcPr>
            <w:tcW w:w="788" w:type="dxa"/>
            <w:vMerge w:val="continue"/>
            <w:shd w:val="clear" w:color="auto" w:fill="auto"/>
            <w:vAlign w:val="center"/>
          </w:tcPr>
          <w:p w14:paraId="4911A65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26934B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E2C8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441C7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1281" w:type="dxa"/>
            <w:shd w:val="clear" w:color="auto" w:fill="auto"/>
            <w:vAlign w:val="center"/>
          </w:tcPr>
          <w:p w14:paraId="175FEF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专用油镜油</w:t>
            </w:r>
          </w:p>
        </w:tc>
        <w:tc>
          <w:tcPr>
            <w:tcW w:w="1269" w:type="dxa"/>
            <w:shd w:val="clear" w:color="auto" w:fill="auto"/>
            <w:vAlign w:val="center"/>
          </w:tcPr>
          <w:p w14:paraId="73FD27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4*20ml/盒</w:t>
            </w:r>
          </w:p>
        </w:tc>
        <w:tc>
          <w:tcPr>
            <w:tcW w:w="731" w:type="dxa"/>
            <w:shd w:val="clear" w:color="auto" w:fill="auto"/>
            <w:vAlign w:val="center"/>
          </w:tcPr>
          <w:p w14:paraId="4D0843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05A02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D78AD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788" w:type="dxa"/>
            <w:vMerge w:val="continue"/>
            <w:shd w:val="clear" w:color="auto" w:fill="auto"/>
            <w:vAlign w:val="center"/>
          </w:tcPr>
          <w:p w14:paraId="653F785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8E72CE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BAE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78DF1D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1281" w:type="dxa"/>
            <w:shd w:val="clear" w:color="auto" w:fill="auto"/>
            <w:vAlign w:val="center"/>
          </w:tcPr>
          <w:p w14:paraId="3A7588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凝聚胺介质试剂</w:t>
            </w:r>
          </w:p>
        </w:tc>
        <w:tc>
          <w:tcPr>
            <w:tcW w:w="1269" w:type="dxa"/>
            <w:shd w:val="clear" w:color="auto" w:fill="auto"/>
            <w:vAlign w:val="center"/>
          </w:tcPr>
          <w:p w14:paraId="18AC06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150T</w:t>
            </w:r>
          </w:p>
        </w:tc>
        <w:tc>
          <w:tcPr>
            <w:tcW w:w="731" w:type="dxa"/>
            <w:shd w:val="clear" w:color="auto" w:fill="auto"/>
            <w:vAlign w:val="center"/>
          </w:tcPr>
          <w:p w14:paraId="03979C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1BA53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FD724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171.69</w:t>
            </w:r>
          </w:p>
        </w:tc>
        <w:tc>
          <w:tcPr>
            <w:tcW w:w="788" w:type="dxa"/>
            <w:vMerge w:val="continue"/>
            <w:shd w:val="clear" w:color="auto" w:fill="auto"/>
            <w:vAlign w:val="center"/>
          </w:tcPr>
          <w:p w14:paraId="312855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685649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60EB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DDFD1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1281" w:type="dxa"/>
            <w:shd w:val="clear" w:color="auto" w:fill="auto"/>
            <w:vAlign w:val="center"/>
          </w:tcPr>
          <w:p w14:paraId="28C5A2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肺炎支原体IgM抗体检测试剂（胶体金法）</w:t>
            </w:r>
          </w:p>
        </w:tc>
        <w:tc>
          <w:tcPr>
            <w:tcW w:w="1269" w:type="dxa"/>
            <w:shd w:val="clear" w:color="auto" w:fill="auto"/>
            <w:vAlign w:val="center"/>
          </w:tcPr>
          <w:p w14:paraId="3F48F5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20T/盒，48盒/箱</w:t>
            </w:r>
          </w:p>
        </w:tc>
        <w:tc>
          <w:tcPr>
            <w:tcW w:w="731" w:type="dxa"/>
            <w:shd w:val="clear" w:color="auto" w:fill="auto"/>
            <w:vAlign w:val="center"/>
          </w:tcPr>
          <w:p w14:paraId="478EBB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39887B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E6E76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14.55</w:t>
            </w:r>
          </w:p>
        </w:tc>
        <w:tc>
          <w:tcPr>
            <w:tcW w:w="788" w:type="dxa"/>
            <w:vMerge w:val="continue"/>
            <w:shd w:val="clear" w:color="auto" w:fill="auto"/>
            <w:vAlign w:val="center"/>
          </w:tcPr>
          <w:p w14:paraId="2702E66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5084A0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8643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02C38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1281" w:type="dxa"/>
            <w:shd w:val="clear" w:color="auto" w:fill="auto"/>
            <w:vAlign w:val="center"/>
          </w:tcPr>
          <w:p w14:paraId="10A13D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RHD(IgM)血型定型试剂（单克隆抗体）</w:t>
            </w:r>
          </w:p>
        </w:tc>
        <w:tc>
          <w:tcPr>
            <w:tcW w:w="1269" w:type="dxa"/>
            <w:shd w:val="clear" w:color="auto" w:fill="auto"/>
            <w:vAlign w:val="center"/>
          </w:tcPr>
          <w:p w14:paraId="42235D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10ml/支</w:t>
            </w:r>
          </w:p>
        </w:tc>
        <w:tc>
          <w:tcPr>
            <w:tcW w:w="731" w:type="dxa"/>
            <w:shd w:val="clear" w:color="auto" w:fill="auto"/>
            <w:vAlign w:val="center"/>
          </w:tcPr>
          <w:p w14:paraId="3B11A9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8FB75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98531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67.34</w:t>
            </w:r>
          </w:p>
        </w:tc>
        <w:tc>
          <w:tcPr>
            <w:tcW w:w="788" w:type="dxa"/>
            <w:vMerge w:val="continue"/>
            <w:shd w:val="clear" w:color="auto" w:fill="auto"/>
            <w:vAlign w:val="center"/>
          </w:tcPr>
          <w:p w14:paraId="71553F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0BBC4D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15A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D738D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1281" w:type="dxa"/>
            <w:shd w:val="clear" w:color="auto" w:fill="auto"/>
            <w:vAlign w:val="center"/>
          </w:tcPr>
          <w:p w14:paraId="248E13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白介素6测定试剂盒（荧光免疫层析法）</w:t>
            </w:r>
          </w:p>
        </w:tc>
        <w:tc>
          <w:tcPr>
            <w:tcW w:w="1269" w:type="dxa"/>
            <w:shd w:val="clear" w:color="auto" w:fill="auto"/>
            <w:vAlign w:val="center"/>
          </w:tcPr>
          <w:p w14:paraId="5CFC10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731" w:type="dxa"/>
            <w:shd w:val="clear" w:color="auto" w:fill="auto"/>
            <w:vAlign w:val="center"/>
          </w:tcPr>
          <w:p w14:paraId="0B7D96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3D9FD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856D5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432</w:t>
            </w:r>
          </w:p>
        </w:tc>
        <w:tc>
          <w:tcPr>
            <w:tcW w:w="788" w:type="dxa"/>
            <w:vMerge w:val="continue"/>
            <w:shd w:val="clear" w:color="auto" w:fill="auto"/>
            <w:vAlign w:val="center"/>
          </w:tcPr>
          <w:p w14:paraId="660114D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FC44E1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F46C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D18EA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1281" w:type="dxa"/>
            <w:shd w:val="clear" w:color="auto" w:fill="auto"/>
            <w:vAlign w:val="center"/>
          </w:tcPr>
          <w:p w14:paraId="212484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丙型肝炎病毒抗体检测试剂盒(胶体金法)</w:t>
            </w:r>
          </w:p>
        </w:tc>
        <w:tc>
          <w:tcPr>
            <w:tcW w:w="1269" w:type="dxa"/>
            <w:shd w:val="clear" w:color="auto" w:fill="auto"/>
            <w:vAlign w:val="center"/>
          </w:tcPr>
          <w:p w14:paraId="4D8342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卡型：40人份/盒</w:t>
            </w:r>
          </w:p>
        </w:tc>
        <w:tc>
          <w:tcPr>
            <w:tcW w:w="731" w:type="dxa"/>
            <w:shd w:val="clear" w:color="auto" w:fill="auto"/>
            <w:vAlign w:val="center"/>
          </w:tcPr>
          <w:p w14:paraId="2D9253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DDD41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54E6F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279.71</w:t>
            </w:r>
          </w:p>
        </w:tc>
        <w:tc>
          <w:tcPr>
            <w:tcW w:w="788" w:type="dxa"/>
            <w:vMerge w:val="continue"/>
            <w:shd w:val="clear" w:color="auto" w:fill="auto"/>
            <w:vAlign w:val="center"/>
          </w:tcPr>
          <w:p w14:paraId="06940BE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A14AA1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3E15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E6784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1281" w:type="dxa"/>
            <w:shd w:val="clear" w:color="auto" w:fill="auto"/>
            <w:vAlign w:val="center"/>
          </w:tcPr>
          <w:p w14:paraId="029520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超敏C反应蛋白(hs-CRP)测定试剂盒（乳胶增强免疫散射)</w:t>
            </w:r>
          </w:p>
        </w:tc>
        <w:tc>
          <w:tcPr>
            <w:tcW w:w="1269" w:type="dxa"/>
            <w:shd w:val="clear" w:color="auto" w:fill="auto"/>
            <w:vAlign w:val="center"/>
          </w:tcPr>
          <w:p w14:paraId="4C2B2E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50ml R：2*25ml</w:t>
            </w:r>
          </w:p>
        </w:tc>
        <w:tc>
          <w:tcPr>
            <w:tcW w:w="731" w:type="dxa"/>
            <w:shd w:val="clear" w:color="auto" w:fill="auto"/>
            <w:vAlign w:val="center"/>
          </w:tcPr>
          <w:p w14:paraId="234172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4820F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F53EB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1762.57</w:t>
            </w:r>
          </w:p>
        </w:tc>
        <w:tc>
          <w:tcPr>
            <w:tcW w:w="788" w:type="dxa"/>
            <w:vMerge w:val="continue"/>
            <w:shd w:val="clear" w:color="auto" w:fill="auto"/>
            <w:vAlign w:val="center"/>
          </w:tcPr>
          <w:p w14:paraId="1CA7E76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DB13FD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EA0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9B189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1281" w:type="dxa"/>
            <w:shd w:val="clear" w:color="auto" w:fill="auto"/>
            <w:vAlign w:val="center"/>
          </w:tcPr>
          <w:p w14:paraId="095A64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睾酮校准品</w:t>
            </w:r>
          </w:p>
        </w:tc>
        <w:tc>
          <w:tcPr>
            <w:tcW w:w="1269" w:type="dxa"/>
            <w:shd w:val="clear" w:color="auto" w:fill="auto"/>
            <w:vAlign w:val="center"/>
          </w:tcPr>
          <w:p w14:paraId="6DAA0D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C0：1×2.0mL，C1：1×2.0mL，C2：1×2.0mL</w:t>
            </w:r>
          </w:p>
        </w:tc>
        <w:tc>
          <w:tcPr>
            <w:tcW w:w="731" w:type="dxa"/>
            <w:shd w:val="clear" w:color="auto" w:fill="auto"/>
            <w:vAlign w:val="center"/>
          </w:tcPr>
          <w:p w14:paraId="2DFE03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BF423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A31C2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w:t>
            </w:r>
          </w:p>
        </w:tc>
        <w:tc>
          <w:tcPr>
            <w:tcW w:w="788" w:type="dxa"/>
            <w:vMerge w:val="continue"/>
            <w:shd w:val="clear" w:color="auto" w:fill="auto"/>
            <w:vAlign w:val="center"/>
          </w:tcPr>
          <w:p w14:paraId="0499880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B1422C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1723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504C7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1281" w:type="dxa"/>
            <w:shd w:val="clear" w:color="auto" w:fill="auto"/>
            <w:vAlign w:val="center"/>
          </w:tcPr>
          <w:p w14:paraId="0297B0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革兰氏染色液（快速法）</w:t>
            </w:r>
          </w:p>
        </w:tc>
        <w:tc>
          <w:tcPr>
            <w:tcW w:w="1269" w:type="dxa"/>
            <w:shd w:val="clear" w:color="auto" w:fill="auto"/>
            <w:vAlign w:val="center"/>
          </w:tcPr>
          <w:p w14:paraId="3B1536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4*250ml</w:t>
            </w:r>
          </w:p>
        </w:tc>
        <w:tc>
          <w:tcPr>
            <w:tcW w:w="731" w:type="dxa"/>
            <w:shd w:val="clear" w:color="auto" w:fill="auto"/>
            <w:vAlign w:val="center"/>
          </w:tcPr>
          <w:p w14:paraId="5B6773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03863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37568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302.16</w:t>
            </w:r>
          </w:p>
        </w:tc>
        <w:tc>
          <w:tcPr>
            <w:tcW w:w="788" w:type="dxa"/>
            <w:vMerge w:val="continue"/>
            <w:shd w:val="clear" w:color="auto" w:fill="auto"/>
            <w:vAlign w:val="center"/>
          </w:tcPr>
          <w:p w14:paraId="2B137C6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7914EE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E11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FAEC62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281" w:type="dxa"/>
            <w:shd w:val="clear" w:color="auto" w:fill="auto"/>
            <w:vAlign w:val="center"/>
          </w:tcPr>
          <w:p w14:paraId="0FB07EF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sz w:val="24"/>
                <w:szCs w:val="24"/>
                <w:u w:val="none"/>
              </w:rPr>
              <w:t>弓形虫IgM、风疹病毒IgM、巨细胞病毒IgM、单纯疱疹病毒I型IgM、单纯疱疹病毒II型IgM抗体五项联合检测试剂盒(胶体金法)</w:t>
            </w:r>
          </w:p>
        </w:tc>
        <w:tc>
          <w:tcPr>
            <w:tcW w:w="1269" w:type="dxa"/>
            <w:shd w:val="clear" w:color="auto" w:fill="auto"/>
            <w:vAlign w:val="center"/>
          </w:tcPr>
          <w:p w14:paraId="604D121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20人份/盒</w:t>
            </w:r>
          </w:p>
        </w:tc>
        <w:tc>
          <w:tcPr>
            <w:tcW w:w="731" w:type="dxa"/>
            <w:shd w:val="clear" w:color="auto" w:fill="auto"/>
            <w:vAlign w:val="center"/>
          </w:tcPr>
          <w:p w14:paraId="2FDAB7A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人份</w:t>
            </w:r>
          </w:p>
        </w:tc>
        <w:tc>
          <w:tcPr>
            <w:tcW w:w="2250" w:type="dxa"/>
            <w:shd w:val="clear" w:color="auto" w:fill="auto"/>
            <w:vAlign w:val="center"/>
          </w:tcPr>
          <w:p w14:paraId="269FDA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0F10F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31.2</w:t>
            </w:r>
          </w:p>
        </w:tc>
        <w:tc>
          <w:tcPr>
            <w:tcW w:w="788" w:type="dxa"/>
            <w:vMerge w:val="continue"/>
            <w:shd w:val="clear" w:color="auto" w:fill="auto"/>
            <w:vAlign w:val="center"/>
          </w:tcPr>
          <w:p w14:paraId="1339E37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65B7EA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78F9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77E9E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1281" w:type="dxa"/>
            <w:shd w:val="clear" w:color="auto" w:fill="auto"/>
            <w:vAlign w:val="center"/>
          </w:tcPr>
          <w:p w14:paraId="22450A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降钙素原测定试剂盒（化学发光免疫分析法）</w:t>
            </w:r>
          </w:p>
        </w:tc>
        <w:tc>
          <w:tcPr>
            <w:tcW w:w="1269" w:type="dxa"/>
            <w:shd w:val="clear" w:color="auto" w:fill="auto"/>
            <w:vAlign w:val="center"/>
          </w:tcPr>
          <w:p w14:paraId="6FF4AE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2×50人份/盒</w:t>
            </w:r>
          </w:p>
        </w:tc>
        <w:tc>
          <w:tcPr>
            <w:tcW w:w="731" w:type="dxa"/>
            <w:shd w:val="clear" w:color="auto" w:fill="auto"/>
            <w:vAlign w:val="center"/>
          </w:tcPr>
          <w:p w14:paraId="3535FD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5DE79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2DC19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5111.9</w:t>
            </w:r>
          </w:p>
        </w:tc>
        <w:tc>
          <w:tcPr>
            <w:tcW w:w="788" w:type="dxa"/>
            <w:vMerge w:val="continue"/>
            <w:shd w:val="clear" w:color="auto" w:fill="auto"/>
            <w:vAlign w:val="center"/>
          </w:tcPr>
          <w:p w14:paraId="2C8AA5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A5194A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45A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4823A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1281" w:type="dxa"/>
            <w:shd w:val="clear" w:color="auto" w:fill="auto"/>
            <w:vAlign w:val="center"/>
          </w:tcPr>
          <w:p w14:paraId="79A08C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梅毒螺旋体抗体检测试剂盒（胶体金法）</w:t>
            </w:r>
          </w:p>
        </w:tc>
        <w:tc>
          <w:tcPr>
            <w:tcW w:w="1269" w:type="dxa"/>
            <w:shd w:val="clear" w:color="auto" w:fill="auto"/>
            <w:vAlign w:val="center"/>
          </w:tcPr>
          <w:p w14:paraId="51B4D8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条型：100人份/盒</w:t>
            </w:r>
          </w:p>
        </w:tc>
        <w:tc>
          <w:tcPr>
            <w:tcW w:w="731" w:type="dxa"/>
            <w:shd w:val="clear" w:color="auto" w:fill="auto"/>
            <w:vAlign w:val="center"/>
          </w:tcPr>
          <w:p w14:paraId="669FC8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D5C2F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1F404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3.108</w:t>
            </w:r>
          </w:p>
        </w:tc>
        <w:tc>
          <w:tcPr>
            <w:tcW w:w="788" w:type="dxa"/>
            <w:vMerge w:val="continue"/>
            <w:shd w:val="clear" w:color="auto" w:fill="auto"/>
            <w:vAlign w:val="center"/>
          </w:tcPr>
          <w:p w14:paraId="46559F4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3EE18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968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53EBCC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1281" w:type="dxa"/>
            <w:shd w:val="clear" w:color="auto" w:fill="auto"/>
            <w:vAlign w:val="center"/>
          </w:tcPr>
          <w:p w14:paraId="0DDF28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人类免疫缺陷病毒（HIV 1/2）抗体检测试剂盒（乳胶法)</w:t>
            </w:r>
          </w:p>
        </w:tc>
        <w:tc>
          <w:tcPr>
            <w:tcW w:w="1269" w:type="dxa"/>
            <w:shd w:val="clear" w:color="auto" w:fill="auto"/>
            <w:vAlign w:val="center"/>
          </w:tcPr>
          <w:p w14:paraId="27E6C3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板型单人份：40人份/盒</w:t>
            </w:r>
          </w:p>
        </w:tc>
        <w:tc>
          <w:tcPr>
            <w:tcW w:w="731" w:type="dxa"/>
            <w:shd w:val="clear" w:color="auto" w:fill="auto"/>
            <w:vAlign w:val="center"/>
          </w:tcPr>
          <w:p w14:paraId="0FFFB4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E0F29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6C640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w:t>
            </w:r>
          </w:p>
        </w:tc>
        <w:tc>
          <w:tcPr>
            <w:tcW w:w="788" w:type="dxa"/>
            <w:vMerge w:val="continue"/>
            <w:shd w:val="clear" w:color="auto" w:fill="auto"/>
            <w:vAlign w:val="center"/>
          </w:tcPr>
          <w:p w14:paraId="0157482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BBBC43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9AE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F13A7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1281" w:type="dxa"/>
            <w:shd w:val="clear" w:color="auto" w:fill="auto"/>
            <w:vAlign w:val="center"/>
          </w:tcPr>
          <w:p w14:paraId="00BAA2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探头清洁液</w:t>
            </w:r>
          </w:p>
        </w:tc>
        <w:tc>
          <w:tcPr>
            <w:tcW w:w="1269" w:type="dxa"/>
            <w:shd w:val="clear" w:color="auto" w:fill="auto"/>
            <w:vAlign w:val="center"/>
          </w:tcPr>
          <w:p w14:paraId="4108B6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50ml*1</w:t>
            </w:r>
          </w:p>
        </w:tc>
        <w:tc>
          <w:tcPr>
            <w:tcW w:w="731" w:type="dxa"/>
            <w:shd w:val="clear" w:color="auto" w:fill="auto"/>
            <w:vAlign w:val="center"/>
          </w:tcPr>
          <w:p w14:paraId="13CB3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74349E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CEC4A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73.6</w:t>
            </w:r>
          </w:p>
        </w:tc>
        <w:tc>
          <w:tcPr>
            <w:tcW w:w="788" w:type="dxa"/>
            <w:vMerge w:val="continue"/>
            <w:shd w:val="clear" w:color="auto" w:fill="auto"/>
            <w:vAlign w:val="center"/>
          </w:tcPr>
          <w:p w14:paraId="3636672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ADC576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1551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9A830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1281" w:type="dxa"/>
            <w:shd w:val="clear" w:color="auto" w:fill="auto"/>
            <w:vAlign w:val="center"/>
          </w:tcPr>
          <w:p w14:paraId="160FEA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铁蛋白（FERR）测定试剂盒（化学发光免疫分析法）</w:t>
            </w:r>
          </w:p>
        </w:tc>
        <w:tc>
          <w:tcPr>
            <w:tcW w:w="1269" w:type="dxa"/>
            <w:shd w:val="clear" w:color="auto" w:fill="auto"/>
            <w:vAlign w:val="center"/>
          </w:tcPr>
          <w:p w14:paraId="371AD5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2×50人份/盒</w:t>
            </w:r>
          </w:p>
        </w:tc>
        <w:tc>
          <w:tcPr>
            <w:tcW w:w="731" w:type="dxa"/>
            <w:shd w:val="clear" w:color="auto" w:fill="auto"/>
            <w:vAlign w:val="center"/>
          </w:tcPr>
          <w:p w14:paraId="65BEE1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F55E7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49F69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1196.53</w:t>
            </w:r>
          </w:p>
        </w:tc>
        <w:tc>
          <w:tcPr>
            <w:tcW w:w="788" w:type="dxa"/>
            <w:vMerge w:val="continue"/>
            <w:shd w:val="clear" w:color="auto" w:fill="auto"/>
            <w:vAlign w:val="center"/>
          </w:tcPr>
          <w:p w14:paraId="0D1DBBE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4803A8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2CCE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EACA6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1281" w:type="dxa"/>
            <w:shd w:val="clear" w:color="auto" w:fill="auto"/>
            <w:vAlign w:val="center"/>
          </w:tcPr>
          <w:p w14:paraId="64A4A9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维生素B12(VB12)测定试剂盒(化学发光免疫分析法)</w:t>
            </w:r>
          </w:p>
        </w:tc>
        <w:tc>
          <w:tcPr>
            <w:tcW w:w="1269" w:type="dxa"/>
            <w:shd w:val="clear" w:color="auto" w:fill="auto"/>
            <w:vAlign w:val="center"/>
          </w:tcPr>
          <w:p w14:paraId="60ADBF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2×50人份</w:t>
            </w:r>
          </w:p>
        </w:tc>
        <w:tc>
          <w:tcPr>
            <w:tcW w:w="731" w:type="dxa"/>
            <w:shd w:val="clear" w:color="auto" w:fill="auto"/>
            <w:vAlign w:val="center"/>
          </w:tcPr>
          <w:p w14:paraId="15D88A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73C7A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D177C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1258.07</w:t>
            </w:r>
          </w:p>
        </w:tc>
        <w:tc>
          <w:tcPr>
            <w:tcW w:w="788" w:type="dxa"/>
            <w:vMerge w:val="continue"/>
            <w:shd w:val="clear" w:color="auto" w:fill="auto"/>
            <w:vAlign w:val="center"/>
          </w:tcPr>
          <w:p w14:paraId="7F2B438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D7447B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C54D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B05A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1281" w:type="dxa"/>
            <w:shd w:val="clear" w:color="auto" w:fill="auto"/>
            <w:vAlign w:val="center"/>
          </w:tcPr>
          <w:p w14:paraId="0227A5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维生素B12校准品</w:t>
            </w:r>
          </w:p>
        </w:tc>
        <w:tc>
          <w:tcPr>
            <w:tcW w:w="1269" w:type="dxa"/>
            <w:shd w:val="clear" w:color="auto" w:fill="auto"/>
            <w:vAlign w:val="center"/>
          </w:tcPr>
          <w:p w14:paraId="13FC9C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 mL，C1：1×2.0 mL，C2：1×2.0 mL</w:t>
            </w:r>
          </w:p>
        </w:tc>
        <w:tc>
          <w:tcPr>
            <w:tcW w:w="731" w:type="dxa"/>
            <w:shd w:val="clear" w:color="auto" w:fill="auto"/>
            <w:vAlign w:val="center"/>
          </w:tcPr>
          <w:p w14:paraId="428549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189CC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1ED2D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788" w:type="dxa"/>
            <w:vMerge w:val="continue"/>
            <w:shd w:val="clear" w:color="auto" w:fill="auto"/>
            <w:vAlign w:val="center"/>
          </w:tcPr>
          <w:p w14:paraId="22EE422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048F3A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D587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25813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1281" w:type="dxa"/>
            <w:shd w:val="clear" w:color="auto" w:fill="auto"/>
            <w:vAlign w:val="center"/>
          </w:tcPr>
          <w:p w14:paraId="3BB635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细菌性阴道病检测试剂盒(唾液酸酶法)</w:t>
            </w:r>
          </w:p>
        </w:tc>
        <w:tc>
          <w:tcPr>
            <w:tcW w:w="1269" w:type="dxa"/>
            <w:shd w:val="clear" w:color="auto" w:fill="auto"/>
            <w:vAlign w:val="center"/>
          </w:tcPr>
          <w:p w14:paraId="4421F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50人份/盒</w:t>
            </w:r>
          </w:p>
        </w:tc>
        <w:tc>
          <w:tcPr>
            <w:tcW w:w="731" w:type="dxa"/>
            <w:shd w:val="clear" w:color="auto" w:fill="auto"/>
            <w:vAlign w:val="center"/>
          </w:tcPr>
          <w:p w14:paraId="763012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462B7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C2E14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376</w:t>
            </w:r>
          </w:p>
        </w:tc>
        <w:tc>
          <w:tcPr>
            <w:tcW w:w="788" w:type="dxa"/>
            <w:vMerge w:val="continue"/>
            <w:shd w:val="clear" w:color="auto" w:fill="auto"/>
            <w:vAlign w:val="center"/>
          </w:tcPr>
          <w:p w14:paraId="57F3FAF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EBDAA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5C1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0E9A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1281" w:type="dxa"/>
            <w:shd w:val="clear" w:color="auto" w:fill="auto"/>
            <w:vAlign w:val="center"/>
          </w:tcPr>
          <w:p w14:paraId="78006C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血红蛋白试剂片(配血红蛋白仪)</w:t>
            </w:r>
          </w:p>
        </w:tc>
        <w:tc>
          <w:tcPr>
            <w:tcW w:w="1269" w:type="dxa"/>
            <w:shd w:val="clear" w:color="auto" w:fill="auto"/>
            <w:vAlign w:val="center"/>
          </w:tcPr>
          <w:p w14:paraId="76A179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H12 25片/筒×2盒</w:t>
            </w:r>
          </w:p>
        </w:tc>
        <w:tc>
          <w:tcPr>
            <w:tcW w:w="731" w:type="dxa"/>
            <w:shd w:val="clear" w:color="auto" w:fill="auto"/>
            <w:vAlign w:val="center"/>
          </w:tcPr>
          <w:p w14:paraId="7F1F1A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片</w:t>
            </w:r>
          </w:p>
        </w:tc>
        <w:tc>
          <w:tcPr>
            <w:tcW w:w="2250" w:type="dxa"/>
            <w:shd w:val="clear" w:color="auto" w:fill="auto"/>
            <w:vAlign w:val="center"/>
          </w:tcPr>
          <w:p w14:paraId="4218AE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7B53D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w:t>
            </w:r>
          </w:p>
        </w:tc>
        <w:tc>
          <w:tcPr>
            <w:tcW w:w="788" w:type="dxa"/>
            <w:vMerge w:val="continue"/>
            <w:shd w:val="clear" w:color="auto" w:fill="auto"/>
            <w:vAlign w:val="center"/>
          </w:tcPr>
          <w:p w14:paraId="166EE38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6B0CDD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32AD2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D13DF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281" w:type="dxa"/>
            <w:shd w:val="clear" w:color="auto" w:fill="auto"/>
            <w:vAlign w:val="center"/>
          </w:tcPr>
          <w:p w14:paraId="1AB2AE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血清淀粉样蛋白A（SAA）测定试剂盒（荧光免疫层析法）</w:t>
            </w:r>
          </w:p>
        </w:tc>
        <w:tc>
          <w:tcPr>
            <w:tcW w:w="1269" w:type="dxa"/>
            <w:shd w:val="clear" w:color="auto" w:fill="auto"/>
            <w:vAlign w:val="center"/>
          </w:tcPr>
          <w:p w14:paraId="460877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50人份/盒</w:t>
            </w:r>
          </w:p>
        </w:tc>
        <w:tc>
          <w:tcPr>
            <w:tcW w:w="731" w:type="dxa"/>
            <w:shd w:val="clear" w:color="auto" w:fill="auto"/>
            <w:vAlign w:val="center"/>
          </w:tcPr>
          <w:p w14:paraId="6C4340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81F13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77B78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w:t>
            </w:r>
          </w:p>
        </w:tc>
        <w:tc>
          <w:tcPr>
            <w:tcW w:w="788" w:type="dxa"/>
            <w:vMerge w:val="continue"/>
            <w:shd w:val="clear" w:color="auto" w:fill="auto"/>
            <w:vAlign w:val="center"/>
          </w:tcPr>
          <w:p w14:paraId="2F26376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C2E8C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5088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9896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1281" w:type="dxa"/>
            <w:shd w:val="clear" w:color="auto" w:fill="auto"/>
            <w:vAlign w:val="center"/>
          </w:tcPr>
          <w:p w14:paraId="466ED3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血细胞分析仪用质控物（光学法）</w:t>
            </w:r>
          </w:p>
        </w:tc>
        <w:tc>
          <w:tcPr>
            <w:tcW w:w="1269" w:type="dxa"/>
            <w:shd w:val="clear" w:color="auto" w:fill="auto"/>
            <w:vAlign w:val="center"/>
          </w:tcPr>
          <w:p w14:paraId="1833AB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BC-5D 中值：3ml*1</w:t>
            </w:r>
          </w:p>
        </w:tc>
        <w:tc>
          <w:tcPr>
            <w:tcW w:w="731" w:type="dxa"/>
            <w:shd w:val="clear" w:color="auto" w:fill="auto"/>
            <w:vAlign w:val="center"/>
          </w:tcPr>
          <w:p w14:paraId="0B33A8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22116B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DADB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358.4</w:t>
            </w:r>
          </w:p>
        </w:tc>
        <w:tc>
          <w:tcPr>
            <w:tcW w:w="788" w:type="dxa"/>
            <w:vMerge w:val="continue"/>
            <w:shd w:val="clear" w:color="auto" w:fill="auto"/>
            <w:vAlign w:val="center"/>
          </w:tcPr>
          <w:p w14:paraId="5B5A4E8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F28BBD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080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9FF57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1281" w:type="dxa"/>
            <w:shd w:val="clear" w:color="auto" w:fill="auto"/>
            <w:vAlign w:val="center"/>
          </w:tcPr>
          <w:p w14:paraId="6E4DAF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269" w:type="dxa"/>
            <w:shd w:val="clear" w:color="auto" w:fill="auto"/>
            <w:vAlign w:val="center"/>
          </w:tcPr>
          <w:p w14:paraId="47128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(M-5 LEO(I)) 1L</w:t>
            </w:r>
          </w:p>
        </w:tc>
        <w:tc>
          <w:tcPr>
            <w:tcW w:w="731" w:type="dxa"/>
            <w:shd w:val="clear" w:color="auto" w:fill="auto"/>
            <w:vAlign w:val="center"/>
          </w:tcPr>
          <w:p w14:paraId="50BCDA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664E1A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D956A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492.5125</w:t>
            </w:r>
          </w:p>
        </w:tc>
        <w:tc>
          <w:tcPr>
            <w:tcW w:w="788" w:type="dxa"/>
            <w:vMerge w:val="continue"/>
            <w:shd w:val="clear" w:color="auto" w:fill="auto"/>
            <w:vAlign w:val="center"/>
          </w:tcPr>
          <w:p w14:paraId="2BBF8F3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C3F6A5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0B0A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23C67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1281" w:type="dxa"/>
            <w:shd w:val="clear" w:color="auto" w:fill="auto"/>
            <w:vAlign w:val="center"/>
          </w:tcPr>
          <w:p w14:paraId="55EC9D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269" w:type="dxa"/>
            <w:shd w:val="clear" w:color="auto" w:fill="auto"/>
            <w:vAlign w:val="center"/>
          </w:tcPr>
          <w:p w14:paraId="049312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(M-5 LEO(II)) 500ml</w:t>
            </w:r>
          </w:p>
        </w:tc>
        <w:tc>
          <w:tcPr>
            <w:tcW w:w="731" w:type="dxa"/>
            <w:shd w:val="clear" w:color="auto" w:fill="auto"/>
            <w:vAlign w:val="center"/>
          </w:tcPr>
          <w:p w14:paraId="6B9A9D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5F7CC1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C6F6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1364.445</w:t>
            </w:r>
          </w:p>
        </w:tc>
        <w:tc>
          <w:tcPr>
            <w:tcW w:w="788" w:type="dxa"/>
            <w:vMerge w:val="continue"/>
            <w:shd w:val="clear" w:color="auto" w:fill="auto"/>
            <w:vAlign w:val="center"/>
          </w:tcPr>
          <w:p w14:paraId="766EBB8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D73767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97C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8D7C1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w:t>
            </w:r>
          </w:p>
        </w:tc>
        <w:tc>
          <w:tcPr>
            <w:tcW w:w="1281" w:type="dxa"/>
            <w:shd w:val="clear" w:color="auto" w:fill="auto"/>
            <w:vAlign w:val="center"/>
          </w:tcPr>
          <w:p w14:paraId="733A6D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269" w:type="dxa"/>
            <w:shd w:val="clear" w:color="auto" w:fill="auto"/>
            <w:vAlign w:val="center"/>
          </w:tcPr>
          <w:p w14:paraId="6DF529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(M-53LH)500ml*4瓶</w:t>
            </w:r>
          </w:p>
        </w:tc>
        <w:tc>
          <w:tcPr>
            <w:tcW w:w="731" w:type="dxa"/>
            <w:shd w:val="clear" w:color="auto" w:fill="auto"/>
            <w:vAlign w:val="center"/>
          </w:tcPr>
          <w:p w14:paraId="525ED2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w:t>
            </w:r>
          </w:p>
        </w:tc>
        <w:tc>
          <w:tcPr>
            <w:tcW w:w="2250" w:type="dxa"/>
            <w:shd w:val="clear" w:color="auto" w:fill="auto"/>
            <w:vAlign w:val="center"/>
          </w:tcPr>
          <w:p w14:paraId="21E2C7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52539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2983.56</w:t>
            </w:r>
          </w:p>
        </w:tc>
        <w:tc>
          <w:tcPr>
            <w:tcW w:w="788" w:type="dxa"/>
            <w:vMerge w:val="continue"/>
            <w:shd w:val="clear" w:color="auto" w:fill="auto"/>
            <w:vAlign w:val="center"/>
          </w:tcPr>
          <w:p w14:paraId="6C4C60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45C16E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7B70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5333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281" w:type="dxa"/>
            <w:shd w:val="clear" w:color="auto" w:fill="auto"/>
            <w:vAlign w:val="center"/>
          </w:tcPr>
          <w:p w14:paraId="31D158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血细胞分析用溶血剂</w:t>
            </w:r>
          </w:p>
        </w:tc>
        <w:tc>
          <w:tcPr>
            <w:tcW w:w="1269" w:type="dxa"/>
            <w:shd w:val="clear" w:color="auto" w:fill="auto"/>
            <w:vAlign w:val="center"/>
          </w:tcPr>
          <w:p w14:paraId="51146C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LC 200ml*1瓶</w:t>
            </w:r>
          </w:p>
        </w:tc>
        <w:tc>
          <w:tcPr>
            <w:tcW w:w="731" w:type="dxa"/>
            <w:shd w:val="clear" w:color="auto" w:fill="auto"/>
            <w:vAlign w:val="center"/>
          </w:tcPr>
          <w:p w14:paraId="2632E2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瓶</w:t>
            </w:r>
          </w:p>
        </w:tc>
        <w:tc>
          <w:tcPr>
            <w:tcW w:w="2250" w:type="dxa"/>
            <w:shd w:val="clear" w:color="auto" w:fill="auto"/>
            <w:vAlign w:val="center"/>
          </w:tcPr>
          <w:p w14:paraId="4BB641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C337E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700.64</w:t>
            </w:r>
          </w:p>
        </w:tc>
        <w:tc>
          <w:tcPr>
            <w:tcW w:w="788" w:type="dxa"/>
            <w:vMerge w:val="continue"/>
            <w:shd w:val="clear" w:color="auto" w:fill="auto"/>
            <w:vAlign w:val="center"/>
          </w:tcPr>
          <w:p w14:paraId="7FDB025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A781E0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19EC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AC7BB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w:t>
            </w:r>
          </w:p>
        </w:tc>
        <w:tc>
          <w:tcPr>
            <w:tcW w:w="1281" w:type="dxa"/>
            <w:shd w:val="clear" w:color="auto" w:fill="auto"/>
            <w:vAlign w:val="center"/>
          </w:tcPr>
          <w:p w14:paraId="7BAFCB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血细胞分析用稀释液</w:t>
            </w:r>
          </w:p>
        </w:tc>
        <w:tc>
          <w:tcPr>
            <w:tcW w:w="1269" w:type="dxa"/>
            <w:shd w:val="clear" w:color="auto" w:fill="auto"/>
            <w:vAlign w:val="center"/>
          </w:tcPr>
          <w:p w14:paraId="090AF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M-5D(20L*1)</w:t>
            </w:r>
          </w:p>
        </w:tc>
        <w:tc>
          <w:tcPr>
            <w:tcW w:w="731" w:type="dxa"/>
            <w:shd w:val="clear" w:color="auto" w:fill="auto"/>
            <w:vAlign w:val="center"/>
          </w:tcPr>
          <w:p w14:paraId="21E512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w:t>
            </w:r>
          </w:p>
        </w:tc>
        <w:tc>
          <w:tcPr>
            <w:tcW w:w="2250" w:type="dxa"/>
            <w:shd w:val="clear" w:color="auto" w:fill="auto"/>
            <w:vAlign w:val="center"/>
          </w:tcPr>
          <w:p w14:paraId="01AE0D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8677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302.16</w:t>
            </w:r>
          </w:p>
        </w:tc>
        <w:tc>
          <w:tcPr>
            <w:tcW w:w="788" w:type="dxa"/>
            <w:vMerge w:val="continue"/>
            <w:shd w:val="clear" w:color="auto" w:fill="auto"/>
            <w:vAlign w:val="center"/>
          </w:tcPr>
          <w:p w14:paraId="53DA3AE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0509BA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C788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EC3DD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1281" w:type="dxa"/>
            <w:shd w:val="clear" w:color="auto" w:fill="auto"/>
            <w:vAlign w:val="center"/>
          </w:tcPr>
          <w:p w14:paraId="76E7E1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叶酸(Folate)测定试剂盒(化学发光免疫分析法)</w:t>
            </w:r>
          </w:p>
        </w:tc>
        <w:tc>
          <w:tcPr>
            <w:tcW w:w="1269" w:type="dxa"/>
            <w:shd w:val="clear" w:color="auto" w:fill="auto"/>
            <w:vAlign w:val="center"/>
          </w:tcPr>
          <w:p w14:paraId="66E915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1×50人份</w:t>
            </w:r>
          </w:p>
        </w:tc>
        <w:tc>
          <w:tcPr>
            <w:tcW w:w="731" w:type="dxa"/>
            <w:shd w:val="clear" w:color="auto" w:fill="auto"/>
            <w:vAlign w:val="center"/>
          </w:tcPr>
          <w:p w14:paraId="7583D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C247A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EEAF5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1367.47</w:t>
            </w:r>
          </w:p>
        </w:tc>
        <w:tc>
          <w:tcPr>
            <w:tcW w:w="788" w:type="dxa"/>
            <w:vMerge w:val="continue"/>
            <w:shd w:val="clear" w:color="auto" w:fill="auto"/>
            <w:vAlign w:val="center"/>
          </w:tcPr>
          <w:p w14:paraId="3E74A0B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7B60FE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2055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094F6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w:t>
            </w:r>
          </w:p>
        </w:tc>
        <w:tc>
          <w:tcPr>
            <w:tcW w:w="1281" w:type="dxa"/>
            <w:shd w:val="clear" w:color="auto" w:fill="auto"/>
            <w:vAlign w:val="center"/>
          </w:tcPr>
          <w:p w14:paraId="0AED64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叶酸校准品</w:t>
            </w:r>
          </w:p>
        </w:tc>
        <w:tc>
          <w:tcPr>
            <w:tcW w:w="1269" w:type="dxa"/>
            <w:shd w:val="clear" w:color="auto" w:fill="auto"/>
            <w:vAlign w:val="center"/>
          </w:tcPr>
          <w:p w14:paraId="2EA5C7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 mL，C1：1×2.0 mL，C2：1×2.0 mL</w:t>
            </w:r>
          </w:p>
        </w:tc>
        <w:tc>
          <w:tcPr>
            <w:tcW w:w="731" w:type="dxa"/>
            <w:shd w:val="clear" w:color="auto" w:fill="auto"/>
            <w:vAlign w:val="center"/>
          </w:tcPr>
          <w:p w14:paraId="7B8DCD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63C7D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CED76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788" w:type="dxa"/>
            <w:vMerge w:val="continue"/>
            <w:shd w:val="clear" w:color="auto" w:fill="auto"/>
            <w:vAlign w:val="center"/>
          </w:tcPr>
          <w:p w14:paraId="53BF892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932A9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983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D9800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w:t>
            </w:r>
          </w:p>
        </w:tc>
        <w:tc>
          <w:tcPr>
            <w:tcW w:w="1281" w:type="dxa"/>
            <w:shd w:val="clear" w:color="auto" w:fill="auto"/>
            <w:vAlign w:val="center"/>
          </w:tcPr>
          <w:p w14:paraId="3BBE57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一次性使用冻存管</w:t>
            </w:r>
          </w:p>
        </w:tc>
        <w:tc>
          <w:tcPr>
            <w:tcW w:w="1269" w:type="dxa"/>
            <w:shd w:val="clear" w:color="auto" w:fill="auto"/>
            <w:vAlign w:val="center"/>
          </w:tcPr>
          <w:p w14:paraId="670FE1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2ml</w:t>
            </w:r>
          </w:p>
        </w:tc>
        <w:tc>
          <w:tcPr>
            <w:tcW w:w="731" w:type="dxa"/>
            <w:shd w:val="clear" w:color="auto" w:fill="auto"/>
            <w:vAlign w:val="center"/>
          </w:tcPr>
          <w:p w14:paraId="5FE8D5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75E22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C2C31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0.64</w:t>
            </w:r>
          </w:p>
        </w:tc>
        <w:tc>
          <w:tcPr>
            <w:tcW w:w="788" w:type="dxa"/>
            <w:vMerge w:val="continue"/>
            <w:shd w:val="clear" w:color="auto" w:fill="auto"/>
            <w:vAlign w:val="center"/>
          </w:tcPr>
          <w:p w14:paraId="28BC635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D97E06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59CF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C808F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1281" w:type="dxa"/>
            <w:shd w:val="clear" w:color="auto" w:fill="auto"/>
            <w:vAlign w:val="center"/>
          </w:tcPr>
          <w:p w14:paraId="0F1E99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一次性使用末梢采血针</w:t>
            </w:r>
          </w:p>
        </w:tc>
        <w:tc>
          <w:tcPr>
            <w:tcW w:w="1269" w:type="dxa"/>
            <w:shd w:val="clear" w:color="auto" w:fill="auto"/>
            <w:vAlign w:val="center"/>
          </w:tcPr>
          <w:p w14:paraId="1780E4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23G I</w:t>
            </w:r>
          </w:p>
        </w:tc>
        <w:tc>
          <w:tcPr>
            <w:tcW w:w="731" w:type="dxa"/>
            <w:shd w:val="clear" w:color="auto" w:fill="auto"/>
            <w:vAlign w:val="center"/>
          </w:tcPr>
          <w:p w14:paraId="392E78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6751C5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1DC77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0.152</w:t>
            </w:r>
          </w:p>
        </w:tc>
        <w:tc>
          <w:tcPr>
            <w:tcW w:w="788" w:type="dxa"/>
            <w:vMerge w:val="continue"/>
            <w:shd w:val="clear" w:color="auto" w:fill="auto"/>
            <w:vAlign w:val="center"/>
          </w:tcPr>
          <w:p w14:paraId="6EF10BA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7FF12F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1B03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E5103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1281" w:type="dxa"/>
            <w:shd w:val="clear" w:color="auto" w:fill="auto"/>
            <w:vAlign w:val="center"/>
          </w:tcPr>
          <w:p w14:paraId="1B67A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一次性使用微量采血吸管</w:t>
            </w:r>
          </w:p>
        </w:tc>
        <w:tc>
          <w:tcPr>
            <w:tcW w:w="1269" w:type="dxa"/>
            <w:shd w:val="clear" w:color="auto" w:fill="auto"/>
            <w:vAlign w:val="center"/>
          </w:tcPr>
          <w:p w14:paraId="193865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100μl</w:t>
            </w:r>
          </w:p>
        </w:tc>
        <w:tc>
          <w:tcPr>
            <w:tcW w:w="731" w:type="dxa"/>
            <w:shd w:val="clear" w:color="auto" w:fill="auto"/>
            <w:vAlign w:val="center"/>
          </w:tcPr>
          <w:p w14:paraId="7E88BD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筒</w:t>
            </w:r>
          </w:p>
        </w:tc>
        <w:tc>
          <w:tcPr>
            <w:tcW w:w="2250" w:type="dxa"/>
            <w:shd w:val="clear" w:color="auto" w:fill="auto"/>
            <w:vAlign w:val="center"/>
          </w:tcPr>
          <w:p w14:paraId="54FE3A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4C981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788" w:type="dxa"/>
            <w:vMerge w:val="continue"/>
            <w:shd w:val="clear" w:color="auto" w:fill="auto"/>
            <w:vAlign w:val="center"/>
          </w:tcPr>
          <w:p w14:paraId="220A775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A572DF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2C8B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3EDED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1281" w:type="dxa"/>
            <w:shd w:val="clear" w:color="auto" w:fill="auto"/>
            <w:vAlign w:val="center"/>
          </w:tcPr>
          <w:p w14:paraId="106E1A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一次性使用无菌拭子</w:t>
            </w:r>
          </w:p>
        </w:tc>
        <w:tc>
          <w:tcPr>
            <w:tcW w:w="1269" w:type="dxa"/>
            <w:shd w:val="clear" w:color="auto" w:fill="auto"/>
            <w:vAlign w:val="center"/>
          </w:tcPr>
          <w:p w14:paraId="6D2707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A1-1C</w:t>
            </w:r>
          </w:p>
        </w:tc>
        <w:tc>
          <w:tcPr>
            <w:tcW w:w="731" w:type="dxa"/>
            <w:shd w:val="clear" w:color="auto" w:fill="auto"/>
            <w:vAlign w:val="center"/>
          </w:tcPr>
          <w:p w14:paraId="49013C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46D210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AF81A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0.8</w:t>
            </w:r>
          </w:p>
        </w:tc>
        <w:tc>
          <w:tcPr>
            <w:tcW w:w="788" w:type="dxa"/>
            <w:vMerge w:val="continue"/>
            <w:shd w:val="clear" w:color="auto" w:fill="auto"/>
            <w:vAlign w:val="center"/>
          </w:tcPr>
          <w:p w14:paraId="4B3EC9B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6D2E5C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72AD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A8B12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1281" w:type="dxa"/>
            <w:shd w:val="clear" w:color="auto" w:fill="auto"/>
            <w:vAlign w:val="center"/>
          </w:tcPr>
          <w:p w14:paraId="579BBD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一次性微量采血管</w:t>
            </w:r>
          </w:p>
        </w:tc>
        <w:tc>
          <w:tcPr>
            <w:tcW w:w="1269" w:type="dxa"/>
            <w:shd w:val="clear" w:color="auto" w:fill="auto"/>
            <w:vAlign w:val="center"/>
          </w:tcPr>
          <w:p w14:paraId="7835A7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1000ul</w:t>
            </w:r>
          </w:p>
        </w:tc>
        <w:tc>
          <w:tcPr>
            <w:tcW w:w="731" w:type="dxa"/>
            <w:shd w:val="clear" w:color="auto" w:fill="auto"/>
            <w:vAlign w:val="center"/>
          </w:tcPr>
          <w:p w14:paraId="351DF2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筒</w:t>
            </w:r>
          </w:p>
        </w:tc>
        <w:tc>
          <w:tcPr>
            <w:tcW w:w="2250" w:type="dxa"/>
            <w:shd w:val="clear" w:color="auto" w:fill="auto"/>
            <w:vAlign w:val="center"/>
          </w:tcPr>
          <w:p w14:paraId="6B5CB4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2F940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34.92</w:t>
            </w:r>
          </w:p>
        </w:tc>
        <w:tc>
          <w:tcPr>
            <w:tcW w:w="788" w:type="dxa"/>
            <w:vMerge w:val="continue"/>
            <w:shd w:val="clear" w:color="auto" w:fill="auto"/>
            <w:vAlign w:val="center"/>
          </w:tcPr>
          <w:p w14:paraId="00F52B7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B4C1C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34544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9B6B0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w:t>
            </w:r>
          </w:p>
        </w:tc>
        <w:tc>
          <w:tcPr>
            <w:tcW w:w="1281" w:type="dxa"/>
            <w:shd w:val="clear" w:color="auto" w:fill="auto"/>
            <w:vAlign w:val="center"/>
          </w:tcPr>
          <w:p w14:paraId="55A0CB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一次性微量采血管</w:t>
            </w:r>
          </w:p>
        </w:tc>
        <w:tc>
          <w:tcPr>
            <w:tcW w:w="1269" w:type="dxa"/>
            <w:shd w:val="clear" w:color="auto" w:fill="auto"/>
            <w:vAlign w:val="center"/>
          </w:tcPr>
          <w:p w14:paraId="2AACBE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20ul</w:t>
            </w:r>
          </w:p>
        </w:tc>
        <w:tc>
          <w:tcPr>
            <w:tcW w:w="731" w:type="dxa"/>
            <w:shd w:val="clear" w:color="auto" w:fill="auto"/>
            <w:vAlign w:val="center"/>
          </w:tcPr>
          <w:p w14:paraId="08F208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筒</w:t>
            </w:r>
          </w:p>
        </w:tc>
        <w:tc>
          <w:tcPr>
            <w:tcW w:w="2250" w:type="dxa"/>
            <w:shd w:val="clear" w:color="auto" w:fill="auto"/>
            <w:vAlign w:val="center"/>
          </w:tcPr>
          <w:p w14:paraId="5CE636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AAF2B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32.832</w:t>
            </w:r>
          </w:p>
        </w:tc>
        <w:tc>
          <w:tcPr>
            <w:tcW w:w="788" w:type="dxa"/>
            <w:vMerge w:val="continue"/>
            <w:shd w:val="clear" w:color="auto" w:fill="auto"/>
            <w:vAlign w:val="center"/>
          </w:tcPr>
          <w:p w14:paraId="1400601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33A7F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709B6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489EA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w:t>
            </w:r>
          </w:p>
        </w:tc>
        <w:tc>
          <w:tcPr>
            <w:tcW w:w="1281" w:type="dxa"/>
            <w:shd w:val="clear" w:color="auto" w:fill="auto"/>
            <w:vAlign w:val="center"/>
          </w:tcPr>
          <w:p w14:paraId="00C6A8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乙型肝炎病毒表面抗原、表面抗体、e抗原、e抗体、核心</w:t>
            </w:r>
          </w:p>
        </w:tc>
        <w:tc>
          <w:tcPr>
            <w:tcW w:w="1269" w:type="dxa"/>
            <w:shd w:val="clear" w:color="auto" w:fill="auto"/>
            <w:vAlign w:val="center"/>
          </w:tcPr>
          <w:p w14:paraId="6F161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25人份/盒</w:t>
            </w:r>
          </w:p>
        </w:tc>
        <w:tc>
          <w:tcPr>
            <w:tcW w:w="731" w:type="dxa"/>
            <w:shd w:val="clear" w:color="auto" w:fill="auto"/>
            <w:vAlign w:val="center"/>
          </w:tcPr>
          <w:p w14:paraId="558AC9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57377F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BC52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7.3552</w:t>
            </w:r>
          </w:p>
        </w:tc>
        <w:tc>
          <w:tcPr>
            <w:tcW w:w="788" w:type="dxa"/>
            <w:vMerge w:val="continue"/>
            <w:shd w:val="clear" w:color="auto" w:fill="auto"/>
            <w:vAlign w:val="center"/>
          </w:tcPr>
          <w:p w14:paraId="3B48BF1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22894B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C074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46E41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w:t>
            </w:r>
          </w:p>
        </w:tc>
        <w:tc>
          <w:tcPr>
            <w:tcW w:w="1281" w:type="dxa"/>
            <w:shd w:val="clear" w:color="auto" w:fill="auto"/>
            <w:vAlign w:val="center"/>
          </w:tcPr>
          <w:p w14:paraId="190169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乙型肝炎病毒表面抗原检测试剂盒（胶体金法）</w:t>
            </w:r>
          </w:p>
        </w:tc>
        <w:tc>
          <w:tcPr>
            <w:tcW w:w="1269" w:type="dxa"/>
            <w:shd w:val="clear" w:color="auto" w:fill="auto"/>
            <w:vAlign w:val="center"/>
          </w:tcPr>
          <w:p w14:paraId="7EF33B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条型：100人份/盒</w:t>
            </w:r>
          </w:p>
        </w:tc>
        <w:tc>
          <w:tcPr>
            <w:tcW w:w="731" w:type="dxa"/>
            <w:shd w:val="clear" w:color="auto" w:fill="auto"/>
            <w:vAlign w:val="center"/>
          </w:tcPr>
          <w:p w14:paraId="0696A5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E564B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C6012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155.39</w:t>
            </w:r>
          </w:p>
        </w:tc>
        <w:tc>
          <w:tcPr>
            <w:tcW w:w="788" w:type="dxa"/>
            <w:vMerge w:val="continue"/>
            <w:shd w:val="clear" w:color="auto" w:fill="auto"/>
            <w:vAlign w:val="center"/>
          </w:tcPr>
          <w:p w14:paraId="06C15B5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61C096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9D2A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94F0F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1281" w:type="dxa"/>
            <w:shd w:val="clear" w:color="auto" w:fill="auto"/>
            <w:vAlign w:val="center"/>
          </w:tcPr>
          <w:p w14:paraId="24A1C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阴道微生态检测试剂盒（酶化学反应法）</w:t>
            </w:r>
          </w:p>
        </w:tc>
        <w:tc>
          <w:tcPr>
            <w:tcW w:w="1269" w:type="dxa"/>
            <w:shd w:val="clear" w:color="auto" w:fill="auto"/>
            <w:vAlign w:val="center"/>
          </w:tcPr>
          <w:p w14:paraId="7312D4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731" w:type="dxa"/>
            <w:shd w:val="clear" w:color="auto" w:fill="auto"/>
            <w:vAlign w:val="center"/>
          </w:tcPr>
          <w:p w14:paraId="7AB03B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23A7E8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6D80E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28.8</w:t>
            </w:r>
          </w:p>
        </w:tc>
        <w:tc>
          <w:tcPr>
            <w:tcW w:w="788" w:type="dxa"/>
            <w:vMerge w:val="continue"/>
            <w:shd w:val="clear" w:color="auto" w:fill="auto"/>
            <w:vAlign w:val="center"/>
          </w:tcPr>
          <w:p w14:paraId="41C892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572686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970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0456FB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1281" w:type="dxa"/>
            <w:shd w:val="clear" w:color="auto" w:fill="auto"/>
            <w:vAlign w:val="center"/>
          </w:tcPr>
          <w:p w14:paraId="5A36C2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孕酮校准品</w:t>
            </w:r>
          </w:p>
        </w:tc>
        <w:tc>
          <w:tcPr>
            <w:tcW w:w="1269" w:type="dxa"/>
            <w:shd w:val="clear" w:color="auto" w:fill="auto"/>
            <w:vAlign w:val="center"/>
          </w:tcPr>
          <w:p w14:paraId="77138C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C0:1×2.0ml,C1:1×2.0ml,C2:1×2.0ml</w:t>
            </w:r>
          </w:p>
        </w:tc>
        <w:tc>
          <w:tcPr>
            <w:tcW w:w="731" w:type="dxa"/>
            <w:shd w:val="clear" w:color="auto" w:fill="auto"/>
            <w:vAlign w:val="center"/>
          </w:tcPr>
          <w:p w14:paraId="4271D0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35125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DFC04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800</w:t>
            </w:r>
          </w:p>
        </w:tc>
        <w:tc>
          <w:tcPr>
            <w:tcW w:w="788" w:type="dxa"/>
            <w:vMerge w:val="continue"/>
            <w:shd w:val="clear" w:color="auto" w:fill="auto"/>
            <w:vAlign w:val="center"/>
          </w:tcPr>
          <w:p w14:paraId="1F5BA8B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EDEED6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252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7645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w:t>
            </w:r>
          </w:p>
        </w:tc>
        <w:tc>
          <w:tcPr>
            <w:tcW w:w="1281" w:type="dxa"/>
            <w:shd w:val="clear" w:color="auto" w:fill="auto"/>
            <w:vAlign w:val="center"/>
          </w:tcPr>
          <w:p w14:paraId="00A390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支原体培养、鉴定药敏试剂盒(改良肉汤稀释法)</w:t>
            </w:r>
          </w:p>
        </w:tc>
        <w:tc>
          <w:tcPr>
            <w:tcW w:w="1269" w:type="dxa"/>
            <w:shd w:val="clear" w:color="auto" w:fill="auto"/>
            <w:vAlign w:val="center"/>
          </w:tcPr>
          <w:p w14:paraId="7C8D94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20人份/盒</w:t>
            </w:r>
          </w:p>
        </w:tc>
        <w:tc>
          <w:tcPr>
            <w:tcW w:w="731" w:type="dxa"/>
            <w:shd w:val="clear" w:color="auto" w:fill="auto"/>
            <w:vAlign w:val="center"/>
          </w:tcPr>
          <w:p w14:paraId="4716B2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BB0AD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10451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414.38</w:t>
            </w:r>
          </w:p>
        </w:tc>
        <w:tc>
          <w:tcPr>
            <w:tcW w:w="788" w:type="dxa"/>
            <w:vMerge w:val="continue"/>
            <w:shd w:val="clear" w:color="auto" w:fill="auto"/>
            <w:vAlign w:val="center"/>
          </w:tcPr>
          <w:p w14:paraId="25450F3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78E16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1B4B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535F1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w:t>
            </w:r>
          </w:p>
        </w:tc>
        <w:tc>
          <w:tcPr>
            <w:tcW w:w="1281" w:type="dxa"/>
            <w:shd w:val="clear" w:color="auto" w:fill="auto"/>
            <w:vAlign w:val="center"/>
          </w:tcPr>
          <w:p w14:paraId="7E2923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纸制品纸卡ABD</w:t>
            </w:r>
          </w:p>
        </w:tc>
        <w:tc>
          <w:tcPr>
            <w:tcW w:w="1269" w:type="dxa"/>
            <w:shd w:val="clear" w:color="auto" w:fill="auto"/>
            <w:vAlign w:val="center"/>
          </w:tcPr>
          <w:p w14:paraId="1B765A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20人份</w:t>
            </w:r>
          </w:p>
        </w:tc>
        <w:tc>
          <w:tcPr>
            <w:tcW w:w="731" w:type="dxa"/>
            <w:shd w:val="clear" w:color="auto" w:fill="auto"/>
            <w:vAlign w:val="center"/>
          </w:tcPr>
          <w:p w14:paraId="08C74F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张</w:t>
            </w:r>
          </w:p>
        </w:tc>
        <w:tc>
          <w:tcPr>
            <w:tcW w:w="2250" w:type="dxa"/>
            <w:shd w:val="clear" w:color="auto" w:fill="auto"/>
            <w:vAlign w:val="center"/>
          </w:tcPr>
          <w:p w14:paraId="011831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28D8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788" w:type="dxa"/>
            <w:vMerge w:val="continue"/>
            <w:shd w:val="clear" w:color="auto" w:fill="auto"/>
            <w:vAlign w:val="center"/>
          </w:tcPr>
          <w:p w14:paraId="38C626C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C72641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6BBAE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1CE24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1281" w:type="dxa"/>
            <w:shd w:val="clear" w:color="auto" w:fill="auto"/>
            <w:vAlign w:val="center"/>
          </w:tcPr>
          <w:p w14:paraId="69CFEE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总β人绒毛膜促性腺激素校准品</w:t>
            </w:r>
          </w:p>
        </w:tc>
        <w:tc>
          <w:tcPr>
            <w:tcW w:w="1269" w:type="dxa"/>
            <w:shd w:val="clear" w:color="auto" w:fill="auto"/>
            <w:vAlign w:val="center"/>
          </w:tcPr>
          <w:p w14:paraId="223197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C0：1×2.0mL，C1：1×2.0mL，C2：1×2.0mL</w:t>
            </w:r>
          </w:p>
        </w:tc>
        <w:tc>
          <w:tcPr>
            <w:tcW w:w="731" w:type="dxa"/>
            <w:shd w:val="clear" w:color="auto" w:fill="auto"/>
            <w:vAlign w:val="center"/>
          </w:tcPr>
          <w:p w14:paraId="6F2217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24E02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0F3DE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800</w:t>
            </w:r>
          </w:p>
        </w:tc>
        <w:tc>
          <w:tcPr>
            <w:tcW w:w="788" w:type="dxa"/>
            <w:vMerge w:val="continue"/>
            <w:shd w:val="clear" w:color="auto" w:fill="auto"/>
            <w:vAlign w:val="center"/>
          </w:tcPr>
          <w:p w14:paraId="5149E15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AD5B33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A918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BF4B5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w:t>
            </w:r>
          </w:p>
        </w:tc>
        <w:tc>
          <w:tcPr>
            <w:tcW w:w="1281" w:type="dxa"/>
            <w:shd w:val="clear" w:color="auto" w:fill="auto"/>
            <w:vAlign w:val="center"/>
          </w:tcPr>
          <w:p w14:paraId="2EF065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垂体泌乳素校准品</w:t>
            </w:r>
          </w:p>
        </w:tc>
        <w:tc>
          <w:tcPr>
            <w:tcW w:w="1269" w:type="dxa"/>
            <w:shd w:val="clear" w:color="auto" w:fill="auto"/>
            <w:vAlign w:val="center"/>
          </w:tcPr>
          <w:p w14:paraId="16FA70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C0：1×2.0mL，C1：1×2.0mL，C2：1×2.0mL</w:t>
            </w:r>
          </w:p>
        </w:tc>
        <w:tc>
          <w:tcPr>
            <w:tcW w:w="731" w:type="dxa"/>
            <w:shd w:val="clear" w:color="auto" w:fill="auto"/>
            <w:vAlign w:val="center"/>
          </w:tcPr>
          <w:p w14:paraId="3EC6E8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19849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6DF40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w:t>
            </w:r>
          </w:p>
        </w:tc>
        <w:tc>
          <w:tcPr>
            <w:tcW w:w="788" w:type="dxa"/>
            <w:vMerge w:val="continue"/>
            <w:shd w:val="clear" w:color="auto" w:fill="auto"/>
            <w:vAlign w:val="center"/>
          </w:tcPr>
          <w:p w14:paraId="6BFF62C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B70327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5F9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7986E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w:t>
            </w:r>
          </w:p>
        </w:tc>
        <w:tc>
          <w:tcPr>
            <w:tcW w:w="1281" w:type="dxa"/>
            <w:shd w:val="clear" w:color="auto" w:fill="auto"/>
            <w:vAlign w:val="center"/>
          </w:tcPr>
          <w:p w14:paraId="1941EE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促黄体生成素校准品</w:t>
            </w:r>
          </w:p>
        </w:tc>
        <w:tc>
          <w:tcPr>
            <w:tcW w:w="1269" w:type="dxa"/>
            <w:shd w:val="clear" w:color="auto" w:fill="auto"/>
            <w:vAlign w:val="center"/>
          </w:tcPr>
          <w:p w14:paraId="2BCB91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 mL，C1：1×2.0 mL，C2：1×2.0 mL</w:t>
            </w:r>
          </w:p>
        </w:tc>
        <w:tc>
          <w:tcPr>
            <w:tcW w:w="731" w:type="dxa"/>
            <w:shd w:val="clear" w:color="auto" w:fill="auto"/>
            <w:vAlign w:val="center"/>
          </w:tcPr>
          <w:p w14:paraId="49FD4C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497FF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4F4D3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w:t>
            </w:r>
          </w:p>
        </w:tc>
        <w:tc>
          <w:tcPr>
            <w:tcW w:w="788" w:type="dxa"/>
            <w:vMerge w:val="continue"/>
            <w:shd w:val="clear" w:color="auto" w:fill="auto"/>
            <w:vAlign w:val="center"/>
          </w:tcPr>
          <w:p w14:paraId="4B385E0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5A562A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50B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59DC05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w:t>
            </w:r>
          </w:p>
        </w:tc>
        <w:tc>
          <w:tcPr>
            <w:tcW w:w="1281" w:type="dxa"/>
            <w:shd w:val="clear" w:color="auto" w:fill="auto"/>
            <w:vAlign w:val="center"/>
          </w:tcPr>
          <w:p w14:paraId="5EB342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降钙素原校准品</w:t>
            </w:r>
          </w:p>
        </w:tc>
        <w:tc>
          <w:tcPr>
            <w:tcW w:w="1269" w:type="dxa"/>
            <w:shd w:val="clear" w:color="auto" w:fill="auto"/>
            <w:vAlign w:val="center"/>
          </w:tcPr>
          <w:p w14:paraId="0D272E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CO：1×1.2ml，C1：1×1.0ml，C2：1×1.0ml</w:t>
            </w:r>
          </w:p>
        </w:tc>
        <w:tc>
          <w:tcPr>
            <w:tcW w:w="731" w:type="dxa"/>
            <w:shd w:val="clear" w:color="auto" w:fill="auto"/>
            <w:vAlign w:val="center"/>
          </w:tcPr>
          <w:p w14:paraId="125E7C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1BE74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D1DEA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788" w:type="dxa"/>
            <w:vMerge w:val="continue"/>
            <w:shd w:val="clear" w:color="auto" w:fill="auto"/>
            <w:vAlign w:val="center"/>
          </w:tcPr>
          <w:p w14:paraId="0C65407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5C4DCF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8EF8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345ECD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c>
          <w:tcPr>
            <w:tcW w:w="1281" w:type="dxa"/>
            <w:shd w:val="clear" w:color="auto" w:fill="auto"/>
            <w:vAlign w:val="center"/>
          </w:tcPr>
          <w:p w14:paraId="55C304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铁蛋白校准品</w:t>
            </w:r>
          </w:p>
        </w:tc>
        <w:tc>
          <w:tcPr>
            <w:tcW w:w="1269" w:type="dxa"/>
            <w:shd w:val="clear" w:color="auto" w:fill="auto"/>
            <w:vAlign w:val="center"/>
          </w:tcPr>
          <w:p w14:paraId="209A31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 mL，C1：1×2.0 mL，C2：1×2.0 mL</w:t>
            </w:r>
          </w:p>
        </w:tc>
        <w:tc>
          <w:tcPr>
            <w:tcW w:w="731" w:type="dxa"/>
            <w:shd w:val="clear" w:color="auto" w:fill="auto"/>
            <w:vAlign w:val="center"/>
          </w:tcPr>
          <w:p w14:paraId="3EF930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A272E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A5CF0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800</w:t>
            </w:r>
          </w:p>
        </w:tc>
        <w:tc>
          <w:tcPr>
            <w:tcW w:w="788" w:type="dxa"/>
            <w:vMerge w:val="continue"/>
            <w:shd w:val="clear" w:color="auto" w:fill="auto"/>
            <w:vAlign w:val="center"/>
          </w:tcPr>
          <w:p w14:paraId="5965B0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BBE780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C6B6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F8FB0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c>
          <w:tcPr>
            <w:tcW w:w="1281" w:type="dxa"/>
            <w:shd w:val="clear" w:color="auto" w:fill="auto"/>
            <w:vAlign w:val="center"/>
          </w:tcPr>
          <w:p w14:paraId="24B0F2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喷雾抗凝离心管</w:t>
            </w:r>
          </w:p>
        </w:tc>
        <w:tc>
          <w:tcPr>
            <w:tcW w:w="1269" w:type="dxa"/>
            <w:shd w:val="clear" w:color="auto" w:fill="auto"/>
            <w:vAlign w:val="center"/>
          </w:tcPr>
          <w:p w14:paraId="7AD69B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1.5ml 500支/包</w:t>
            </w:r>
          </w:p>
        </w:tc>
        <w:tc>
          <w:tcPr>
            <w:tcW w:w="731" w:type="dxa"/>
            <w:shd w:val="clear" w:color="auto" w:fill="auto"/>
            <w:vAlign w:val="center"/>
          </w:tcPr>
          <w:p w14:paraId="7DAF04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7F7F6C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9E37A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0.08634</w:t>
            </w:r>
          </w:p>
        </w:tc>
        <w:tc>
          <w:tcPr>
            <w:tcW w:w="788" w:type="dxa"/>
            <w:vMerge w:val="continue"/>
            <w:shd w:val="clear" w:color="auto" w:fill="auto"/>
            <w:vAlign w:val="center"/>
          </w:tcPr>
          <w:p w14:paraId="5EBE9BD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60365C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6467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078095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w:t>
            </w:r>
          </w:p>
        </w:tc>
        <w:tc>
          <w:tcPr>
            <w:tcW w:w="1281" w:type="dxa"/>
            <w:shd w:val="clear" w:color="auto" w:fill="auto"/>
            <w:vAlign w:val="center"/>
          </w:tcPr>
          <w:p w14:paraId="6EA924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总三碘甲状腺原氨酸（T3）测定试剂盒</w:t>
            </w:r>
          </w:p>
        </w:tc>
        <w:tc>
          <w:tcPr>
            <w:tcW w:w="1269" w:type="dxa"/>
            <w:shd w:val="clear" w:color="auto" w:fill="auto"/>
            <w:vAlign w:val="center"/>
          </w:tcPr>
          <w:p w14:paraId="1CAF99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2*100T</w:t>
            </w:r>
          </w:p>
        </w:tc>
        <w:tc>
          <w:tcPr>
            <w:tcW w:w="731" w:type="dxa"/>
            <w:shd w:val="clear" w:color="auto" w:fill="auto"/>
            <w:vAlign w:val="center"/>
          </w:tcPr>
          <w:p w14:paraId="0D0B4A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8819D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36CEF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2081.6</w:t>
            </w:r>
          </w:p>
        </w:tc>
        <w:tc>
          <w:tcPr>
            <w:tcW w:w="788" w:type="dxa"/>
            <w:vMerge w:val="continue"/>
            <w:shd w:val="clear" w:color="auto" w:fill="auto"/>
            <w:vAlign w:val="center"/>
          </w:tcPr>
          <w:p w14:paraId="5878E6C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941E1E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77F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F0D2C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w:t>
            </w:r>
          </w:p>
        </w:tc>
        <w:tc>
          <w:tcPr>
            <w:tcW w:w="1281" w:type="dxa"/>
            <w:shd w:val="clear" w:color="auto" w:fill="auto"/>
            <w:vAlign w:val="center"/>
          </w:tcPr>
          <w:p w14:paraId="591E11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游离三碘甲状腺原氨酸（FT3）测定试剂盒</w:t>
            </w:r>
          </w:p>
        </w:tc>
        <w:tc>
          <w:tcPr>
            <w:tcW w:w="1269" w:type="dxa"/>
            <w:shd w:val="clear" w:color="auto" w:fill="auto"/>
            <w:vAlign w:val="center"/>
          </w:tcPr>
          <w:p w14:paraId="239138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2*100T</w:t>
            </w:r>
          </w:p>
        </w:tc>
        <w:tc>
          <w:tcPr>
            <w:tcW w:w="731" w:type="dxa"/>
            <w:shd w:val="clear" w:color="auto" w:fill="auto"/>
            <w:vAlign w:val="center"/>
          </w:tcPr>
          <w:p w14:paraId="49116F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9E90F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436AE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1062.72</w:t>
            </w:r>
          </w:p>
        </w:tc>
        <w:tc>
          <w:tcPr>
            <w:tcW w:w="788" w:type="dxa"/>
            <w:vMerge w:val="continue"/>
            <w:shd w:val="clear" w:color="auto" w:fill="auto"/>
            <w:vAlign w:val="center"/>
          </w:tcPr>
          <w:p w14:paraId="7669374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376636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28AD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08DC59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w:t>
            </w:r>
          </w:p>
        </w:tc>
        <w:tc>
          <w:tcPr>
            <w:tcW w:w="1281" w:type="dxa"/>
            <w:shd w:val="clear" w:color="auto" w:fill="auto"/>
            <w:vAlign w:val="center"/>
          </w:tcPr>
          <w:p w14:paraId="78B3AF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游离甲状腺素(FT4)测定试剂盒</w:t>
            </w:r>
          </w:p>
        </w:tc>
        <w:tc>
          <w:tcPr>
            <w:tcW w:w="1269" w:type="dxa"/>
            <w:shd w:val="clear" w:color="auto" w:fill="auto"/>
            <w:vAlign w:val="center"/>
          </w:tcPr>
          <w:p w14:paraId="4D75E4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2*100T</w:t>
            </w:r>
          </w:p>
        </w:tc>
        <w:tc>
          <w:tcPr>
            <w:tcW w:w="731" w:type="dxa"/>
            <w:shd w:val="clear" w:color="auto" w:fill="auto"/>
            <w:vAlign w:val="center"/>
          </w:tcPr>
          <w:p w14:paraId="373437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B7D7E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2E98E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1062.72</w:t>
            </w:r>
          </w:p>
        </w:tc>
        <w:tc>
          <w:tcPr>
            <w:tcW w:w="788" w:type="dxa"/>
            <w:vMerge w:val="continue"/>
            <w:shd w:val="clear" w:color="auto" w:fill="auto"/>
            <w:vAlign w:val="center"/>
          </w:tcPr>
          <w:p w14:paraId="413B0D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7D79F1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DA9C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0BDA79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w:t>
            </w:r>
          </w:p>
        </w:tc>
        <w:tc>
          <w:tcPr>
            <w:tcW w:w="1281" w:type="dxa"/>
            <w:shd w:val="clear" w:color="auto" w:fill="auto"/>
            <w:vAlign w:val="center"/>
          </w:tcPr>
          <w:p w14:paraId="7AF027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总甲状腺素（T4）测定试剂盒</w:t>
            </w:r>
          </w:p>
        </w:tc>
        <w:tc>
          <w:tcPr>
            <w:tcW w:w="1269" w:type="dxa"/>
            <w:shd w:val="clear" w:color="auto" w:fill="auto"/>
            <w:vAlign w:val="center"/>
          </w:tcPr>
          <w:p w14:paraId="0566E0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2*100T</w:t>
            </w:r>
          </w:p>
        </w:tc>
        <w:tc>
          <w:tcPr>
            <w:tcW w:w="731" w:type="dxa"/>
            <w:shd w:val="clear" w:color="auto" w:fill="auto"/>
            <w:vAlign w:val="center"/>
          </w:tcPr>
          <w:p w14:paraId="0B6D0B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26D7B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6C2C1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2081.6</w:t>
            </w:r>
          </w:p>
        </w:tc>
        <w:tc>
          <w:tcPr>
            <w:tcW w:w="788" w:type="dxa"/>
            <w:vMerge w:val="continue"/>
            <w:shd w:val="clear" w:color="auto" w:fill="auto"/>
            <w:vAlign w:val="center"/>
          </w:tcPr>
          <w:p w14:paraId="3BCBED4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C86782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AC3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1BD405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w:t>
            </w:r>
          </w:p>
        </w:tc>
        <w:tc>
          <w:tcPr>
            <w:tcW w:w="1281" w:type="dxa"/>
            <w:shd w:val="clear" w:color="auto" w:fill="auto"/>
            <w:vAlign w:val="center"/>
          </w:tcPr>
          <w:p w14:paraId="5AB66C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促甲状腺激素（TSH）测定试剂盒</w:t>
            </w:r>
          </w:p>
        </w:tc>
        <w:tc>
          <w:tcPr>
            <w:tcW w:w="1269" w:type="dxa"/>
            <w:shd w:val="clear" w:color="auto" w:fill="auto"/>
            <w:vAlign w:val="center"/>
          </w:tcPr>
          <w:p w14:paraId="3FF774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2*100T</w:t>
            </w:r>
          </w:p>
        </w:tc>
        <w:tc>
          <w:tcPr>
            <w:tcW w:w="731" w:type="dxa"/>
            <w:shd w:val="clear" w:color="auto" w:fill="auto"/>
            <w:vAlign w:val="center"/>
          </w:tcPr>
          <w:p w14:paraId="3D224A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1EAF2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8B7BB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1089.48</w:t>
            </w:r>
          </w:p>
        </w:tc>
        <w:tc>
          <w:tcPr>
            <w:tcW w:w="788" w:type="dxa"/>
            <w:vMerge w:val="continue"/>
            <w:shd w:val="clear" w:color="auto" w:fill="auto"/>
            <w:vAlign w:val="center"/>
          </w:tcPr>
          <w:p w14:paraId="2DF2B25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BFEB80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8F7E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9204C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1281" w:type="dxa"/>
            <w:shd w:val="clear" w:color="auto" w:fill="auto"/>
            <w:vAlign w:val="center"/>
          </w:tcPr>
          <w:p w14:paraId="076E3B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25羟基维生素D检测试剂盒（免疫层析法）</w:t>
            </w:r>
          </w:p>
        </w:tc>
        <w:tc>
          <w:tcPr>
            <w:tcW w:w="1269" w:type="dxa"/>
            <w:shd w:val="clear" w:color="auto" w:fill="auto"/>
            <w:vAlign w:val="center"/>
          </w:tcPr>
          <w:p w14:paraId="363997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50人份/盒</w:t>
            </w:r>
          </w:p>
        </w:tc>
        <w:tc>
          <w:tcPr>
            <w:tcW w:w="731" w:type="dxa"/>
            <w:shd w:val="clear" w:color="auto" w:fill="auto"/>
            <w:vAlign w:val="center"/>
          </w:tcPr>
          <w:p w14:paraId="1B8CA9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258453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39F32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30.4</w:t>
            </w:r>
          </w:p>
        </w:tc>
        <w:tc>
          <w:tcPr>
            <w:tcW w:w="788" w:type="dxa"/>
            <w:vMerge w:val="continue"/>
            <w:shd w:val="clear" w:color="auto" w:fill="auto"/>
            <w:vAlign w:val="center"/>
          </w:tcPr>
          <w:p w14:paraId="39A038D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29A15B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2AA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71422F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w:t>
            </w:r>
          </w:p>
        </w:tc>
        <w:tc>
          <w:tcPr>
            <w:tcW w:w="1281" w:type="dxa"/>
            <w:shd w:val="clear" w:color="auto" w:fill="auto"/>
            <w:vAlign w:val="center"/>
          </w:tcPr>
          <w:p w14:paraId="12AA2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过敏原特异性IgE抗体检测试剂盒（免疫印迹法）</w:t>
            </w:r>
          </w:p>
        </w:tc>
        <w:tc>
          <w:tcPr>
            <w:tcW w:w="1269" w:type="dxa"/>
            <w:shd w:val="clear" w:color="auto" w:fill="auto"/>
            <w:vAlign w:val="center"/>
          </w:tcPr>
          <w:p w14:paraId="46D94C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20T/盒</w:t>
            </w:r>
          </w:p>
        </w:tc>
        <w:tc>
          <w:tcPr>
            <w:tcW w:w="731" w:type="dxa"/>
            <w:shd w:val="clear" w:color="auto" w:fill="auto"/>
            <w:vAlign w:val="center"/>
          </w:tcPr>
          <w:p w14:paraId="2DD350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628584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0E26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w:t>
            </w:r>
          </w:p>
        </w:tc>
        <w:tc>
          <w:tcPr>
            <w:tcW w:w="788" w:type="dxa"/>
            <w:vMerge w:val="continue"/>
            <w:shd w:val="clear" w:color="auto" w:fill="auto"/>
            <w:vAlign w:val="center"/>
          </w:tcPr>
          <w:p w14:paraId="10A2AE0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215527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9AD8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7A3E7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w:t>
            </w:r>
          </w:p>
        </w:tc>
        <w:tc>
          <w:tcPr>
            <w:tcW w:w="1281" w:type="dxa"/>
            <w:shd w:val="clear" w:color="auto" w:fill="auto"/>
            <w:noWrap/>
            <w:vAlign w:val="center"/>
          </w:tcPr>
          <w:p w14:paraId="7CEF00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厌氧菌鉴定培养药敏试剂</w:t>
            </w:r>
          </w:p>
        </w:tc>
        <w:tc>
          <w:tcPr>
            <w:tcW w:w="1269" w:type="dxa"/>
            <w:shd w:val="clear" w:color="auto" w:fill="auto"/>
            <w:noWrap/>
            <w:vAlign w:val="center"/>
          </w:tcPr>
          <w:p w14:paraId="35637D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10人份/盒</w:t>
            </w:r>
          </w:p>
        </w:tc>
        <w:tc>
          <w:tcPr>
            <w:tcW w:w="731" w:type="dxa"/>
            <w:shd w:val="clear" w:color="auto" w:fill="auto"/>
            <w:vAlign w:val="center"/>
          </w:tcPr>
          <w:p w14:paraId="762462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710123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0973B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788" w:type="dxa"/>
            <w:vMerge w:val="continue"/>
            <w:shd w:val="clear" w:color="auto" w:fill="auto"/>
            <w:vAlign w:val="center"/>
          </w:tcPr>
          <w:p w14:paraId="6773FE0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EE8E2C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7E3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D2EAC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1281" w:type="dxa"/>
            <w:shd w:val="clear" w:color="auto" w:fill="auto"/>
            <w:noWrap/>
            <w:vAlign w:val="center"/>
          </w:tcPr>
          <w:p w14:paraId="52D146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真菌鉴定培养药敏试剂</w:t>
            </w:r>
          </w:p>
        </w:tc>
        <w:tc>
          <w:tcPr>
            <w:tcW w:w="1269" w:type="dxa"/>
            <w:shd w:val="clear" w:color="auto" w:fill="auto"/>
            <w:noWrap/>
            <w:vAlign w:val="center"/>
          </w:tcPr>
          <w:p w14:paraId="527E0F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10人份/盒</w:t>
            </w:r>
          </w:p>
        </w:tc>
        <w:tc>
          <w:tcPr>
            <w:tcW w:w="731" w:type="dxa"/>
            <w:shd w:val="clear" w:color="auto" w:fill="auto"/>
            <w:vAlign w:val="center"/>
          </w:tcPr>
          <w:p w14:paraId="37103C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184C7C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6E844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788" w:type="dxa"/>
            <w:vMerge w:val="continue"/>
            <w:shd w:val="clear" w:color="auto" w:fill="auto"/>
            <w:vAlign w:val="center"/>
          </w:tcPr>
          <w:p w14:paraId="321203E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09AF8A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1A85A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78B43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w:t>
            </w:r>
          </w:p>
        </w:tc>
        <w:tc>
          <w:tcPr>
            <w:tcW w:w="1281" w:type="dxa"/>
            <w:shd w:val="clear" w:color="auto" w:fill="auto"/>
            <w:vAlign w:val="center"/>
          </w:tcPr>
          <w:p w14:paraId="345DAA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甲型/乙型流感病毒抗原检测试剂盒（胶体金法）</w:t>
            </w:r>
          </w:p>
        </w:tc>
        <w:tc>
          <w:tcPr>
            <w:tcW w:w="1269" w:type="dxa"/>
            <w:shd w:val="clear" w:color="auto" w:fill="auto"/>
            <w:vAlign w:val="center"/>
          </w:tcPr>
          <w:p w14:paraId="0D4C98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条型：20人份/盒</w:t>
            </w:r>
          </w:p>
        </w:tc>
        <w:tc>
          <w:tcPr>
            <w:tcW w:w="731" w:type="dxa"/>
            <w:shd w:val="clear" w:color="auto" w:fill="auto"/>
            <w:vAlign w:val="center"/>
          </w:tcPr>
          <w:p w14:paraId="76B8D3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C5E4A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1B79C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427.77</w:t>
            </w:r>
          </w:p>
        </w:tc>
        <w:tc>
          <w:tcPr>
            <w:tcW w:w="788" w:type="dxa"/>
            <w:vMerge w:val="continue"/>
            <w:shd w:val="clear" w:color="auto" w:fill="auto"/>
            <w:vAlign w:val="center"/>
          </w:tcPr>
          <w:p w14:paraId="1517266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D65868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FE66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C77D5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1281" w:type="dxa"/>
            <w:shd w:val="clear" w:color="auto" w:fill="auto"/>
            <w:vAlign w:val="center"/>
          </w:tcPr>
          <w:p w14:paraId="52C7D0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呼吸道合胞病毒IgM抗体、人细小病毒B19IgM抗体、柯萨奇病毒B组IgM抗体、腺病毒IgM抗体等联合检测试剂盒</w:t>
            </w:r>
          </w:p>
        </w:tc>
        <w:tc>
          <w:tcPr>
            <w:tcW w:w="1269" w:type="dxa"/>
            <w:shd w:val="clear" w:color="auto" w:fill="auto"/>
            <w:vAlign w:val="center"/>
          </w:tcPr>
          <w:p w14:paraId="6C2F57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40人份/盒</w:t>
            </w:r>
          </w:p>
        </w:tc>
        <w:tc>
          <w:tcPr>
            <w:tcW w:w="731" w:type="dxa"/>
            <w:shd w:val="clear" w:color="auto" w:fill="auto"/>
            <w:vAlign w:val="center"/>
          </w:tcPr>
          <w:p w14:paraId="089181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FBDDD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010C0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1737.6</w:t>
            </w:r>
          </w:p>
        </w:tc>
        <w:tc>
          <w:tcPr>
            <w:tcW w:w="788" w:type="dxa"/>
            <w:vMerge w:val="continue"/>
            <w:shd w:val="clear" w:color="auto" w:fill="auto"/>
            <w:vAlign w:val="center"/>
          </w:tcPr>
          <w:p w14:paraId="278973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AD3309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67B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25A8D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1281" w:type="dxa"/>
            <w:shd w:val="clear" w:color="auto" w:fill="auto"/>
            <w:vAlign w:val="center"/>
          </w:tcPr>
          <w:p w14:paraId="00B008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凝血酶原时间（PT）</w:t>
            </w:r>
          </w:p>
        </w:tc>
        <w:tc>
          <w:tcPr>
            <w:tcW w:w="1269" w:type="dxa"/>
            <w:shd w:val="clear" w:color="auto" w:fill="auto"/>
            <w:vAlign w:val="center"/>
          </w:tcPr>
          <w:p w14:paraId="6ECFF0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盒：10*4ML</w:t>
            </w:r>
          </w:p>
        </w:tc>
        <w:tc>
          <w:tcPr>
            <w:tcW w:w="731" w:type="dxa"/>
            <w:shd w:val="clear" w:color="auto" w:fill="auto"/>
            <w:vAlign w:val="center"/>
          </w:tcPr>
          <w:p w14:paraId="098048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D33B8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7C8C1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648</w:t>
            </w:r>
          </w:p>
        </w:tc>
        <w:tc>
          <w:tcPr>
            <w:tcW w:w="788" w:type="dxa"/>
            <w:vMerge w:val="continue"/>
            <w:shd w:val="clear" w:color="auto" w:fill="auto"/>
            <w:vAlign w:val="center"/>
          </w:tcPr>
          <w:p w14:paraId="3243234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B5AA86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25B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5BC730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w:t>
            </w:r>
          </w:p>
        </w:tc>
        <w:tc>
          <w:tcPr>
            <w:tcW w:w="1281" w:type="dxa"/>
            <w:shd w:val="clear" w:color="auto" w:fill="auto"/>
            <w:vAlign w:val="center"/>
          </w:tcPr>
          <w:p w14:paraId="479692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凝血酶时间（TT）测定试剂盒（液体）</w:t>
            </w:r>
          </w:p>
        </w:tc>
        <w:tc>
          <w:tcPr>
            <w:tcW w:w="1269" w:type="dxa"/>
            <w:shd w:val="clear" w:color="auto" w:fill="auto"/>
            <w:vAlign w:val="center"/>
          </w:tcPr>
          <w:p w14:paraId="62FCFF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盒：10*5ML</w:t>
            </w:r>
          </w:p>
        </w:tc>
        <w:tc>
          <w:tcPr>
            <w:tcW w:w="731" w:type="dxa"/>
            <w:shd w:val="clear" w:color="auto" w:fill="auto"/>
            <w:vAlign w:val="center"/>
          </w:tcPr>
          <w:p w14:paraId="32E631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95171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1FB56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706</w:t>
            </w:r>
          </w:p>
        </w:tc>
        <w:tc>
          <w:tcPr>
            <w:tcW w:w="788" w:type="dxa"/>
            <w:vMerge w:val="continue"/>
            <w:shd w:val="clear" w:color="auto" w:fill="auto"/>
            <w:vAlign w:val="center"/>
          </w:tcPr>
          <w:p w14:paraId="20ED6DF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206232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8594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BE96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1281" w:type="dxa"/>
            <w:shd w:val="clear" w:color="auto" w:fill="auto"/>
            <w:vAlign w:val="center"/>
          </w:tcPr>
          <w:p w14:paraId="7F433D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纤维蛋白原（FIB）测定试剂盒（液体）</w:t>
            </w:r>
          </w:p>
        </w:tc>
        <w:tc>
          <w:tcPr>
            <w:tcW w:w="1269" w:type="dxa"/>
            <w:shd w:val="clear" w:color="auto" w:fill="auto"/>
            <w:vAlign w:val="center"/>
          </w:tcPr>
          <w:p w14:paraId="0C77BD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盒：6*2ML</w:t>
            </w:r>
          </w:p>
        </w:tc>
        <w:tc>
          <w:tcPr>
            <w:tcW w:w="731" w:type="dxa"/>
            <w:shd w:val="clear" w:color="auto" w:fill="auto"/>
            <w:vAlign w:val="center"/>
          </w:tcPr>
          <w:p w14:paraId="112F82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50698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A9D03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586</w:t>
            </w:r>
          </w:p>
        </w:tc>
        <w:tc>
          <w:tcPr>
            <w:tcW w:w="788" w:type="dxa"/>
            <w:vMerge w:val="continue"/>
            <w:shd w:val="clear" w:color="auto" w:fill="auto"/>
            <w:vAlign w:val="center"/>
          </w:tcPr>
          <w:p w14:paraId="2783FF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5D9D72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A74B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2F443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w:t>
            </w:r>
          </w:p>
        </w:tc>
        <w:tc>
          <w:tcPr>
            <w:tcW w:w="1281" w:type="dxa"/>
            <w:shd w:val="clear" w:color="auto" w:fill="auto"/>
            <w:vAlign w:val="center"/>
          </w:tcPr>
          <w:p w14:paraId="1540E5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活化部分凝血活酶时间（APTT）</w:t>
            </w:r>
          </w:p>
        </w:tc>
        <w:tc>
          <w:tcPr>
            <w:tcW w:w="1269" w:type="dxa"/>
            <w:shd w:val="clear" w:color="auto" w:fill="auto"/>
            <w:vAlign w:val="center"/>
          </w:tcPr>
          <w:p w14:paraId="78F49C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盒：10*4ML</w:t>
            </w:r>
          </w:p>
        </w:tc>
        <w:tc>
          <w:tcPr>
            <w:tcW w:w="731" w:type="dxa"/>
            <w:shd w:val="clear" w:color="auto" w:fill="auto"/>
            <w:vAlign w:val="center"/>
          </w:tcPr>
          <w:p w14:paraId="4D322D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EE29F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C40D6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760</w:t>
            </w:r>
          </w:p>
        </w:tc>
        <w:tc>
          <w:tcPr>
            <w:tcW w:w="788" w:type="dxa"/>
            <w:vMerge w:val="continue"/>
            <w:shd w:val="clear" w:color="auto" w:fill="auto"/>
            <w:vAlign w:val="center"/>
          </w:tcPr>
          <w:p w14:paraId="32AA549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E68915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A8C1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434B1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w:t>
            </w:r>
          </w:p>
        </w:tc>
        <w:tc>
          <w:tcPr>
            <w:tcW w:w="1281" w:type="dxa"/>
            <w:shd w:val="clear" w:color="auto" w:fill="auto"/>
            <w:vAlign w:val="center"/>
          </w:tcPr>
          <w:p w14:paraId="5E4332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D-二聚体（高敏）</w:t>
            </w:r>
          </w:p>
        </w:tc>
        <w:tc>
          <w:tcPr>
            <w:tcW w:w="1269" w:type="dxa"/>
            <w:shd w:val="clear" w:color="auto" w:fill="auto"/>
            <w:vAlign w:val="center"/>
          </w:tcPr>
          <w:p w14:paraId="230C56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盒：胶乳液3*4ML，缓冲液4*6ML,稀释液2*6</w:t>
            </w:r>
          </w:p>
        </w:tc>
        <w:tc>
          <w:tcPr>
            <w:tcW w:w="731" w:type="dxa"/>
            <w:shd w:val="clear" w:color="auto" w:fill="auto"/>
            <w:vAlign w:val="center"/>
          </w:tcPr>
          <w:p w14:paraId="687652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93EB9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B4CAD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2900</w:t>
            </w:r>
          </w:p>
        </w:tc>
        <w:tc>
          <w:tcPr>
            <w:tcW w:w="788" w:type="dxa"/>
            <w:vMerge w:val="continue"/>
            <w:shd w:val="clear" w:color="auto" w:fill="auto"/>
            <w:vAlign w:val="center"/>
          </w:tcPr>
          <w:p w14:paraId="021C93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7AF55A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CEBE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585AF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1281" w:type="dxa"/>
            <w:shd w:val="clear" w:color="auto" w:fill="auto"/>
            <w:vAlign w:val="center"/>
          </w:tcPr>
          <w:p w14:paraId="521D7E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FDP试剂</w:t>
            </w:r>
          </w:p>
        </w:tc>
        <w:tc>
          <w:tcPr>
            <w:tcW w:w="1269" w:type="dxa"/>
            <w:shd w:val="clear" w:color="auto" w:fill="auto"/>
            <w:vAlign w:val="center"/>
          </w:tcPr>
          <w:p w14:paraId="6125E2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盒：胶乳液3*5ML,缓冲液3*5ML,稀释液2*6ml</w:t>
            </w:r>
          </w:p>
        </w:tc>
        <w:tc>
          <w:tcPr>
            <w:tcW w:w="731" w:type="dxa"/>
            <w:shd w:val="clear" w:color="auto" w:fill="auto"/>
            <w:vAlign w:val="center"/>
          </w:tcPr>
          <w:p w14:paraId="3AE09E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8A50D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F03E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3570</w:t>
            </w:r>
          </w:p>
        </w:tc>
        <w:tc>
          <w:tcPr>
            <w:tcW w:w="788" w:type="dxa"/>
            <w:vMerge w:val="continue"/>
            <w:shd w:val="clear" w:color="auto" w:fill="auto"/>
            <w:vAlign w:val="center"/>
          </w:tcPr>
          <w:p w14:paraId="17FB33A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F998CE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B5BC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A013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w:t>
            </w:r>
          </w:p>
        </w:tc>
        <w:tc>
          <w:tcPr>
            <w:tcW w:w="1281" w:type="dxa"/>
            <w:shd w:val="clear" w:color="auto" w:fill="auto"/>
            <w:vAlign w:val="center"/>
          </w:tcPr>
          <w:p w14:paraId="429D06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抗凝血酶III（AT-III）测定试剂盒（发色底物法）</w:t>
            </w:r>
          </w:p>
        </w:tc>
        <w:tc>
          <w:tcPr>
            <w:tcW w:w="1269" w:type="dxa"/>
            <w:shd w:val="clear" w:color="auto" w:fill="auto"/>
            <w:vAlign w:val="center"/>
          </w:tcPr>
          <w:p w14:paraId="65983E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试剂R1（液体）：8×4ml 试剂R2（液体）：2×2ml 校准品（冻干）：1×1ml</w:t>
            </w:r>
          </w:p>
        </w:tc>
        <w:tc>
          <w:tcPr>
            <w:tcW w:w="731" w:type="dxa"/>
            <w:shd w:val="clear" w:color="auto" w:fill="auto"/>
            <w:vAlign w:val="center"/>
          </w:tcPr>
          <w:p w14:paraId="394A84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62E37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5C910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2240</w:t>
            </w:r>
          </w:p>
        </w:tc>
        <w:tc>
          <w:tcPr>
            <w:tcW w:w="788" w:type="dxa"/>
            <w:vMerge w:val="continue"/>
            <w:shd w:val="clear" w:color="auto" w:fill="auto"/>
            <w:vAlign w:val="center"/>
          </w:tcPr>
          <w:p w14:paraId="67572AA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75BA80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6C6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82556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w:t>
            </w:r>
          </w:p>
        </w:tc>
        <w:tc>
          <w:tcPr>
            <w:tcW w:w="1281" w:type="dxa"/>
            <w:shd w:val="clear" w:color="auto" w:fill="auto"/>
            <w:vAlign w:val="center"/>
          </w:tcPr>
          <w:p w14:paraId="49CAE1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抗凝血酶III（AT-III）测定试剂盒 （发色底物法）</w:t>
            </w:r>
          </w:p>
        </w:tc>
        <w:tc>
          <w:tcPr>
            <w:tcW w:w="1269" w:type="dxa"/>
            <w:shd w:val="clear" w:color="auto" w:fill="auto"/>
            <w:vAlign w:val="center"/>
          </w:tcPr>
          <w:p w14:paraId="66E7BE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试剂R1（液体）：4×4ml 试剂R2（液体）：1×2ml 质控品水平1（冻干粉）：5×1ml 质控品水平2（冻干粉）：5×1ml</w:t>
            </w:r>
          </w:p>
        </w:tc>
        <w:tc>
          <w:tcPr>
            <w:tcW w:w="731" w:type="dxa"/>
            <w:shd w:val="clear" w:color="auto" w:fill="auto"/>
            <w:vAlign w:val="center"/>
          </w:tcPr>
          <w:p w14:paraId="0D292D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68B49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00186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2160</w:t>
            </w:r>
          </w:p>
        </w:tc>
        <w:tc>
          <w:tcPr>
            <w:tcW w:w="788" w:type="dxa"/>
            <w:vMerge w:val="continue"/>
            <w:shd w:val="clear" w:color="auto" w:fill="auto"/>
            <w:vAlign w:val="center"/>
          </w:tcPr>
          <w:p w14:paraId="1BDA218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ECF34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D6CB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7CD217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w:t>
            </w:r>
          </w:p>
        </w:tc>
        <w:tc>
          <w:tcPr>
            <w:tcW w:w="1281" w:type="dxa"/>
            <w:shd w:val="clear" w:color="auto" w:fill="auto"/>
            <w:vAlign w:val="center"/>
          </w:tcPr>
          <w:p w14:paraId="1B2C83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凝血酶原时间（PT）</w:t>
            </w:r>
          </w:p>
        </w:tc>
        <w:tc>
          <w:tcPr>
            <w:tcW w:w="1269" w:type="dxa"/>
            <w:shd w:val="clear" w:color="auto" w:fill="auto"/>
            <w:vAlign w:val="center"/>
          </w:tcPr>
          <w:p w14:paraId="3EDA26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盒：10×8mL</w:t>
            </w:r>
          </w:p>
        </w:tc>
        <w:tc>
          <w:tcPr>
            <w:tcW w:w="731" w:type="dxa"/>
            <w:shd w:val="clear" w:color="auto" w:fill="auto"/>
            <w:vAlign w:val="center"/>
          </w:tcPr>
          <w:p w14:paraId="37D8AE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5E2DF8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46FE7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1300</w:t>
            </w:r>
          </w:p>
        </w:tc>
        <w:tc>
          <w:tcPr>
            <w:tcW w:w="788" w:type="dxa"/>
            <w:vMerge w:val="continue"/>
            <w:shd w:val="clear" w:color="auto" w:fill="auto"/>
            <w:vAlign w:val="center"/>
          </w:tcPr>
          <w:p w14:paraId="04AA232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A45F88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2DD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FFF08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w:t>
            </w:r>
          </w:p>
        </w:tc>
        <w:tc>
          <w:tcPr>
            <w:tcW w:w="1281" w:type="dxa"/>
            <w:shd w:val="clear" w:color="auto" w:fill="auto"/>
            <w:vAlign w:val="center"/>
          </w:tcPr>
          <w:p w14:paraId="11EC1D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凝血酶时间（TT）测定试剂盒（液体）</w:t>
            </w:r>
          </w:p>
        </w:tc>
        <w:tc>
          <w:tcPr>
            <w:tcW w:w="1269" w:type="dxa"/>
            <w:shd w:val="clear" w:color="auto" w:fill="auto"/>
            <w:vAlign w:val="center"/>
          </w:tcPr>
          <w:p w14:paraId="3FF55D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盒：10×8mL</w:t>
            </w:r>
          </w:p>
        </w:tc>
        <w:tc>
          <w:tcPr>
            <w:tcW w:w="731" w:type="dxa"/>
            <w:shd w:val="clear" w:color="auto" w:fill="auto"/>
            <w:vAlign w:val="center"/>
          </w:tcPr>
          <w:p w14:paraId="37062A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16629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2F7E4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1240</w:t>
            </w:r>
          </w:p>
        </w:tc>
        <w:tc>
          <w:tcPr>
            <w:tcW w:w="788" w:type="dxa"/>
            <w:vMerge w:val="continue"/>
            <w:shd w:val="clear" w:color="auto" w:fill="auto"/>
            <w:vAlign w:val="center"/>
          </w:tcPr>
          <w:p w14:paraId="4958B17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1E957D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95C6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C6F32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1281" w:type="dxa"/>
            <w:shd w:val="clear" w:color="auto" w:fill="auto"/>
            <w:vAlign w:val="center"/>
          </w:tcPr>
          <w:p w14:paraId="5954AE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纤维蛋白原（FIB）测定试剂盒（液体）</w:t>
            </w:r>
          </w:p>
        </w:tc>
        <w:tc>
          <w:tcPr>
            <w:tcW w:w="1269" w:type="dxa"/>
            <w:shd w:val="clear" w:color="auto" w:fill="auto"/>
            <w:vAlign w:val="center"/>
          </w:tcPr>
          <w:p w14:paraId="12B795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盒：6×5mL</w:t>
            </w:r>
          </w:p>
        </w:tc>
        <w:tc>
          <w:tcPr>
            <w:tcW w:w="731" w:type="dxa"/>
            <w:shd w:val="clear" w:color="auto" w:fill="auto"/>
            <w:vAlign w:val="center"/>
          </w:tcPr>
          <w:p w14:paraId="23D929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AECDB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349A5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1560</w:t>
            </w:r>
          </w:p>
        </w:tc>
        <w:tc>
          <w:tcPr>
            <w:tcW w:w="788" w:type="dxa"/>
            <w:vMerge w:val="continue"/>
            <w:shd w:val="clear" w:color="auto" w:fill="auto"/>
            <w:vAlign w:val="center"/>
          </w:tcPr>
          <w:p w14:paraId="4D0A857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1779D9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EF81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E236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1281" w:type="dxa"/>
            <w:shd w:val="clear" w:color="auto" w:fill="auto"/>
            <w:vAlign w:val="center"/>
          </w:tcPr>
          <w:p w14:paraId="5282A4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全自动血凝杯</w:t>
            </w:r>
          </w:p>
        </w:tc>
        <w:tc>
          <w:tcPr>
            <w:tcW w:w="1269" w:type="dxa"/>
            <w:shd w:val="clear" w:color="auto" w:fill="auto"/>
            <w:vAlign w:val="center"/>
          </w:tcPr>
          <w:p w14:paraId="4A5B50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1*1000</w:t>
            </w:r>
          </w:p>
        </w:tc>
        <w:tc>
          <w:tcPr>
            <w:tcW w:w="731" w:type="dxa"/>
            <w:shd w:val="clear" w:color="auto" w:fill="auto"/>
            <w:vAlign w:val="center"/>
          </w:tcPr>
          <w:p w14:paraId="7EF19A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盘</w:t>
            </w:r>
          </w:p>
        </w:tc>
        <w:tc>
          <w:tcPr>
            <w:tcW w:w="2250" w:type="dxa"/>
            <w:shd w:val="clear" w:color="auto" w:fill="auto"/>
            <w:vAlign w:val="center"/>
          </w:tcPr>
          <w:p w14:paraId="73CC4A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BB920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1600</w:t>
            </w:r>
          </w:p>
        </w:tc>
        <w:tc>
          <w:tcPr>
            <w:tcW w:w="788" w:type="dxa"/>
            <w:vMerge w:val="continue"/>
            <w:shd w:val="clear" w:color="auto" w:fill="auto"/>
            <w:vAlign w:val="center"/>
          </w:tcPr>
          <w:p w14:paraId="5545777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DCDF40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70A3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636C2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1281" w:type="dxa"/>
            <w:shd w:val="clear" w:color="auto" w:fill="auto"/>
            <w:vAlign w:val="center"/>
          </w:tcPr>
          <w:p w14:paraId="6FF731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血凝仪清洗液</w:t>
            </w:r>
          </w:p>
        </w:tc>
        <w:tc>
          <w:tcPr>
            <w:tcW w:w="1269" w:type="dxa"/>
            <w:shd w:val="clear" w:color="auto" w:fill="auto"/>
            <w:vAlign w:val="center"/>
          </w:tcPr>
          <w:p w14:paraId="588BE8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1*10L</w:t>
            </w:r>
          </w:p>
        </w:tc>
        <w:tc>
          <w:tcPr>
            <w:tcW w:w="731" w:type="dxa"/>
            <w:shd w:val="clear" w:color="auto" w:fill="auto"/>
            <w:vAlign w:val="center"/>
          </w:tcPr>
          <w:p w14:paraId="7B5913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箱</w:t>
            </w:r>
          </w:p>
        </w:tc>
        <w:tc>
          <w:tcPr>
            <w:tcW w:w="2250" w:type="dxa"/>
            <w:shd w:val="clear" w:color="auto" w:fill="auto"/>
            <w:vAlign w:val="center"/>
          </w:tcPr>
          <w:p w14:paraId="6ED84F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E0C9F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720</w:t>
            </w:r>
          </w:p>
        </w:tc>
        <w:tc>
          <w:tcPr>
            <w:tcW w:w="788" w:type="dxa"/>
            <w:vMerge w:val="continue"/>
            <w:shd w:val="clear" w:color="auto" w:fill="auto"/>
            <w:vAlign w:val="center"/>
          </w:tcPr>
          <w:p w14:paraId="5ABB4FB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DEBABA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F35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3D15C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1281" w:type="dxa"/>
            <w:shd w:val="clear" w:color="auto" w:fill="auto"/>
            <w:vAlign w:val="center"/>
          </w:tcPr>
          <w:p w14:paraId="1EF3C8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血凝仪洗针液</w:t>
            </w:r>
          </w:p>
        </w:tc>
        <w:tc>
          <w:tcPr>
            <w:tcW w:w="1269" w:type="dxa"/>
            <w:shd w:val="clear" w:color="auto" w:fill="auto"/>
            <w:vAlign w:val="center"/>
          </w:tcPr>
          <w:p w14:paraId="72C3AA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12*15ML</w:t>
            </w:r>
          </w:p>
        </w:tc>
        <w:tc>
          <w:tcPr>
            <w:tcW w:w="731" w:type="dxa"/>
            <w:shd w:val="clear" w:color="auto" w:fill="auto"/>
            <w:vAlign w:val="center"/>
          </w:tcPr>
          <w:p w14:paraId="4DA28B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9B5B9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3F1E0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480</w:t>
            </w:r>
          </w:p>
        </w:tc>
        <w:tc>
          <w:tcPr>
            <w:tcW w:w="788" w:type="dxa"/>
            <w:vMerge w:val="continue"/>
            <w:shd w:val="clear" w:color="auto" w:fill="auto"/>
            <w:vAlign w:val="center"/>
          </w:tcPr>
          <w:p w14:paraId="787EAA6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F57316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CF3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814C6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w:t>
            </w:r>
          </w:p>
        </w:tc>
        <w:tc>
          <w:tcPr>
            <w:tcW w:w="1281" w:type="dxa"/>
            <w:shd w:val="clear" w:color="auto" w:fill="auto"/>
            <w:vAlign w:val="center"/>
          </w:tcPr>
          <w:p w14:paraId="7D5D95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D-二聚体（D-Dimer）质控品成品（低值）</w:t>
            </w:r>
          </w:p>
        </w:tc>
        <w:tc>
          <w:tcPr>
            <w:tcW w:w="1269" w:type="dxa"/>
            <w:shd w:val="clear" w:color="auto" w:fill="auto"/>
            <w:vAlign w:val="center"/>
          </w:tcPr>
          <w:p w14:paraId="75F1E3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10*1ml</w:t>
            </w:r>
          </w:p>
        </w:tc>
        <w:tc>
          <w:tcPr>
            <w:tcW w:w="731" w:type="dxa"/>
            <w:shd w:val="clear" w:color="auto" w:fill="auto"/>
            <w:vAlign w:val="center"/>
          </w:tcPr>
          <w:p w14:paraId="4C22C3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3C85F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9D54B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1A56314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314D89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18AE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73375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w:t>
            </w:r>
          </w:p>
        </w:tc>
        <w:tc>
          <w:tcPr>
            <w:tcW w:w="1281" w:type="dxa"/>
            <w:shd w:val="clear" w:color="auto" w:fill="auto"/>
            <w:vAlign w:val="center"/>
          </w:tcPr>
          <w:p w14:paraId="59E85A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D-二聚体（D-Dimer）质控品成品（高值）</w:t>
            </w:r>
          </w:p>
        </w:tc>
        <w:tc>
          <w:tcPr>
            <w:tcW w:w="1269" w:type="dxa"/>
            <w:shd w:val="clear" w:color="auto" w:fill="auto"/>
            <w:vAlign w:val="center"/>
          </w:tcPr>
          <w:p w14:paraId="55CE48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10*1ml</w:t>
            </w:r>
          </w:p>
        </w:tc>
        <w:tc>
          <w:tcPr>
            <w:tcW w:w="731" w:type="dxa"/>
            <w:shd w:val="clear" w:color="auto" w:fill="auto"/>
            <w:vAlign w:val="center"/>
          </w:tcPr>
          <w:p w14:paraId="751A5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59B0E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68428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757673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CC9F37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24A3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84D9C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1281" w:type="dxa"/>
            <w:shd w:val="clear" w:color="auto" w:fill="auto"/>
            <w:vAlign w:val="center"/>
          </w:tcPr>
          <w:p w14:paraId="76A05B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D-二聚体（D-Dimer）质控品成品（中值）</w:t>
            </w:r>
          </w:p>
        </w:tc>
        <w:tc>
          <w:tcPr>
            <w:tcW w:w="1269" w:type="dxa"/>
            <w:shd w:val="clear" w:color="auto" w:fill="auto"/>
            <w:vAlign w:val="center"/>
          </w:tcPr>
          <w:p w14:paraId="12775C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10*1ml</w:t>
            </w:r>
          </w:p>
        </w:tc>
        <w:tc>
          <w:tcPr>
            <w:tcW w:w="731" w:type="dxa"/>
            <w:shd w:val="clear" w:color="auto" w:fill="auto"/>
            <w:vAlign w:val="center"/>
          </w:tcPr>
          <w:p w14:paraId="427FCC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80F50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2B7B8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25871E5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2009CE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30F8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95D09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1281" w:type="dxa"/>
            <w:shd w:val="clear" w:color="auto" w:fill="auto"/>
            <w:vAlign w:val="center"/>
          </w:tcPr>
          <w:p w14:paraId="18DEE0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纤维蛋白(原)降解产物（FDP）质控品成品（低值）</w:t>
            </w:r>
          </w:p>
        </w:tc>
        <w:tc>
          <w:tcPr>
            <w:tcW w:w="1269" w:type="dxa"/>
            <w:shd w:val="clear" w:color="auto" w:fill="auto"/>
            <w:vAlign w:val="center"/>
          </w:tcPr>
          <w:p w14:paraId="32AFE7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10*1ml</w:t>
            </w:r>
          </w:p>
        </w:tc>
        <w:tc>
          <w:tcPr>
            <w:tcW w:w="731" w:type="dxa"/>
            <w:shd w:val="clear" w:color="auto" w:fill="auto"/>
            <w:vAlign w:val="center"/>
          </w:tcPr>
          <w:p w14:paraId="216E78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028DF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2F5A0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338FF8E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42290A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85C1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1510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w:t>
            </w:r>
          </w:p>
        </w:tc>
        <w:tc>
          <w:tcPr>
            <w:tcW w:w="1281" w:type="dxa"/>
            <w:shd w:val="clear" w:color="auto" w:fill="auto"/>
            <w:vAlign w:val="center"/>
          </w:tcPr>
          <w:p w14:paraId="513138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纤维蛋白(原)降解产物（FDP）质控品成品（高值）</w:t>
            </w:r>
          </w:p>
        </w:tc>
        <w:tc>
          <w:tcPr>
            <w:tcW w:w="1269" w:type="dxa"/>
            <w:shd w:val="clear" w:color="auto" w:fill="auto"/>
            <w:vAlign w:val="center"/>
          </w:tcPr>
          <w:p w14:paraId="3B09EF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10*1ml</w:t>
            </w:r>
          </w:p>
        </w:tc>
        <w:tc>
          <w:tcPr>
            <w:tcW w:w="731" w:type="dxa"/>
            <w:shd w:val="clear" w:color="auto" w:fill="auto"/>
            <w:vAlign w:val="center"/>
          </w:tcPr>
          <w:p w14:paraId="3ED0C7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20C82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6AC5D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0856D180">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0C8146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B56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50675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c>
          <w:tcPr>
            <w:tcW w:w="1281" w:type="dxa"/>
            <w:shd w:val="clear" w:color="auto" w:fill="auto"/>
            <w:vAlign w:val="center"/>
          </w:tcPr>
          <w:p w14:paraId="6B5302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纤维蛋白(原)降解产物（FDP）质控品成品（中值）</w:t>
            </w:r>
          </w:p>
        </w:tc>
        <w:tc>
          <w:tcPr>
            <w:tcW w:w="1269" w:type="dxa"/>
            <w:shd w:val="clear" w:color="auto" w:fill="auto"/>
            <w:vAlign w:val="center"/>
          </w:tcPr>
          <w:p w14:paraId="5C9639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10*1ml</w:t>
            </w:r>
          </w:p>
        </w:tc>
        <w:tc>
          <w:tcPr>
            <w:tcW w:w="731" w:type="dxa"/>
            <w:shd w:val="clear" w:color="auto" w:fill="auto"/>
            <w:vAlign w:val="center"/>
          </w:tcPr>
          <w:p w14:paraId="2F8A11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B36BC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B5B2C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0768827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7B3FCC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C9C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4CB3D2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w:t>
            </w:r>
          </w:p>
        </w:tc>
        <w:tc>
          <w:tcPr>
            <w:tcW w:w="1281" w:type="dxa"/>
            <w:shd w:val="clear" w:color="auto" w:fill="auto"/>
            <w:vAlign w:val="center"/>
          </w:tcPr>
          <w:p w14:paraId="2938F9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D-二聚体（D-Dimer）校准品</w:t>
            </w:r>
          </w:p>
        </w:tc>
        <w:tc>
          <w:tcPr>
            <w:tcW w:w="1269" w:type="dxa"/>
            <w:shd w:val="clear" w:color="auto" w:fill="auto"/>
            <w:vAlign w:val="center"/>
          </w:tcPr>
          <w:p w14:paraId="513719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水平1：2*1ml 水平2：2*1ml 水平3：2*1ml 水平4：2*1ml 水平5：2*1ml</w:t>
            </w:r>
          </w:p>
        </w:tc>
        <w:tc>
          <w:tcPr>
            <w:tcW w:w="731" w:type="dxa"/>
            <w:shd w:val="clear" w:color="auto" w:fill="auto"/>
            <w:vAlign w:val="center"/>
          </w:tcPr>
          <w:p w14:paraId="367347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9C02B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1ADB1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3ABADE5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8392FD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FE7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12CDE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1281" w:type="dxa"/>
            <w:shd w:val="clear" w:color="auto" w:fill="auto"/>
            <w:vAlign w:val="center"/>
          </w:tcPr>
          <w:p w14:paraId="25C75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纤维蛋白(原)降解产物（FDP）校准品</w:t>
            </w:r>
          </w:p>
        </w:tc>
        <w:tc>
          <w:tcPr>
            <w:tcW w:w="1269" w:type="dxa"/>
            <w:shd w:val="clear" w:color="auto" w:fill="auto"/>
            <w:vAlign w:val="center"/>
          </w:tcPr>
          <w:p w14:paraId="2D8C14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水平1：2*1ml 水平2：2*1ml 水平3：2*1ml 水平4：2*1ml 水平5：2*1ml</w:t>
            </w:r>
          </w:p>
        </w:tc>
        <w:tc>
          <w:tcPr>
            <w:tcW w:w="731" w:type="dxa"/>
            <w:shd w:val="clear" w:color="auto" w:fill="auto"/>
            <w:vAlign w:val="center"/>
          </w:tcPr>
          <w:p w14:paraId="676D1A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9BE4A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C63C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w:t>
            </w:r>
          </w:p>
        </w:tc>
        <w:tc>
          <w:tcPr>
            <w:tcW w:w="788" w:type="dxa"/>
            <w:vMerge w:val="continue"/>
            <w:shd w:val="clear" w:color="auto" w:fill="auto"/>
            <w:vAlign w:val="center"/>
          </w:tcPr>
          <w:p w14:paraId="3FEFC9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941B1C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4E23D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DBF49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w:t>
            </w:r>
          </w:p>
        </w:tc>
        <w:tc>
          <w:tcPr>
            <w:tcW w:w="1281" w:type="dxa"/>
            <w:shd w:val="clear" w:color="auto" w:fill="auto"/>
            <w:vAlign w:val="center"/>
          </w:tcPr>
          <w:p w14:paraId="0511EC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正常值凝血质控品</w:t>
            </w:r>
          </w:p>
        </w:tc>
        <w:tc>
          <w:tcPr>
            <w:tcW w:w="1269" w:type="dxa"/>
            <w:shd w:val="clear" w:color="auto" w:fill="auto"/>
            <w:vAlign w:val="center"/>
          </w:tcPr>
          <w:p w14:paraId="33CB13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盒：10*1ml</w:t>
            </w:r>
          </w:p>
        </w:tc>
        <w:tc>
          <w:tcPr>
            <w:tcW w:w="731" w:type="dxa"/>
            <w:shd w:val="clear" w:color="auto" w:fill="auto"/>
            <w:vAlign w:val="center"/>
          </w:tcPr>
          <w:p w14:paraId="2DCC1E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71CC96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3F3C7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570</w:t>
            </w:r>
          </w:p>
        </w:tc>
        <w:tc>
          <w:tcPr>
            <w:tcW w:w="788" w:type="dxa"/>
            <w:vMerge w:val="continue"/>
            <w:shd w:val="clear" w:color="auto" w:fill="auto"/>
            <w:vAlign w:val="center"/>
          </w:tcPr>
          <w:p w14:paraId="1492BF4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3F494F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AAC7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C51EE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1281" w:type="dxa"/>
            <w:shd w:val="clear" w:color="auto" w:fill="auto"/>
            <w:vAlign w:val="center"/>
          </w:tcPr>
          <w:p w14:paraId="179165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异常值凝血质控品</w:t>
            </w:r>
          </w:p>
        </w:tc>
        <w:tc>
          <w:tcPr>
            <w:tcW w:w="1269" w:type="dxa"/>
            <w:shd w:val="clear" w:color="auto" w:fill="auto"/>
            <w:vAlign w:val="center"/>
          </w:tcPr>
          <w:p w14:paraId="4FEFCB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盒：10*1ml</w:t>
            </w:r>
          </w:p>
        </w:tc>
        <w:tc>
          <w:tcPr>
            <w:tcW w:w="731" w:type="dxa"/>
            <w:shd w:val="clear" w:color="auto" w:fill="auto"/>
            <w:vAlign w:val="center"/>
          </w:tcPr>
          <w:p w14:paraId="2341DE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221E7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04CF1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788" w:type="dxa"/>
            <w:vMerge w:val="continue"/>
            <w:shd w:val="clear" w:color="auto" w:fill="auto"/>
            <w:vAlign w:val="center"/>
          </w:tcPr>
          <w:p w14:paraId="3117F71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9E99BE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18C3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22A7D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1281" w:type="dxa"/>
            <w:shd w:val="clear" w:color="auto" w:fill="auto"/>
            <w:vAlign w:val="center"/>
          </w:tcPr>
          <w:p w14:paraId="223B13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糖化血红蛋白（HbAlc）测定试剂盒（高效液相色谱法）</w:t>
            </w:r>
          </w:p>
        </w:tc>
        <w:tc>
          <w:tcPr>
            <w:tcW w:w="1269" w:type="dxa"/>
            <w:shd w:val="clear" w:color="auto" w:fill="auto"/>
            <w:vAlign w:val="center"/>
          </w:tcPr>
          <w:p w14:paraId="2A0B57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800人份</w:t>
            </w:r>
          </w:p>
        </w:tc>
        <w:tc>
          <w:tcPr>
            <w:tcW w:w="731" w:type="dxa"/>
            <w:shd w:val="clear" w:color="auto" w:fill="auto"/>
            <w:vAlign w:val="center"/>
          </w:tcPr>
          <w:p w14:paraId="5A9469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人份</w:t>
            </w:r>
          </w:p>
        </w:tc>
        <w:tc>
          <w:tcPr>
            <w:tcW w:w="2250" w:type="dxa"/>
            <w:shd w:val="clear" w:color="auto" w:fill="auto"/>
            <w:vAlign w:val="center"/>
          </w:tcPr>
          <w:p w14:paraId="192B22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68657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14.19</w:t>
            </w:r>
          </w:p>
        </w:tc>
        <w:tc>
          <w:tcPr>
            <w:tcW w:w="788" w:type="dxa"/>
            <w:vMerge w:val="continue"/>
            <w:shd w:val="clear" w:color="auto" w:fill="auto"/>
            <w:vAlign w:val="center"/>
          </w:tcPr>
          <w:p w14:paraId="35BF2DC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EC7903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33D32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B5F44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w:t>
            </w:r>
          </w:p>
        </w:tc>
        <w:tc>
          <w:tcPr>
            <w:tcW w:w="1281" w:type="dxa"/>
            <w:shd w:val="clear" w:color="auto" w:fill="auto"/>
            <w:noWrap/>
            <w:vAlign w:val="center"/>
          </w:tcPr>
          <w:p w14:paraId="7F50C4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高级擦镜纸</w:t>
            </w:r>
          </w:p>
        </w:tc>
        <w:tc>
          <w:tcPr>
            <w:tcW w:w="1269" w:type="dxa"/>
            <w:shd w:val="clear" w:color="auto" w:fill="auto"/>
            <w:noWrap/>
            <w:vAlign w:val="center"/>
          </w:tcPr>
          <w:p w14:paraId="0686FD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10*7.5cm</w:t>
            </w:r>
          </w:p>
        </w:tc>
        <w:tc>
          <w:tcPr>
            <w:tcW w:w="731" w:type="dxa"/>
            <w:shd w:val="clear" w:color="auto" w:fill="auto"/>
            <w:noWrap/>
            <w:vAlign w:val="center"/>
          </w:tcPr>
          <w:p w14:paraId="7E474B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本</w:t>
            </w:r>
          </w:p>
        </w:tc>
        <w:tc>
          <w:tcPr>
            <w:tcW w:w="2250" w:type="dxa"/>
            <w:shd w:val="clear" w:color="auto" w:fill="auto"/>
            <w:vAlign w:val="center"/>
          </w:tcPr>
          <w:p w14:paraId="3116EF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65C5CC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788" w:type="dxa"/>
            <w:vMerge w:val="continue"/>
            <w:shd w:val="clear" w:color="auto" w:fill="auto"/>
            <w:vAlign w:val="center"/>
          </w:tcPr>
          <w:p w14:paraId="55E89EB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B473DC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4024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302AE2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w:t>
            </w:r>
          </w:p>
        </w:tc>
        <w:tc>
          <w:tcPr>
            <w:tcW w:w="1281" w:type="dxa"/>
            <w:shd w:val="clear" w:color="auto" w:fill="auto"/>
            <w:noWrap/>
            <w:vAlign w:val="center"/>
          </w:tcPr>
          <w:p w14:paraId="2847EB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一次性使用离心管（有齿）</w:t>
            </w:r>
          </w:p>
        </w:tc>
        <w:tc>
          <w:tcPr>
            <w:tcW w:w="1269" w:type="dxa"/>
            <w:shd w:val="clear" w:color="auto" w:fill="auto"/>
            <w:noWrap/>
            <w:vAlign w:val="center"/>
          </w:tcPr>
          <w:p w14:paraId="086166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1.5ml/500</w:t>
            </w:r>
            <w:r>
              <w:rPr>
                <w:rStyle w:val="11"/>
                <w:rFonts w:hint="eastAsia" w:ascii="仿宋" w:hAnsi="仿宋" w:eastAsia="仿宋" w:cs="仿宋"/>
                <w:sz w:val="24"/>
                <w:szCs w:val="24"/>
                <w:lang w:val="en-US" w:eastAsia="zh-CN" w:bidi="ar"/>
              </w:rPr>
              <w:t>支</w:t>
            </w:r>
            <w:r>
              <w:rPr>
                <w:rFonts w:hint="eastAsia" w:ascii="仿宋" w:hAnsi="仿宋" w:eastAsia="仿宋" w:cs="仿宋"/>
                <w:i w:val="0"/>
                <w:iCs w:val="0"/>
                <w:color w:val="000000"/>
                <w:kern w:val="0"/>
                <w:sz w:val="24"/>
                <w:szCs w:val="24"/>
                <w:u w:val="none"/>
                <w:lang w:val="en-US" w:eastAsia="zh-CN" w:bidi="ar"/>
              </w:rPr>
              <w:t>/</w:t>
            </w:r>
            <w:r>
              <w:rPr>
                <w:rStyle w:val="11"/>
                <w:rFonts w:hint="eastAsia" w:ascii="仿宋" w:hAnsi="仿宋" w:eastAsia="仿宋" w:cs="仿宋"/>
                <w:sz w:val="24"/>
                <w:szCs w:val="24"/>
                <w:lang w:val="en-US" w:eastAsia="zh-CN" w:bidi="ar"/>
              </w:rPr>
              <w:t>包</w:t>
            </w:r>
          </w:p>
        </w:tc>
        <w:tc>
          <w:tcPr>
            <w:tcW w:w="731" w:type="dxa"/>
            <w:shd w:val="clear" w:color="auto" w:fill="auto"/>
            <w:noWrap/>
            <w:vAlign w:val="center"/>
          </w:tcPr>
          <w:p w14:paraId="36AF26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3501A2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1322A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0.08</w:t>
            </w:r>
          </w:p>
        </w:tc>
        <w:tc>
          <w:tcPr>
            <w:tcW w:w="788" w:type="dxa"/>
            <w:vMerge w:val="continue"/>
            <w:shd w:val="clear" w:color="auto" w:fill="auto"/>
            <w:vAlign w:val="center"/>
          </w:tcPr>
          <w:p w14:paraId="4F5E8FD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A05562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2FC1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4ADC80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1281" w:type="dxa"/>
            <w:shd w:val="clear" w:color="auto" w:fill="auto"/>
            <w:vAlign w:val="center"/>
          </w:tcPr>
          <w:p w14:paraId="68DCD6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降钙素原高值质控</w:t>
            </w:r>
          </w:p>
        </w:tc>
        <w:tc>
          <w:tcPr>
            <w:tcW w:w="1269" w:type="dxa"/>
            <w:shd w:val="clear" w:color="auto" w:fill="auto"/>
            <w:vAlign w:val="center"/>
          </w:tcPr>
          <w:p w14:paraId="0FDB72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3*2ml</w:t>
            </w:r>
          </w:p>
        </w:tc>
        <w:tc>
          <w:tcPr>
            <w:tcW w:w="731" w:type="dxa"/>
            <w:shd w:val="clear" w:color="auto" w:fill="auto"/>
            <w:vAlign w:val="center"/>
          </w:tcPr>
          <w:p w14:paraId="2AD156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2D3B5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FDB16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788" w:type="dxa"/>
            <w:vMerge w:val="continue"/>
            <w:shd w:val="clear" w:color="auto" w:fill="auto"/>
            <w:vAlign w:val="center"/>
          </w:tcPr>
          <w:p w14:paraId="70FC2ED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E06260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19ED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6A949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w:t>
            </w:r>
          </w:p>
        </w:tc>
        <w:tc>
          <w:tcPr>
            <w:tcW w:w="1281" w:type="dxa"/>
            <w:shd w:val="clear" w:color="auto" w:fill="auto"/>
            <w:vAlign w:val="center"/>
          </w:tcPr>
          <w:p w14:paraId="399850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降钙素原低值质控</w:t>
            </w:r>
          </w:p>
        </w:tc>
        <w:tc>
          <w:tcPr>
            <w:tcW w:w="1269" w:type="dxa"/>
            <w:shd w:val="clear" w:color="auto" w:fill="auto"/>
            <w:vAlign w:val="center"/>
          </w:tcPr>
          <w:p w14:paraId="693283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3*2ml</w:t>
            </w:r>
          </w:p>
        </w:tc>
        <w:tc>
          <w:tcPr>
            <w:tcW w:w="731" w:type="dxa"/>
            <w:shd w:val="clear" w:color="auto" w:fill="auto"/>
            <w:vAlign w:val="center"/>
          </w:tcPr>
          <w:p w14:paraId="046D9EFB">
            <w:pPr>
              <w:jc w:val="center"/>
              <w:rPr>
                <w:rFonts w:hint="eastAsia" w:ascii="仿宋" w:hAnsi="仿宋" w:eastAsia="仿宋" w:cs="仿宋"/>
                <w:i w:val="0"/>
                <w:iCs w:val="0"/>
                <w:color w:val="000000"/>
                <w:sz w:val="24"/>
                <w:szCs w:val="24"/>
                <w:u w:val="none"/>
              </w:rPr>
            </w:pPr>
          </w:p>
        </w:tc>
        <w:tc>
          <w:tcPr>
            <w:tcW w:w="2250" w:type="dxa"/>
            <w:shd w:val="clear" w:color="auto" w:fill="auto"/>
            <w:vAlign w:val="center"/>
          </w:tcPr>
          <w:p w14:paraId="537E3E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92702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788" w:type="dxa"/>
            <w:vMerge w:val="continue"/>
            <w:shd w:val="clear" w:color="auto" w:fill="auto"/>
            <w:vAlign w:val="center"/>
          </w:tcPr>
          <w:p w14:paraId="73EBF56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420183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C229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0EE8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w:t>
            </w:r>
          </w:p>
        </w:tc>
        <w:tc>
          <w:tcPr>
            <w:tcW w:w="1281" w:type="dxa"/>
            <w:shd w:val="clear" w:color="auto" w:fill="auto"/>
            <w:vAlign w:val="center"/>
          </w:tcPr>
          <w:p w14:paraId="7371A3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SC-CALPLUS校准物</w:t>
            </w:r>
          </w:p>
        </w:tc>
        <w:tc>
          <w:tcPr>
            <w:tcW w:w="1269" w:type="dxa"/>
            <w:shd w:val="clear" w:color="auto" w:fill="auto"/>
            <w:vAlign w:val="center"/>
          </w:tcPr>
          <w:p w14:paraId="6DA8E4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3ml *1</w:t>
            </w:r>
          </w:p>
        </w:tc>
        <w:tc>
          <w:tcPr>
            <w:tcW w:w="731" w:type="dxa"/>
            <w:shd w:val="clear" w:color="auto" w:fill="auto"/>
            <w:vAlign w:val="center"/>
          </w:tcPr>
          <w:p w14:paraId="2A83A2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065624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B74FE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640</w:t>
            </w:r>
          </w:p>
        </w:tc>
        <w:tc>
          <w:tcPr>
            <w:tcW w:w="788" w:type="dxa"/>
            <w:vMerge w:val="continue"/>
            <w:shd w:val="clear" w:color="auto" w:fill="auto"/>
            <w:vAlign w:val="center"/>
          </w:tcPr>
          <w:p w14:paraId="4E200B0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620A15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DEBE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2E4A637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1281" w:type="dxa"/>
            <w:shd w:val="clear" w:color="auto" w:fill="auto"/>
            <w:vAlign w:val="center"/>
          </w:tcPr>
          <w:p w14:paraId="05FAEE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瑞氏-姬姆萨染色液（贝索）</w:t>
            </w:r>
          </w:p>
        </w:tc>
        <w:tc>
          <w:tcPr>
            <w:tcW w:w="1269" w:type="dxa"/>
            <w:shd w:val="clear" w:color="auto" w:fill="auto"/>
            <w:vAlign w:val="center"/>
          </w:tcPr>
          <w:p w14:paraId="5EA2C4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4*250ml</w:t>
            </w:r>
          </w:p>
        </w:tc>
        <w:tc>
          <w:tcPr>
            <w:tcW w:w="731" w:type="dxa"/>
            <w:shd w:val="clear" w:color="auto" w:fill="auto"/>
            <w:vAlign w:val="center"/>
          </w:tcPr>
          <w:p w14:paraId="0006DF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DC85F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5525B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w:t>
            </w:r>
          </w:p>
        </w:tc>
        <w:tc>
          <w:tcPr>
            <w:tcW w:w="788" w:type="dxa"/>
            <w:vMerge w:val="continue"/>
            <w:shd w:val="clear" w:color="auto" w:fill="auto"/>
            <w:vAlign w:val="center"/>
          </w:tcPr>
          <w:p w14:paraId="776A4E5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01F216E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866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D6734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w:t>
            </w:r>
          </w:p>
        </w:tc>
        <w:tc>
          <w:tcPr>
            <w:tcW w:w="1281" w:type="dxa"/>
            <w:shd w:val="clear" w:color="auto" w:fill="auto"/>
            <w:vAlign w:val="center"/>
          </w:tcPr>
          <w:p w14:paraId="29DBF2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卵泡刺激素(FSH)校准品</w:t>
            </w:r>
          </w:p>
        </w:tc>
        <w:tc>
          <w:tcPr>
            <w:tcW w:w="1269" w:type="dxa"/>
            <w:shd w:val="clear" w:color="auto" w:fill="auto"/>
            <w:vAlign w:val="center"/>
          </w:tcPr>
          <w:p w14:paraId="1EF139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3*2.0ml</w:t>
            </w:r>
          </w:p>
        </w:tc>
        <w:tc>
          <w:tcPr>
            <w:tcW w:w="731" w:type="dxa"/>
            <w:shd w:val="clear" w:color="auto" w:fill="auto"/>
            <w:vAlign w:val="center"/>
          </w:tcPr>
          <w:p w14:paraId="6C9D48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8C9CB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B0163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w:t>
            </w:r>
          </w:p>
        </w:tc>
        <w:tc>
          <w:tcPr>
            <w:tcW w:w="788" w:type="dxa"/>
            <w:vMerge w:val="continue"/>
            <w:shd w:val="clear" w:color="auto" w:fill="auto"/>
            <w:vAlign w:val="center"/>
          </w:tcPr>
          <w:p w14:paraId="7D6EBF26">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52CE9C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251D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3B032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165</w:t>
            </w:r>
          </w:p>
        </w:tc>
        <w:tc>
          <w:tcPr>
            <w:tcW w:w="1281" w:type="dxa"/>
            <w:shd w:val="clear" w:color="auto" w:fill="auto"/>
            <w:vAlign w:val="center"/>
          </w:tcPr>
          <w:p w14:paraId="44523E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雌二醇（E2）校准品</w:t>
            </w:r>
          </w:p>
        </w:tc>
        <w:tc>
          <w:tcPr>
            <w:tcW w:w="1269" w:type="dxa"/>
            <w:shd w:val="clear" w:color="auto" w:fill="auto"/>
            <w:vAlign w:val="center"/>
          </w:tcPr>
          <w:p w14:paraId="02758A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3*2.0ml</w:t>
            </w:r>
          </w:p>
        </w:tc>
        <w:tc>
          <w:tcPr>
            <w:tcW w:w="731" w:type="dxa"/>
            <w:shd w:val="clear" w:color="auto" w:fill="auto"/>
            <w:vAlign w:val="center"/>
          </w:tcPr>
          <w:p w14:paraId="1AF2145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A459F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5F256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880</w:t>
            </w:r>
          </w:p>
        </w:tc>
        <w:tc>
          <w:tcPr>
            <w:tcW w:w="788" w:type="dxa"/>
            <w:vMerge w:val="continue"/>
            <w:shd w:val="clear" w:color="auto" w:fill="auto"/>
            <w:vAlign w:val="center"/>
          </w:tcPr>
          <w:p w14:paraId="5CFD951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066686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DF0E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0D429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w:t>
            </w:r>
          </w:p>
        </w:tc>
        <w:tc>
          <w:tcPr>
            <w:tcW w:w="1281" w:type="dxa"/>
            <w:shd w:val="clear" w:color="auto" w:fill="auto"/>
            <w:vAlign w:val="center"/>
          </w:tcPr>
          <w:p w14:paraId="3487EA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一次性使用试管 12*75（透明试管）</w:t>
            </w:r>
          </w:p>
        </w:tc>
        <w:tc>
          <w:tcPr>
            <w:tcW w:w="1269" w:type="dxa"/>
            <w:shd w:val="clear" w:color="auto" w:fill="auto"/>
            <w:vAlign w:val="center"/>
          </w:tcPr>
          <w:p w14:paraId="246FF2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250支/盒</w:t>
            </w:r>
          </w:p>
        </w:tc>
        <w:tc>
          <w:tcPr>
            <w:tcW w:w="731" w:type="dxa"/>
            <w:shd w:val="clear" w:color="auto" w:fill="auto"/>
            <w:vAlign w:val="center"/>
          </w:tcPr>
          <w:p w14:paraId="7EF8F8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1D2732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ECFD8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0.112</w:t>
            </w:r>
          </w:p>
        </w:tc>
        <w:tc>
          <w:tcPr>
            <w:tcW w:w="788" w:type="dxa"/>
            <w:vMerge w:val="continue"/>
            <w:shd w:val="clear" w:color="auto" w:fill="auto"/>
            <w:vAlign w:val="center"/>
          </w:tcPr>
          <w:p w14:paraId="444EDA5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E2F096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0751F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43C22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w:t>
            </w:r>
          </w:p>
        </w:tc>
        <w:tc>
          <w:tcPr>
            <w:tcW w:w="1281" w:type="dxa"/>
            <w:shd w:val="clear" w:color="auto" w:fill="auto"/>
            <w:vAlign w:val="center"/>
          </w:tcPr>
          <w:p w14:paraId="1E2853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一次性使用末梢采血针</w:t>
            </w:r>
          </w:p>
        </w:tc>
        <w:tc>
          <w:tcPr>
            <w:tcW w:w="1269" w:type="dxa"/>
            <w:shd w:val="clear" w:color="auto" w:fill="auto"/>
            <w:vAlign w:val="center"/>
          </w:tcPr>
          <w:p w14:paraId="29A4E6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28G I</w:t>
            </w:r>
          </w:p>
        </w:tc>
        <w:tc>
          <w:tcPr>
            <w:tcW w:w="731" w:type="dxa"/>
            <w:shd w:val="clear" w:color="auto" w:fill="auto"/>
            <w:vAlign w:val="center"/>
          </w:tcPr>
          <w:p w14:paraId="6D5D2A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w:t>
            </w:r>
          </w:p>
        </w:tc>
        <w:tc>
          <w:tcPr>
            <w:tcW w:w="2250" w:type="dxa"/>
            <w:shd w:val="clear" w:color="auto" w:fill="auto"/>
            <w:vAlign w:val="center"/>
          </w:tcPr>
          <w:p w14:paraId="562F18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90BCF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0.152</w:t>
            </w:r>
          </w:p>
        </w:tc>
        <w:tc>
          <w:tcPr>
            <w:tcW w:w="788" w:type="dxa"/>
            <w:vMerge w:val="continue"/>
            <w:shd w:val="clear" w:color="auto" w:fill="auto"/>
            <w:vAlign w:val="center"/>
          </w:tcPr>
          <w:p w14:paraId="27E3403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4F8B34F4">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5AB8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00CCD0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1281" w:type="dxa"/>
            <w:shd w:val="clear" w:color="auto" w:fill="auto"/>
            <w:vAlign w:val="center"/>
          </w:tcPr>
          <w:p w14:paraId="1CD147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一次性吸头</w:t>
            </w:r>
          </w:p>
        </w:tc>
        <w:tc>
          <w:tcPr>
            <w:tcW w:w="1269" w:type="dxa"/>
            <w:shd w:val="clear" w:color="auto" w:fill="auto"/>
            <w:vAlign w:val="center"/>
          </w:tcPr>
          <w:p w14:paraId="5C4F36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200ul；500支/包</w:t>
            </w:r>
          </w:p>
        </w:tc>
        <w:tc>
          <w:tcPr>
            <w:tcW w:w="731" w:type="dxa"/>
            <w:shd w:val="clear" w:color="auto" w:fill="auto"/>
            <w:vAlign w:val="center"/>
          </w:tcPr>
          <w:p w14:paraId="32A068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包</w:t>
            </w:r>
          </w:p>
        </w:tc>
        <w:tc>
          <w:tcPr>
            <w:tcW w:w="2250" w:type="dxa"/>
            <w:shd w:val="clear" w:color="auto" w:fill="auto"/>
            <w:vAlign w:val="center"/>
          </w:tcPr>
          <w:p w14:paraId="6C983F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F29A9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28.8</w:t>
            </w:r>
          </w:p>
        </w:tc>
        <w:tc>
          <w:tcPr>
            <w:tcW w:w="788" w:type="dxa"/>
            <w:vMerge w:val="continue"/>
            <w:shd w:val="clear" w:color="auto" w:fill="auto"/>
            <w:vAlign w:val="center"/>
          </w:tcPr>
          <w:p w14:paraId="7B4A8DD5">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0A380E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否</w:t>
            </w:r>
          </w:p>
        </w:tc>
      </w:tr>
      <w:tr w14:paraId="3B4D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7C9771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w:t>
            </w:r>
          </w:p>
        </w:tc>
        <w:tc>
          <w:tcPr>
            <w:tcW w:w="1281" w:type="dxa"/>
            <w:shd w:val="clear" w:color="auto" w:fill="auto"/>
            <w:vAlign w:val="center"/>
          </w:tcPr>
          <w:p w14:paraId="5307BD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显微镜光源灯</w:t>
            </w:r>
          </w:p>
        </w:tc>
        <w:tc>
          <w:tcPr>
            <w:tcW w:w="1269" w:type="dxa"/>
            <w:shd w:val="clear" w:color="auto" w:fill="auto"/>
            <w:vAlign w:val="center"/>
          </w:tcPr>
          <w:p w14:paraId="2638FE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731" w:type="dxa"/>
            <w:shd w:val="clear" w:color="auto" w:fill="auto"/>
            <w:vAlign w:val="center"/>
          </w:tcPr>
          <w:p w14:paraId="63EF9C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个</w:t>
            </w:r>
          </w:p>
        </w:tc>
        <w:tc>
          <w:tcPr>
            <w:tcW w:w="2250" w:type="dxa"/>
            <w:shd w:val="clear" w:color="auto" w:fill="auto"/>
            <w:vAlign w:val="center"/>
          </w:tcPr>
          <w:p w14:paraId="2EEC75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275E9B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103.2</w:t>
            </w:r>
          </w:p>
        </w:tc>
        <w:tc>
          <w:tcPr>
            <w:tcW w:w="788" w:type="dxa"/>
            <w:vMerge w:val="continue"/>
            <w:shd w:val="clear" w:color="auto" w:fill="auto"/>
            <w:vAlign w:val="center"/>
          </w:tcPr>
          <w:p w14:paraId="7901302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AEAEEF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7B80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1A9497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w:t>
            </w:r>
          </w:p>
        </w:tc>
        <w:tc>
          <w:tcPr>
            <w:tcW w:w="1281" w:type="dxa"/>
            <w:shd w:val="clear" w:color="auto" w:fill="auto"/>
            <w:vAlign w:val="center"/>
          </w:tcPr>
          <w:p w14:paraId="6A14D7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白介素6(IL-6)测定试剂盒(化学发光免疫分析法)</w:t>
            </w:r>
          </w:p>
        </w:tc>
        <w:tc>
          <w:tcPr>
            <w:tcW w:w="1269" w:type="dxa"/>
            <w:shd w:val="clear" w:color="auto" w:fill="auto"/>
            <w:noWrap/>
            <w:vAlign w:val="center"/>
          </w:tcPr>
          <w:p w14:paraId="2DA1DC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2×50人份</w:t>
            </w:r>
          </w:p>
        </w:tc>
        <w:tc>
          <w:tcPr>
            <w:tcW w:w="731" w:type="dxa"/>
            <w:shd w:val="clear" w:color="auto" w:fill="auto"/>
            <w:noWrap/>
            <w:vAlign w:val="center"/>
          </w:tcPr>
          <w:p w14:paraId="459D28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49C81B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0A1978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2640</w:t>
            </w:r>
          </w:p>
        </w:tc>
        <w:tc>
          <w:tcPr>
            <w:tcW w:w="788" w:type="dxa"/>
            <w:vMerge w:val="continue"/>
            <w:shd w:val="clear" w:color="auto" w:fill="auto"/>
            <w:vAlign w:val="center"/>
          </w:tcPr>
          <w:p w14:paraId="7048704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084973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A3F9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413B6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1281" w:type="dxa"/>
            <w:shd w:val="clear" w:color="auto" w:fill="auto"/>
            <w:noWrap/>
            <w:vAlign w:val="center"/>
          </w:tcPr>
          <w:p w14:paraId="7718B7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白介素6校准品</w:t>
            </w:r>
          </w:p>
        </w:tc>
        <w:tc>
          <w:tcPr>
            <w:tcW w:w="1269" w:type="dxa"/>
            <w:shd w:val="clear" w:color="auto" w:fill="auto"/>
            <w:vAlign w:val="center"/>
          </w:tcPr>
          <w:p w14:paraId="1B8FB9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C0:4x0.35mL，C1:4x0.30mL，C2:4x0.30mL</w:t>
            </w:r>
          </w:p>
        </w:tc>
        <w:tc>
          <w:tcPr>
            <w:tcW w:w="731" w:type="dxa"/>
            <w:shd w:val="clear" w:color="auto" w:fill="auto"/>
            <w:noWrap/>
            <w:vAlign w:val="center"/>
          </w:tcPr>
          <w:p w14:paraId="44ADA4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4B097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ADF8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600</w:t>
            </w:r>
          </w:p>
        </w:tc>
        <w:tc>
          <w:tcPr>
            <w:tcW w:w="788" w:type="dxa"/>
            <w:vMerge w:val="continue"/>
            <w:shd w:val="clear" w:color="auto" w:fill="auto"/>
            <w:vAlign w:val="center"/>
          </w:tcPr>
          <w:p w14:paraId="1E885F28">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1EF5CF5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0C73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6A81DA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1281" w:type="dxa"/>
            <w:shd w:val="clear" w:color="auto" w:fill="auto"/>
            <w:noWrap/>
            <w:vAlign w:val="center"/>
          </w:tcPr>
          <w:p w14:paraId="608CDA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白介素6质控品（高值）</w:t>
            </w:r>
          </w:p>
        </w:tc>
        <w:tc>
          <w:tcPr>
            <w:tcW w:w="1269" w:type="dxa"/>
            <w:shd w:val="clear" w:color="auto" w:fill="auto"/>
            <w:noWrap/>
            <w:vAlign w:val="center"/>
          </w:tcPr>
          <w:p w14:paraId="7E8D37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3×0.5mL</w:t>
            </w:r>
          </w:p>
        </w:tc>
        <w:tc>
          <w:tcPr>
            <w:tcW w:w="731" w:type="dxa"/>
            <w:shd w:val="clear" w:color="auto" w:fill="auto"/>
            <w:noWrap/>
            <w:vAlign w:val="center"/>
          </w:tcPr>
          <w:p w14:paraId="36531F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0DB991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380CEE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384</w:t>
            </w:r>
          </w:p>
        </w:tc>
        <w:tc>
          <w:tcPr>
            <w:tcW w:w="788" w:type="dxa"/>
            <w:vMerge w:val="continue"/>
            <w:shd w:val="clear" w:color="auto" w:fill="auto"/>
            <w:vAlign w:val="center"/>
          </w:tcPr>
          <w:p w14:paraId="2EA7AF6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55C4A76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48D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232367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w:t>
            </w:r>
          </w:p>
        </w:tc>
        <w:tc>
          <w:tcPr>
            <w:tcW w:w="1281" w:type="dxa"/>
            <w:shd w:val="clear" w:color="auto" w:fill="auto"/>
            <w:noWrap/>
            <w:vAlign w:val="center"/>
          </w:tcPr>
          <w:p w14:paraId="1DDE63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白介素6质控品（低值）</w:t>
            </w:r>
          </w:p>
        </w:tc>
        <w:tc>
          <w:tcPr>
            <w:tcW w:w="1269" w:type="dxa"/>
            <w:shd w:val="clear" w:color="auto" w:fill="auto"/>
            <w:noWrap/>
            <w:vAlign w:val="center"/>
          </w:tcPr>
          <w:p w14:paraId="2DE321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3×0.5mL</w:t>
            </w:r>
          </w:p>
        </w:tc>
        <w:tc>
          <w:tcPr>
            <w:tcW w:w="731" w:type="dxa"/>
            <w:shd w:val="clear" w:color="auto" w:fill="auto"/>
            <w:noWrap/>
            <w:vAlign w:val="center"/>
          </w:tcPr>
          <w:p w14:paraId="4526ED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C47C1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B0EDE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384</w:t>
            </w:r>
          </w:p>
        </w:tc>
        <w:tc>
          <w:tcPr>
            <w:tcW w:w="788" w:type="dxa"/>
            <w:vMerge w:val="continue"/>
            <w:shd w:val="clear" w:color="auto" w:fill="auto"/>
            <w:vAlign w:val="center"/>
          </w:tcPr>
          <w:p w14:paraId="3CF9ADA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B2169FB">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2FF4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064EF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174</w:t>
            </w:r>
          </w:p>
        </w:tc>
        <w:tc>
          <w:tcPr>
            <w:tcW w:w="1281" w:type="dxa"/>
            <w:shd w:val="clear" w:color="auto" w:fill="auto"/>
            <w:vAlign w:val="center"/>
          </w:tcPr>
          <w:p w14:paraId="5C40B1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总25-羟基维生素D（VD-T）测定试剂盒（化学发光免疫分析法）</w:t>
            </w:r>
          </w:p>
        </w:tc>
        <w:tc>
          <w:tcPr>
            <w:tcW w:w="1269" w:type="dxa"/>
            <w:shd w:val="clear" w:color="auto" w:fill="auto"/>
            <w:noWrap/>
            <w:vAlign w:val="center"/>
          </w:tcPr>
          <w:p w14:paraId="66F7A3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50人份/盒</w:t>
            </w:r>
          </w:p>
        </w:tc>
        <w:tc>
          <w:tcPr>
            <w:tcW w:w="731" w:type="dxa"/>
            <w:shd w:val="clear" w:color="auto" w:fill="auto"/>
            <w:noWrap/>
            <w:vAlign w:val="center"/>
          </w:tcPr>
          <w:p w14:paraId="7250D5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2CAEA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4E7E9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920</w:t>
            </w:r>
          </w:p>
        </w:tc>
        <w:tc>
          <w:tcPr>
            <w:tcW w:w="788" w:type="dxa"/>
            <w:vMerge w:val="continue"/>
            <w:shd w:val="clear" w:color="auto" w:fill="auto"/>
            <w:vAlign w:val="center"/>
          </w:tcPr>
          <w:p w14:paraId="5178250A">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E4C21F1">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52BC8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788" w:type="dxa"/>
            <w:shd w:val="clear" w:color="auto" w:fill="auto"/>
            <w:vAlign w:val="center"/>
          </w:tcPr>
          <w:p w14:paraId="5A9890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w:t>
            </w:r>
          </w:p>
        </w:tc>
        <w:tc>
          <w:tcPr>
            <w:tcW w:w="1281" w:type="dxa"/>
            <w:shd w:val="clear" w:color="auto" w:fill="auto"/>
            <w:noWrap/>
            <w:vAlign w:val="center"/>
          </w:tcPr>
          <w:p w14:paraId="5F8A96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总25-羟基维生素D校准品</w:t>
            </w:r>
          </w:p>
        </w:tc>
        <w:tc>
          <w:tcPr>
            <w:tcW w:w="1269" w:type="dxa"/>
            <w:shd w:val="clear" w:color="auto" w:fill="auto"/>
            <w:vAlign w:val="center"/>
          </w:tcPr>
          <w:p w14:paraId="7A1206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C0:1×2.0mL，C1:1×2.0mL，C2:1×2.0mL</w:t>
            </w:r>
          </w:p>
        </w:tc>
        <w:tc>
          <w:tcPr>
            <w:tcW w:w="731" w:type="dxa"/>
            <w:shd w:val="clear" w:color="auto" w:fill="auto"/>
            <w:noWrap/>
            <w:vAlign w:val="center"/>
          </w:tcPr>
          <w:p w14:paraId="642D74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140D1F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78F3C6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788" w:type="dxa"/>
            <w:vMerge w:val="continue"/>
            <w:shd w:val="clear" w:color="auto" w:fill="auto"/>
            <w:vAlign w:val="center"/>
          </w:tcPr>
          <w:p w14:paraId="032907BF">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E9F4329">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3B19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0B167F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1281" w:type="dxa"/>
            <w:shd w:val="clear" w:color="auto" w:fill="auto"/>
            <w:noWrap/>
            <w:vAlign w:val="center"/>
          </w:tcPr>
          <w:p w14:paraId="7BDA1F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代谢类复合质控品(高值)</w:t>
            </w:r>
          </w:p>
        </w:tc>
        <w:tc>
          <w:tcPr>
            <w:tcW w:w="1269" w:type="dxa"/>
            <w:shd w:val="clear" w:color="auto" w:fill="auto"/>
            <w:noWrap/>
            <w:vAlign w:val="center"/>
          </w:tcPr>
          <w:p w14:paraId="078EFF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3×2.0mL</w:t>
            </w:r>
          </w:p>
        </w:tc>
        <w:tc>
          <w:tcPr>
            <w:tcW w:w="731" w:type="dxa"/>
            <w:shd w:val="clear" w:color="auto" w:fill="auto"/>
            <w:noWrap/>
            <w:vAlign w:val="center"/>
          </w:tcPr>
          <w:p w14:paraId="727ACF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247834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13E3EE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788" w:type="dxa"/>
            <w:vMerge w:val="continue"/>
            <w:shd w:val="clear" w:color="auto" w:fill="auto"/>
            <w:vAlign w:val="center"/>
          </w:tcPr>
          <w:p w14:paraId="6A97C19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6904C6CC">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050AC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7F9F3F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177</w:t>
            </w:r>
          </w:p>
        </w:tc>
        <w:tc>
          <w:tcPr>
            <w:tcW w:w="1281" w:type="dxa"/>
            <w:shd w:val="clear" w:color="auto" w:fill="auto"/>
            <w:noWrap/>
            <w:vAlign w:val="center"/>
          </w:tcPr>
          <w:p w14:paraId="139761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代谢类复合质控品(低值)</w:t>
            </w:r>
          </w:p>
        </w:tc>
        <w:tc>
          <w:tcPr>
            <w:tcW w:w="1269" w:type="dxa"/>
            <w:shd w:val="clear" w:color="auto" w:fill="auto"/>
            <w:noWrap/>
            <w:vAlign w:val="center"/>
          </w:tcPr>
          <w:p w14:paraId="4C9F50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3×2.0mL</w:t>
            </w:r>
          </w:p>
        </w:tc>
        <w:tc>
          <w:tcPr>
            <w:tcW w:w="731" w:type="dxa"/>
            <w:shd w:val="clear" w:color="auto" w:fill="auto"/>
            <w:noWrap/>
            <w:vAlign w:val="center"/>
          </w:tcPr>
          <w:p w14:paraId="60CCF0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3C4303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4A813A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788" w:type="dxa"/>
            <w:vMerge w:val="continue"/>
            <w:shd w:val="clear" w:color="auto" w:fill="auto"/>
            <w:vAlign w:val="center"/>
          </w:tcPr>
          <w:p w14:paraId="53F6202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37122B77">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r w14:paraId="63429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788" w:type="dxa"/>
            <w:shd w:val="clear" w:color="auto" w:fill="auto"/>
            <w:vAlign w:val="center"/>
          </w:tcPr>
          <w:p w14:paraId="6EDAFF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178</w:t>
            </w:r>
          </w:p>
        </w:tc>
        <w:tc>
          <w:tcPr>
            <w:tcW w:w="1281" w:type="dxa"/>
            <w:shd w:val="clear" w:color="auto" w:fill="auto"/>
            <w:vAlign w:val="center"/>
          </w:tcPr>
          <w:p w14:paraId="68582F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血清淀粉样蛋白A检测试剂盒(胶乳增强免疫比浊法)</w:t>
            </w:r>
          </w:p>
        </w:tc>
        <w:tc>
          <w:tcPr>
            <w:tcW w:w="1269" w:type="dxa"/>
            <w:shd w:val="clear" w:color="auto" w:fill="auto"/>
            <w:vAlign w:val="center"/>
          </w:tcPr>
          <w:p w14:paraId="7DF520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100mL(试剂1:2×40mL+试剂2:2×10mL)</w:t>
            </w:r>
          </w:p>
        </w:tc>
        <w:tc>
          <w:tcPr>
            <w:tcW w:w="731" w:type="dxa"/>
            <w:shd w:val="clear" w:color="auto" w:fill="auto"/>
            <w:noWrap/>
            <w:vAlign w:val="center"/>
          </w:tcPr>
          <w:p w14:paraId="6DCE07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盒</w:t>
            </w:r>
          </w:p>
        </w:tc>
        <w:tc>
          <w:tcPr>
            <w:tcW w:w="2250" w:type="dxa"/>
            <w:shd w:val="clear" w:color="auto" w:fill="auto"/>
            <w:vAlign w:val="center"/>
          </w:tcPr>
          <w:p w14:paraId="68ED8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持平或优于我院在用产品，在合同效期内，保证货源充足，保证按照医院指定时间准时送货到医院仓库，在接到医院订单24小时内响应。</w:t>
            </w:r>
          </w:p>
        </w:tc>
        <w:tc>
          <w:tcPr>
            <w:tcW w:w="981" w:type="dxa"/>
            <w:shd w:val="clear" w:color="auto" w:fill="auto"/>
            <w:vAlign w:val="center"/>
          </w:tcPr>
          <w:p w14:paraId="546378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2560</w:t>
            </w:r>
          </w:p>
        </w:tc>
        <w:tc>
          <w:tcPr>
            <w:tcW w:w="788" w:type="dxa"/>
            <w:vMerge w:val="continue"/>
            <w:shd w:val="clear" w:color="auto" w:fill="auto"/>
            <w:vAlign w:val="center"/>
          </w:tcPr>
          <w:p w14:paraId="195E9D03">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p>
        </w:tc>
        <w:tc>
          <w:tcPr>
            <w:tcW w:w="1020" w:type="dxa"/>
            <w:shd w:val="clear" w:color="auto" w:fill="auto"/>
            <w:vAlign w:val="center"/>
          </w:tcPr>
          <w:p w14:paraId="7A10EC9E">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是</w:t>
            </w:r>
          </w:p>
        </w:tc>
      </w:tr>
    </w:tbl>
    <w:p w14:paraId="2F8ECAD9">
      <w:pPr>
        <w:rPr>
          <w:rFonts w:hint="default"/>
          <w:lang w:val="en-US" w:eastAsia="zh-CN"/>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2051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93F515">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93F515">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C17AD"/>
    <w:rsid w:val="17981443"/>
    <w:rsid w:val="1F72528D"/>
    <w:rsid w:val="209E312E"/>
    <w:rsid w:val="24750231"/>
    <w:rsid w:val="2B441501"/>
    <w:rsid w:val="33D73849"/>
    <w:rsid w:val="356509D4"/>
    <w:rsid w:val="3A331955"/>
    <w:rsid w:val="3ABB7713"/>
    <w:rsid w:val="4DB9118F"/>
    <w:rsid w:val="539E7E36"/>
    <w:rsid w:val="557730C7"/>
    <w:rsid w:val="650E0491"/>
    <w:rsid w:val="6553066D"/>
    <w:rsid w:val="67EA71A6"/>
    <w:rsid w:val="6A9C2FD3"/>
    <w:rsid w:val="70822713"/>
    <w:rsid w:val="74865C49"/>
    <w:rsid w:val="77C737C0"/>
    <w:rsid w:val="7C657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4"/>
    <w:unhideWhenUsed/>
    <w:qFormat/>
    <w:uiPriority w:val="99"/>
    <w:pPr>
      <w:spacing w:after="120"/>
    </w:pPr>
  </w:style>
  <w:style w:type="paragraph" w:styleId="4">
    <w:name w:val="Body Text First Indent"/>
    <w:basedOn w:val="3"/>
    <w:next w:val="1"/>
    <w:qFormat/>
    <w:uiPriority w:val="0"/>
    <w:pPr>
      <w:ind w:firstLine="420" w:firstLineChars="100"/>
    </w:pPr>
    <w:rPr>
      <w:rFonts w:ascii="Calibri" w:hAnsi="Calibri"/>
      <w:sz w:val="21"/>
      <w:szCs w:val="2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qFormat/>
    <w:uiPriority w:val="0"/>
    <w:pPr>
      <w:spacing w:before="240" w:beforeLines="0" w:after="60" w:afterLines="0"/>
      <w:jc w:val="center"/>
      <w:outlineLvl w:val="0"/>
    </w:pPr>
    <w:rPr>
      <w:rFonts w:ascii="Arial" w:hAnsi="Arial" w:cs="Arial"/>
      <w:b/>
      <w:bCs/>
      <w:sz w:val="32"/>
      <w:szCs w:val="32"/>
    </w:r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font4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1500</Words>
  <Characters>1542</Characters>
  <Lines>0</Lines>
  <Paragraphs>0</Paragraphs>
  <TotalTime>32</TotalTime>
  <ScaleCrop>false</ScaleCrop>
  <LinksUpToDate>false</LinksUpToDate>
  <CharactersWithSpaces>1542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2025-02-11T07:38:00Z</dcterms:created>
  <dc:creator>Administrator</dc:creator>
  <cp:lastModifiedBy>miss</cp:lastModifiedBy>
  <dcterms:modified xsi:type="dcterms:W3CDTF">2025-03-11T02:31:50Z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5FE0A7F5EB8C4F5E87712581F082D505_13</vt:lpwstr>
  </property>
</Properties>
</file>