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D955A">
      <w:pPr>
        <w:pStyle w:val="5"/>
        <w:spacing w:line="360" w:lineRule="auto"/>
        <w:rPr>
          <w:rFonts w:hint="default" w:asciiTheme="minorEastAsia" w:hAnsiTheme="minorEastAsia" w:eastAsiaTheme="minorEastAsia" w:cstheme="minorEastAsia"/>
          <w:color w:val="auto"/>
          <w:sz w:val="32"/>
          <w:szCs w:val="24"/>
          <w:lang w:val="en-US" w:eastAsia="zh-CN"/>
        </w:rPr>
      </w:pPr>
      <w:bookmarkStart w:id="0" w:name="_Toc6953"/>
      <w:r>
        <w:rPr>
          <w:rFonts w:hint="eastAsia" w:asciiTheme="minorEastAsia" w:hAnsiTheme="minorEastAsia" w:eastAsiaTheme="minorEastAsia" w:cstheme="minorEastAsia"/>
          <w:color w:val="auto"/>
          <w:sz w:val="32"/>
          <w:szCs w:val="24"/>
          <w:lang w:val="en-US" w:eastAsia="zh-CN"/>
        </w:rPr>
        <w:t>投标</w:t>
      </w:r>
      <w:bookmarkEnd w:id="0"/>
      <w:r>
        <w:rPr>
          <w:rFonts w:hint="eastAsia" w:asciiTheme="minorEastAsia" w:hAnsiTheme="minorEastAsia" w:eastAsiaTheme="minorEastAsia" w:cstheme="minorEastAsia"/>
          <w:color w:val="auto"/>
          <w:sz w:val="32"/>
          <w:szCs w:val="24"/>
          <w:lang w:val="en-US" w:eastAsia="zh-CN"/>
        </w:rPr>
        <w:t>函</w:t>
      </w:r>
    </w:p>
    <w:p w14:paraId="4F6711FF">
      <w:pPr>
        <w:autoSpaceDN w:val="0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</w:p>
    <w:p w14:paraId="017357D2">
      <w:pPr>
        <w:autoSpaceDN w:val="0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  <w:t>项目名称：</w:t>
      </w:r>
    </w:p>
    <w:p w14:paraId="1B370335">
      <w:pPr>
        <w:autoSpaceDN w:val="0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  <w:t>招标编号：</w:t>
      </w:r>
    </w:p>
    <w:p w14:paraId="48F9D736">
      <w:pPr>
        <w:pStyle w:val="2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</w:p>
    <w:p w14:paraId="42070119">
      <w:pPr>
        <w:autoSpaceDN w:val="0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</w:p>
    <w:p w14:paraId="52CCF76E">
      <w:pPr>
        <w:autoSpaceDN w:val="0"/>
        <w:adjustRightInd w:val="0"/>
        <w:spacing w:line="360" w:lineRule="auto"/>
        <w:jc w:val="left"/>
        <w:textAlignment w:val="baseline"/>
        <w:rPr>
          <w:rFonts w:hint="default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lang w:val="en-US" w:eastAsia="zh-CN"/>
        </w:rPr>
        <w:t>注：表格格式自拟。</w:t>
      </w:r>
    </w:p>
    <w:p w14:paraId="485A42A4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5AA00654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59CE64C6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1" w:name="_GoBack"/>
      <w:bookmarkEnd w:id="1"/>
    </w:p>
    <w:p w14:paraId="0FCBE0B4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31AEB8E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1C6B2B7">
      <w:pPr>
        <w:spacing w:line="360" w:lineRule="auto"/>
        <w:ind w:firstLine="2640" w:firstLineChars="1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335B847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（盖单位章）  </w:t>
      </w:r>
    </w:p>
    <w:p w14:paraId="7CCE3BF9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法定代表人其委托代理人：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（签字或盖章）</w:t>
      </w:r>
    </w:p>
    <w:p w14:paraId="6A497292"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47B4D"/>
    <w:rsid w:val="3B410E22"/>
    <w:rsid w:val="7B39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djustRightInd w:val="0"/>
      <w:spacing w:line="360" w:lineRule="auto"/>
      <w:outlineLvl w:val="1"/>
    </w:pPr>
    <w:rPr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2"/>
    <w:basedOn w:val="1"/>
    <w:qFormat/>
    <w:uiPriority w:val="0"/>
    <w:pPr>
      <w:widowControl/>
      <w:jc w:val="center"/>
      <w:outlineLvl w:val="1"/>
    </w:pPr>
    <w:rPr>
      <w:rFonts w:ascii="宋体" w:hAnsi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124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2025-09-10T08:40:00Z</dcterms:created>
  <dc:creator>Administrator</dc:creator>
  <cp:lastModifiedBy>马赛克先森</cp:lastModifiedBy>
  <dcterms:modified xsi:type="dcterms:W3CDTF">2025-09-19T09:59:50Z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eyJoZGlkIjoiNWY4OWY5MDY4MTFiNjJmZjY4MzBmMGRmZmY2NmJjNjUiLCJ1c2VySWQiOiIzNzgxODczMTAifQ==</vt:lpwstr>
  </property>
  <property fmtid="{D5CDD505-2E9C-101B-9397-08002B2CF9AE}" pid="4" name="ICV">
    <vt:lpwstr>5948C2402A524D98BC458E4C6E45564F_12</vt:lpwstr>
  </property>
</Properties>
</file>