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95700">
      <w:pPr>
        <w:pStyle w:val="2"/>
        <w:ind w:left="0" w:leftChars="0"/>
        <w:jc w:val="center"/>
      </w:pPr>
      <w:r>
        <w:rPr>
          <w:rFonts w:hint="eastAsia"/>
        </w:rPr>
        <w:t>投标（响应）报价明细表</w:t>
      </w:r>
      <w:bookmarkStart w:id="0" w:name="_GoBack"/>
      <w:bookmarkEnd w:id="0"/>
    </w:p>
    <w:p w14:paraId="35A1400F">
      <w:r>
        <w:rPr>
          <w:rFonts w:hint="eastAsia"/>
        </w:rPr>
        <w:t>项目名称：</w:t>
      </w:r>
    </w:p>
    <w:p w14:paraId="254A5D1B">
      <w:r>
        <w:rPr>
          <w:rFonts w:hint="eastAsia"/>
        </w:rPr>
        <w:t>项目编号：</w:t>
      </w:r>
    </w:p>
    <w:p w14:paraId="5B247EBB">
      <w:pPr>
        <w:adjustRightInd w:val="0"/>
        <w:snapToGrid w:val="0"/>
        <w:jc w:val="center"/>
      </w:pPr>
      <w:r>
        <w:rPr>
          <w:rFonts w:hint="eastAsia"/>
        </w:rPr>
        <w:t>（格式自拟）</w:t>
      </w:r>
    </w:p>
    <w:p w14:paraId="38AD4BE7">
      <w:pPr>
        <w:adjustRightInd w:val="0"/>
        <w:snapToGrid w:val="0"/>
      </w:pPr>
    </w:p>
    <w:p w14:paraId="0257254E">
      <w:pPr>
        <w:adjustRightInd w:val="0"/>
        <w:snapToGrid w:val="0"/>
      </w:pPr>
      <w:r>
        <w:rPr>
          <w:rFonts w:hint="eastAsia"/>
        </w:rPr>
        <w:t>注：</w:t>
      </w:r>
    </w:p>
    <w:p w14:paraId="6E1D8E87">
      <w:pPr>
        <w:adjustRightInd w:val="0"/>
        <w:snapToGrid w:val="0"/>
      </w:pPr>
      <w:r>
        <w:rPr>
          <w:rFonts w:hint="eastAsia"/>
        </w:rPr>
        <w:t>1.供应商根据</w:t>
      </w:r>
      <w:r>
        <w:rPr>
          <w:rFonts w:hint="eastAsia"/>
          <w:color w:val="000000"/>
        </w:rPr>
        <w:t>第三章采购需求所列的所有服务类分项内容，并结合</w:t>
      </w:r>
      <w:r>
        <w:rPr>
          <w:rFonts w:hint="eastAsia"/>
        </w:rPr>
        <w:t>项目情况和自身情况列明各分项价格，要求各分项价格之和等于合计的总价。各分项价格要求完整无漏项，完全包括完成与本项目有关的一切费用，否则视同免费提供。</w:t>
      </w:r>
    </w:p>
    <w:p w14:paraId="754440BF">
      <w:pPr>
        <w:adjustRightInd w:val="0"/>
        <w:snapToGrid w:val="0"/>
      </w:pPr>
      <w:r>
        <w:rPr>
          <w:rFonts w:hint="eastAsia"/>
        </w:rPr>
        <w:t>2.</w:t>
      </w:r>
      <w:r>
        <w:t>保留小数点后两位数字。</w:t>
      </w:r>
    </w:p>
    <w:p w14:paraId="392F838F">
      <w:pPr>
        <w:adjustRightInd w:val="0"/>
        <w:snapToGrid w:val="0"/>
      </w:pPr>
    </w:p>
    <w:p w14:paraId="4069B8A1">
      <w:pPr>
        <w:adjustRightInd w:val="0"/>
        <w:snapToGrid w:val="0"/>
      </w:pPr>
      <w:r>
        <w:rPr>
          <w:rFonts w:hint="eastAsia"/>
        </w:rPr>
        <w:t>供应商名称：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（盖章）</w:t>
      </w:r>
    </w:p>
    <w:p w14:paraId="56C6BEBF">
      <w:pPr>
        <w:adjustRightInd w:val="0"/>
        <w:snapToGrid w:val="0"/>
      </w:pPr>
      <w:r>
        <w:rPr>
          <w:rFonts w:hint="eastAsia"/>
        </w:rPr>
        <w:t>法定代表人（或委托代理人）：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（签字或盖章）</w:t>
      </w:r>
    </w:p>
    <w:p w14:paraId="3EDF1776">
      <w:pPr>
        <w:adjustRightInd w:val="0"/>
        <w:snapToGrid w:val="0"/>
      </w:pP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  年    月    日</w:t>
      </w:r>
    </w:p>
    <w:p w14:paraId="33B6E223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434C9"/>
    <w:rsid w:val="31296D98"/>
    <w:rsid w:val="4764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ind w:left="200" w:leftChars="200"/>
      <w:outlineLvl w:val="2"/>
    </w:pPr>
    <w:rPr>
      <w:b/>
      <w:bCs/>
      <w:kern w:val="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182</Characters>
  <Lines>0</Lines>
  <Paragraphs>0</Paragraphs>
  <TotalTime>1</TotalTime>
  <ScaleCrop>false</ScaleCrop>
  <LinksUpToDate>false</LinksUpToDate>
  <CharactersWithSpaces>240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2025-06-09T03:29:00Z</dcterms:created>
  <dc:creator>linyiben</dc:creator>
  <cp:lastModifiedBy>linyiben</cp:lastModifiedBy>
  <dcterms:modified xsi:type="dcterms:W3CDTF">2025-06-09T03:53:16Z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FB14D193B9EC407BB96AC6BC8D5FE899_11</vt:lpwstr>
  </property>
  <property fmtid="{D5CDD505-2E9C-101B-9397-08002B2CF9AE}" pid="4" name="KSOTemplateDocerSaveRecord">
    <vt:lpwstr>eyJoZGlkIjoiNTMyMWQzZjY1MTAyOWU2YTRlNzY1M2ZjY2E5YWEyZWYifQ==</vt:lpwstr>
  </property>
</Properties>
</file>