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4E15B0">
      <w:pPr>
        <w:pStyle w:val="2"/>
        <w:spacing w:before="0" w:after="0"/>
        <w:jc w:val="center"/>
        <w:rPr>
          <w:rFonts w:hint="eastAsia" w:hAnsi="宋体"/>
          <w:sz w:val="32"/>
          <w:szCs w:val="32"/>
        </w:rPr>
      </w:pPr>
      <w:r>
        <w:rPr>
          <w:rFonts w:hint="eastAsia" w:hAnsi="宋体"/>
          <w:sz w:val="32"/>
          <w:szCs w:val="32"/>
          <w:lang w:eastAsia="zh-CN"/>
        </w:rPr>
        <w:t>相关条款</w:t>
      </w:r>
      <w:r>
        <w:rPr>
          <w:rFonts w:hint="eastAsia" w:hAnsi="宋体"/>
          <w:sz w:val="32"/>
          <w:szCs w:val="32"/>
        </w:rPr>
        <w:t>承诺书</w:t>
      </w:r>
    </w:p>
    <w:p w14:paraId="64A8D7B4">
      <w:pPr>
        <w:pStyle w:val="3"/>
      </w:pPr>
    </w:p>
    <w:p w14:paraId="5016066A">
      <w:pPr>
        <w:shd w:val="clear" w:color="auto" w:fill="FFFFFF"/>
        <w:rPr>
          <w:rFonts w:ascii="宋体" w:hAnsi="宋体"/>
        </w:rPr>
      </w:pPr>
      <w:bookmarkStart w:id="0" w:name="_GoBack"/>
      <w:bookmarkEnd w:id="0"/>
    </w:p>
    <w:p w14:paraId="6766F2A1">
      <w:pPr>
        <w:tabs>
          <w:tab w:val="left" w:pos="630"/>
        </w:tabs>
        <w:spacing w:line="360" w:lineRule="auto"/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/>
          <w:b/>
          <w:sz w:val="28"/>
        </w:rPr>
        <w:t>采购人或采购代理机构</w:t>
      </w:r>
      <w:r>
        <w:rPr>
          <w:rFonts w:hint="eastAsia" w:ascii="宋体" w:hAnsi="宋体"/>
          <w:b/>
          <w:sz w:val="28"/>
          <w:lang w:eastAsia="zh-CN"/>
        </w:rPr>
        <w:t>：</w:t>
      </w:r>
    </w:p>
    <w:p w14:paraId="2180FA91">
      <w:pPr>
        <w:pStyle w:val="5"/>
        <w:shd w:val="clear" w:color="auto" w:fill="FFFFFF"/>
        <w:spacing w:before="0" w:beforeAutospacing="0" w:after="150" w:afterAutospacing="0" w:line="360" w:lineRule="auto"/>
        <w:ind w:firstLine="480"/>
        <w:rPr>
          <w:rFonts w:ascii="Arial" w:hAnsi="Arial" w:cs="Arial"/>
        </w:rPr>
      </w:pPr>
      <w:r>
        <w:rPr>
          <w:rFonts w:ascii="Arial" w:hAnsi="Arial" w:cs="Arial"/>
        </w:rPr>
        <w:t>本公司作为参加本次</w:t>
      </w:r>
      <w:r>
        <w:rPr>
          <w:rFonts w:hint="eastAsia"/>
          <w:u w:val="single"/>
          <w:lang w:val="en-US" w:eastAsia="zh-CN"/>
        </w:rPr>
        <w:t xml:space="preserve">                           (项目名称）</w:t>
      </w:r>
      <w:r>
        <w:rPr>
          <w:rFonts w:hint="eastAsia"/>
        </w:rPr>
        <w:t>（项目编号：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single"/>
        </w:rPr>
        <w:t xml:space="preserve"> </w:t>
      </w:r>
      <w:r>
        <w:rPr>
          <w:rFonts w:hint="eastAsia"/>
        </w:rPr>
        <w:t>）</w:t>
      </w:r>
      <w:r>
        <w:rPr>
          <w:rFonts w:ascii="Arial" w:hAnsi="Arial" w:cs="Arial"/>
        </w:rPr>
        <w:t>的</w:t>
      </w:r>
      <w:r>
        <w:rPr>
          <w:rFonts w:hint="eastAsia"/>
          <w:lang w:eastAsia="zh-CN"/>
        </w:rPr>
        <w:t>供应商</w:t>
      </w:r>
      <w:r>
        <w:rPr>
          <w:rFonts w:ascii="Arial" w:hAnsi="Arial" w:cs="Arial"/>
        </w:rPr>
        <w:t>，现郑重承诺：</w:t>
      </w:r>
    </w:p>
    <w:p w14:paraId="51E0E88D">
      <w:pPr>
        <w:pStyle w:val="4"/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i w:val="0"/>
          <w:iCs w:val="0"/>
          <w:kern w:val="0"/>
          <w:sz w:val="24"/>
          <w:szCs w:val="24"/>
          <w:lang w:val="en-US" w:eastAsia="zh-CN" w:bidi="ar-SA"/>
        </w:rPr>
        <w:t>我司无不良信用记录：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kern w:val="0"/>
          <w:sz w:val="24"/>
          <w:szCs w:val="24"/>
          <w:lang w:val="en-US" w:eastAsia="zh-CN" w:bidi="ar-SA"/>
        </w:rPr>
        <w:t>在“信用中国”网站（www.creditchina.gov.cn）未被列入失信被执行人、重大税收违法失信主体，在中国政府采购网（www.ccgp.gov.cn）未被列入政府采购严重违法失信行为记录名单。</w:t>
      </w:r>
    </w:p>
    <w:p w14:paraId="07946706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无串通行为：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我司与其他供应商之间不存在竞争性磋商文件“第二章 供应商须知中的第7.3.4条”的情形。</w:t>
      </w:r>
    </w:p>
    <w:p w14:paraId="4F0FAEE5">
      <w:pPr>
        <w:pStyle w:val="4"/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宋体" w:hAnsi="宋体" w:eastAsia="宋体" w:cs="宋体"/>
          <w:b w:val="0"/>
          <w:i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/>
          <w:bCs w:val="0"/>
          <w:i w:val="0"/>
          <w:sz w:val="24"/>
          <w:szCs w:val="24"/>
          <w:lang w:val="zh-CN"/>
        </w:rPr>
        <w:t>磋商有效期须满足竞争性磋商文件供应商须知4.5.1要求</w:t>
      </w:r>
      <w:r>
        <w:rPr>
          <w:rFonts w:hint="eastAsia" w:ascii="宋体" w:hAnsi="宋体" w:eastAsia="宋体" w:cs="宋体"/>
          <w:b w:val="0"/>
          <w:i w:val="0"/>
          <w:sz w:val="24"/>
          <w:szCs w:val="24"/>
          <w:lang w:val="zh-CN"/>
        </w:rPr>
        <w:t>。我司磋商有效期（响应有效期）为从递交响应文件的截止之日起算的60天。</w:t>
      </w:r>
    </w:p>
    <w:p w14:paraId="0CAC8846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zh-CN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zh-CN" w:eastAsia="zh-CN"/>
        </w:rPr>
        <w:t>服务时间满足磋商文件要求。</w:t>
      </w:r>
      <w:r>
        <w:rPr>
          <w:rFonts w:hint="eastAsia" w:ascii="宋体" w:hAnsi="宋体" w:eastAsia="宋体" w:cs="宋体"/>
          <w:sz w:val="24"/>
          <w:szCs w:val="24"/>
          <w:lang w:val="zh-CN" w:eastAsia="zh-CN"/>
        </w:rPr>
        <w:t>我司服务时间为自合同签订之日起9个月。如项目服务内容有重大调整，则根据相关法律法规进行。</w:t>
      </w:r>
    </w:p>
    <w:p w14:paraId="7130C1BD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zh-CN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zh-CN" w:eastAsia="zh-CN"/>
        </w:rPr>
        <w:t>服务地点满足磋商文件要求。</w:t>
      </w:r>
      <w:r>
        <w:rPr>
          <w:rFonts w:hint="eastAsia" w:ascii="宋体" w:hAnsi="宋体" w:eastAsia="宋体" w:cs="宋体"/>
          <w:sz w:val="24"/>
          <w:szCs w:val="24"/>
          <w:lang w:val="zh-CN" w:eastAsia="zh-CN"/>
        </w:rPr>
        <w:t>服务地点为采购人指定地点。</w:t>
      </w:r>
    </w:p>
    <w:p w14:paraId="07698CC1">
      <w:pPr>
        <w:pStyle w:val="4"/>
        <w:rPr>
          <w:rFonts w:hint="eastAsia"/>
          <w:b w:val="0"/>
          <w:i w:val="0"/>
          <w:lang w:val="zh-CN"/>
        </w:rPr>
      </w:pPr>
    </w:p>
    <w:p w14:paraId="03D7A46C">
      <w:pPr>
        <w:pStyle w:val="4"/>
        <w:rPr>
          <w:b w:val="0"/>
          <w:i w:val="0"/>
          <w:lang w:val="zh-CN"/>
        </w:rPr>
      </w:pPr>
      <w:r>
        <w:rPr>
          <w:rFonts w:hint="eastAsia"/>
          <w:b w:val="0"/>
          <w:i w:val="0"/>
          <w:lang w:val="zh-CN"/>
        </w:rPr>
        <w:t>特此承诺！</w:t>
      </w:r>
    </w:p>
    <w:p w14:paraId="3BD7BBDF">
      <w:pPr>
        <w:spacing w:line="440" w:lineRule="exact"/>
        <w:ind w:firstLine="482" w:firstLineChars="200"/>
        <w:rPr>
          <w:rFonts w:ascii="宋体" w:hAnsi="宋体"/>
          <w:sz w:val="24"/>
        </w:rPr>
      </w:pPr>
      <w:r>
        <w:rPr>
          <w:rFonts w:ascii="Arial" w:hAnsi="Arial" w:cs="Arial"/>
          <w:b/>
          <w:sz w:val="24"/>
        </w:rPr>
        <w:t>本公司对上述承诺的真实性负责。如有虚假，将依法承担相应责任</w:t>
      </w:r>
      <w:r>
        <w:rPr>
          <w:rFonts w:hint="eastAsia" w:ascii="宋体" w:hAnsi="宋体"/>
          <w:sz w:val="24"/>
        </w:rPr>
        <w:t>。</w:t>
      </w:r>
    </w:p>
    <w:p w14:paraId="209888D5">
      <w:pPr>
        <w:spacing w:line="440" w:lineRule="exact"/>
        <w:ind w:firstLine="576"/>
        <w:rPr>
          <w:rFonts w:ascii="宋体" w:hAnsi="宋体"/>
          <w:sz w:val="24"/>
        </w:rPr>
      </w:pPr>
    </w:p>
    <w:p w14:paraId="59DB838E"/>
    <w:p w14:paraId="043FD52A">
      <w:pPr>
        <w:shd w:val="clear" w:color="auto" w:fill="FFFFFF"/>
        <w:snapToGrid w:val="0"/>
        <w:spacing w:line="360" w:lineRule="auto"/>
        <w:ind w:firstLine="2880" w:firstLineChars="1200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lang w:eastAsia="zh-CN"/>
        </w:rPr>
        <w:t>供应商</w:t>
      </w:r>
      <w:r>
        <w:rPr>
          <w:rFonts w:hint="eastAsia" w:ascii="宋体" w:hAnsi="宋体"/>
          <w:sz w:val="24"/>
        </w:rPr>
        <w:t>名称</w:t>
      </w:r>
      <w:r>
        <w:rPr>
          <w:rFonts w:hint="eastAsia" w:ascii="宋体" w:hAnsi="宋体"/>
          <w:sz w:val="24"/>
          <w:u w:val="none"/>
        </w:rPr>
        <w:t>（</w:t>
      </w:r>
      <w:r>
        <w:rPr>
          <w:rFonts w:hint="eastAsia" w:ascii="宋体" w:hAnsi="宋体"/>
          <w:sz w:val="24"/>
          <w:u w:val="none"/>
          <w:lang w:eastAsia="zh-CN"/>
        </w:rPr>
        <w:t>加盖</w:t>
      </w:r>
      <w:r>
        <w:rPr>
          <w:rFonts w:hint="eastAsia" w:ascii="宋体" w:hAnsi="宋体"/>
          <w:sz w:val="24"/>
          <w:u w:val="none"/>
        </w:rPr>
        <w:t>公章）：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</w:p>
    <w:p w14:paraId="3DA72B6B">
      <w:pPr>
        <w:shd w:val="clear" w:color="auto" w:fill="FFFFFF"/>
        <w:snapToGrid w:val="0"/>
        <w:spacing w:line="36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</w:t>
      </w:r>
      <w:r>
        <w:rPr>
          <w:rFonts w:hint="eastAsia" w:ascii="宋体" w:hAnsi="宋体"/>
          <w:sz w:val="24"/>
          <w:lang w:val="en-US" w:eastAsia="zh-CN"/>
        </w:rPr>
        <w:t xml:space="preserve">                 </w:t>
      </w:r>
      <w:r>
        <w:rPr>
          <w:rFonts w:hint="eastAsia" w:ascii="宋体" w:hAnsi="宋体"/>
          <w:sz w:val="24"/>
        </w:rPr>
        <w:t>日期：</w:t>
      </w:r>
      <w:r>
        <w:rPr>
          <w:rFonts w:hint="eastAsia" w:ascii="宋体" w:hAnsi="宋体"/>
          <w:sz w:val="24"/>
          <w:u w:val="single"/>
        </w:rPr>
        <w:t xml:space="preserve">                  </w:t>
      </w:r>
    </w:p>
    <w:p w14:paraId="1C8D6944"/>
    <w:p w14:paraId="1720882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D83BDCA"/>
    <w:multiLevelType w:val="singleLevel"/>
    <w:tmpl w:val="2D83BDC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0E66A9"/>
    <w:rsid w:val="22523DCA"/>
    <w:rsid w:val="37076A9B"/>
    <w:rsid w:val="4B4F4196"/>
    <w:rsid w:val="65FD03A5"/>
    <w:rsid w:val="6EAC2B47"/>
    <w:rsid w:val="7DBC2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3"/>
    <w:qFormat/>
    <w:uiPriority w:val="0"/>
    <w:pPr>
      <w:keepNext/>
      <w:keepLines/>
      <w:autoSpaceDE w:val="0"/>
      <w:autoSpaceDN w:val="0"/>
      <w:adjustRightInd w:val="0"/>
      <w:spacing w:before="360" w:after="260" w:line="360" w:lineRule="auto"/>
      <w:jc w:val="left"/>
      <w:textAlignment w:val="baseline"/>
      <w:outlineLvl w:val="2"/>
    </w:pPr>
    <w:rPr>
      <w:rFonts w:ascii="宋体" w:hAnsi="Arial"/>
      <w:b/>
      <w:sz w:val="28"/>
      <w:szCs w:val="2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spacing w:line="360" w:lineRule="auto"/>
      <w:ind w:left="181" w:firstLine="420"/>
    </w:pPr>
    <w:rPr>
      <w:sz w:val="24"/>
      <w:szCs w:val="20"/>
    </w:rPr>
  </w:style>
  <w:style w:type="paragraph" w:styleId="4">
    <w:name w:val="toc 1"/>
    <w:basedOn w:val="1"/>
    <w:next w:val="1"/>
    <w:qFormat/>
    <w:uiPriority w:val="0"/>
    <w:pPr>
      <w:spacing w:before="120"/>
      <w:jc w:val="left"/>
    </w:pPr>
    <w:rPr>
      <w:b/>
      <w:bCs/>
      <w:i/>
      <w:iCs/>
      <w:sz w:val="24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367</Words>
  <Characters>411</Characters>
  <Lines>0</Lines>
  <Paragraphs>0</Paragraphs>
  <TotalTime>29</TotalTime>
  <ScaleCrop>false</ScaleCrop>
  <LinksUpToDate>false</LinksUpToDate>
  <CharactersWithSpaces>514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2025-01-24T06:04:00Z</dcterms:created>
  <dc:creator>Administrator</dc:creator>
  <cp:lastModifiedBy>Administrator</cp:lastModifiedBy>
  <dcterms:modified xsi:type="dcterms:W3CDTF">2025-02-14T02:15:46Z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eyJoZGlkIjoiYTRjMGUwMzE0Y2QyOWMwNGUwZTBiOGZiMTIzNDIzN2IifQ==</vt:lpwstr>
  </property>
  <property fmtid="{D5CDD505-2E9C-101B-9397-08002B2CF9AE}" pid="4" name="ICV">
    <vt:lpwstr>69FDCAAF19724ECCB1A69417181DA9A3_12</vt:lpwstr>
  </property>
</Properties>
</file>