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B7D8A1">
      <w:pPr>
        <w:adjustRightInd w:val="0"/>
        <w:snapToGrid w:val="0"/>
        <w:spacing w:line="360" w:lineRule="auto"/>
        <w:rPr>
          <w:rFonts w:hint="eastAsia" w:ascii="宋体" w:hAnsi="宋体" w:cs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报价明细表</w:t>
      </w:r>
    </w:p>
    <w:p w14:paraId="6896DED3">
      <w:pPr>
        <w:adjustRightInd w:val="0"/>
        <w:snapToGrid w:val="0"/>
        <w:spacing w:line="360" w:lineRule="auto"/>
        <w:ind w:firstLine="561"/>
        <w:rPr>
          <w:rFonts w:hint="eastAsia" w:ascii="宋体" w:hAnsi="宋体" w:cs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7D071AAC">
      <w:pPr>
        <w:adjustRightInd w:val="0"/>
        <w:snapToGrid w:val="0"/>
        <w:spacing w:line="360" w:lineRule="auto"/>
        <w:ind w:firstLine="561"/>
        <w:rPr>
          <w:rFonts w:hint="eastAsia" w:ascii="宋体" w:hAnsi="宋体" w:cs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项目名称：                         项目编号（包号，如有）∶         </w:t>
      </w:r>
    </w:p>
    <w:tbl>
      <w:tblPr>
        <w:tblStyle w:val="7"/>
        <w:tblW w:w="8317" w:type="dxa"/>
        <w:tblInd w:w="12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2685"/>
        <w:gridCol w:w="2895"/>
        <w:gridCol w:w="1920"/>
      </w:tblGrid>
      <w:tr w14:paraId="421787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141B6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6A318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服务费用明细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15C01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单项总价</w:t>
            </w: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324BE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5ED10E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1B333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7F3372">
            <w:pPr>
              <w:adjustRightInd w:val="0"/>
              <w:snapToGrid w:val="0"/>
              <w:spacing w:line="360" w:lineRule="auto"/>
              <w:ind w:firstLine="561"/>
              <w:jc w:val="center"/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78F814">
            <w:pPr>
              <w:adjustRightInd w:val="0"/>
              <w:snapToGrid w:val="0"/>
              <w:spacing w:line="360" w:lineRule="auto"/>
              <w:ind w:firstLine="561"/>
              <w:jc w:val="center"/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7F6900">
            <w:pPr>
              <w:adjustRightInd w:val="0"/>
              <w:snapToGrid w:val="0"/>
              <w:spacing w:line="360" w:lineRule="auto"/>
              <w:ind w:firstLine="561"/>
              <w:jc w:val="center"/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A77A2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01380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16F46C">
            <w:pPr>
              <w:adjustRightInd w:val="0"/>
              <w:snapToGrid w:val="0"/>
              <w:spacing w:line="360" w:lineRule="auto"/>
              <w:ind w:firstLine="561"/>
              <w:jc w:val="center"/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C077EB">
            <w:pPr>
              <w:adjustRightInd w:val="0"/>
              <w:snapToGrid w:val="0"/>
              <w:spacing w:line="360" w:lineRule="auto"/>
              <w:ind w:firstLine="561"/>
              <w:jc w:val="center"/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C828D1">
            <w:pPr>
              <w:adjustRightInd w:val="0"/>
              <w:snapToGrid w:val="0"/>
              <w:spacing w:line="360" w:lineRule="auto"/>
              <w:ind w:firstLine="561"/>
              <w:jc w:val="center"/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FFD94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924F8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A95D0D">
            <w:pPr>
              <w:adjustRightInd w:val="0"/>
              <w:snapToGrid w:val="0"/>
              <w:spacing w:line="360" w:lineRule="auto"/>
              <w:ind w:firstLine="561"/>
              <w:jc w:val="center"/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C1A28D">
            <w:pPr>
              <w:adjustRightInd w:val="0"/>
              <w:snapToGrid w:val="0"/>
              <w:spacing w:line="360" w:lineRule="auto"/>
              <w:ind w:firstLine="561"/>
              <w:jc w:val="center"/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07E83B">
            <w:pPr>
              <w:adjustRightInd w:val="0"/>
              <w:snapToGrid w:val="0"/>
              <w:spacing w:line="360" w:lineRule="auto"/>
              <w:ind w:firstLine="561"/>
              <w:jc w:val="center"/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08E7A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A7A33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A2579A">
            <w:pPr>
              <w:adjustRightInd w:val="0"/>
              <w:snapToGrid w:val="0"/>
              <w:spacing w:line="360" w:lineRule="auto"/>
              <w:ind w:firstLine="561"/>
              <w:jc w:val="center"/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9889F5">
            <w:pPr>
              <w:adjustRightInd w:val="0"/>
              <w:snapToGrid w:val="0"/>
              <w:spacing w:line="360" w:lineRule="auto"/>
              <w:ind w:firstLine="561"/>
              <w:jc w:val="center"/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37F8CF">
            <w:pPr>
              <w:adjustRightInd w:val="0"/>
              <w:snapToGrid w:val="0"/>
              <w:spacing w:line="360" w:lineRule="auto"/>
              <w:ind w:firstLine="561"/>
              <w:jc w:val="center"/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0662E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3" w:hRule="atLeast"/>
        </w:trPr>
        <w:tc>
          <w:tcPr>
            <w:tcW w:w="83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A78539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总价（自合同签订之日起1年</w:t>
            </w:r>
            <w:bookmarkStart w:id="0" w:name="_GoBack"/>
            <w:bookmarkEnd w:id="0"/>
            <w:r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）（大小写）：</w:t>
            </w:r>
          </w:p>
        </w:tc>
      </w:tr>
    </w:tbl>
    <w:p w14:paraId="125ED9B2">
      <w:pPr>
        <w:adjustRightInd w:val="0"/>
        <w:snapToGrid w:val="0"/>
        <w:spacing w:line="360" w:lineRule="auto"/>
        <w:ind w:firstLine="561"/>
        <w:rPr>
          <w:rFonts w:hint="eastAsia" w:ascii="宋体" w:hAnsi="宋体" w:cs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00A94959">
      <w:pPr>
        <w:spacing w:line="360" w:lineRule="auto"/>
        <w:rPr>
          <w:rFonts w:hint="eastAsia" w:ascii="宋体" w:hAnsi="宋体" w:cs="宋体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法定代表人或授权代表（签字或盖章）：</w:t>
      </w:r>
      <w:r>
        <w:rPr>
          <w:rFonts w:hint="eastAsia" w:ascii="宋体" w:hAnsi="宋体" w:cs="宋体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                </w:t>
      </w:r>
    </w:p>
    <w:p w14:paraId="552ECE67">
      <w:pPr>
        <w:spacing w:line="360" w:lineRule="auto"/>
        <w:rPr>
          <w:rFonts w:hint="eastAsia" w:ascii="宋体" w:hAnsi="宋体" w:cs="宋体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投标人（</w:t>
      </w:r>
      <w:r>
        <w:rPr>
          <w:rFonts w:hint="eastAsia" w:ascii="宋体" w:hAnsi="宋体" w:cs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盖单位章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）：</w:t>
      </w:r>
      <w:r>
        <w:rPr>
          <w:rFonts w:hint="eastAsia" w:ascii="宋体" w:hAnsi="宋体" w:cs="宋体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                </w:t>
      </w:r>
    </w:p>
    <w:p w14:paraId="742BA456">
      <w:pPr>
        <w:pStyle w:val="6"/>
        <w:spacing w:line="360" w:lineRule="auto"/>
        <w:rPr>
          <w:rFonts w:hint="eastAsia" w:hAnsi="宋体" w:cs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日期：</w:t>
      </w:r>
    </w:p>
    <w:p w14:paraId="22F66A3A">
      <w:pPr>
        <w:adjustRightInd w:val="0"/>
        <w:snapToGrid w:val="0"/>
        <w:spacing w:line="360" w:lineRule="auto"/>
        <w:rPr>
          <w:rFonts w:hint="eastAsia" w:ascii="宋体" w:hAnsi="宋体" w:cs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3C404558">
      <w:pPr>
        <w:pStyle w:val="3"/>
        <w:spacing w:line="360" w:lineRule="auto"/>
        <w:rPr>
          <w:rFonts w:hint="eastAsia" w:ascii="宋体" w:hAnsi="宋体" w:cs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要求：</w:t>
      </w:r>
    </w:p>
    <w:p w14:paraId="5C2F0142">
      <w:pPr>
        <w:spacing w:before="62" w:beforeLines="20" w:after="62" w:afterLines="20" w:line="360" w:lineRule="auto"/>
        <w:ind w:firstLine="420" w:firstLineChars="200"/>
        <w:rPr>
          <w:rFonts w:hint="default" w:ascii="宋体" w:hAnsi="宋体" w:eastAsia="宋体" w:cs="宋体"/>
          <w:bCs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1、服务费用明细参照</w:t>
      </w:r>
      <w:r>
        <w:rPr>
          <w:rFonts w:hint="eastAsia"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宋体" w:hAnsi="宋体" w:cs="宋体"/>
          <w:bCs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章 采购需求/</w:t>
      </w:r>
      <w:r>
        <w:rPr>
          <w:rFonts w:hint="eastAsia" w:ascii="宋体" w:hAnsi="宋体" w:cs="宋体"/>
          <w:bCs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物业服务费用组成</w:t>
      </w:r>
    </w:p>
    <w:p w14:paraId="454236E9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cs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2、报价明细表当中的“总价”须与开标一览表中的“投标总价”保持一致。</w:t>
      </w:r>
    </w:p>
    <w:p w14:paraId="36648415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cs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3、以上费用为完成本项目服务所需的全部费用。</w:t>
      </w:r>
    </w:p>
    <w:p w14:paraId="5BFCC3F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A16C37"/>
    <w:rsid w:val="0BD73FF2"/>
    <w:rsid w:val="13D738B5"/>
    <w:rsid w:val="3BCC7BBD"/>
    <w:rsid w:val="64CF5765"/>
    <w:rsid w:val="765C1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/>
    </w:p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 Indent"/>
    <w:basedOn w:val="1"/>
    <w:next w:val="5"/>
    <w:qFormat/>
    <w:uiPriority w:val="0"/>
    <w:pPr>
      <w:snapToGrid w:val="0"/>
      <w:spacing w:line="360" w:lineRule="auto"/>
      <w:ind w:firstLine="538" w:firstLineChars="192"/>
    </w:pPr>
    <w:rPr>
      <w:rFonts w:ascii="仿宋_GB2312" w:eastAsia="仿宋_GB2312"/>
      <w:bCs/>
      <w:sz w:val="28"/>
      <w:szCs w:val="28"/>
    </w:rPr>
  </w:style>
  <w:style w:type="paragraph" w:styleId="5">
    <w:name w:val="Body Text First Indent 2"/>
    <w:basedOn w:val="4"/>
    <w:next w:val="1"/>
    <w:unhideWhenUsed/>
    <w:qFormat/>
    <w:uiPriority w:val="0"/>
    <w:pPr>
      <w:spacing w:after="120" w:line="240" w:lineRule="auto"/>
      <w:ind w:left="420" w:leftChars="200" w:firstLine="420" w:firstLineChars="200"/>
    </w:pPr>
    <w:rPr>
      <w:sz w:val="21"/>
      <w:szCs w:val="21"/>
    </w:rPr>
  </w:style>
  <w:style w:type="paragraph" w:styleId="6">
    <w:name w:val="Plain Text"/>
    <w:basedOn w:val="1"/>
    <w:qFormat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Office_12.8.2.18913_F1E327BC-269C-435d-A152-05C5408002CA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2025-03-13T03:07:00Z</dcterms:created>
  <dc:creator>Lenovo</dc:creator>
  <cp:lastModifiedBy>Lenovo</cp:lastModifiedBy>
  <dcterms:modified xsi:type="dcterms:W3CDTF">2025-08-26T09:24:52Z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2052-12.8.2.18913</vt:lpwstr>
  </property>
  <property fmtid="{D5CDD505-2E9C-101B-9397-08002B2CF9AE}" pid="3" name="ICV">
    <vt:lpwstr>BACD8A57358C4F7EBC1858EA8F371C6B_12</vt:lpwstr>
  </property>
</Properties>
</file>