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E8284A">
      <w:pPr>
        <w:keepNext w:val="0"/>
        <w:keepLines w:val="0"/>
        <w:pageBreakBefore w:val="0"/>
        <w:kinsoku/>
        <w:wordWrap/>
        <w:overflowPunct/>
        <w:topLinePunct w:val="0"/>
        <w:autoSpaceDE/>
        <w:autoSpaceDN/>
        <w:bidi w:val="0"/>
        <w:adjustRightInd w:val="0"/>
        <w:snapToGrid w:val="0"/>
        <w:spacing w:line="360" w:lineRule="auto"/>
        <w:jc w:val="left"/>
        <w:textAlignment w:val="auto"/>
        <w:outlineLvl w:val="0"/>
        <w:rPr>
          <w:rFonts w:hint="eastAsia" w:hAnsi="宋体" w:cs="宋体"/>
          <w:b/>
          <w:color w:val="auto"/>
          <w:sz w:val="21"/>
          <w:szCs w:val="21"/>
          <w:highlight w:val="none"/>
          <w:lang w:val="en-US" w:eastAsia="zh-CN"/>
        </w:rPr>
      </w:pPr>
      <w:r>
        <w:rPr>
          <w:rFonts w:hint="eastAsia" w:hAnsi="宋体" w:cs="宋体"/>
          <w:b/>
          <w:color w:val="auto"/>
          <w:sz w:val="21"/>
          <w:szCs w:val="21"/>
          <w:highlight w:val="none"/>
          <w:lang w:val="en-US" w:eastAsia="zh-CN"/>
        </w:rPr>
        <w:t>封面</w:t>
      </w:r>
    </w:p>
    <w:p w14:paraId="0EDD7000">
      <w:pPr>
        <w:pStyle w:val="5"/>
        <w:pageBreakBefore w:val="0"/>
        <w:kinsoku/>
        <w:overflowPunct/>
        <w:topLinePunct w:val="0"/>
        <w:autoSpaceDE/>
        <w:autoSpaceDN/>
        <w:bidi w:val="0"/>
        <w:spacing w:after="0" w:afterLines="0" w:line="360" w:lineRule="auto"/>
        <w:textAlignment w:val="auto"/>
        <w:rPr>
          <w:rFonts w:hint="eastAsia"/>
          <w:color w:val="auto"/>
          <w:sz w:val="21"/>
          <w:szCs w:val="21"/>
          <w:lang w:val="en-US" w:eastAsia="zh-CN"/>
        </w:rPr>
      </w:pPr>
    </w:p>
    <w:p w14:paraId="46F4983D">
      <w:pPr>
        <w:pageBreakBefore w:val="0"/>
        <w:kinsoku/>
        <w:overflowPunct/>
        <w:topLinePunct w:val="0"/>
        <w:autoSpaceDE/>
        <w:autoSpaceDN/>
        <w:bidi w:val="0"/>
        <w:spacing w:line="360" w:lineRule="auto"/>
        <w:textAlignment w:val="auto"/>
        <w:rPr>
          <w:rFonts w:hint="eastAsia"/>
          <w:color w:val="auto"/>
          <w:sz w:val="21"/>
          <w:szCs w:val="21"/>
          <w:lang w:val="en-US" w:eastAsia="zh-CN"/>
        </w:rPr>
      </w:pPr>
    </w:p>
    <w:p w14:paraId="016D3BF3">
      <w:pPr>
        <w:keepNext w:val="0"/>
        <w:keepLines w:val="0"/>
        <w:pageBreakBefore w:val="0"/>
        <w:kinsoku/>
        <w:wordWrap/>
        <w:overflowPunct/>
        <w:topLinePunct w:val="0"/>
        <w:autoSpaceDE/>
        <w:autoSpaceDN/>
        <w:bidi w:val="0"/>
        <w:adjustRightInd w:val="0"/>
        <w:snapToGrid w:val="0"/>
        <w:spacing w:line="360" w:lineRule="auto"/>
        <w:jc w:val="center"/>
        <w:textAlignment w:val="auto"/>
        <w:outlineLvl w:val="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海南省政府采购</w:t>
      </w:r>
    </w:p>
    <w:p w14:paraId="6FE3E9ED">
      <w:pPr>
        <w:keepNext w:val="0"/>
        <w:keepLines w:val="0"/>
        <w:pageBreakBefore w:val="0"/>
        <w:kinsoku/>
        <w:wordWrap/>
        <w:overflowPunct/>
        <w:topLinePunct w:val="0"/>
        <w:autoSpaceDE/>
        <w:autoSpaceDN/>
        <w:bidi w:val="0"/>
        <w:adjustRightInd w:val="0"/>
        <w:snapToGrid w:val="0"/>
        <w:spacing w:line="360" w:lineRule="auto"/>
        <w:jc w:val="center"/>
        <w:textAlignment w:val="auto"/>
        <w:outlineLvl w:val="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投标文件</w:t>
      </w:r>
    </w:p>
    <w:p w14:paraId="2E88DDCC">
      <w:pPr>
        <w:keepNext w:val="0"/>
        <w:keepLines w:val="0"/>
        <w:pageBreakBefore w:val="0"/>
        <w:kinsoku/>
        <w:wordWrap/>
        <w:overflowPunct/>
        <w:topLinePunct w:val="0"/>
        <w:autoSpaceDE/>
        <w:autoSpaceDN/>
        <w:bidi w:val="0"/>
        <w:adjustRightInd w:val="0"/>
        <w:snapToGrid w:val="0"/>
        <w:spacing w:line="360" w:lineRule="auto"/>
        <w:textAlignment w:val="auto"/>
        <w:outlineLvl w:val="0"/>
        <w:rPr>
          <w:rFonts w:hint="eastAsia" w:ascii="宋体" w:hAnsi="宋体" w:eastAsia="宋体" w:cs="宋体"/>
          <w:b/>
          <w:color w:val="auto"/>
          <w:sz w:val="21"/>
          <w:szCs w:val="21"/>
          <w:highlight w:val="none"/>
        </w:rPr>
      </w:pPr>
    </w:p>
    <w:p w14:paraId="08F881CE">
      <w:pPr>
        <w:pStyle w:val="3"/>
        <w:pageBreakBefore w:val="0"/>
        <w:kinsoku/>
        <w:overflowPunct/>
        <w:topLinePunct w:val="0"/>
        <w:autoSpaceDE/>
        <w:autoSpaceDN/>
        <w:bidi w:val="0"/>
        <w:spacing w:before="0" w:after="0" w:line="360" w:lineRule="auto"/>
        <w:textAlignment w:val="auto"/>
        <w:rPr>
          <w:rFonts w:hint="eastAsia"/>
          <w:color w:val="auto"/>
          <w:sz w:val="21"/>
          <w:szCs w:val="21"/>
        </w:rPr>
      </w:pPr>
    </w:p>
    <w:p w14:paraId="4A964810">
      <w:pPr>
        <w:keepNext w:val="0"/>
        <w:keepLines w:val="0"/>
        <w:pageBreakBefore w:val="0"/>
        <w:kinsoku/>
        <w:wordWrap/>
        <w:overflowPunct/>
        <w:topLinePunct w:val="0"/>
        <w:autoSpaceDE/>
        <w:autoSpaceDN/>
        <w:bidi w:val="0"/>
        <w:adjustRightInd w:val="0"/>
        <w:snapToGrid w:val="0"/>
        <w:spacing w:line="360" w:lineRule="auto"/>
        <w:textAlignment w:val="auto"/>
        <w:outlineLvl w:val="0"/>
        <w:rPr>
          <w:rFonts w:hint="eastAsia" w:ascii="宋体" w:hAnsi="宋体" w:eastAsia="宋体" w:cs="宋体"/>
          <w:b/>
          <w:color w:val="auto"/>
          <w:sz w:val="21"/>
          <w:szCs w:val="21"/>
          <w:highlight w:val="none"/>
        </w:rPr>
      </w:pPr>
    </w:p>
    <w:p w14:paraId="3C116D7B">
      <w:pPr>
        <w:keepNext w:val="0"/>
        <w:keepLines w:val="0"/>
        <w:pageBreakBefore w:val="0"/>
        <w:kinsoku/>
        <w:wordWrap/>
        <w:overflowPunct/>
        <w:topLinePunct w:val="0"/>
        <w:autoSpaceDE/>
        <w:autoSpaceDN/>
        <w:bidi w:val="0"/>
        <w:adjustRightInd w:val="0"/>
        <w:snapToGrid w:val="0"/>
        <w:spacing w:line="360" w:lineRule="auto"/>
        <w:textAlignment w:val="auto"/>
        <w:outlineLvl w:val="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项目编号：（由投标人填写）</w:t>
      </w:r>
    </w:p>
    <w:p w14:paraId="576C02D0">
      <w:pPr>
        <w:keepNext w:val="0"/>
        <w:keepLines w:val="0"/>
        <w:pageBreakBefore w:val="0"/>
        <w:kinsoku/>
        <w:wordWrap/>
        <w:overflowPunct/>
        <w:topLinePunct w:val="0"/>
        <w:autoSpaceDE/>
        <w:autoSpaceDN/>
        <w:bidi w:val="0"/>
        <w:adjustRightInd w:val="0"/>
        <w:snapToGrid w:val="0"/>
        <w:spacing w:line="360" w:lineRule="auto"/>
        <w:textAlignment w:val="auto"/>
        <w:outlineLvl w:val="0"/>
        <w:rPr>
          <w:rFonts w:hint="eastAsia" w:ascii="宋体" w:hAnsi="宋体" w:eastAsia="宋体" w:cs="宋体"/>
          <w:b/>
          <w:color w:val="auto"/>
          <w:sz w:val="21"/>
          <w:szCs w:val="21"/>
          <w:highlight w:val="none"/>
        </w:rPr>
      </w:pPr>
    </w:p>
    <w:p w14:paraId="4F7D167A">
      <w:pPr>
        <w:keepNext w:val="0"/>
        <w:keepLines w:val="0"/>
        <w:pageBreakBefore w:val="0"/>
        <w:kinsoku/>
        <w:wordWrap/>
        <w:overflowPunct/>
        <w:topLinePunct w:val="0"/>
        <w:autoSpaceDE/>
        <w:autoSpaceDN/>
        <w:bidi w:val="0"/>
        <w:adjustRightInd w:val="0"/>
        <w:snapToGrid w:val="0"/>
        <w:spacing w:line="360" w:lineRule="auto"/>
        <w:textAlignment w:val="auto"/>
        <w:outlineLvl w:val="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项目名称：（由投标人填写）</w:t>
      </w:r>
    </w:p>
    <w:p w14:paraId="028A6E84">
      <w:pPr>
        <w:keepNext w:val="0"/>
        <w:keepLines w:val="0"/>
        <w:pageBreakBefore w:val="0"/>
        <w:kinsoku/>
        <w:wordWrap/>
        <w:overflowPunct/>
        <w:topLinePunct w:val="0"/>
        <w:autoSpaceDE/>
        <w:autoSpaceDN/>
        <w:bidi w:val="0"/>
        <w:adjustRightInd w:val="0"/>
        <w:snapToGrid w:val="0"/>
        <w:spacing w:line="360" w:lineRule="auto"/>
        <w:textAlignment w:val="auto"/>
        <w:outlineLvl w:val="0"/>
        <w:rPr>
          <w:rFonts w:hint="eastAsia" w:ascii="宋体" w:hAnsi="宋体" w:eastAsia="宋体" w:cs="宋体"/>
          <w:b/>
          <w:color w:val="auto"/>
          <w:sz w:val="21"/>
          <w:szCs w:val="21"/>
          <w:highlight w:val="none"/>
        </w:rPr>
      </w:pPr>
    </w:p>
    <w:p w14:paraId="6A251A57">
      <w:pPr>
        <w:keepNext w:val="0"/>
        <w:keepLines w:val="0"/>
        <w:pageBreakBefore w:val="0"/>
        <w:kinsoku/>
        <w:wordWrap/>
        <w:overflowPunct/>
        <w:topLinePunct w:val="0"/>
        <w:autoSpaceDE/>
        <w:autoSpaceDN/>
        <w:bidi w:val="0"/>
        <w:adjustRightInd w:val="0"/>
        <w:snapToGrid w:val="0"/>
        <w:spacing w:line="360" w:lineRule="auto"/>
        <w:textAlignment w:val="auto"/>
        <w:outlineLvl w:val="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采购包：（由投标人填写）</w:t>
      </w:r>
    </w:p>
    <w:p w14:paraId="5752EF2E">
      <w:pPr>
        <w:keepNext w:val="0"/>
        <w:keepLines w:val="0"/>
        <w:pageBreakBefore w:val="0"/>
        <w:kinsoku/>
        <w:wordWrap/>
        <w:overflowPunct/>
        <w:topLinePunct w:val="0"/>
        <w:autoSpaceDE/>
        <w:autoSpaceDN/>
        <w:bidi w:val="0"/>
        <w:adjustRightInd w:val="0"/>
        <w:snapToGrid w:val="0"/>
        <w:spacing w:line="360" w:lineRule="auto"/>
        <w:textAlignment w:val="auto"/>
        <w:outlineLvl w:val="0"/>
        <w:rPr>
          <w:rFonts w:hint="eastAsia" w:ascii="宋体" w:hAnsi="宋体" w:eastAsia="宋体" w:cs="宋体"/>
          <w:b/>
          <w:color w:val="auto"/>
          <w:sz w:val="21"/>
          <w:szCs w:val="21"/>
          <w:highlight w:val="none"/>
        </w:rPr>
      </w:pPr>
    </w:p>
    <w:p w14:paraId="793F2A9A">
      <w:pPr>
        <w:keepNext w:val="0"/>
        <w:keepLines w:val="0"/>
        <w:pageBreakBefore w:val="0"/>
        <w:kinsoku/>
        <w:wordWrap/>
        <w:overflowPunct/>
        <w:topLinePunct w:val="0"/>
        <w:autoSpaceDE/>
        <w:autoSpaceDN/>
        <w:bidi w:val="0"/>
        <w:adjustRightInd w:val="0"/>
        <w:snapToGrid w:val="0"/>
        <w:spacing w:line="360" w:lineRule="auto"/>
        <w:textAlignment w:val="auto"/>
        <w:outlineLvl w:val="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投标人名称（单位公章）：（由投标人填写）</w:t>
      </w:r>
    </w:p>
    <w:p w14:paraId="7E52DC76">
      <w:pPr>
        <w:keepNext w:val="0"/>
        <w:keepLines w:val="0"/>
        <w:pageBreakBefore w:val="0"/>
        <w:kinsoku/>
        <w:wordWrap/>
        <w:overflowPunct/>
        <w:topLinePunct w:val="0"/>
        <w:autoSpaceDE/>
        <w:autoSpaceDN/>
        <w:bidi w:val="0"/>
        <w:adjustRightInd w:val="0"/>
        <w:snapToGrid w:val="0"/>
        <w:spacing w:line="360" w:lineRule="auto"/>
        <w:textAlignment w:val="auto"/>
        <w:outlineLvl w:val="0"/>
        <w:rPr>
          <w:rFonts w:hint="eastAsia" w:ascii="宋体" w:hAnsi="宋体" w:eastAsia="宋体" w:cs="宋体"/>
          <w:b/>
          <w:color w:val="auto"/>
          <w:sz w:val="21"/>
          <w:szCs w:val="21"/>
          <w:highlight w:val="none"/>
        </w:rPr>
      </w:pPr>
    </w:p>
    <w:p w14:paraId="65CDD255">
      <w:pPr>
        <w:keepNext w:val="0"/>
        <w:keepLines w:val="0"/>
        <w:pageBreakBefore w:val="0"/>
        <w:kinsoku/>
        <w:wordWrap/>
        <w:overflowPunct/>
        <w:topLinePunct w:val="0"/>
        <w:autoSpaceDE/>
        <w:autoSpaceDN/>
        <w:bidi w:val="0"/>
        <w:adjustRightInd w:val="0"/>
        <w:snapToGrid w:val="0"/>
        <w:spacing w:line="360" w:lineRule="auto"/>
        <w:textAlignment w:val="auto"/>
        <w:outlineLvl w:val="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日期：（由投标人填写）</w:t>
      </w:r>
    </w:p>
    <w:p w14:paraId="74729AA5">
      <w:pPr>
        <w:keepNext w:val="0"/>
        <w:keepLines w:val="0"/>
        <w:pageBreakBefore w:val="0"/>
        <w:kinsoku/>
        <w:wordWrap/>
        <w:overflowPunct/>
        <w:topLinePunct w:val="0"/>
        <w:autoSpaceDE/>
        <w:autoSpaceDN/>
        <w:bidi w:val="0"/>
        <w:adjustRightInd w:val="0"/>
        <w:snapToGrid w:val="0"/>
        <w:spacing w:line="360" w:lineRule="auto"/>
        <w:textAlignment w:val="auto"/>
        <w:outlineLvl w:val="0"/>
        <w:rPr>
          <w:rFonts w:hint="eastAsia" w:ascii="宋体" w:hAnsi="宋体" w:eastAsia="宋体" w:cs="宋体"/>
          <w:b/>
          <w:color w:val="auto"/>
          <w:sz w:val="21"/>
          <w:szCs w:val="21"/>
          <w:highlight w:val="none"/>
        </w:rPr>
      </w:pPr>
    </w:p>
    <w:p w14:paraId="32B46271">
      <w:pPr>
        <w:keepNext w:val="0"/>
        <w:keepLines w:val="0"/>
        <w:pageBreakBefore w:val="0"/>
        <w:kinsoku/>
        <w:wordWrap/>
        <w:overflowPunct/>
        <w:topLinePunct w:val="0"/>
        <w:autoSpaceDE/>
        <w:autoSpaceDN/>
        <w:bidi w:val="0"/>
        <w:adjustRightInd w:val="0"/>
        <w:snapToGrid w:val="0"/>
        <w:spacing w:line="360" w:lineRule="auto"/>
        <w:textAlignment w:val="auto"/>
        <w:outlineLvl w:val="0"/>
        <w:rPr>
          <w:rFonts w:hint="eastAsia" w:ascii="宋体" w:hAnsi="宋体" w:eastAsia="宋体" w:cs="宋体"/>
          <w:b/>
          <w:color w:val="auto"/>
          <w:sz w:val="21"/>
          <w:szCs w:val="21"/>
          <w:highlight w:val="none"/>
        </w:rPr>
      </w:pPr>
    </w:p>
    <w:p w14:paraId="0F8F7695">
      <w:pPr>
        <w:keepNext w:val="0"/>
        <w:keepLines w:val="0"/>
        <w:pageBreakBefore w:val="0"/>
        <w:kinsoku/>
        <w:wordWrap/>
        <w:overflowPunct/>
        <w:topLinePunct w:val="0"/>
        <w:autoSpaceDE/>
        <w:autoSpaceDN/>
        <w:bidi w:val="0"/>
        <w:adjustRightInd w:val="0"/>
        <w:snapToGrid w:val="0"/>
        <w:spacing w:line="360" w:lineRule="auto"/>
        <w:textAlignment w:val="auto"/>
        <w:outlineLvl w:val="0"/>
        <w:rPr>
          <w:rFonts w:hint="eastAsia" w:ascii="宋体" w:hAnsi="宋体" w:eastAsia="宋体" w:cs="宋体"/>
          <w:b/>
          <w:color w:val="auto"/>
          <w:sz w:val="21"/>
          <w:szCs w:val="21"/>
          <w:highlight w:val="none"/>
        </w:rPr>
      </w:pPr>
    </w:p>
    <w:p w14:paraId="41B2DC92">
      <w:pPr>
        <w:keepNext w:val="0"/>
        <w:keepLines w:val="0"/>
        <w:pageBreakBefore w:val="0"/>
        <w:kinsoku/>
        <w:wordWrap/>
        <w:overflowPunct/>
        <w:topLinePunct w:val="0"/>
        <w:autoSpaceDE/>
        <w:autoSpaceDN/>
        <w:bidi w:val="0"/>
        <w:adjustRightInd w:val="0"/>
        <w:snapToGrid w:val="0"/>
        <w:spacing w:line="360" w:lineRule="auto"/>
        <w:textAlignment w:val="auto"/>
        <w:outlineLvl w:val="0"/>
        <w:rPr>
          <w:rFonts w:hint="eastAsia" w:ascii="宋体" w:hAnsi="宋体" w:eastAsia="宋体" w:cs="宋体"/>
          <w:b/>
          <w:color w:val="auto"/>
          <w:sz w:val="21"/>
          <w:szCs w:val="21"/>
          <w:highlight w:val="none"/>
        </w:rPr>
      </w:pPr>
    </w:p>
    <w:p w14:paraId="6E2DCFA9">
      <w:pPr>
        <w:pStyle w:val="5"/>
        <w:pageBreakBefore w:val="0"/>
        <w:kinsoku/>
        <w:overflowPunct/>
        <w:topLinePunct w:val="0"/>
        <w:autoSpaceDE/>
        <w:autoSpaceDN/>
        <w:bidi w:val="0"/>
        <w:spacing w:after="0" w:afterLines="0" w:line="360" w:lineRule="auto"/>
        <w:textAlignment w:val="auto"/>
        <w:rPr>
          <w:rFonts w:hint="eastAsia" w:ascii="宋体" w:hAnsi="宋体" w:eastAsia="宋体" w:cs="宋体"/>
          <w:b/>
          <w:color w:val="auto"/>
          <w:sz w:val="21"/>
          <w:szCs w:val="21"/>
          <w:highlight w:val="none"/>
        </w:rPr>
      </w:pPr>
    </w:p>
    <w:p w14:paraId="3A2B85FE">
      <w:pPr>
        <w:pageBreakBefore w:val="0"/>
        <w:kinsoku/>
        <w:overflowPunct/>
        <w:topLinePunct w:val="0"/>
        <w:autoSpaceDE/>
        <w:autoSpaceDN/>
        <w:bidi w:val="0"/>
        <w:spacing w:line="360" w:lineRule="auto"/>
        <w:textAlignment w:val="auto"/>
        <w:rPr>
          <w:rFonts w:hint="eastAsia" w:ascii="宋体" w:hAnsi="宋体" w:eastAsia="宋体" w:cs="宋体"/>
          <w:b/>
          <w:color w:val="auto"/>
          <w:sz w:val="21"/>
          <w:szCs w:val="21"/>
          <w:highlight w:val="none"/>
        </w:rPr>
      </w:pPr>
    </w:p>
    <w:p w14:paraId="5D40B7A7">
      <w:pPr>
        <w:pageBreakBefore w:val="0"/>
        <w:kinsoku/>
        <w:overflowPunct/>
        <w:topLinePunct w:val="0"/>
        <w:autoSpaceDE/>
        <w:autoSpaceDN/>
        <w:bidi w:val="0"/>
        <w:spacing w:line="360" w:lineRule="auto"/>
        <w:textAlignment w:val="auto"/>
        <w:rPr>
          <w:rFonts w:hint="eastAsia" w:ascii="宋体" w:hAnsi="宋体" w:eastAsia="宋体" w:cs="宋体"/>
          <w:b/>
          <w:color w:val="auto"/>
          <w:sz w:val="21"/>
          <w:szCs w:val="21"/>
          <w:highlight w:val="none"/>
        </w:rPr>
      </w:pPr>
    </w:p>
    <w:p w14:paraId="13F9D336">
      <w:pPr>
        <w:keepNext w:val="0"/>
        <w:keepLines w:val="0"/>
        <w:pageBreakBefore w:val="0"/>
        <w:kinsoku/>
        <w:wordWrap/>
        <w:overflowPunct/>
        <w:topLinePunct w:val="0"/>
        <w:autoSpaceDE/>
        <w:autoSpaceDN/>
        <w:bidi w:val="0"/>
        <w:adjustRightInd w:val="0"/>
        <w:snapToGrid w:val="0"/>
        <w:spacing w:line="360" w:lineRule="auto"/>
        <w:textAlignment w:val="auto"/>
        <w:outlineLvl w:val="0"/>
        <w:rPr>
          <w:rFonts w:hint="eastAsia" w:hAnsi="宋体" w:cs="宋体"/>
          <w:b/>
          <w:color w:val="auto"/>
          <w:sz w:val="21"/>
          <w:szCs w:val="21"/>
          <w:highlight w:val="none"/>
          <w:lang w:val="en-US" w:eastAsia="zh-CN"/>
        </w:rPr>
      </w:pPr>
    </w:p>
    <w:p w14:paraId="7B27A0B3">
      <w:pPr>
        <w:pageBreakBefore w:val="0"/>
        <w:widowControl/>
        <w:kinsoku/>
        <w:overflowPunct/>
        <w:topLinePunct w:val="0"/>
        <w:autoSpaceDE/>
        <w:autoSpaceDN/>
        <w:bidi w:val="0"/>
        <w:spacing w:line="360" w:lineRule="auto"/>
        <w:ind w:firstLine="472" w:firstLineChars="224"/>
        <w:jc w:val="center"/>
        <w:textAlignment w:val="auto"/>
        <w:rPr>
          <w:rFonts w:hint="eastAsia" w:ascii="宋体" w:hAnsi="宋体" w:cs="Lucida Sans Unicode"/>
          <w:b/>
          <w:bCs/>
          <w:color w:val="auto"/>
          <w:sz w:val="21"/>
          <w:szCs w:val="21"/>
          <w:highlight w:val="none"/>
          <w:lang w:val="en-US" w:eastAsia="zh-CN"/>
        </w:rPr>
      </w:pPr>
    </w:p>
    <w:p w14:paraId="0E5D0CE2">
      <w:pPr>
        <w:keepNext w:val="0"/>
        <w:keepLines w:val="0"/>
        <w:pageBreakBefore w:val="0"/>
        <w:kinsoku/>
        <w:wordWrap/>
        <w:overflowPunct/>
        <w:topLinePunct w:val="0"/>
        <w:autoSpaceDE/>
        <w:autoSpaceDN/>
        <w:bidi w:val="0"/>
        <w:adjustRightInd w:val="0"/>
        <w:snapToGrid w:val="0"/>
        <w:spacing w:line="360" w:lineRule="auto"/>
        <w:textAlignment w:val="auto"/>
        <w:outlineLvl w:val="0"/>
        <w:rPr>
          <w:rFonts w:hint="eastAsia" w:ascii="宋体" w:hAnsi="宋体" w:eastAsia="宋体" w:cs="宋体"/>
          <w:b/>
          <w:color w:val="auto"/>
          <w:sz w:val="21"/>
          <w:szCs w:val="21"/>
          <w:highlight w:val="none"/>
        </w:rPr>
      </w:pPr>
    </w:p>
    <w:p w14:paraId="4F97B54F">
      <w:pPr>
        <w:pStyle w:val="3"/>
        <w:pageBreakBefore w:val="0"/>
        <w:kinsoku/>
        <w:overflowPunct/>
        <w:topLinePunct w:val="0"/>
        <w:autoSpaceDE/>
        <w:autoSpaceDN/>
        <w:bidi w:val="0"/>
        <w:spacing w:before="0" w:after="0" w:line="360" w:lineRule="auto"/>
        <w:textAlignment w:val="auto"/>
        <w:rPr>
          <w:rFonts w:hint="eastAsia"/>
          <w:color w:val="auto"/>
        </w:rPr>
      </w:pPr>
    </w:p>
    <w:p w14:paraId="5D04C756">
      <w:pPr>
        <w:keepNext w:val="0"/>
        <w:keepLines w:val="0"/>
        <w:pageBreakBefore w:val="0"/>
        <w:kinsoku/>
        <w:wordWrap/>
        <w:overflowPunct/>
        <w:topLinePunct w:val="0"/>
        <w:autoSpaceDE/>
        <w:autoSpaceDN/>
        <w:bidi w:val="0"/>
        <w:adjustRightInd w:val="0"/>
        <w:snapToGrid w:val="0"/>
        <w:spacing w:line="360" w:lineRule="auto"/>
        <w:textAlignment w:val="auto"/>
        <w:outlineLvl w:val="0"/>
        <w:rPr>
          <w:rFonts w:hint="eastAsia" w:ascii="宋体" w:hAnsi="宋体" w:eastAsia="宋体" w:cs="宋体"/>
          <w:b/>
          <w:color w:val="auto"/>
          <w:sz w:val="21"/>
          <w:szCs w:val="21"/>
          <w:highlight w:val="none"/>
        </w:rPr>
      </w:pPr>
    </w:p>
    <w:p w14:paraId="110CA441">
      <w:pPr>
        <w:keepNext w:val="0"/>
        <w:keepLines w:val="0"/>
        <w:pageBreakBefore w:val="0"/>
        <w:kinsoku/>
        <w:wordWrap/>
        <w:overflowPunct/>
        <w:topLinePunct w:val="0"/>
        <w:autoSpaceDE/>
        <w:autoSpaceDN/>
        <w:bidi w:val="0"/>
        <w:adjustRightInd w:val="0"/>
        <w:snapToGrid w:val="0"/>
        <w:spacing w:line="360" w:lineRule="auto"/>
        <w:textAlignment w:val="auto"/>
        <w:outlineLvl w:val="0"/>
        <w:rPr>
          <w:rFonts w:hint="eastAsia" w:ascii="宋体" w:hAnsi="宋体" w:eastAsia="宋体" w:cs="宋体"/>
          <w:b/>
          <w:color w:val="auto"/>
          <w:sz w:val="21"/>
          <w:szCs w:val="21"/>
          <w:highlight w:val="none"/>
        </w:rPr>
      </w:pPr>
    </w:p>
    <w:p w14:paraId="59288CCB">
      <w:pPr>
        <w:keepNext w:val="0"/>
        <w:keepLines w:val="0"/>
        <w:pageBreakBefore w:val="0"/>
        <w:kinsoku/>
        <w:wordWrap/>
        <w:overflowPunct/>
        <w:topLinePunct w:val="0"/>
        <w:autoSpaceDE/>
        <w:autoSpaceDN/>
        <w:bidi w:val="0"/>
        <w:adjustRightInd w:val="0"/>
        <w:snapToGrid w:val="0"/>
        <w:spacing w:line="360" w:lineRule="auto"/>
        <w:jc w:val="center"/>
        <w:textAlignment w:val="auto"/>
        <w:outlineLvl w:val="0"/>
        <w:rPr>
          <w:rFonts w:hint="eastAsia" w:hAnsi="宋体" w:cs="宋体"/>
          <w:b/>
          <w:color w:val="auto"/>
          <w:sz w:val="21"/>
          <w:szCs w:val="21"/>
          <w:highlight w:val="none"/>
          <w:lang w:val="en-US" w:eastAsia="zh-CN"/>
        </w:rPr>
      </w:pPr>
    </w:p>
    <w:p w14:paraId="0A825DE1">
      <w:pPr>
        <w:rPr>
          <w:rFonts w:hint="eastAsia" w:hAnsi="宋体" w:cs="宋体"/>
          <w:b/>
          <w:color w:val="auto"/>
          <w:sz w:val="21"/>
          <w:szCs w:val="21"/>
          <w:highlight w:val="none"/>
          <w:lang w:val="en-US" w:eastAsia="zh-CN"/>
        </w:rPr>
      </w:pPr>
      <w:r>
        <w:rPr>
          <w:rFonts w:hint="eastAsia" w:hAnsi="宋体" w:cs="宋体"/>
          <w:b/>
          <w:color w:val="auto"/>
          <w:sz w:val="21"/>
          <w:szCs w:val="21"/>
          <w:highlight w:val="none"/>
          <w:lang w:val="en-US" w:eastAsia="zh-CN"/>
        </w:rPr>
        <w:br w:type="page"/>
      </w:r>
    </w:p>
    <w:p w14:paraId="64E3C6EA">
      <w:pPr>
        <w:keepNext w:val="0"/>
        <w:keepLines w:val="0"/>
        <w:pageBreakBefore w:val="0"/>
        <w:kinsoku/>
        <w:wordWrap/>
        <w:overflowPunct/>
        <w:topLinePunct w:val="0"/>
        <w:autoSpaceDE/>
        <w:autoSpaceDN/>
        <w:bidi w:val="0"/>
        <w:adjustRightInd w:val="0"/>
        <w:snapToGrid w:val="0"/>
        <w:spacing w:line="360" w:lineRule="auto"/>
        <w:jc w:val="center"/>
        <w:textAlignment w:val="auto"/>
        <w:outlineLvl w:val="0"/>
        <w:rPr>
          <w:rFonts w:hint="eastAsia" w:hAnsi="宋体" w:cs="宋体"/>
          <w:b/>
          <w:color w:val="auto"/>
          <w:sz w:val="21"/>
          <w:szCs w:val="21"/>
          <w:highlight w:val="none"/>
          <w:lang w:val="en-US" w:eastAsia="zh-CN"/>
        </w:rPr>
      </w:pPr>
    </w:p>
    <w:p w14:paraId="03636CBD">
      <w:pPr>
        <w:keepNext w:val="0"/>
        <w:keepLines w:val="0"/>
        <w:pageBreakBefore w:val="0"/>
        <w:kinsoku/>
        <w:wordWrap/>
        <w:overflowPunct/>
        <w:topLinePunct w:val="0"/>
        <w:autoSpaceDE/>
        <w:autoSpaceDN/>
        <w:bidi w:val="0"/>
        <w:adjustRightInd w:val="0"/>
        <w:snapToGrid w:val="0"/>
        <w:spacing w:line="360" w:lineRule="auto"/>
        <w:jc w:val="center"/>
        <w:textAlignment w:val="auto"/>
        <w:outlineLvl w:val="0"/>
        <w:rPr>
          <w:rFonts w:hint="default" w:ascii="宋体" w:hAnsi="宋体" w:eastAsia="宋体" w:cs="宋体"/>
          <w:b/>
          <w:color w:val="auto"/>
          <w:sz w:val="21"/>
          <w:szCs w:val="21"/>
          <w:highlight w:val="none"/>
          <w:lang w:val="en-US" w:eastAsia="zh-CN"/>
        </w:rPr>
      </w:pPr>
      <w:r>
        <w:rPr>
          <w:rFonts w:hint="eastAsia" w:hAnsi="宋体" w:cs="宋体"/>
          <w:b/>
          <w:color w:val="auto"/>
          <w:sz w:val="21"/>
          <w:szCs w:val="21"/>
          <w:highlight w:val="none"/>
          <w:lang w:val="en-US" w:eastAsia="zh-CN"/>
        </w:rPr>
        <w:t>目录、索引表</w:t>
      </w:r>
    </w:p>
    <w:p w14:paraId="745A245B">
      <w:pPr>
        <w:keepNext w:val="0"/>
        <w:keepLines w:val="0"/>
        <w:pageBreakBefore w:val="0"/>
        <w:kinsoku/>
        <w:wordWrap/>
        <w:overflowPunct/>
        <w:topLinePunct w:val="0"/>
        <w:autoSpaceDE/>
        <w:autoSpaceDN/>
        <w:bidi w:val="0"/>
        <w:adjustRightInd w:val="0"/>
        <w:snapToGrid w:val="0"/>
        <w:spacing w:line="360" w:lineRule="auto"/>
        <w:ind w:firstLine="422" w:firstLineChars="200"/>
        <w:jc w:val="both"/>
        <w:textAlignment w:val="auto"/>
        <w:outlineLvl w:val="0"/>
        <w:rPr>
          <w:rFonts w:hint="eastAsia" w:hAnsi="宋体" w:cs="宋体"/>
          <w:b/>
          <w:color w:val="auto"/>
          <w:sz w:val="21"/>
          <w:szCs w:val="21"/>
          <w:highlight w:val="none"/>
          <w:lang w:val="en-US" w:eastAsia="zh-CN"/>
        </w:rPr>
      </w:pPr>
    </w:p>
    <w:p w14:paraId="56FB2D83">
      <w:pPr>
        <w:keepNext w:val="0"/>
        <w:keepLines w:val="0"/>
        <w:pageBreakBefore w:val="0"/>
        <w:kinsoku/>
        <w:wordWrap/>
        <w:overflowPunct/>
        <w:topLinePunct w:val="0"/>
        <w:autoSpaceDE/>
        <w:autoSpaceDN/>
        <w:bidi w:val="0"/>
        <w:adjustRightInd w:val="0"/>
        <w:snapToGrid w:val="0"/>
        <w:spacing w:line="360" w:lineRule="auto"/>
        <w:ind w:firstLine="422" w:firstLineChars="200"/>
        <w:jc w:val="both"/>
        <w:textAlignment w:val="auto"/>
        <w:outlineLvl w:val="0"/>
        <w:rPr>
          <w:rFonts w:hint="eastAsia" w:hAnsi="宋体" w:cs="宋体"/>
          <w:b/>
          <w:color w:val="auto"/>
          <w:sz w:val="21"/>
          <w:szCs w:val="21"/>
          <w:highlight w:val="none"/>
          <w:lang w:val="en-US" w:eastAsia="zh-CN"/>
        </w:rPr>
      </w:pPr>
      <w:r>
        <w:rPr>
          <w:rFonts w:hint="eastAsia" w:hAnsi="宋体" w:cs="宋体"/>
          <w:b/>
          <w:color w:val="auto"/>
          <w:sz w:val="21"/>
          <w:szCs w:val="21"/>
          <w:highlight w:val="none"/>
          <w:lang w:val="en-US" w:eastAsia="zh-CN"/>
        </w:rPr>
        <w:t>注：</w:t>
      </w:r>
      <w:bookmarkStart w:id="0" w:name="OLE_LINK2"/>
      <w:r>
        <w:rPr>
          <w:rFonts w:hint="eastAsia" w:hAnsi="宋体" w:cs="宋体"/>
          <w:b/>
          <w:color w:val="auto"/>
          <w:sz w:val="21"/>
          <w:szCs w:val="21"/>
          <w:highlight w:val="none"/>
          <w:lang w:val="en-US" w:eastAsia="zh-CN"/>
        </w:rPr>
        <w:t>投标人</w:t>
      </w:r>
      <w:bookmarkEnd w:id="0"/>
      <w:r>
        <w:rPr>
          <w:rFonts w:hint="eastAsia" w:hAnsi="宋体" w:cs="宋体"/>
          <w:b/>
          <w:color w:val="auto"/>
          <w:sz w:val="21"/>
          <w:szCs w:val="21"/>
          <w:highlight w:val="none"/>
          <w:lang w:val="en-US" w:eastAsia="zh-CN"/>
        </w:rPr>
        <w:t>须在投标文件中正确填写各文件相对应的页码，文件对应页码不准确的可能造成评标委员会无法直观定位应标内容而做出不利判断，投标人需独自承担可能由此产生的各种不利后果。</w:t>
      </w:r>
    </w:p>
    <w:p w14:paraId="7A8B0944">
      <w:pPr>
        <w:keepNext w:val="0"/>
        <w:keepLines w:val="0"/>
        <w:pageBreakBefore w:val="0"/>
        <w:kinsoku/>
        <w:wordWrap/>
        <w:overflowPunct/>
        <w:topLinePunct w:val="0"/>
        <w:autoSpaceDE/>
        <w:autoSpaceDN/>
        <w:bidi w:val="0"/>
        <w:adjustRightInd w:val="0"/>
        <w:snapToGrid w:val="0"/>
        <w:spacing w:line="360" w:lineRule="auto"/>
        <w:jc w:val="center"/>
        <w:textAlignment w:val="auto"/>
        <w:outlineLvl w:val="0"/>
        <w:rPr>
          <w:rFonts w:hint="eastAsia" w:hAnsi="宋体" w:cs="宋体"/>
          <w:b/>
          <w:color w:val="auto"/>
          <w:sz w:val="21"/>
          <w:szCs w:val="21"/>
          <w:highlight w:val="none"/>
          <w:lang w:val="en-US" w:eastAsia="zh-CN"/>
        </w:rPr>
      </w:pPr>
    </w:p>
    <w:p w14:paraId="0961C68D">
      <w:pPr>
        <w:keepNext w:val="0"/>
        <w:keepLines w:val="0"/>
        <w:pageBreakBefore w:val="0"/>
        <w:kinsoku/>
        <w:wordWrap/>
        <w:overflowPunct/>
        <w:topLinePunct w:val="0"/>
        <w:autoSpaceDE/>
        <w:autoSpaceDN/>
        <w:bidi w:val="0"/>
        <w:adjustRightInd w:val="0"/>
        <w:snapToGrid w:val="0"/>
        <w:spacing w:line="360" w:lineRule="auto"/>
        <w:textAlignment w:val="auto"/>
        <w:outlineLvl w:val="0"/>
        <w:rPr>
          <w:rFonts w:hint="eastAsia" w:ascii="宋体" w:hAnsi="宋体" w:eastAsia="宋体" w:cs="宋体"/>
          <w:b/>
          <w:color w:val="auto"/>
          <w:sz w:val="21"/>
          <w:szCs w:val="21"/>
          <w:highlight w:val="none"/>
        </w:rPr>
      </w:pPr>
    </w:p>
    <w:p w14:paraId="31A948C3">
      <w:pPr>
        <w:keepNext w:val="0"/>
        <w:keepLines w:val="0"/>
        <w:pageBreakBefore w:val="0"/>
        <w:kinsoku/>
        <w:wordWrap/>
        <w:overflowPunct/>
        <w:topLinePunct w:val="0"/>
        <w:autoSpaceDE/>
        <w:autoSpaceDN/>
        <w:bidi w:val="0"/>
        <w:adjustRightInd w:val="0"/>
        <w:snapToGrid w:val="0"/>
        <w:spacing w:line="360" w:lineRule="auto"/>
        <w:textAlignment w:val="auto"/>
        <w:outlineLvl w:val="0"/>
        <w:rPr>
          <w:rFonts w:hint="eastAsia" w:ascii="宋体" w:hAnsi="宋体" w:eastAsia="宋体" w:cs="宋体"/>
          <w:b/>
          <w:color w:val="auto"/>
          <w:sz w:val="21"/>
          <w:szCs w:val="21"/>
          <w:highlight w:val="none"/>
        </w:rPr>
      </w:pPr>
    </w:p>
    <w:p w14:paraId="3A7553FE">
      <w:pPr>
        <w:keepNext w:val="0"/>
        <w:keepLines w:val="0"/>
        <w:pageBreakBefore w:val="0"/>
        <w:kinsoku/>
        <w:wordWrap/>
        <w:overflowPunct/>
        <w:topLinePunct w:val="0"/>
        <w:autoSpaceDE/>
        <w:autoSpaceDN/>
        <w:bidi w:val="0"/>
        <w:adjustRightInd w:val="0"/>
        <w:snapToGrid w:val="0"/>
        <w:spacing w:line="360" w:lineRule="auto"/>
        <w:textAlignment w:val="auto"/>
        <w:outlineLvl w:val="0"/>
        <w:rPr>
          <w:rFonts w:hint="eastAsia" w:ascii="宋体" w:hAnsi="宋体" w:eastAsia="宋体" w:cs="宋体"/>
          <w:b/>
          <w:color w:val="auto"/>
          <w:sz w:val="21"/>
          <w:szCs w:val="21"/>
          <w:highlight w:val="none"/>
        </w:rPr>
      </w:pPr>
    </w:p>
    <w:p w14:paraId="206CE79B">
      <w:pPr>
        <w:keepNext w:val="0"/>
        <w:keepLines w:val="0"/>
        <w:pageBreakBefore w:val="0"/>
        <w:kinsoku/>
        <w:wordWrap/>
        <w:overflowPunct/>
        <w:topLinePunct w:val="0"/>
        <w:autoSpaceDE/>
        <w:autoSpaceDN/>
        <w:bidi w:val="0"/>
        <w:adjustRightInd w:val="0"/>
        <w:snapToGrid w:val="0"/>
        <w:spacing w:line="360" w:lineRule="auto"/>
        <w:textAlignment w:val="auto"/>
        <w:outlineLvl w:val="0"/>
        <w:rPr>
          <w:rFonts w:hint="eastAsia" w:ascii="宋体" w:hAnsi="宋体" w:eastAsia="宋体" w:cs="宋体"/>
          <w:b/>
          <w:color w:val="auto"/>
          <w:sz w:val="21"/>
          <w:szCs w:val="21"/>
          <w:highlight w:val="none"/>
        </w:rPr>
      </w:pPr>
    </w:p>
    <w:p w14:paraId="7B5B5CD0">
      <w:pPr>
        <w:keepNext w:val="0"/>
        <w:keepLines w:val="0"/>
        <w:pageBreakBefore w:val="0"/>
        <w:kinsoku/>
        <w:wordWrap/>
        <w:overflowPunct/>
        <w:topLinePunct w:val="0"/>
        <w:autoSpaceDE/>
        <w:autoSpaceDN/>
        <w:bidi w:val="0"/>
        <w:adjustRightInd w:val="0"/>
        <w:snapToGrid w:val="0"/>
        <w:spacing w:line="360" w:lineRule="auto"/>
        <w:textAlignment w:val="auto"/>
        <w:outlineLvl w:val="0"/>
        <w:rPr>
          <w:rFonts w:hint="eastAsia" w:ascii="宋体" w:hAnsi="宋体" w:eastAsia="宋体" w:cs="宋体"/>
          <w:b/>
          <w:color w:val="auto"/>
          <w:sz w:val="21"/>
          <w:szCs w:val="21"/>
          <w:highlight w:val="none"/>
        </w:rPr>
      </w:pPr>
    </w:p>
    <w:p w14:paraId="79D31C26">
      <w:pPr>
        <w:keepNext w:val="0"/>
        <w:keepLines w:val="0"/>
        <w:pageBreakBefore w:val="0"/>
        <w:kinsoku/>
        <w:wordWrap/>
        <w:overflowPunct/>
        <w:topLinePunct w:val="0"/>
        <w:autoSpaceDE/>
        <w:autoSpaceDN/>
        <w:bidi w:val="0"/>
        <w:adjustRightInd w:val="0"/>
        <w:snapToGrid w:val="0"/>
        <w:spacing w:line="360" w:lineRule="auto"/>
        <w:textAlignment w:val="auto"/>
        <w:outlineLvl w:val="0"/>
        <w:rPr>
          <w:rFonts w:hint="eastAsia" w:ascii="宋体" w:hAnsi="宋体" w:eastAsia="宋体" w:cs="宋体"/>
          <w:b/>
          <w:color w:val="auto"/>
          <w:sz w:val="21"/>
          <w:szCs w:val="21"/>
          <w:highlight w:val="none"/>
        </w:rPr>
      </w:pPr>
    </w:p>
    <w:p w14:paraId="1AF910FA">
      <w:pPr>
        <w:keepNext w:val="0"/>
        <w:keepLines w:val="0"/>
        <w:pageBreakBefore w:val="0"/>
        <w:kinsoku/>
        <w:wordWrap/>
        <w:overflowPunct/>
        <w:topLinePunct w:val="0"/>
        <w:autoSpaceDE/>
        <w:autoSpaceDN/>
        <w:bidi w:val="0"/>
        <w:adjustRightInd w:val="0"/>
        <w:snapToGrid w:val="0"/>
        <w:spacing w:line="360" w:lineRule="auto"/>
        <w:textAlignment w:val="auto"/>
        <w:outlineLvl w:val="0"/>
        <w:rPr>
          <w:rFonts w:hint="eastAsia" w:ascii="宋体" w:hAnsi="宋体" w:eastAsia="宋体" w:cs="宋体"/>
          <w:b/>
          <w:color w:val="auto"/>
          <w:sz w:val="21"/>
          <w:szCs w:val="21"/>
          <w:highlight w:val="none"/>
        </w:rPr>
      </w:pPr>
    </w:p>
    <w:p w14:paraId="18C2FEC7">
      <w:pPr>
        <w:keepNext w:val="0"/>
        <w:keepLines w:val="0"/>
        <w:pageBreakBefore w:val="0"/>
        <w:kinsoku/>
        <w:wordWrap/>
        <w:overflowPunct/>
        <w:topLinePunct w:val="0"/>
        <w:autoSpaceDE/>
        <w:autoSpaceDN/>
        <w:bidi w:val="0"/>
        <w:adjustRightInd w:val="0"/>
        <w:snapToGrid w:val="0"/>
        <w:spacing w:line="360" w:lineRule="auto"/>
        <w:textAlignment w:val="auto"/>
        <w:outlineLvl w:val="0"/>
        <w:rPr>
          <w:rFonts w:hint="eastAsia" w:ascii="宋体" w:hAnsi="宋体" w:eastAsia="宋体" w:cs="宋体"/>
          <w:b/>
          <w:color w:val="auto"/>
          <w:sz w:val="21"/>
          <w:szCs w:val="21"/>
          <w:highlight w:val="none"/>
        </w:rPr>
      </w:pPr>
    </w:p>
    <w:p w14:paraId="368AE68B">
      <w:pPr>
        <w:keepNext w:val="0"/>
        <w:keepLines w:val="0"/>
        <w:pageBreakBefore w:val="0"/>
        <w:kinsoku/>
        <w:wordWrap/>
        <w:overflowPunct/>
        <w:topLinePunct w:val="0"/>
        <w:autoSpaceDE/>
        <w:autoSpaceDN/>
        <w:bidi w:val="0"/>
        <w:adjustRightInd w:val="0"/>
        <w:snapToGrid w:val="0"/>
        <w:spacing w:line="360" w:lineRule="auto"/>
        <w:textAlignment w:val="auto"/>
        <w:outlineLvl w:val="0"/>
        <w:rPr>
          <w:rFonts w:hint="eastAsia" w:ascii="宋体" w:hAnsi="宋体" w:eastAsia="宋体" w:cs="宋体"/>
          <w:b/>
          <w:color w:val="auto"/>
          <w:sz w:val="21"/>
          <w:szCs w:val="21"/>
          <w:highlight w:val="none"/>
        </w:rPr>
      </w:pPr>
    </w:p>
    <w:p w14:paraId="26018A7F">
      <w:pPr>
        <w:keepNext w:val="0"/>
        <w:keepLines w:val="0"/>
        <w:pageBreakBefore w:val="0"/>
        <w:kinsoku/>
        <w:wordWrap/>
        <w:overflowPunct/>
        <w:topLinePunct w:val="0"/>
        <w:autoSpaceDE/>
        <w:autoSpaceDN/>
        <w:bidi w:val="0"/>
        <w:adjustRightInd w:val="0"/>
        <w:snapToGrid w:val="0"/>
        <w:spacing w:line="360" w:lineRule="auto"/>
        <w:textAlignment w:val="auto"/>
        <w:outlineLvl w:val="0"/>
        <w:rPr>
          <w:rFonts w:hint="eastAsia" w:ascii="宋体" w:hAnsi="宋体" w:eastAsia="宋体" w:cs="宋体"/>
          <w:b/>
          <w:color w:val="auto"/>
          <w:sz w:val="21"/>
          <w:szCs w:val="21"/>
          <w:highlight w:val="none"/>
        </w:rPr>
      </w:pPr>
    </w:p>
    <w:p w14:paraId="1F87E970">
      <w:pPr>
        <w:keepNext w:val="0"/>
        <w:keepLines w:val="0"/>
        <w:pageBreakBefore w:val="0"/>
        <w:kinsoku/>
        <w:wordWrap/>
        <w:overflowPunct/>
        <w:topLinePunct w:val="0"/>
        <w:autoSpaceDE/>
        <w:autoSpaceDN/>
        <w:bidi w:val="0"/>
        <w:adjustRightInd w:val="0"/>
        <w:snapToGrid w:val="0"/>
        <w:spacing w:line="360" w:lineRule="auto"/>
        <w:textAlignment w:val="auto"/>
        <w:outlineLvl w:val="0"/>
        <w:rPr>
          <w:rFonts w:hint="eastAsia" w:ascii="宋体" w:hAnsi="宋体" w:eastAsia="宋体" w:cs="宋体"/>
          <w:b/>
          <w:color w:val="auto"/>
          <w:sz w:val="21"/>
          <w:szCs w:val="21"/>
          <w:highlight w:val="none"/>
        </w:rPr>
      </w:pPr>
    </w:p>
    <w:p w14:paraId="51C81F88">
      <w:pPr>
        <w:keepNext w:val="0"/>
        <w:keepLines w:val="0"/>
        <w:pageBreakBefore w:val="0"/>
        <w:kinsoku/>
        <w:wordWrap/>
        <w:overflowPunct/>
        <w:topLinePunct w:val="0"/>
        <w:autoSpaceDE/>
        <w:autoSpaceDN/>
        <w:bidi w:val="0"/>
        <w:adjustRightInd w:val="0"/>
        <w:snapToGrid w:val="0"/>
        <w:spacing w:line="360" w:lineRule="auto"/>
        <w:textAlignment w:val="auto"/>
        <w:outlineLvl w:val="0"/>
        <w:rPr>
          <w:rFonts w:hint="eastAsia" w:ascii="宋体" w:hAnsi="宋体" w:eastAsia="宋体" w:cs="宋体"/>
          <w:b/>
          <w:color w:val="auto"/>
          <w:sz w:val="21"/>
          <w:szCs w:val="21"/>
          <w:highlight w:val="none"/>
        </w:rPr>
      </w:pPr>
    </w:p>
    <w:p w14:paraId="523E3EC8">
      <w:pPr>
        <w:keepNext w:val="0"/>
        <w:keepLines w:val="0"/>
        <w:pageBreakBefore w:val="0"/>
        <w:kinsoku/>
        <w:wordWrap/>
        <w:overflowPunct/>
        <w:topLinePunct w:val="0"/>
        <w:autoSpaceDE/>
        <w:autoSpaceDN/>
        <w:bidi w:val="0"/>
        <w:adjustRightInd w:val="0"/>
        <w:snapToGrid w:val="0"/>
        <w:spacing w:line="360" w:lineRule="auto"/>
        <w:textAlignment w:val="auto"/>
        <w:outlineLvl w:val="0"/>
        <w:rPr>
          <w:rFonts w:hint="eastAsia" w:ascii="宋体" w:hAnsi="宋体" w:eastAsia="宋体" w:cs="宋体"/>
          <w:b/>
          <w:color w:val="auto"/>
          <w:sz w:val="21"/>
          <w:szCs w:val="21"/>
          <w:highlight w:val="none"/>
        </w:rPr>
      </w:pPr>
    </w:p>
    <w:p w14:paraId="18C5432C">
      <w:pPr>
        <w:keepNext w:val="0"/>
        <w:keepLines w:val="0"/>
        <w:pageBreakBefore w:val="0"/>
        <w:kinsoku/>
        <w:wordWrap/>
        <w:overflowPunct/>
        <w:topLinePunct w:val="0"/>
        <w:autoSpaceDE/>
        <w:autoSpaceDN/>
        <w:bidi w:val="0"/>
        <w:adjustRightInd w:val="0"/>
        <w:snapToGrid w:val="0"/>
        <w:spacing w:line="360" w:lineRule="auto"/>
        <w:textAlignment w:val="auto"/>
        <w:outlineLvl w:val="0"/>
        <w:rPr>
          <w:rFonts w:hint="eastAsia" w:ascii="宋体" w:hAnsi="宋体" w:eastAsia="宋体" w:cs="宋体"/>
          <w:b/>
          <w:color w:val="auto"/>
          <w:sz w:val="21"/>
          <w:szCs w:val="21"/>
          <w:highlight w:val="none"/>
        </w:rPr>
      </w:pPr>
    </w:p>
    <w:p w14:paraId="76E38A1C">
      <w:pPr>
        <w:keepNext w:val="0"/>
        <w:keepLines w:val="0"/>
        <w:pageBreakBefore w:val="0"/>
        <w:kinsoku/>
        <w:wordWrap/>
        <w:overflowPunct/>
        <w:topLinePunct w:val="0"/>
        <w:autoSpaceDE/>
        <w:autoSpaceDN/>
        <w:bidi w:val="0"/>
        <w:adjustRightInd w:val="0"/>
        <w:snapToGrid w:val="0"/>
        <w:spacing w:line="360" w:lineRule="auto"/>
        <w:textAlignment w:val="auto"/>
        <w:outlineLvl w:val="0"/>
        <w:rPr>
          <w:rFonts w:hint="eastAsia" w:ascii="宋体" w:hAnsi="宋体" w:eastAsia="宋体" w:cs="宋体"/>
          <w:b/>
          <w:color w:val="auto"/>
          <w:sz w:val="21"/>
          <w:szCs w:val="21"/>
          <w:highlight w:val="none"/>
        </w:rPr>
      </w:pPr>
    </w:p>
    <w:p w14:paraId="7B4B5497">
      <w:pPr>
        <w:keepNext w:val="0"/>
        <w:keepLines w:val="0"/>
        <w:pageBreakBefore w:val="0"/>
        <w:kinsoku/>
        <w:wordWrap/>
        <w:overflowPunct/>
        <w:topLinePunct w:val="0"/>
        <w:autoSpaceDE/>
        <w:autoSpaceDN/>
        <w:bidi w:val="0"/>
        <w:adjustRightInd w:val="0"/>
        <w:snapToGrid w:val="0"/>
        <w:spacing w:line="360" w:lineRule="auto"/>
        <w:textAlignment w:val="auto"/>
        <w:outlineLvl w:val="0"/>
        <w:rPr>
          <w:rFonts w:hint="eastAsia" w:ascii="宋体" w:hAnsi="宋体" w:eastAsia="宋体" w:cs="宋体"/>
          <w:b/>
          <w:color w:val="auto"/>
          <w:sz w:val="21"/>
          <w:szCs w:val="21"/>
          <w:highlight w:val="none"/>
        </w:rPr>
      </w:pPr>
    </w:p>
    <w:p w14:paraId="0F32C4C3">
      <w:pPr>
        <w:keepNext w:val="0"/>
        <w:keepLines w:val="0"/>
        <w:pageBreakBefore w:val="0"/>
        <w:kinsoku/>
        <w:wordWrap/>
        <w:overflowPunct/>
        <w:topLinePunct w:val="0"/>
        <w:autoSpaceDE/>
        <w:autoSpaceDN/>
        <w:bidi w:val="0"/>
        <w:adjustRightInd w:val="0"/>
        <w:snapToGrid w:val="0"/>
        <w:spacing w:line="360" w:lineRule="auto"/>
        <w:textAlignment w:val="auto"/>
        <w:outlineLvl w:val="0"/>
        <w:rPr>
          <w:rFonts w:hint="eastAsia" w:ascii="宋体" w:hAnsi="宋体" w:eastAsia="宋体" w:cs="宋体"/>
          <w:b/>
          <w:color w:val="auto"/>
          <w:sz w:val="21"/>
          <w:szCs w:val="21"/>
          <w:highlight w:val="none"/>
        </w:rPr>
      </w:pPr>
    </w:p>
    <w:p w14:paraId="71C697FA">
      <w:pPr>
        <w:keepNext w:val="0"/>
        <w:keepLines w:val="0"/>
        <w:pageBreakBefore w:val="0"/>
        <w:kinsoku/>
        <w:wordWrap/>
        <w:overflowPunct/>
        <w:topLinePunct w:val="0"/>
        <w:autoSpaceDE/>
        <w:autoSpaceDN/>
        <w:bidi w:val="0"/>
        <w:adjustRightInd w:val="0"/>
        <w:snapToGrid w:val="0"/>
        <w:spacing w:line="360" w:lineRule="auto"/>
        <w:textAlignment w:val="auto"/>
        <w:outlineLvl w:val="0"/>
        <w:rPr>
          <w:rFonts w:hint="eastAsia" w:ascii="宋体" w:hAnsi="宋体" w:eastAsia="宋体" w:cs="宋体"/>
          <w:b/>
          <w:color w:val="auto"/>
          <w:sz w:val="21"/>
          <w:szCs w:val="21"/>
          <w:highlight w:val="none"/>
        </w:rPr>
      </w:pPr>
    </w:p>
    <w:p w14:paraId="4867DACA">
      <w:pPr>
        <w:keepNext w:val="0"/>
        <w:keepLines w:val="0"/>
        <w:pageBreakBefore w:val="0"/>
        <w:kinsoku/>
        <w:wordWrap/>
        <w:overflowPunct/>
        <w:topLinePunct w:val="0"/>
        <w:autoSpaceDE/>
        <w:autoSpaceDN/>
        <w:bidi w:val="0"/>
        <w:adjustRightInd w:val="0"/>
        <w:snapToGrid w:val="0"/>
        <w:spacing w:line="360" w:lineRule="auto"/>
        <w:textAlignment w:val="auto"/>
        <w:outlineLvl w:val="0"/>
        <w:rPr>
          <w:rFonts w:hint="eastAsia" w:ascii="宋体" w:hAnsi="宋体" w:eastAsia="宋体" w:cs="宋体"/>
          <w:b/>
          <w:color w:val="auto"/>
          <w:sz w:val="21"/>
          <w:szCs w:val="21"/>
          <w:highlight w:val="none"/>
        </w:rPr>
      </w:pPr>
    </w:p>
    <w:p w14:paraId="491FB1FA">
      <w:pPr>
        <w:keepNext w:val="0"/>
        <w:keepLines w:val="0"/>
        <w:pageBreakBefore w:val="0"/>
        <w:kinsoku/>
        <w:wordWrap/>
        <w:overflowPunct/>
        <w:topLinePunct w:val="0"/>
        <w:autoSpaceDE/>
        <w:autoSpaceDN/>
        <w:bidi w:val="0"/>
        <w:adjustRightInd w:val="0"/>
        <w:snapToGrid w:val="0"/>
        <w:spacing w:line="360" w:lineRule="auto"/>
        <w:textAlignment w:val="auto"/>
        <w:outlineLvl w:val="0"/>
        <w:rPr>
          <w:rFonts w:hint="eastAsia" w:ascii="宋体" w:hAnsi="宋体" w:eastAsia="宋体" w:cs="宋体"/>
          <w:b/>
          <w:color w:val="auto"/>
          <w:sz w:val="21"/>
          <w:szCs w:val="21"/>
          <w:highlight w:val="none"/>
        </w:rPr>
      </w:pPr>
    </w:p>
    <w:p w14:paraId="66B795D4">
      <w:pPr>
        <w:keepNext w:val="0"/>
        <w:keepLines w:val="0"/>
        <w:pageBreakBefore w:val="0"/>
        <w:kinsoku/>
        <w:wordWrap/>
        <w:overflowPunct/>
        <w:topLinePunct w:val="0"/>
        <w:autoSpaceDE/>
        <w:autoSpaceDN/>
        <w:bidi w:val="0"/>
        <w:adjustRightInd w:val="0"/>
        <w:snapToGrid w:val="0"/>
        <w:spacing w:line="360" w:lineRule="auto"/>
        <w:textAlignment w:val="auto"/>
        <w:outlineLvl w:val="0"/>
        <w:rPr>
          <w:rFonts w:hint="eastAsia" w:ascii="宋体" w:hAnsi="宋体" w:eastAsia="宋体" w:cs="宋体"/>
          <w:b/>
          <w:color w:val="auto"/>
          <w:sz w:val="21"/>
          <w:szCs w:val="21"/>
          <w:highlight w:val="none"/>
        </w:rPr>
      </w:pPr>
    </w:p>
    <w:p w14:paraId="26E3824C">
      <w:pPr>
        <w:keepNext w:val="0"/>
        <w:keepLines w:val="0"/>
        <w:pageBreakBefore w:val="0"/>
        <w:kinsoku/>
        <w:wordWrap/>
        <w:overflowPunct/>
        <w:topLinePunct w:val="0"/>
        <w:autoSpaceDE/>
        <w:autoSpaceDN/>
        <w:bidi w:val="0"/>
        <w:adjustRightInd w:val="0"/>
        <w:snapToGrid w:val="0"/>
        <w:spacing w:line="360" w:lineRule="auto"/>
        <w:textAlignment w:val="auto"/>
        <w:outlineLvl w:val="0"/>
        <w:rPr>
          <w:rFonts w:hint="eastAsia" w:ascii="宋体" w:hAnsi="宋体" w:eastAsia="宋体" w:cs="宋体"/>
          <w:b/>
          <w:color w:val="auto"/>
          <w:sz w:val="21"/>
          <w:szCs w:val="21"/>
          <w:highlight w:val="none"/>
        </w:rPr>
      </w:pPr>
    </w:p>
    <w:p w14:paraId="7A07C76A">
      <w:pPr>
        <w:keepNext w:val="0"/>
        <w:keepLines w:val="0"/>
        <w:pageBreakBefore w:val="0"/>
        <w:kinsoku/>
        <w:wordWrap/>
        <w:overflowPunct/>
        <w:topLinePunct w:val="0"/>
        <w:autoSpaceDE/>
        <w:autoSpaceDN/>
        <w:bidi w:val="0"/>
        <w:adjustRightInd w:val="0"/>
        <w:snapToGrid w:val="0"/>
        <w:spacing w:line="360" w:lineRule="auto"/>
        <w:textAlignment w:val="auto"/>
        <w:outlineLvl w:val="0"/>
        <w:rPr>
          <w:rFonts w:hint="eastAsia" w:ascii="宋体" w:hAnsi="宋体" w:eastAsia="宋体" w:cs="宋体"/>
          <w:b/>
          <w:color w:val="auto"/>
          <w:sz w:val="21"/>
          <w:szCs w:val="21"/>
          <w:highlight w:val="none"/>
        </w:rPr>
      </w:pPr>
    </w:p>
    <w:p w14:paraId="727F2732">
      <w:pPr>
        <w:keepNext w:val="0"/>
        <w:keepLines w:val="0"/>
        <w:pageBreakBefore w:val="0"/>
        <w:kinsoku/>
        <w:wordWrap/>
        <w:overflowPunct/>
        <w:topLinePunct w:val="0"/>
        <w:autoSpaceDE/>
        <w:autoSpaceDN/>
        <w:bidi w:val="0"/>
        <w:adjustRightInd w:val="0"/>
        <w:snapToGrid w:val="0"/>
        <w:spacing w:line="360" w:lineRule="auto"/>
        <w:textAlignment w:val="auto"/>
        <w:outlineLvl w:val="0"/>
        <w:rPr>
          <w:rFonts w:hint="eastAsia" w:ascii="宋体" w:hAnsi="宋体" w:eastAsia="宋体" w:cs="宋体"/>
          <w:b/>
          <w:color w:val="auto"/>
          <w:sz w:val="21"/>
          <w:szCs w:val="21"/>
          <w:highlight w:val="none"/>
        </w:rPr>
      </w:pPr>
    </w:p>
    <w:p w14:paraId="5D153B21">
      <w:pPr>
        <w:keepNext w:val="0"/>
        <w:keepLines w:val="0"/>
        <w:pageBreakBefore w:val="0"/>
        <w:kinsoku/>
        <w:wordWrap/>
        <w:overflowPunct/>
        <w:topLinePunct w:val="0"/>
        <w:autoSpaceDE/>
        <w:autoSpaceDN/>
        <w:bidi w:val="0"/>
        <w:adjustRightInd w:val="0"/>
        <w:snapToGrid w:val="0"/>
        <w:spacing w:line="360" w:lineRule="auto"/>
        <w:textAlignment w:val="auto"/>
        <w:outlineLvl w:val="0"/>
        <w:rPr>
          <w:rFonts w:hint="eastAsia" w:ascii="宋体" w:hAnsi="宋体" w:eastAsia="宋体" w:cs="宋体"/>
          <w:b/>
          <w:color w:val="auto"/>
          <w:sz w:val="21"/>
          <w:szCs w:val="21"/>
          <w:highlight w:val="none"/>
        </w:rPr>
      </w:pPr>
    </w:p>
    <w:p w14:paraId="400A698E">
      <w:pPr>
        <w:keepNext w:val="0"/>
        <w:keepLines w:val="0"/>
        <w:pageBreakBefore w:val="0"/>
        <w:kinsoku/>
        <w:wordWrap/>
        <w:overflowPunct/>
        <w:topLinePunct w:val="0"/>
        <w:autoSpaceDE/>
        <w:autoSpaceDN/>
        <w:bidi w:val="0"/>
        <w:adjustRightInd w:val="0"/>
        <w:snapToGrid w:val="0"/>
        <w:spacing w:line="360" w:lineRule="auto"/>
        <w:textAlignment w:val="auto"/>
        <w:outlineLvl w:val="0"/>
        <w:rPr>
          <w:rFonts w:hint="eastAsia" w:ascii="宋体" w:hAnsi="宋体" w:eastAsia="宋体" w:cs="宋体"/>
          <w:b/>
          <w:color w:val="auto"/>
          <w:sz w:val="21"/>
          <w:szCs w:val="21"/>
          <w:highlight w:val="none"/>
        </w:rPr>
      </w:pPr>
    </w:p>
    <w:p w14:paraId="1DCDEEA0">
      <w:pPr>
        <w:keepNext w:val="0"/>
        <w:keepLines w:val="0"/>
        <w:pageBreakBefore w:val="0"/>
        <w:kinsoku/>
        <w:wordWrap/>
        <w:overflowPunct/>
        <w:topLinePunct w:val="0"/>
        <w:autoSpaceDE/>
        <w:autoSpaceDN/>
        <w:bidi w:val="0"/>
        <w:adjustRightInd w:val="0"/>
        <w:snapToGrid w:val="0"/>
        <w:spacing w:line="360" w:lineRule="auto"/>
        <w:textAlignment w:val="auto"/>
        <w:outlineLvl w:val="0"/>
        <w:rPr>
          <w:rFonts w:hint="eastAsia" w:ascii="宋体" w:hAnsi="宋体" w:eastAsia="宋体" w:cs="宋体"/>
          <w:b/>
          <w:color w:val="auto"/>
          <w:sz w:val="21"/>
          <w:szCs w:val="21"/>
          <w:highlight w:val="none"/>
        </w:rPr>
      </w:pPr>
    </w:p>
    <w:p w14:paraId="37B3B8A9">
      <w:pPr>
        <w:keepNext w:val="0"/>
        <w:keepLines w:val="0"/>
        <w:pageBreakBefore w:val="0"/>
        <w:kinsoku/>
        <w:wordWrap/>
        <w:overflowPunct/>
        <w:topLinePunct w:val="0"/>
        <w:autoSpaceDE/>
        <w:autoSpaceDN/>
        <w:bidi w:val="0"/>
        <w:adjustRightInd w:val="0"/>
        <w:snapToGrid w:val="0"/>
        <w:spacing w:line="360" w:lineRule="auto"/>
        <w:textAlignment w:val="auto"/>
        <w:outlineLvl w:val="0"/>
        <w:rPr>
          <w:rFonts w:hint="eastAsia" w:ascii="宋体" w:hAnsi="宋体" w:eastAsia="宋体" w:cs="宋体"/>
          <w:b/>
          <w:color w:val="auto"/>
          <w:sz w:val="21"/>
          <w:szCs w:val="21"/>
          <w:highlight w:val="none"/>
        </w:rPr>
      </w:pPr>
    </w:p>
    <w:p w14:paraId="35399477">
      <w:pPr>
        <w:keepNext w:val="0"/>
        <w:keepLines w:val="0"/>
        <w:pageBreakBefore w:val="0"/>
        <w:kinsoku/>
        <w:wordWrap/>
        <w:overflowPunct/>
        <w:topLinePunct w:val="0"/>
        <w:autoSpaceDE/>
        <w:autoSpaceDN/>
        <w:bidi w:val="0"/>
        <w:adjustRightInd w:val="0"/>
        <w:snapToGrid w:val="0"/>
        <w:spacing w:line="360" w:lineRule="auto"/>
        <w:textAlignment w:val="auto"/>
        <w:outlineLvl w:val="0"/>
        <w:rPr>
          <w:rFonts w:hint="eastAsia" w:ascii="宋体" w:hAnsi="宋体" w:eastAsia="宋体" w:cs="宋体"/>
          <w:b/>
          <w:bCs/>
          <w:color w:val="auto"/>
          <w:sz w:val="21"/>
          <w:szCs w:val="21"/>
          <w:highlight w:val="none"/>
        </w:rPr>
      </w:pPr>
      <w:r>
        <w:rPr>
          <w:rFonts w:hint="eastAsia" w:ascii="宋体" w:hAnsi="宋体" w:eastAsia="宋体" w:cs="宋体"/>
          <w:b/>
          <w:color w:val="auto"/>
          <w:sz w:val="21"/>
          <w:szCs w:val="21"/>
          <w:highlight w:val="none"/>
        </w:rPr>
        <w:t>格式</w:t>
      </w:r>
      <w:r>
        <w:rPr>
          <w:rFonts w:hint="eastAsia" w:ascii="宋体" w:hAnsi="宋体" w:eastAsia="宋体" w:cs="宋体"/>
          <w:b/>
          <w:color w:val="auto"/>
          <w:sz w:val="21"/>
          <w:szCs w:val="21"/>
          <w:highlight w:val="none"/>
          <w:lang w:val="en-US" w:eastAsia="zh-CN"/>
        </w:rPr>
        <w:t>1</w:t>
      </w:r>
      <w:r>
        <w:rPr>
          <w:rFonts w:hint="eastAsia" w:ascii="宋体" w:hAnsi="宋体" w:eastAsia="宋体" w:cs="宋体"/>
          <w:b/>
          <w:color w:val="auto"/>
          <w:sz w:val="21"/>
          <w:szCs w:val="21"/>
          <w:highlight w:val="none"/>
        </w:rPr>
        <w:t xml:space="preserve">: </w:t>
      </w:r>
      <w:bookmarkStart w:id="1" w:name="OLE_LINK3"/>
      <w:r>
        <w:rPr>
          <w:rFonts w:hint="eastAsia" w:ascii="宋体" w:hAnsi="宋体" w:eastAsia="宋体" w:cs="宋体"/>
          <w:b/>
          <w:bCs w:val="0"/>
          <w:color w:val="auto"/>
          <w:kern w:val="0"/>
          <w:sz w:val="21"/>
          <w:szCs w:val="21"/>
          <w:highlight w:val="none"/>
          <w:lang w:val="zh-CN"/>
        </w:rPr>
        <w:t>在中华人民共和国</w:t>
      </w:r>
      <w:r>
        <w:rPr>
          <w:rFonts w:hint="eastAsia" w:ascii="宋体" w:hAnsi="宋体" w:eastAsia="宋体" w:cs="宋体"/>
          <w:b/>
          <w:bCs w:val="0"/>
          <w:color w:val="auto"/>
          <w:kern w:val="0"/>
          <w:sz w:val="21"/>
          <w:szCs w:val="21"/>
          <w:highlight w:val="none"/>
        </w:rPr>
        <w:t>境内</w:t>
      </w:r>
      <w:r>
        <w:rPr>
          <w:rFonts w:hint="eastAsia" w:ascii="宋体" w:hAnsi="宋体" w:eastAsia="宋体" w:cs="宋体"/>
          <w:b/>
          <w:bCs w:val="0"/>
          <w:color w:val="auto"/>
          <w:kern w:val="0"/>
          <w:sz w:val="21"/>
          <w:szCs w:val="21"/>
          <w:highlight w:val="none"/>
          <w:lang w:val="zh-CN"/>
        </w:rPr>
        <w:t>注册，</w:t>
      </w:r>
      <w:r>
        <w:rPr>
          <w:rFonts w:hint="eastAsia" w:ascii="宋体" w:hAnsi="宋体" w:eastAsia="宋体" w:cs="宋体"/>
          <w:b/>
          <w:bCs w:val="0"/>
          <w:color w:val="auto"/>
          <w:sz w:val="21"/>
          <w:szCs w:val="21"/>
          <w:highlight w:val="none"/>
        </w:rPr>
        <w:t>具有独立承担民事责任的能力：</w:t>
      </w:r>
      <w:r>
        <w:rPr>
          <w:rFonts w:hint="eastAsia" w:ascii="宋体" w:hAnsi="宋体" w:eastAsia="宋体" w:cs="宋体"/>
          <w:b/>
          <w:bCs w:val="0"/>
          <w:color w:val="auto"/>
          <w:kern w:val="0"/>
          <w:sz w:val="21"/>
          <w:szCs w:val="21"/>
          <w:highlight w:val="none"/>
          <w:lang w:val="zh-CN"/>
        </w:rPr>
        <w:t>提供营业执照副本、或事业单位法人证书（事业单位）、或执业许可证（非企业专业服务机构）、或身份证（自然人）的复印件。</w:t>
      </w:r>
    </w:p>
    <w:bookmarkEnd w:id="1"/>
    <w:p w14:paraId="344547C9">
      <w:pPr>
        <w:pStyle w:val="6"/>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outlineLvl w:val="0"/>
        <w:rPr>
          <w:rFonts w:hint="default"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rPr>
        <w:t xml:space="preserve">  </w:t>
      </w:r>
    </w:p>
    <w:p w14:paraId="4B8C9242">
      <w:pPr>
        <w:pStyle w:val="3"/>
        <w:pageBreakBefore w:val="0"/>
        <w:kinsoku/>
        <w:wordWrap/>
        <w:overflowPunct/>
        <w:topLinePunct w:val="0"/>
        <w:autoSpaceDE/>
        <w:autoSpaceDN/>
        <w:bidi w:val="0"/>
        <w:spacing w:before="0" w:after="0" w:line="360" w:lineRule="auto"/>
        <w:textAlignment w:val="auto"/>
        <w:rPr>
          <w:rFonts w:hint="eastAsia" w:ascii="宋体" w:hAnsi="宋体" w:eastAsia="宋体" w:cs="宋体"/>
          <w:b w:val="0"/>
          <w:color w:val="auto"/>
          <w:sz w:val="21"/>
          <w:szCs w:val="21"/>
          <w:highlight w:val="none"/>
        </w:rPr>
      </w:pPr>
    </w:p>
    <w:p w14:paraId="633D74A1">
      <w:pPr>
        <w:pageBreakBefore w:val="0"/>
        <w:kinsoku/>
        <w:wordWrap/>
        <w:overflowPunct/>
        <w:topLinePunct w:val="0"/>
        <w:autoSpaceDE/>
        <w:autoSpaceDN/>
        <w:bidi w:val="0"/>
        <w:spacing w:line="360" w:lineRule="auto"/>
        <w:textAlignment w:val="auto"/>
        <w:rPr>
          <w:rFonts w:hint="eastAsia" w:ascii="宋体" w:hAnsi="宋体" w:eastAsia="宋体" w:cs="宋体"/>
          <w:b/>
          <w:color w:val="auto"/>
          <w:sz w:val="21"/>
          <w:szCs w:val="21"/>
          <w:highlight w:val="none"/>
        </w:rPr>
      </w:pPr>
    </w:p>
    <w:p w14:paraId="694C196A">
      <w:pPr>
        <w:pStyle w:val="3"/>
        <w:pageBreakBefore w:val="0"/>
        <w:kinsoku/>
        <w:wordWrap/>
        <w:overflowPunct/>
        <w:topLinePunct w:val="0"/>
        <w:autoSpaceDE/>
        <w:autoSpaceDN/>
        <w:bidi w:val="0"/>
        <w:spacing w:before="0" w:after="0" w:line="360" w:lineRule="auto"/>
        <w:textAlignment w:val="auto"/>
        <w:rPr>
          <w:rFonts w:hint="eastAsia" w:ascii="宋体" w:hAnsi="宋体" w:eastAsia="宋体" w:cs="宋体"/>
          <w:b w:val="0"/>
          <w:color w:val="auto"/>
          <w:sz w:val="21"/>
          <w:szCs w:val="21"/>
          <w:highlight w:val="none"/>
        </w:rPr>
      </w:pPr>
    </w:p>
    <w:p w14:paraId="2E5A3E35">
      <w:pPr>
        <w:pageBreakBefore w:val="0"/>
        <w:kinsoku/>
        <w:wordWrap/>
        <w:overflowPunct/>
        <w:topLinePunct w:val="0"/>
        <w:autoSpaceDE/>
        <w:autoSpaceDN/>
        <w:bidi w:val="0"/>
        <w:spacing w:line="360" w:lineRule="auto"/>
        <w:textAlignment w:val="auto"/>
        <w:rPr>
          <w:rFonts w:hint="eastAsia" w:ascii="宋体" w:hAnsi="宋体" w:eastAsia="宋体" w:cs="宋体"/>
          <w:b/>
          <w:color w:val="auto"/>
          <w:sz w:val="21"/>
          <w:szCs w:val="21"/>
          <w:highlight w:val="none"/>
        </w:rPr>
      </w:pPr>
    </w:p>
    <w:p w14:paraId="08729CC6">
      <w:pPr>
        <w:pStyle w:val="3"/>
        <w:pageBreakBefore w:val="0"/>
        <w:kinsoku/>
        <w:wordWrap/>
        <w:overflowPunct/>
        <w:topLinePunct w:val="0"/>
        <w:autoSpaceDE/>
        <w:autoSpaceDN/>
        <w:bidi w:val="0"/>
        <w:spacing w:before="0" w:after="0" w:line="360" w:lineRule="auto"/>
        <w:textAlignment w:val="auto"/>
        <w:rPr>
          <w:rFonts w:hint="eastAsia" w:ascii="宋体" w:hAnsi="宋体" w:eastAsia="宋体" w:cs="宋体"/>
          <w:b w:val="0"/>
          <w:color w:val="auto"/>
          <w:sz w:val="21"/>
          <w:szCs w:val="21"/>
          <w:highlight w:val="none"/>
        </w:rPr>
      </w:pPr>
    </w:p>
    <w:p w14:paraId="44192DA7">
      <w:pPr>
        <w:pageBreakBefore w:val="0"/>
        <w:kinsoku/>
        <w:wordWrap/>
        <w:overflowPunct/>
        <w:topLinePunct w:val="0"/>
        <w:autoSpaceDE/>
        <w:autoSpaceDN/>
        <w:bidi w:val="0"/>
        <w:spacing w:line="360" w:lineRule="auto"/>
        <w:textAlignment w:val="auto"/>
        <w:rPr>
          <w:rFonts w:hint="eastAsia" w:ascii="宋体" w:hAnsi="宋体" w:eastAsia="宋体" w:cs="宋体"/>
          <w:b/>
          <w:color w:val="auto"/>
          <w:sz w:val="21"/>
          <w:szCs w:val="21"/>
          <w:highlight w:val="none"/>
        </w:rPr>
      </w:pPr>
    </w:p>
    <w:p w14:paraId="36EB5AC0">
      <w:pPr>
        <w:pStyle w:val="5"/>
        <w:pageBreakBefore w:val="0"/>
        <w:kinsoku/>
        <w:overflowPunct/>
        <w:topLinePunct w:val="0"/>
        <w:autoSpaceDE/>
        <w:autoSpaceDN/>
        <w:bidi w:val="0"/>
        <w:spacing w:after="0" w:afterLines="0" w:line="360" w:lineRule="auto"/>
        <w:textAlignment w:val="auto"/>
        <w:rPr>
          <w:rFonts w:hint="eastAsia" w:ascii="宋体" w:hAnsi="宋体" w:eastAsia="宋体" w:cs="宋体"/>
          <w:b/>
          <w:color w:val="auto"/>
          <w:sz w:val="21"/>
          <w:szCs w:val="21"/>
          <w:highlight w:val="none"/>
        </w:rPr>
      </w:pPr>
    </w:p>
    <w:p w14:paraId="702F7108">
      <w:pPr>
        <w:pageBreakBefore w:val="0"/>
        <w:kinsoku/>
        <w:overflowPunct/>
        <w:topLinePunct w:val="0"/>
        <w:autoSpaceDE/>
        <w:autoSpaceDN/>
        <w:bidi w:val="0"/>
        <w:spacing w:line="360" w:lineRule="auto"/>
        <w:textAlignment w:val="auto"/>
        <w:rPr>
          <w:rFonts w:hint="eastAsia"/>
          <w:color w:val="auto"/>
          <w:sz w:val="21"/>
          <w:szCs w:val="21"/>
        </w:rPr>
      </w:pPr>
    </w:p>
    <w:p w14:paraId="1240E65E">
      <w:pPr>
        <w:pStyle w:val="3"/>
        <w:pageBreakBefore w:val="0"/>
        <w:kinsoku/>
        <w:wordWrap/>
        <w:overflowPunct/>
        <w:topLinePunct w:val="0"/>
        <w:autoSpaceDE/>
        <w:autoSpaceDN/>
        <w:bidi w:val="0"/>
        <w:spacing w:before="0" w:after="0" w:line="360" w:lineRule="auto"/>
        <w:textAlignment w:val="auto"/>
        <w:rPr>
          <w:rFonts w:hint="eastAsia" w:ascii="宋体" w:hAnsi="宋体" w:eastAsia="宋体" w:cs="宋体"/>
          <w:b w:val="0"/>
          <w:color w:val="auto"/>
          <w:sz w:val="21"/>
          <w:szCs w:val="21"/>
          <w:highlight w:val="none"/>
        </w:rPr>
      </w:pPr>
    </w:p>
    <w:p w14:paraId="4BCD0274">
      <w:pPr>
        <w:pageBreakBefore w:val="0"/>
        <w:kinsoku/>
        <w:wordWrap/>
        <w:overflowPunct/>
        <w:topLinePunct w:val="0"/>
        <w:autoSpaceDE/>
        <w:autoSpaceDN/>
        <w:bidi w:val="0"/>
        <w:spacing w:line="360" w:lineRule="auto"/>
        <w:textAlignment w:val="auto"/>
        <w:rPr>
          <w:rFonts w:hint="eastAsia" w:ascii="宋体" w:hAnsi="宋体" w:eastAsia="宋体" w:cs="宋体"/>
          <w:b/>
          <w:color w:val="auto"/>
          <w:sz w:val="21"/>
          <w:szCs w:val="21"/>
          <w:highlight w:val="none"/>
        </w:rPr>
      </w:pPr>
    </w:p>
    <w:p w14:paraId="2FC6261A">
      <w:pPr>
        <w:pStyle w:val="3"/>
        <w:pageBreakBefore w:val="0"/>
        <w:kinsoku/>
        <w:wordWrap/>
        <w:overflowPunct/>
        <w:topLinePunct w:val="0"/>
        <w:autoSpaceDE/>
        <w:autoSpaceDN/>
        <w:bidi w:val="0"/>
        <w:spacing w:before="0" w:after="0" w:line="360" w:lineRule="auto"/>
        <w:textAlignment w:val="auto"/>
        <w:rPr>
          <w:rFonts w:hint="eastAsia" w:ascii="宋体" w:hAnsi="宋体" w:eastAsia="宋体" w:cs="宋体"/>
          <w:b w:val="0"/>
          <w:color w:val="auto"/>
          <w:sz w:val="21"/>
          <w:szCs w:val="21"/>
          <w:highlight w:val="none"/>
        </w:rPr>
      </w:pPr>
    </w:p>
    <w:p w14:paraId="15870D18">
      <w:pPr>
        <w:pageBreakBefore w:val="0"/>
        <w:kinsoku/>
        <w:wordWrap/>
        <w:overflowPunct/>
        <w:topLinePunct w:val="0"/>
        <w:autoSpaceDE/>
        <w:autoSpaceDN/>
        <w:bidi w:val="0"/>
        <w:spacing w:line="360" w:lineRule="auto"/>
        <w:textAlignment w:val="auto"/>
        <w:rPr>
          <w:rFonts w:hint="eastAsia" w:ascii="宋体" w:hAnsi="宋体" w:eastAsia="宋体" w:cs="宋体"/>
          <w:b/>
          <w:color w:val="auto"/>
          <w:sz w:val="21"/>
          <w:szCs w:val="21"/>
          <w:highlight w:val="none"/>
        </w:rPr>
      </w:pPr>
    </w:p>
    <w:p w14:paraId="57EE35BE">
      <w:pPr>
        <w:pStyle w:val="3"/>
        <w:pageBreakBefore w:val="0"/>
        <w:kinsoku/>
        <w:wordWrap/>
        <w:overflowPunct/>
        <w:topLinePunct w:val="0"/>
        <w:autoSpaceDE/>
        <w:autoSpaceDN/>
        <w:bidi w:val="0"/>
        <w:spacing w:before="0" w:after="0" w:line="360" w:lineRule="auto"/>
        <w:textAlignment w:val="auto"/>
        <w:rPr>
          <w:rFonts w:hint="eastAsia" w:ascii="宋体" w:hAnsi="宋体" w:eastAsia="宋体" w:cs="宋体"/>
          <w:b w:val="0"/>
          <w:color w:val="auto"/>
          <w:sz w:val="21"/>
          <w:szCs w:val="21"/>
          <w:highlight w:val="none"/>
        </w:rPr>
      </w:pPr>
    </w:p>
    <w:p w14:paraId="0F69E6B9">
      <w:pPr>
        <w:pageBreakBefore w:val="0"/>
        <w:kinsoku/>
        <w:wordWrap/>
        <w:overflowPunct/>
        <w:topLinePunct w:val="0"/>
        <w:autoSpaceDE/>
        <w:autoSpaceDN/>
        <w:bidi w:val="0"/>
        <w:spacing w:line="360" w:lineRule="auto"/>
        <w:textAlignment w:val="auto"/>
        <w:rPr>
          <w:rFonts w:hint="eastAsia" w:ascii="宋体" w:hAnsi="宋体" w:eastAsia="宋体" w:cs="宋体"/>
          <w:b/>
          <w:color w:val="auto"/>
          <w:sz w:val="21"/>
          <w:szCs w:val="21"/>
          <w:highlight w:val="none"/>
        </w:rPr>
      </w:pPr>
    </w:p>
    <w:p w14:paraId="536F78EB">
      <w:pPr>
        <w:pStyle w:val="3"/>
        <w:pageBreakBefore w:val="0"/>
        <w:kinsoku/>
        <w:wordWrap/>
        <w:overflowPunct/>
        <w:topLinePunct w:val="0"/>
        <w:autoSpaceDE/>
        <w:autoSpaceDN/>
        <w:bidi w:val="0"/>
        <w:spacing w:before="0" w:after="0" w:line="360" w:lineRule="auto"/>
        <w:textAlignment w:val="auto"/>
        <w:rPr>
          <w:rFonts w:hint="eastAsia" w:ascii="宋体" w:hAnsi="宋体" w:eastAsia="宋体" w:cs="宋体"/>
          <w:b w:val="0"/>
          <w:color w:val="auto"/>
          <w:sz w:val="21"/>
          <w:szCs w:val="21"/>
          <w:highlight w:val="none"/>
        </w:rPr>
      </w:pPr>
    </w:p>
    <w:p w14:paraId="4614A14F">
      <w:pPr>
        <w:pStyle w:val="3"/>
        <w:pageBreakBefore w:val="0"/>
        <w:kinsoku/>
        <w:wordWrap/>
        <w:overflowPunct/>
        <w:topLinePunct w:val="0"/>
        <w:autoSpaceDE/>
        <w:autoSpaceDN/>
        <w:bidi w:val="0"/>
        <w:spacing w:before="0" w:after="0" w:line="360" w:lineRule="auto"/>
        <w:textAlignment w:val="auto"/>
        <w:rPr>
          <w:rFonts w:hint="eastAsia" w:ascii="宋体" w:hAnsi="宋体" w:eastAsia="宋体" w:cs="宋体"/>
          <w:b w:val="0"/>
          <w:color w:val="auto"/>
          <w:sz w:val="21"/>
          <w:szCs w:val="21"/>
          <w:highlight w:val="none"/>
          <w:lang w:eastAsia="zh-CN"/>
        </w:rPr>
      </w:pPr>
    </w:p>
    <w:p w14:paraId="5DB9B693">
      <w:pPr>
        <w:pageBreakBefore w:val="0"/>
        <w:kinsoku/>
        <w:wordWrap/>
        <w:overflowPunct/>
        <w:topLinePunct w:val="0"/>
        <w:autoSpaceDE/>
        <w:autoSpaceDN/>
        <w:bidi w:val="0"/>
        <w:snapToGrid w:val="0"/>
        <w:spacing w:line="360" w:lineRule="auto"/>
        <w:textAlignment w:val="auto"/>
        <w:outlineLvl w:val="0"/>
        <w:rPr>
          <w:rFonts w:hint="eastAsia" w:ascii="宋体" w:hAnsi="宋体" w:eastAsia="宋体" w:cs="宋体"/>
          <w:b/>
          <w:color w:val="auto"/>
          <w:sz w:val="21"/>
          <w:szCs w:val="21"/>
          <w:highlight w:val="none"/>
        </w:rPr>
      </w:pPr>
      <w:r>
        <w:rPr>
          <w:rFonts w:hint="eastAsia" w:ascii="宋体" w:hAnsi="宋体" w:eastAsia="宋体" w:cs="宋体"/>
          <w:bCs/>
          <w:color w:val="auto"/>
          <w:sz w:val="21"/>
          <w:szCs w:val="21"/>
          <w:highlight w:val="none"/>
        </w:rPr>
        <w:t xml:space="preserve">                      </w:t>
      </w:r>
    </w:p>
    <w:p w14:paraId="52F203E8">
      <w:pPr>
        <w:pageBreakBefore w:val="0"/>
        <w:kinsoku/>
        <w:wordWrap/>
        <w:overflowPunct/>
        <w:topLinePunct w:val="0"/>
        <w:autoSpaceDE/>
        <w:autoSpaceDN/>
        <w:bidi w:val="0"/>
        <w:adjustRightInd w:val="0"/>
        <w:snapToGrid w:val="0"/>
        <w:spacing w:line="360" w:lineRule="auto"/>
        <w:textAlignment w:val="auto"/>
        <w:outlineLvl w:val="0"/>
        <w:rPr>
          <w:rFonts w:hint="eastAsia" w:ascii="宋体" w:hAnsi="宋体" w:eastAsia="宋体" w:cs="宋体"/>
          <w:b/>
          <w:color w:val="auto"/>
          <w:sz w:val="21"/>
          <w:szCs w:val="21"/>
          <w:highlight w:val="none"/>
        </w:rPr>
      </w:pPr>
    </w:p>
    <w:p w14:paraId="0A90A190">
      <w:pPr>
        <w:pageBreakBefore w:val="0"/>
        <w:kinsoku/>
        <w:wordWrap w:val="0"/>
        <w:overflowPunct/>
        <w:topLinePunct w:val="0"/>
        <w:autoSpaceDE/>
        <w:autoSpaceDN/>
        <w:bidi w:val="0"/>
        <w:spacing w:line="360" w:lineRule="auto"/>
        <w:textAlignment w:val="auto"/>
        <w:rPr>
          <w:rFonts w:hint="eastAsia" w:ascii="宋体" w:hAnsi="宋体" w:eastAsia="宋体" w:cs="宋体"/>
          <w:b/>
          <w:bCs w:val="0"/>
          <w:color w:val="auto"/>
          <w:sz w:val="21"/>
          <w:szCs w:val="21"/>
          <w:highlight w:val="none"/>
          <w:lang w:eastAsia="zh-CN"/>
        </w:rPr>
      </w:pPr>
    </w:p>
    <w:p w14:paraId="743CF002">
      <w:pPr>
        <w:pageBreakBefore w:val="0"/>
        <w:kinsoku/>
        <w:wordWrap w:val="0"/>
        <w:overflowPunct/>
        <w:topLinePunct w:val="0"/>
        <w:autoSpaceDE/>
        <w:autoSpaceDN/>
        <w:bidi w:val="0"/>
        <w:spacing w:line="360" w:lineRule="auto"/>
        <w:textAlignment w:val="auto"/>
        <w:rPr>
          <w:rFonts w:hint="eastAsia" w:ascii="宋体" w:hAnsi="宋体" w:eastAsia="宋体" w:cs="宋体"/>
          <w:b/>
          <w:bCs w:val="0"/>
          <w:color w:val="auto"/>
          <w:sz w:val="21"/>
          <w:szCs w:val="21"/>
          <w:highlight w:val="none"/>
          <w:lang w:eastAsia="zh-CN"/>
        </w:rPr>
      </w:pPr>
    </w:p>
    <w:p w14:paraId="702B7065">
      <w:pPr>
        <w:pageBreakBefore w:val="0"/>
        <w:kinsoku/>
        <w:wordWrap w:val="0"/>
        <w:overflowPunct/>
        <w:topLinePunct w:val="0"/>
        <w:autoSpaceDE/>
        <w:autoSpaceDN/>
        <w:bidi w:val="0"/>
        <w:spacing w:line="360" w:lineRule="auto"/>
        <w:textAlignment w:val="auto"/>
        <w:rPr>
          <w:rFonts w:hint="eastAsia" w:ascii="宋体" w:hAnsi="宋体" w:eastAsia="宋体" w:cs="宋体"/>
          <w:b/>
          <w:bCs w:val="0"/>
          <w:color w:val="auto"/>
          <w:sz w:val="21"/>
          <w:szCs w:val="21"/>
          <w:highlight w:val="none"/>
          <w:lang w:eastAsia="zh-CN"/>
        </w:rPr>
      </w:pPr>
    </w:p>
    <w:p w14:paraId="021A27D7">
      <w:pPr>
        <w:pageBreakBefore w:val="0"/>
        <w:kinsoku/>
        <w:wordWrap w:val="0"/>
        <w:overflowPunct/>
        <w:topLinePunct w:val="0"/>
        <w:autoSpaceDE/>
        <w:autoSpaceDN/>
        <w:bidi w:val="0"/>
        <w:spacing w:line="360" w:lineRule="auto"/>
        <w:textAlignment w:val="auto"/>
        <w:rPr>
          <w:rFonts w:hint="eastAsia" w:ascii="宋体" w:hAnsi="宋体" w:eastAsia="宋体" w:cs="宋体"/>
          <w:b/>
          <w:bCs w:val="0"/>
          <w:color w:val="auto"/>
          <w:sz w:val="21"/>
          <w:szCs w:val="21"/>
          <w:highlight w:val="none"/>
          <w:lang w:eastAsia="zh-CN"/>
        </w:rPr>
      </w:pPr>
    </w:p>
    <w:p w14:paraId="6DCF2A4E">
      <w:pPr>
        <w:pageBreakBefore w:val="0"/>
        <w:kinsoku/>
        <w:wordWrap w:val="0"/>
        <w:overflowPunct/>
        <w:topLinePunct w:val="0"/>
        <w:autoSpaceDE/>
        <w:autoSpaceDN/>
        <w:bidi w:val="0"/>
        <w:spacing w:line="360" w:lineRule="auto"/>
        <w:textAlignment w:val="auto"/>
        <w:rPr>
          <w:rFonts w:hint="eastAsia" w:ascii="宋体" w:hAnsi="宋体" w:eastAsia="宋体" w:cs="宋体"/>
          <w:b/>
          <w:bCs w:val="0"/>
          <w:color w:val="auto"/>
          <w:sz w:val="21"/>
          <w:szCs w:val="21"/>
          <w:highlight w:val="none"/>
          <w:lang w:eastAsia="zh-CN"/>
        </w:rPr>
      </w:pPr>
    </w:p>
    <w:p w14:paraId="468A1CA2">
      <w:pPr>
        <w:pageBreakBefore w:val="0"/>
        <w:kinsoku/>
        <w:wordWrap w:val="0"/>
        <w:overflowPunct/>
        <w:topLinePunct w:val="0"/>
        <w:autoSpaceDE/>
        <w:autoSpaceDN/>
        <w:bidi w:val="0"/>
        <w:spacing w:line="360" w:lineRule="auto"/>
        <w:textAlignment w:val="auto"/>
        <w:rPr>
          <w:rFonts w:hint="eastAsia" w:ascii="宋体" w:hAnsi="宋体" w:eastAsia="宋体" w:cs="宋体"/>
          <w:b/>
          <w:bCs w:val="0"/>
          <w:color w:val="auto"/>
          <w:sz w:val="21"/>
          <w:szCs w:val="21"/>
          <w:highlight w:val="none"/>
          <w:lang w:eastAsia="zh-CN"/>
        </w:rPr>
      </w:pPr>
    </w:p>
    <w:p w14:paraId="0E5BDADB">
      <w:pPr>
        <w:pageBreakBefore w:val="0"/>
        <w:kinsoku/>
        <w:wordWrap w:val="0"/>
        <w:overflowPunct/>
        <w:topLinePunct w:val="0"/>
        <w:autoSpaceDE/>
        <w:autoSpaceDN/>
        <w:bidi w:val="0"/>
        <w:spacing w:line="360" w:lineRule="auto"/>
        <w:textAlignment w:val="auto"/>
        <w:rPr>
          <w:rFonts w:hint="eastAsia" w:ascii="宋体" w:hAnsi="宋体" w:eastAsia="宋体" w:cs="宋体"/>
          <w:b/>
          <w:bCs w:val="0"/>
          <w:color w:val="auto"/>
          <w:sz w:val="21"/>
          <w:szCs w:val="21"/>
          <w:highlight w:val="none"/>
          <w:lang w:eastAsia="zh-CN"/>
        </w:rPr>
      </w:pPr>
    </w:p>
    <w:p w14:paraId="7AA64BE2">
      <w:pPr>
        <w:pageBreakBefore w:val="0"/>
        <w:kinsoku/>
        <w:wordWrap w:val="0"/>
        <w:overflowPunct/>
        <w:topLinePunct w:val="0"/>
        <w:autoSpaceDE/>
        <w:autoSpaceDN/>
        <w:bidi w:val="0"/>
        <w:spacing w:line="360" w:lineRule="auto"/>
        <w:textAlignment w:val="auto"/>
        <w:rPr>
          <w:rFonts w:hint="eastAsia" w:ascii="宋体" w:hAnsi="宋体" w:eastAsia="宋体" w:cs="宋体"/>
          <w:b/>
          <w:bCs w:val="0"/>
          <w:color w:val="auto"/>
          <w:sz w:val="21"/>
          <w:szCs w:val="21"/>
          <w:highlight w:val="none"/>
          <w:lang w:eastAsia="zh-CN"/>
        </w:rPr>
      </w:pPr>
    </w:p>
    <w:p w14:paraId="52780FBB">
      <w:pPr>
        <w:keepNext w:val="0"/>
        <w:keepLines w:val="0"/>
        <w:pageBreakBefore w:val="0"/>
        <w:kinsoku/>
        <w:wordWrap/>
        <w:overflowPunct/>
        <w:topLinePunct w:val="0"/>
        <w:autoSpaceDE/>
        <w:autoSpaceDN/>
        <w:bidi w:val="0"/>
        <w:adjustRightInd w:val="0"/>
        <w:snapToGrid w:val="0"/>
        <w:spacing w:line="360" w:lineRule="auto"/>
        <w:jc w:val="left"/>
        <w:textAlignment w:val="auto"/>
        <w:outlineLvl w:val="0"/>
        <w:rPr>
          <w:rFonts w:hint="eastAsia" w:ascii="宋体" w:hAnsi="宋体" w:eastAsia="宋体" w:cs="宋体"/>
          <w:b/>
          <w:color w:val="auto"/>
          <w:sz w:val="21"/>
          <w:szCs w:val="21"/>
          <w:highlight w:val="none"/>
        </w:rPr>
      </w:pPr>
      <w:r>
        <w:rPr>
          <w:rFonts w:hint="eastAsia" w:ascii="宋体" w:hAnsi="宋体" w:eastAsia="宋体" w:cs="宋体"/>
          <w:b/>
          <w:bCs w:val="0"/>
          <w:color w:val="auto"/>
          <w:sz w:val="21"/>
          <w:szCs w:val="21"/>
          <w:highlight w:val="none"/>
          <w:lang w:eastAsia="zh-CN"/>
        </w:rPr>
        <w:t>格式</w:t>
      </w:r>
      <w:r>
        <w:rPr>
          <w:rFonts w:hint="eastAsia" w:hAnsi="宋体" w:cs="宋体"/>
          <w:b/>
          <w:bCs w:val="0"/>
          <w:color w:val="auto"/>
          <w:sz w:val="21"/>
          <w:szCs w:val="21"/>
          <w:highlight w:val="none"/>
          <w:lang w:val="en-US" w:eastAsia="zh-CN"/>
        </w:rPr>
        <w:t>2</w:t>
      </w:r>
      <w:r>
        <w:rPr>
          <w:rFonts w:hint="eastAsia" w:ascii="宋体" w:hAnsi="宋体" w:eastAsia="宋体" w:cs="宋体"/>
          <w:b/>
          <w:bCs w:val="0"/>
          <w:color w:val="auto"/>
          <w:sz w:val="21"/>
          <w:szCs w:val="21"/>
          <w:highlight w:val="none"/>
          <w:lang w:eastAsia="zh-CN"/>
        </w:rPr>
        <w:t>：</w:t>
      </w:r>
      <w:r>
        <w:rPr>
          <w:rFonts w:hint="eastAsia" w:ascii="宋体" w:hAnsi="宋体" w:eastAsia="宋体" w:cs="宋体"/>
          <w:b/>
          <w:color w:val="auto"/>
          <w:sz w:val="21"/>
          <w:szCs w:val="21"/>
          <w:highlight w:val="none"/>
        </w:rPr>
        <w:t>投标函</w:t>
      </w:r>
    </w:p>
    <w:p w14:paraId="23EFA68A">
      <w:pPr>
        <w:keepNext w:val="0"/>
        <w:keepLines w:val="0"/>
        <w:pageBreakBefore w:val="0"/>
        <w:kinsoku/>
        <w:wordWrap/>
        <w:overflowPunct/>
        <w:topLinePunct w:val="0"/>
        <w:autoSpaceDE/>
        <w:autoSpaceDN/>
        <w:bidi w:val="0"/>
        <w:adjustRightInd w:val="0"/>
        <w:snapToGrid w:val="0"/>
        <w:spacing w:line="360" w:lineRule="auto"/>
        <w:jc w:val="center"/>
        <w:textAlignment w:val="auto"/>
        <w:outlineLvl w:val="0"/>
        <w:rPr>
          <w:rFonts w:hint="eastAsia" w:ascii="宋体" w:hAnsi="宋体" w:eastAsia="宋体" w:cs="宋体"/>
          <w:bCs/>
          <w:color w:val="auto"/>
          <w:sz w:val="21"/>
          <w:szCs w:val="21"/>
          <w:highlight w:val="none"/>
        </w:rPr>
      </w:pPr>
      <w:r>
        <w:rPr>
          <w:rFonts w:hint="eastAsia" w:ascii="宋体" w:hAnsi="宋体" w:eastAsia="宋体" w:cs="宋体"/>
          <w:b/>
          <w:color w:val="auto"/>
          <w:sz w:val="21"/>
          <w:szCs w:val="21"/>
          <w:highlight w:val="none"/>
        </w:rPr>
        <w:t>投标函</w:t>
      </w:r>
    </w:p>
    <w:p w14:paraId="33AF15C4">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致：</w:t>
      </w:r>
      <w:bookmarkStart w:id="2" w:name="OLE_LINK42"/>
      <w:r>
        <w:rPr>
          <w:rFonts w:hint="eastAsia" w:ascii="宋体" w:hAnsi="宋体" w:eastAsia="宋体" w:cs="宋体"/>
          <w:b w:val="0"/>
          <w:bCs w:val="0"/>
          <w:color w:val="auto"/>
          <w:sz w:val="21"/>
          <w:szCs w:val="21"/>
          <w:highlight w:val="none"/>
        </w:rPr>
        <w:t>海口市政府采购中心</w:t>
      </w:r>
      <w:bookmarkEnd w:id="2"/>
    </w:p>
    <w:p w14:paraId="27FE7116">
      <w:pPr>
        <w:keepNext w:val="0"/>
        <w:keepLines w:val="0"/>
        <w:pageBreakBefore w:val="0"/>
        <w:widowControl w:val="0"/>
        <w:kinsoku/>
        <w:wordWrap/>
        <w:overflowPunct/>
        <w:topLinePunct w:val="0"/>
        <w:autoSpaceDE/>
        <w:autoSpaceDN/>
        <w:bidi w:val="0"/>
        <w:spacing w:line="360" w:lineRule="auto"/>
        <w:ind w:firstLine="480"/>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根据贵方</w:t>
      </w:r>
      <w:r>
        <w:rPr>
          <w:rFonts w:hint="eastAsia" w:ascii="宋体" w:hAnsi="宋体" w:eastAsia="宋体" w:cs="宋体"/>
          <w:b w:val="0"/>
          <w:bCs w:val="0"/>
          <w:color w:val="auto"/>
          <w:sz w:val="21"/>
          <w:szCs w:val="21"/>
          <w:highlight w:val="none"/>
          <w:u w:val="single"/>
        </w:rPr>
        <w:t xml:space="preserve">  </w:t>
      </w:r>
      <w:r>
        <w:rPr>
          <w:rFonts w:hint="eastAsia" w:ascii="宋体" w:hAnsi="宋体" w:eastAsia="宋体" w:cs="宋体"/>
          <w:b w:val="0"/>
          <w:bCs w:val="0"/>
          <w:color w:val="auto"/>
          <w:sz w:val="21"/>
          <w:szCs w:val="21"/>
          <w:highlight w:val="none"/>
          <w:u w:val="single"/>
          <w:lang w:val="en-US" w:eastAsia="zh-CN"/>
        </w:rPr>
        <w:t xml:space="preserve">   </w:t>
      </w:r>
      <w:r>
        <w:rPr>
          <w:rFonts w:hint="eastAsia" w:ascii="宋体" w:hAnsi="宋体" w:eastAsia="宋体" w:cs="宋体"/>
          <w:b w:val="0"/>
          <w:bCs w:val="0"/>
          <w:color w:val="auto"/>
          <w:sz w:val="21"/>
          <w:szCs w:val="21"/>
          <w:highlight w:val="none"/>
          <w:u w:val="single"/>
        </w:rPr>
        <w:t>（项目名称）</w:t>
      </w:r>
      <w:r>
        <w:rPr>
          <w:rFonts w:hint="eastAsia" w:ascii="宋体" w:hAnsi="宋体" w:eastAsia="宋体" w:cs="宋体"/>
          <w:b w:val="0"/>
          <w:bCs w:val="0"/>
          <w:color w:val="auto"/>
          <w:sz w:val="21"/>
          <w:szCs w:val="21"/>
          <w:highlight w:val="none"/>
          <w:u w:val="single"/>
          <w:lang w:val="en-US" w:eastAsia="zh-CN"/>
        </w:rPr>
        <w:t xml:space="preserve">   </w:t>
      </w:r>
      <w:r>
        <w:rPr>
          <w:rFonts w:hint="eastAsia" w:ascii="宋体" w:hAnsi="宋体" w:eastAsia="宋体" w:cs="宋体"/>
          <w:b w:val="0"/>
          <w:bCs w:val="0"/>
          <w:color w:val="auto"/>
          <w:sz w:val="21"/>
          <w:szCs w:val="21"/>
          <w:highlight w:val="none"/>
          <w:u w:val="single"/>
        </w:rPr>
        <w:t xml:space="preserve"> </w:t>
      </w:r>
      <w:r>
        <w:rPr>
          <w:rFonts w:hint="eastAsia" w:ascii="宋体" w:hAnsi="宋体" w:eastAsia="宋体" w:cs="宋体"/>
          <w:b w:val="0"/>
          <w:bCs w:val="0"/>
          <w:color w:val="auto"/>
          <w:sz w:val="21"/>
          <w:szCs w:val="21"/>
          <w:highlight w:val="none"/>
        </w:rPr>
        <w:t>项目（项目编号</w:t>
      </w:r>
      <w:r>
        <w:rPr>
          <w:rFonts w:hint="eastAsia" w:ascii="宋体" w:hAnsi="宋体" w:eastAsia="宋体" w:cs="宋体"/>
          <w:b w:val="0"/>
          <w:bCs w:val="0"/>
          <w:color w:val="auto"/>
          <w:sz w:val="21"/>
          <w:szCs w:val="21"/>
          <w:highlight w:val="none"/>
          <w:lang w:eastAsia="zh-CN"/>
        </w:rPr>
        <w:t>（包号，如有）</w:t>
      </w:r>
      <w:r>
        <w:rPr>
          <w:rFonts w:hint="eastAsia" w:ascii="宋体" w:hAnsi="宋体" w:eastAsia="宋体" w:cs="宋体"/>
          <w:b w:val="0"/>
          <w:bCs w:val="0"/>
          <w:color w:val="auto"/>
          <w:sz w:val="21"/>
          <w:szCs w:val="21"/>
          <w:highlight w:val="none"/>
          <w:lang w:val="en-US" w:eastAsia="zh-CN"/>
        </w:rPr>
        <w:t>:</w:t>
      </w:r>
      <w:r>
        <w:rPr>
          <w:rFonts w:hint="eastAsia" w:ascii="宋体" w:hAnsi="宋体" w:eastAsia="宋体" w:cs="宋体"/>
          <w:b w:val="0"/>
          <w:bCs w:val="0"/>
          <w:color w:val="auto"/>
          <w:sz w:val="21"/>
          <w:szCs w:val="21"/>
          <w:highlight w:val="none"/>
          <w:u w:val="single"/>
          <w:lang w:val="en-US" w:eastAsia="zh-CN"/>
        </w:rPr>
        <w:t xml:space="preserve">              </w:t>
      </w:r>
      <w:r>
        <w:rPr>
          <w:rFonts w:hint="eastAsia" w:ascii="宋体" w:hAnsi="宋体" w:eastAsia="宋体" w:cs="宋体"/>
          <w:b w:val="0"/>
          <w:bCs w:val="0"/>
          <w:color w:val="auto"/>
          <w:sz w:val="21"/>
          <w:szCs w:val="21"/>
          <w:highlight w:val="none"/>
        </w:rPr>
        <w:t>）的投标邀请</w:t>
      </w:r>
      <w:r>
        <w:rPr>
          <w:rFonts w:hint="eastAsia" w:ascii="宋体" w:hAnsi="宋体" w:eastAsia="宋体" w:cs="宋体"/>
          <w:color w:val="auto"/>
          <w:sz w:val="21"/>
          <w:szCs w:val="21"/>
          <w:highlight w:val="none"/>
        </w:rPr>
        <w:t>，我方愿参与投标。</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(投标人名称)</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作为投标人正式授权</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(授权代表全名,职务)</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代表我方全权处理有关本投标的一切事宜。</w:t>
      </w:r>
    </w:p>
    <w:p w14:paraId="4994286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据此函，</w:t>
      </w:r>
      <w:r>
        <w:rPr>
          <w:rFonts w:hint="eastAsia" w:ascii="宋体" w:hAnsi="宋体" w:eastAsia="宋体" w:cs="宋体"/>
          <w:b w:val="0"/>
          <w:bCs w:val="0"/>
          <w:color w:val="auto"/>
          <w:sz w:val="21"/>
          <w:szCs w:val="21"/>
          <w:highlight w:val="none"/>
          <w:lang w:eastAsia="zh-CN"/>
        </w:rPr>
        <w:t>我方</w:t>
      </w:r>
      <w:r>
        <w:rPr>
          <w:rFonts w:hint="eastAsia" w:ascii="宋体" w:hAnsi="宋体" w:eastAsia="宋体" w:cs="宋体"/>
          <w:b w:val="0"/>
          <w:bCs w:val="0"/>
          <w:color w:val="auto"/>
          <w:sz w:val="21"/>
          <w:szCs w:val="21"/>
          <w:highlight w:val="none"/>
        </w:rPr>
        <w:t>承诺如下内容（本承诺内容为投标基本要求，如不满足或有缺漏项的，视为</w:t>
      </w:r>
      <w:r>
        <w:rPr>
          <w:rFonts w:hint="eastAsia" w:ascii="宋体" w:hAnsi="宋体" w:eastAsia="宋体" w:cs="宋体"/>
          <w:b/>
          <w:bCs/>
          <w:color w:val="auto"/>
          <w:sz w:val="21"/>
          <w:szCs w:val="21"/>
          <w:highlight w:val="none"/>
        </w:rPr>
        <w:t>无效</w:t>
      </w:r>
      <w:r>
        <w:rPr>
          <w:rFonts w:hint="eastAsia" w:ascii="宋体" w:hAnsi="宋体" w:eastAsia="宋体" w:cs="宋体"/>
          <w:b w:val="0"/>
          <w:bCs w:val="0"/>
          <w:color w:val="auto"/>
          <w:sz w:val="21"/>
          <w:szCs w:val="21"/>
          <w:highlight w:val="none"/>
        </w:rPr>
        <w:t>投标）：</w:t>
      </w:r>
    </w:p>
    <w:p w14:paraId="1950341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lang w:val="en-US" w:eastAsia="zh-CN"/>
        </w:rPr>
        <w:t>1、我方是符合本项目采购文件“第二章 投标人须知/</w:t>
      </w:r>
      <w:bookmarkStart w:id="3" w:name="OLE_LINK35"/>
      <w:r>
        <w:rPr>
          <w:rFonts w:hint="eastAsia" w:ascii="宋体" w:hAnsi="宋体" w:eastAsia="宋体" w:cs="宋体"/>
          <w:b w:val="0"/>
          <w:bCs w:val="0"/>
          <w:color w:val="auto"/>
          <w:sz w:val="21"/>
          <w:szCs w:val="21"/>
          <w:highlight w:val="none"/>
          <w:lang w:val="en-US" w:eastAsia="zh-CN"/>
        </w:rPr>
        <w:t>二、总则</w:t>
      </w:r>
      <w:bookmarkEnd w:id="3"/>
      <w:r>
        <w:rPr>
          <w:rFonts w:hint="eastAsia" w:ascii="宋体" w:hAnsi="宋体" w:eastAsia="宋体" w:cs="宋体"/>
          <w:b w:val="0"/>
          <w:bCs w:val="0"/>
          <w:color w:val="auto"/>
          <w:sz w:val="21"/>
          <w:szCs w:val="21"/>
          <w:highlight w:val="none"/>
          <w:lang w:val="en-US" w:eastAsia="zh-CN"/>
        </w:rPr>
        <w:t>/</w:t>
      </w:r>
      <w:bookmarkStart w:id="4" w:name="OLE_LINK33"/>
      <w:r>
        <w:rPr>
          <w:rFonts w:hint="eastAsia" w:ascii="宋体" w:hAnsi="宋体" w:eastAsia="宋体" w:cs="宋体"/>
          <w:b w:val="0"/>
          <w:bCs w:val="0"/>
          <w:color w:val="auto"/>
          <w:sz w:val="21"/>
          <w:szCs w:val="21"/>
          <w:highlight w:val="none"/>
          <w:lang w:val="en-US" w:eastAsia="zh-CN"/>
        </w:rPr>
        <w:t>2.3合格的供应商</w:t>
      </w:r>
      <w:bookmarkEnd w:id="4"/>
      <w:r>
        <w:rPr>
          <w:rFonts w:hint="eastAsia" w:ascii="宋体" w:hAnsi="宋体" w:eastAsia="宋体" w:cs="宋体"/>
          <w:b w:val="0"/>
          <w:bCs w:val="0"/>
          <w:color w:val="auto"/>
          <w:sz w:val="21"/>
          <w:szCs w:val="21"/>
          <w:highlight w:val="none"/>
          <w:lang w:val="en-US" w:eastAsia="zh-CN"/>
        </w:rPr>
        <w:t>”所规定的供应商，且不存在本项目采购文件所规定无效投标/投标无效</w:t>
      </w:r>
      <w:r>
        <w:rPr>
          <w:rFonts w:hint="eastAsia" w:ascii="宋体" w:hAnsi="宋体" w:eastAsia="宋体" w:cs="宋体"/>
          <w:b w:val="0"/>
          <w:bCs w:val="0"/>
          <w:color w:val="auto"/>
          <w:sz w:val="21"/>
          <w:szCs w:val="21"/>
          <w:highlight w:val="none"/>
        </w:rPr>
        <w:t>的情形，并严格遵守《政府采购法》第77条的规定</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所提供的</w:t>
      </w:r>
      <w:r>
        <w:rPr>
          <w:rFonts w:hint="eastAsia" w:ascii="宋体" w:hAnsi="宋体" w:eastAsia="宋体" w:cs="宋体"/>
          <w:b w:val="0"/>
          <w:bCs w:val="0"/>
          <w:color w:val="auto"/>
          <w:sz w:val="21"/>
          <w:szCs w:val="21"/>
          <w:highlight w:val="none"/>
          <w:lang w:eastAsia="zh-CN"/>
        </w:rPr>
        <w:t>货物及</w:t>
      </w:r>
      <w:r>
        <w:rPr>
          <w:rFonts w:hint="eastAsia" w:ascii="宋体" w:hAnsi="宋体" w:eastAsia="宋体" w:cs="宋体"/>
          <w:b w:val="0"/>
          <w:bCs w:val="0"/>
          <w:color w:val="auto"/>
          <w:sz w:val="21"/>
          <w:szCs w:val="21"/>
          <w:highlight w:val="none"/>
        </w:rPr>
        <w:t>服务符合行政法规、行业强制性标准</w:t>
      </w:r>
      <w:r>
        <w:rPr>
          <w:rFonts w:hint="eastAsia" w:ascii="宋体" w:hAnsi="宋体" w:eastAsia="宋体" w:cs="宋体"/>
          <w:b w:val="0"/>
          <w:bCs w:val="0"/>
          <w:color w:val="auto"/>
          <w:sz w:val="21"/>
          <w:szCs w:val="21"/>
          <w:highlight w:val="none"/>
          <w:lang w:eastAsia="zh-CN"/>
        </w:rPr>
        <w:t>及</w:t>
      </w:r>
      <w:r>
        <w:rPr>
          <w:rFonts w:hint="eastAsia" w:ascii="宋体" w:hAnsi="宋体" w:eastAsia="宋体" w:cs="宋体"/>
          <w:b w:val="0"/>
          <w:bCs w:val="0"/>
          <w:color w:val="auto"/>
          <w:sz w:val="21"/>
          <w:szCs w:val="21"/>
          <w:highlight w:val="none"/>
        </w:rPr>
        <w:t>政府采购的相关要求。</w:t>
      </w:r>
    </w:p>
    <w:p w14:paraId="3CFA32DE">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outlineLvl w:val="0"/>
        <w:rPr>
          <w:rFonts w:hint="eastAsia" w:ascii="宋体" w:hAnsi="宋体" w:eastAsia="宋体" w:cs="宋体"/>
          <w:color w:val="auto"/>
          <w:sz w:val="21"/>
          <w:szCs w:val="21"/>
          <w:highlight w:val="none"/>
          <w:lang w:eastAsia="zh-CN"/>
        </w:rPr>
      </w:pPr>
      <w:r>
        <w:rPr>
          <w:rFonts w:hint="eastAsia" w:ascii="宋体" w:hAnsi="宋体" w:eastAsia="宋体" w:cs="宋体"/>
          <w:bCs/>
          <w:color w:val="auto"/>
          <w:sz w:val="21"/>
          <w:szCs w:val="21"/>
          <w:highlight w:val="none"/>
        </w:rPr>
        <w:t>2、我方对投标文件的真实性和合法性承担法律责任，我方无条件接受采购人、采购代理机构及政府采购监督管理部门等对其中任何资料进行核实的要求</w:t>
      </w:r>
      <w:r>
        <w:rPr>
          <w:rFonts w:hint="eastAsia" w:ascii="宋体" w:hAnsi="宋体" w:eastAsia="宋体" w:cs="宋体"/>
          <w:bCs/>
          <w:color w:val="auto"/>
          <w:sz w:val="21"/>
          <w:szCs w:val="21"/>
          <w:highlight w:val="none"/>
          <w:lang w:eastAsia="zh-CN"/>
        </w:rPr>
        <w:t>。</w:t>
      </w:r>
    </w:p>
    <w:p w14:paraId="594B9620">
      <w:pPr>
        <w:keepNext w:val="0"/>
        <w:keepLines w:val="0"/>
        <w:pageBreakBefore w:val="0"/>
        <w:widowControl/>
        <w:suppressLineNumbers w:val="0"/>
        <w:kinsoku/>
        <w:wordWrap/>
        <w:overflowPunct/>
        <w:topLinePunct w:val="0"/>
        <w:autoSpaceDE/>
        <w:autoSpaceDN/>
        <w:bidi w:val="0"/>
        <w:spacing w:line="360" w:lineRule="auto"/>
        <w:ind w:firstLine="420" w:firstLineChars="200"/>
        <w:jc w:val="left"/>
        <w:textAlignment w:val="auto"/>
        <w:outlineLvl w:val="0"/>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bidi="ar"/>
        </w:rPr>
        <w:t xml:space="preserve">3、我方投标报价已包含应向知识产权所有权人支付的所有相关税费，并保证采购人在中国使用我方提供的货物时，如有第三方提出侵犯其知识产权主张的，责任由我方承担。 </w:t>
      </w:r>
    </w:p>
    <w:p w14:paraId="1344973C">
      <w:pPr>
        <w:pStyle w:val="6"/>
        <w:pageBreakBefore w:val="0"/>
        <w:kinsoku/>
        <w:wordWrap w:val="0"/>
        <w:overflowPunct/>
        <w:topLinePunct w:val="0"/>
        <w:autoSpaceDE/>
        <w:autoSpaceDN/>
        <w:bidi w:val="0"/>
        <w:spacing w:line="360" w:lineRule="auto"/>
        <w:ind w:firstLine="420" w:firstLineChars="200"/>
        <w:textAlignment w:val="auto"/>
        <w:rPr>
          <w:rFonts w:hint="eastAsia" w:ascii="宋体" w:hAnsi="宋体" w:eastAsia="宋体" w:cs="宋体"/>
          <w:bCs/>
          <w:color w:val="auto"/>
          <w:sz w:val="21"/>
          <w:szCs w:val="21"/>
          <w:highlight w:val="none"/>
          <w:lang w:val="en-US" w:eastAsia="zh-CN" w:bidi="ar-SA"/>
        </w:rPr>
      </w:pPr>
      <w:r>
        <w:rPr>
          <w:rFonts w:hint="eastAsia" w:ascii="宋体" w:hAnsi="宋体" w:eastAsia="宋体" w:cs="宋体"/>
          <w:bCs/>
          <w:color w:val="auto"/>
          <w:sz w:val="21"/>
          <w:szCs w:val="21"/>
          <w:highlight w:val="none"/>
          <w:lang w:val="en-US" w:eastAsia="zh-CN" w:bidi="ar-SA"/>
        </w:rPr>
        <w:t xml:space="preserve">4、我方与其他投标人不存在单位负责人为同一人或者存在直接控股、管理关系。 </w:t>
      </w:r>
    </w:p>
    <w:p w14:paraId="6F6EE1E8">
      <w:pPr>
        <w:pStyle w:val="6"/>
        <w:pageBreakBefore w:val="0"/>
        <w:kinsoku/>
        <w:wordWrap w:val="0"/>
        <w:overflowPunct/>
        <w:topLinePunct w:val="0"/>
        <w:autoSpaceDE/>
        <w:autoSpaceDN/>
        <w:bidi w:val="0"/>
        <w:spacing w:line="360" w:lineRule="auto"/>
        <w:ind w:firstLine="420" w:firstLineChars="200"/>
        <w:textAlignment w:val="auto"/>
        <w:rPr>
          <w:rFonts w:hint="eastAsia" w:ascii="宋体" w:hAnsi="宋体" w:eastAsia="宋体" w:cs="宋体"/>
          <w:bCs/>
          <w:color w:val="auto"/>
          <w:sz w:val="21"/>
          <w:szCs w:val="21"/>
          <w:highlight w:val="none"/>
          <w:lang w:val="en-US" w:eastAsia="zh-CN" w:bidi="ar-SA"/>
        </w:rPr>
      </w:pPr>
      <w:r>
        <w:rPr>
          <w:rFonts w:hint="eastAsia" w:ascii="宋体" w:hAnsi="宋体" w:eastAsia="宋体" w:cs="宋体"/>
          <w:bCs/>
          <w:color w:val="auto"/>
          <w:sz w:val="21"/>
          <w:szCs w:val="21"/>
          <w:highlight w:val="none"/>
          <w:lang w:val="en-US" w:eastAsia="zh-CN" w:bidi="ar-SA"/>
        </w:rPr>
        <w:t>5、我方承诺未为本项目提供整体设计、规范编制或者项目管理、监理、检测等服务。</w:t>
      </w:r>
    </w:p>
    <w:p w14:paraId="39BF4FE8">
      <w:pPr>
        <w:pStyle w:val="6"/>
        <w:pageBreakBefore w:val="0"/>
        <w:kinsoku/>
        <w:wordWrap w:val="0"/>
        <w:overflowPunct/>
        <w:topLinePunct w:val="0"/>
        <w:autoSpaceDE/>
        <w:autoSpaceDN/>
        <w:bidi w:val="0"/>
        <w:spacing w:line="360" w:lineRule="auto"/>
        <w:ind w:firstLine="420" w:firstLineChars="200"/>
        <w:textAlignment w:val="auto"/>
        <w:rPr>
          <w:rFonts w:hint="eastAsia" w:ascii="宋体" w:hAnsi="宋体" w:eastAsia="宋体" w:cs="宋体"/>
          <w:bCs/>
          <w:color w:val="auto"/>
          <w:sz w:val="21"/>
          <w:szCs w:val="21"/>
          <w:highlight w:val="none"/>
          <w:lang w:val="en-US" w:eastAsia="zh-CN" w:bidi="ar-SA"/>
        </w:rPr>
      </w:pPr>
      <w:r>
        <w:rPr>
          <w:rFonts w:hint="eastAsia" w:ascii="宋体" w:hAnsi="宋体" w:eastAsia="宋体" w:cs="宋体"/>
          <w:bCs/>
          <w:color w:val="auto"/>
          <w:sz w:val="21"/>
          <w:szCs w:val="21"/>
          <w:highlight w:val="none"/>
          <w:lang w:val="en-US" w:eastAsia="zh-CN" w:bidi="ar-SA"/>
        </w:rPr>
        <w:t>6、我方接受采购文件中所表述的付款方式。</w:t>
      </w:r>
    </w:p>
    <w:p w14:paraId="54B212F4">
      <w:pPr>
        <w:pStyle w:val="6"/>
        <w:pageBreakBefore w:val="0"/>
        <w:kinsoku/>
        <w:wordWrap w:val="0"/>
        <w:overflowPunct/>
        <w:topLinePunct w:val="0"/>
        <w:autoSpaceDE/>
        <w:autoSpaceDN/>
        <w:bidi w:val="0"/>
        <w:spacing w:line="360" w:lineRule="auto"/>
        <w:ind w:firstLine="420" w:firstLineChars="200"/>
        <w:textAlignment w:val="auto"/>
        <w:rPr>
          <w:rFonts w:hint="eastAsia" w:ascii="宋体" w:hAnsi="宋体" w:eastAsia="宋体" w:cs="宋体"/>
          <w:bCs/>
          <w:color w:val="auto"/>
          <w:sz w:val="21"/>
          <w:szCs w:val="21"/>
          <w:highlight w:val="none"/>
          <w:lang w:val="en-US" w:eastAsia="zh-CN" w:bidi="ar-SA"/>
        </w:rPr>
      </w:pPr>
      <w:r>
        <w:rPr>
          <w:rFonts w:hint="eastAsia" w:ascii="宋体" w:hAnsi="宋体" w:eastAsia="宋体" w:cs="宋体"/>
          <w:bCs/>
          <w:color w:val="auto"/>
          <w:sz w:val="21"/>
          <w:szCs w:val="21"/>
          <w:highlight w:val="none"/>
          <w:lang w:val="en-US" w:eastAsia="zh-CN" w:bidi="ar-SA"/>
        </w:rPr>
        <w:t>7、我方在《开标一览表》中的报价为唯一报价。</w:t>
      </w:r>
    </w:p>
    <w:p w14:paraId="3A3B88EB">
      <w:pPr>
        <w:pStyle w:val="6"/>
        <w:pageBreakBefore w:val="0"/>
        <w:kinsoku/>
        <w:wordWrap w:val="0"/>
        <w:overflowPunct/>
        <w:topLinePunct w:val="0"/>
        <w:autoSpaceDE/>
        <w:autoSpaceDN/>
        <w:bidi w:val="0"/>
        <w:spacing w:line="360" w:lineRule="auto"/>
        <w:ind w:firstLine="420" w:firstLineChars="200"/>
        <w:textAlignment w:val="auto"/>
        <w:rPr>
          <w:rFonts w:hint="eastAsia" w:ascii="宋体" w:hAnsi="宋体" w:eastAsia="宋体" w:cs="宋体"/>
          <w:bCs/>
          <w:color w:val="auto"/>
          <w:sz w:val="21"/>
          <w:szCs w:val="21"/>
          <w:highlight w:val="none"/>
          <w:lang w:val="en-US" w:eastAsia="zh-CN" w:bidi="ar-SA"/>
        </w:rPr>
      </w:pPr>
      <w:r>
        <w:rPr>
          <w:rFonts w:hint="eastAsia" w:ascii="宋体" w:hAnsi="宋体" w:eastAsia="宋体" w:cs="宋体"/>
          <w:bCs/>
          <w:color w:val="auto"/>
          <w:sz w:val="21"/>
          <w:szCs w:val="21"/>
          <w:highlight w:val="none"/>
          <w:lang w:val="en-US" w:eastAsia="zh-CN" w:bidi="ar-SA"/>
        </w:rPr>
        <w:t>8、我方确认收到贵方提供的本项目采购文件及公告的全部内容，我方在参与投标前已详细研究了采购文件及公告的所有内容，包括澄清、修改文件（如有）和所有已提供的参考资料以及有关附件，我方完全明白并认为此采购文件没有倾向性，也不存在排斥潜在投标人的内容，我方同意采购文件的相关条款，放弃对采购文件提出误解和质疑的一切权力。</w:t>
      </w:r>
    </w:p>
    <w:p w14:paraId="3E854C46">
      <w:pPr>
        <w:pStyle w:val="6"/>
        <w:pageBreakBefore w:val="0"/>
        <w:kinsoku/>
        <w:wordWrap w:val="0"/>
        <w:overflowPunct/>
        <w:topLinePunct w:val="0"/>
        <w:autoSpaceDE/>
        <w:autoSpaceDN/>
        <w:bidi w:val="0"/>
        <w:spacing w:line="360" w:lineRule="auto"/>
        <w:ind w:firstLine="420" w:firstLineChars="200"/>
        <w:textAlignment w:val="auto"/>
        <w:rPr>
          <w:rFonts w:hint="eastAsia" w:ascii="宋体" w:hAnsi="宋体" w:eastAsia="宋体" w:cs="宋体"/>
          <w:bCs/>
          <w:color w:val="auto"/>
          <w:sz w:val="21"/>
          <w:szCs w:val="21"/>
          <w:highlight w:val="none"/>
          <w:lang w:val="en-US" w:eastAsia="zh-CN" w:bidi="ar-SA"/>
        </w:rPr>
      </w:pPr>
      <w:r>
        <w:rPr>
          <w:rFonts w:hint="eastAsia" w:ascii="宋体" w:hAnsi="宋体" w:eastAsia="宋体" w:cs="宋体"/>
          <w:bCs/>
          <w:color w:val="auto"/>
          <w:sz w:val="21"/>
          <w:szCs w:val="21"/>
          <w:highlight w:val="none"/>
          <w:lang w:val="en-US" w:eastAsia="zh-CN" w:bidi="ar-SA"/>
        </w:rPr>
        <w:t>9、我方保证遵守采购文件的全部规定，如果中标，将保证履行采购文件以及采购文件修改文件（如有）中的全部责任和义务，按质、按量、按期完成《合同书》中的全部任务。</w:t>
      </w:r>
    </w:p>
    <w:p w14:paraId="1A9D1053">
      <w:pPr>
        <w:pStyle w:val="6"/>
        <w:pageBreakBefore w:val="0"/>
        <w:kinsoku/>
        <w:wordWrap w:val="0"/>
        <w:overflowPunct/>
        <w:topLinePunct w:val="0"/>
        <w:autoSpaceDE/>
        <w:autoSpaceDN/>
        <w:bidi w:val="0"/>
        <w:spacing w:line="360" w:lineRule="auto"/>
        <w:ind w:firstLine="420" w:firstLineChars="200"/>
        <w:textAlignment w:val="auto"/>
        <w:rPr>
          <w:rFonts w:hint="eastAsia" w:ascii="宋体" w:hAnsi="宋体" w:eastAsia="宋体" w:cs="宋体"/>
          <w:bCs/>
          <w:color w:val="auto"/>
          <w:sz w:val="21"/>
          <w:szCs w:val="21"/>
          <w:highlight w:val="none"/>
          <w:lang w:val="en-US" w:eastAsia="zh-CN" w:bidi="ar-SA"/>
        </w:rPr>
      </w:pPr>
      <w:r>
        <w:rPr>
          <w:rFonts w:hint="eastAsia" w:ascii="宋体" w:hAnsi="宋体" w:eastAsia="宋体" w:cs="宋体"/>
          <w:bCs/>
          <w:color w:val="auto"/>
          <w:sz w:val="21"/>
          <w:szCs w:val="21"/>
          <w:highlight w:val="none"/>
          <w:lang w:val="en-US" w:eastAsia="zh-CN" w:bidi="ar-SA"/>
        </w:rPr>
        <w:t>10、本投标文件的投标有效期为：自递交投标文件截止之日起90天。</w:t>
      </w:r>
    </w:p>
    <w:p w14:paraId="1D7DAB64">
      <w:pPr>
        <w:pStyle w:val="6"/>
        <w:pageBreakBefore w:val="0"/>
        <w:kinsoku/>
        <w:wordWrap w:val="0"/>
        <w:overflowPunct/>
        <w:topLinePunct w:val="0"/>
        <w:autoSpaceDE/>
        <w:autoSpaceDN/>
        <w:bidi w:val="0"/>
        <w:spacing w:line="360" w:lineRule="auto"/>
        <w:ind w:firstLine="420" w:firstLineChars="200"/>
        <w:textAlignment w:val="auto"/>
        <w:rPr>
          <w:rFonts w:hint="eastAsia" w:ascii="宋体" w:hAnsi="宋体" w:eastAsia="宋体" w:cs="宋体"/>
          <w:bCs/>
          <w:color w:val="auto"/>
          <w:sz w:val="21"/>
          <w:szCs w:val="21"/>
          <w:highlight w:val="none"/>
          <w:lang w:val="en-US" w:eastAsia="zh-CN" w:bidi="ar-SA"/>
        </w:rPr>
      </w:pPr>
      <w:r>
        <w:rPr>
          <w:rFonts w:hint="eastAsia" w:ascii="宋体" w:hAnsi="宋体" w:eastAsia="宋体" w:cs="宋体"/>
          <w:bCs/>
          <w:color w:val="auto"/>
          <w:sz w:val="21"/>
          <w:szCs w:val="21"/>
          <w:highlight w:val="none"/>
          <w:lang w:val="en-US" w:eastAsia="zh-CN" w:bidi="ar-SA"/>
        </w:rPr>
        <w:t>11、如果发生采购文件第二章 投标人须知中</w:t>
      </w:r>
      <w:bookmarkStart w:id="5" w:name="OLE_LINK34"/>
      <w:r>
        <w:rPr>
          <w:rFonts w:hint="eastAsia" w:ascii="宋体" w:hAnsi="宋体" w:eastAsia="宋体" w:cs="宋体"/>
          <w:bCs/>
          <w:color w:val="auto"/>
          <w:sz w:val="21"/>
          <w:szCs w:val="21"/>
          <w:highlight w:val="none"/>
          <w:lang w:val="en-US" w:eastAsia="zh-CN" w:bidi="ar-SA"/>
        </w:rPr>
        <w:t>投标保证金不予退还</w:t>
      </w:r>
      <w:bookmarkEnd w:id="5"/>
      <w:r>
        <w:rPr>
          <w:rFonts w:hint="eastAsia" w:ascii="宋体" w:hAnsi="宋体" w:eastAsia="宋体" w:cs="宋体"/>
          <w:bCs/>
          <w:color w:val="auto"/>
          <w:sz w:val="21"/>
          <w:szCs w:val="21"/>
          <w:highlight w:val="none"/>
          <w:lang w:val="en-US" w:eastAsia="zh-CN" w:bidi="ar-SA"/>
        </w:rPr>
        <w:t>所述情况，我方同意不予退还投标保证金或接受政府采购监督管理部门所作出的惩戒处理决定。</w:t>
      </w:r>
    </w:p>
    <w:p w14:paraId="754028E3">
      <w:pPr>
        <w:pStyle w:val="6"/>
        <w:pageBreakBefore w:val="0"/>
        <w:kinsoku/>
        <w:wordWrap w:val="0"/>
        <w:overflowPunct/>
        <w:topLinePunct w:val="0"/>
        <w:autoSpaceDE/>
        <w:autoSpaceDN/>
        <w:bidi w:val="0"/>
        <w:spacing w:line="360" w:lineRule="auto"/>
        <w:ind w:firstLine="420" w:firstLineChars="200"/>
        <w:textAlignment w:val="auto"/>
        <w:rPr>
          <w:rFonts w:hint="eastAsia" w:ascii="宋体" w:hAnsi="宋体" w:eastAsia="宋体" w:cs="宋体"/>
          <w:bCs/>
          <w:color w:val="auto"/>
          <w:sz w:val="21"/>
          <w:szCs w:val="21"/>
          <w:highlight w:val="none"/>
          <w:lang w:val="en-US" w:eastAsia="zh-CN" w:bidi="ar-SA"/>
        </w:rPr>
      </w:pPr>
      <w:r>
        <w:rPr>
          <w:rFonts w:hint="eastAsia" w:ascii="宋体" w:hAnsi="宋体" w:eastAsia="宋体" w:cs="宋体"/>
          <w:bCs/>
          <w:color w:val="auto"/>
          <w:sz w:val="21"/>
          <w:szCs w:val="21"/>
          <w:highlight w:val="none"/>
          <w:lang w:val="en-US" w:eastAsia="zh-CN" w:bidi="ar-SA"/>
        </w:rPr>
        <w:t>12、我方不存在采购文件第二章 投标人须知中的第8.3.4条所述视为串通投标的情形。</w:t>
      </w:r>
    </w:p>
    <w:p w14:paraId="67024BA7">
      <w:pPr>
        <w:pStyle w:val="6"/>
        <w:pageBreakBefore w:val="0"/>
        <w:kinsoku/>
        <w:wordWrap w:val="0"/>
        <w:overflowPunct/>
        <w:topLinePunct w:val="0"/>
        <w:autoSpaceDE/>
        <w:autoSpaceDN/>
        <w:bidi w:val="0"/>
        <w:spacing w:line="360" w:lineRule="auto"/>
        <w:ind w:firstLine="420" w:firstLineChars="200"/>
        <w:textAlignment w:val="auto"/>
        <w:rPr>
          <w:rFonts w:hint="eastAsia" w:ascii="宋体" w:hAnsi="宋体" w:eastAsia="宋体" w:cs="宋体"/>
          <w:bCs/>
          <w:color w:val="auto"/>
          <w:sz w:val="21"/>
          <w:szCs w:val="21"/>
          <w:highlight w:val="none"/>
          <w:lang w:val="en-US" w:eastAsia="zh-CN" w:bidi="ar-SA"/>
        </w:rPr>
      </w:pPr>
      <w:r>
        <w:rPr>
          <w:rFonts w:hint="eastAsia" w:ascii="宋体" w:hAnsi="宋体" w:eastAsia="宋体" w:cs="宋体"/>
          <w:bCs/>
          <w:color w:val="auto"/>
          <w:sz w:val="21"/>
          <w:szCs w:val="21"/>
          <w:highlight w:val="none"/>
          <w:lang w:val="en-US" w:eastAsia="zh-CN" w:bidi="ar-SA"/>
        </w:rPr>
        <w:t>13、我方非联合体投标。</w:t>
      </w:r>
    </w:p>
    <w:p w14:paraId="0A1385D2">
      <w:pPr>
        <w:pStyle w:val="6"/>
        <w:pageBreakBefore w:val="0"/>
        <w:kinsoku/>
        <w:wordWrap w:val="0"/>
        <w:overflowPunct/>
        <w:topLinePunct w:val="0"/>
        <w:autoSpaceDE/>
        <w:autoSpaceDN/>
        <w:bidi w:val="0"/>
        <w:spacing w:line="360" w:lineRule="auto"/>
        <w:ind w:firstLine="420" w:firstLineChars="200"/>
        <w:textAlignment w:val="auto"/>
        <w:rPr>
          <w:rFonts w:hint="default" w:ascii="宋体" w:hAnsi="宋体" w:eastAsia="宋体" w:cs="宋体"/>
          <w:bCs/>
          <w:color w:val="auto"/>
          <w:sz w:val="21"/>
          <w:szCs w:val="21"/>
          <w:highlight w:val="none"/>
          <w:lang w:val="en-US" w:eastAsia="zh-CN" w:bidi="ar-SA"/>
        </w:rPr>
      </w:pPr>
      <w:r>
        <w:rPr>
          <w:rFonts w:hint="eastAsia" w:hAnsi="宋体" w:cs="宋体"/>
          <w:bCs/>
          <w:color w:val="auto"/>
          <w:sz w:val="21"/>
          <w:szCs w:val="21"/>
          <w:highlight w:val="none"/>
          <w:lang w:val="en-US" w:eastAsia="zh-CN" w:bidi="ar-SA"/>
        </w:rPr>
        <w:t>14、我方承诺中标后不会将项目进行分包或转包。</w:t>
      </w:r>
    </w:p>
    <w:p w14:paraId="78F76B1A">
      <w:pPr>
        <w:pStyle w:val="6"/>
        <w:pageBreakBefore w:val="0"/>
        <w:kinsoku/>
        <w:wordWrap w:val="0"/>
        <w:overflowPunct/>
        <w:topLinePunct w:val="0"/>
        <w:autoSpaceDE/>
        <w:autoSpaceDN/>
        <w:bidi w:val="0"/>
        <w:spacing w:line="360" w:lineRule="auto"/>
        <w:ind w:firstLine="420" w:firstLineChars="200"/>
        <w:textAlignment w:val="auto"/>
        <w:rPr>
          <w:rFonts w:hint="eastAsia" w:ascii="宋体" w:hAnsi="宋体" w:eastAsia="宋体" w:cs="宋体"/>
          <w:bCs/>
          <w:color w:val="auto"/>
          <w:sz w:val="21"/>
          <w:szCs w:val="21"/>
          <w:highlight w:val="none"/>
          <w:lang w:val="en-US" w:eastAsia="zh-CN" w:bidi="ar-SA"/>
        </w:rPr>
      </w:pPr>
      <w:r>
        <w:rPr>
          <w:rFonts w:hint="eastAsia" w:ascii="宋体" w:hAnsi="宋体" w:eastAsia="宋体" w:cs="宋体"/>
          <w:bCs/>
          <w:color w:val="auto"/>
          <w:sz w:val="21"/>
          <w:szCs w:val="21"/>
          <w:highlight w:val="none"/>
          <w:lang w:val="en-US" w:eastAsia="zh-CN" w:bidi="ar-SA"/>
        </w:rPr>
        <w:t>1</w:t>
      </w:r>
      <w:r>
        <w:rPr>
          <w:rFonts w:hint="eastAsia" w:hAnsi="宋体" w:cs="宋体"/>
          <w:bCs/>
          <w:color w:val="auto"/>
          <w:sz w:val="21"/>
          <w:szCs w:val="21"/>
          <w:highlight w:val="none"/>
          <w:lang w:val="en-US" w:eastAsia="zh-CN" w:bidi="ar-SA"/>
        </w:rPr>
        <w:t>5</w:t>
      </w:r>
      <w:r>
        <w:rPr>
          <w:rFonts w:hint="eastAsia" w:ascii="宋体" w:hAnsi="宋体" w:eastAsia="宋体" w:cs="宋体"/>
          <w:bCs/>
          <w:color w:val="auto"/>
          <w:sz w:val="21"/>
          <w:szCs w:val="21"/>
          <w:highlight w:val="none"/>
          <w:lang w:val="en-US" w:eastAsia="zh-CN" w:bidi="ar-SA"/>
        </w:rPr>
        <w:t>、与本项目投标有关的一切正式往来通讯请寄：</w:t>
      </w:r>
    </w:p>
    <w:p w14:paraId="02CFD9E7">
      <w:pPr>
        <w:keepNext w:val="0"/>
        <w:keepLines w:val="0"/>
        <w:pageBreakBefore w:val="0"/>
        <w:kinsoku/>
        <w:wordWrap/>
        <w:overflowPunct/>
        <w:topLinePunct w:val="0"/>
        <w:autoSpaceDE/>
        <w:autoSpaceDN/>
        <w:bidi w:val="0"/>
        <w:adjustRightInd w:val="0"/>
        <w:snapToGrid w:val="0"/>
        <w:spacing w:line="360" w:lineRule="auto"/>
        <w:textAlignment w:val="auto"/>
        <w:outlineLvl w:val="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 xml:space="preserve">        地址：                  邮编：                  </w:t>
      </w:r>
    </w:p>
    <w:p w14:paraId="3DAE7CD0">
      <w:pPr>
        <w:keepNext w:val="0"/>
        <w:keepLines w:val="0"/>
        <w:pageBreakBefore w:val="0"/>
        <w:kinsoku/>
        <w:wordWrap/>
        <w:overflowPunct/>
        <w:topLinePunct w:val="0"/>
        <w:autoSpaceDE/>
        <w:autoSpaceDN/>
        <w:bidi w:val="0"/>
        <w:adjustRightInd w:val="0"/>
        <w:snapToGrid w:val="0"/>
        <w:spacing w:line="360" w:lineRule="auto"/>
        <w:textAlignment w:val="auto"/>
        <w:outlineLvl w:val="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 xml:space="preserve">        电话：                  </w:t>
      </w:r>
      <w:r>
        <w:rPr>
          <w:rFonts w:hint="eastAsia" w:hAnsi="宋体" w:cs="宋体"/>
          <w:bCs/>
          <w:color w:val="auto"/>
          <w:sz w:val="21"/>
          <w:szCs w:val="21"/>
          <w:highlight w:val="none"/>
          <w:lang w:val="en-US" w:eastAsia="zh-CN"/>
        </w:rPr>
        <w:t>电子邮箱</w:t>
      </w:r>
      <w:r>
        <w:rPr>
          <w:rFonts w:hint="eastAsia" w:ascii="宋体" w:hAnsi="宋体" w:eastAsia="宋体" w:cs="宋体"/>
          <w:bCs/>
          <w:color w:val="auto"/>
          <w:sz w:val="21"/>
          <w:szCs w:val="21"/>
          <w:highlight w:val="none"/>
        </w:rPr>
        <w:t xml:space="preserve">：                  </w:t>
      </w:r>
    </w:p>
    <w:p w14:paraId="7F09236A">
      <w:pPr>
        <w:keepNext w:val="0"/>
        <w:keepLines w:val="0"/>
        <w:pageBreakBefore w:val="0"/>
        <w:kinsoku/>
        <w:wordWrap/>
        <w:overflowPunct/>
        <w:topLinePunct w:val="0"/>
        <w:autoSpaceDE/>
        <w:autoSpaceDN/>
        <w:bidi w:val="0"/>
        <w:spacing w:line="360" w:lineRule="auto"/>
        <w:textAlignment w:val="auto"/>
        <w:outlineLvl w:val="0"/>
        <w:rPr>
          <w:rFonts w:hint="eastAsia" w:hAnsi="宋体" w:cs="宋体"/>
          <w:bCs/>
          <w:color w:val="auto"/>
          <w:sz w:val="21"/>
          <w:szCs w:val="21"/>
          <w:highlight w:val="none"/>
          <w:lang w:val="en-US" w:eastAsia="zh-CN"/>
        </w:rPr>
      </w:pPr>
      <w:r>
        <w:rPr>
          <w:rFonts w:hint="eastAsia" w:ascii="宋体" w:hAnsi="宋体" w:eastAsia="宋体" w:cs="宋体"/>
          <w:bCs/>
          <w:color w:val="auto"/>
          <w:sz w:val="21"/>
          <w:szCs w:val="21"/>
          <w:highlight w:val="none"/>
        </w:rPr>
        <w:t xml:space="preserve"> </w:t>
      </w:r>
      <w:r>
        <w:rPr>
          <w:rFonts w:hint="eastAsia" w:hAnsi="宋体" w:cs="宋体"/>
          <w:bCs/>
          <w:color w:val="auto"/>
          <w:sz w:val="21"/>
          <w:szCs w:val="21"/>
          <w:highlight w:val="none"/>
          <w:lang w:val="en-US" w:eastAsia="zh-CN"/>
        </w:rPr>
        <w:t xml:space="preserve">   </w:t>
      </w:r>
    </w:p>
    <w:p w14:paraId="5F416742">
      <w:pPr>
        <w:pStyle w:val="2"/>
        <w:keepNext/>
        <w:keepLines/>
        <w:pageBreakBefore w:val="0"/>
        <w:widowControl/>
        <w:numPr>
          <w:ilvl w:val="0"/>
          <w:numId w:val="0"/>
        </w:numPr>
        <w:kinsoku/>
        <w:wordWrap/>
        <w:overflowPunct/>
        <w:topLinePunct w:val="0"/>
        <w:autoSpaceDE/>
        <w:autoSpaceDN/>
        <w:bidi w:val="0"/>
        <w:adjustRightInd/>
        <w:snapToGrid/>
        <w:spacing w:before="0" w:after="0" w:line="360" w:lineRule="auto"/>
        <w:ind w:left="420" w:leftChars="0"/>
        <w:jc w:val="both"/>
        <w:textAlignment w:val="auto"/>
        <w:outlineLvl w:val="0"/>
        <w:rPr>
          <w:rFonts w:hint="default" w:ascii="宋体" w:hAnsi="宋体" w:eastAsia="宋体" w:cs="宋体"/>
          <w:b w:val="0"/>
          <w:bCs w:val="0"/>
          <w:color w:val="auto"/>
          <w:sz w:val="21"/>
          <w:szCs w:val="21"/>
          <w:highlight w:val="none"/>
          <w:u w:val="single"/>
          <w:lang w:val="en-US" w:eastAsia="zh-CN"/>
        </w:rPr>
      </w:pPr>
      <w:r>
        <w:rPr>
          <w:rFonts w:hint="eastAsia" w:ascii="宋体" w:hAnsi="宋体" w:eastAsia="宋体" w:cs="宋体"/>
          <w:b w:val="0"/>
          <w:bCs w:val="0"/>
          <w:color w:val="auto"/>
          <w:sz w:val="21"/>
          <w:szCs w:val="21"/>
          <w:highlight w:val="none"/>
        </w:rPr>
        <w:t>投标人（盖单位章）</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u w:val="single"/>
          <w:lang w:val="en-US" w:eastAsia="zh-CN"/>
        </w:rPr>
        <w:t xml:space="preserve">                         </w:t>
      </w:r>
    </w:p>
    <w:p w14:paraId="1E6E4815">
      <w:pPr>
        <w:keepNext w:val="0"/>
        <w:keepLines w:val="0"/>
        <w:pageBreakBefore w:val="0"/>
        <w:kinsoku/>
        <w:wordWrap/>
        <w:overflowPunct/>
        <w:topLinePunct w:val="0"/>
        <w:autoSpaceDE/>
        <w:autoSpaceDN/>
        <w:bidi w:val="0"/>
        <w:spacing w:line="360" w:lineRule="auto"/>
        <w:ind w:firstLine="420" w:firstLineChars="200"/>
        <w:textAlignment w:val="auto"/>
        <w:outlineLvl w:val="0"/>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rPr>
        <w:t xml:space="preserve">  </w:t>
      </w:r>
    </w:p>
    <w:p w14:paraId="0BE3E113">
      <w:pPr>
        <w:pStyle w:val="2"/>
        <w:keepNext/>
        <w:keepLines/>
        <w:pageBreakBefore w:val="0"/>
        <w:widowControl/>
        <w:numPr>
          <w:ilvl w:val="0"/>
          <w:numId w:val="0"/>
        </w:numPr>
        <w:kinsoku/>
        <w:wordWrap/>
        <w:overflowPunct/>
        <w:topLinePunct w:val="0"/>
        <w:autoSpaceDE/>
        <w:autoSpaceDN/>
        <w:bidi w:val="0"/>
        <w:adjustRightInd/>
        <w:snapToGrid/>
        <w:spacing w:before="0" w:after="0" w:line="360" w:lineRule="auto"/>
        <w:ind w:left="420" w:leftChars="0"/>
        <w:jc w:val="both"/>
        <w:textAlignment w:val="auto"/>
        <w:outlineLvl w:val="0"/>
        <w:rPr>
          <w:rFonts w:hint="default" w:ascii="宋体" w:hAnsi="宋体" w:eastAsia="宋体" w:cs="宋体"/>
          <w:b w:val="0"/>
          <w:bCs w:val="0"/>
          <w:color w:val="auto"/>
          <w:sz w:val="21"/>
          <w:szCs w:val="21"/>
          <w:highlight w:val="none"/>
          <w:u w:val="single"/>
          <w:lang w:val="en-US" w:eastAsia="zh-CN"/>
        </w:rPr>
      </w:pPr>
      <w:r>
        <w:rPr>
          <w:rFonts w:hint="eastAsia" w:ascii="宋体" w:hAnsi="宋体" w:eastAsia="宋体" w:cs="宋体"/>
          <w:b w:val="0"/>
          <w:bCs w:val="0"/>
          <w:color w:val="auto"/>
          <w:sz w:val="21"/>
          <w:szCs w:val="21"/>
          <w:highlight w:val="none"/>
          <w:lang w:eastAsia="zh-CN"/>
        </w:rPr>
        <w:t>日期：</w:t>
      </w:r>
      <w:r>
        <w:rPr>
          <w:rFonts w:hint="eastAsia" w:ascii="宋体" w:hAnsi="宋体" w:eastAsia="宋体" w:cs="宋体"/>
          <w:b w:val="0"/>
          <w:bCs w:val="0"/>
          <w:color w:val="auto"/>
          <w:sz w:val="21"/>
          <w:szCs w:val="21"/>
          <w:highlight w:val="none"/>
          <w:u w:val="single"/>
          <w:lang w:val="en-US" w:eastAsia="zh-CN"/>
        </w:rPr>
        <w:t xml:space="preserve">                         </w:t>
      </w:r>
    </w:p>
    <w:p w14:paraId="2734D0E3">
      <w:pPr>
        <w:pStyle w:val="6"/>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outlineLvl w:val="0"/>
        <w:rPr>
          <w:rFonts w:hint="default" w:ascii="宋体" w:hAnsi="宋体" w:eastAsia="宋体" w:cs="宋体"/>
          <w:b/>
          <w:color w:val="auto"/>
          <w:sz w:val="21"/>
          <w:szCs w:val="21"/>
          <w:highlight w:val="none"/>
          <w:lang w:val="en-US" w:eastAsia="zh-CN"/>
        </w:rPr>
      </w:pPr>
    </w:p>
    <w:p w14:paraId="307F2B94">
      <w:pPr>
        <w:pageBreakBefore w:val="0"/>
        <w:kinsoku/>
        <w:wordWrap/>
        <w:overflowPunct/>
        <w:topLinePunct w:val="0"/>
        <w:autoSpaceDE/>
        <w:autoSpaceDN/>
        <w:bidi w:val="0"/>
        <w:adjustRightInd w:val="0"/>
        <w:snapToGrid w:val="0"/>
        <w:spacing w:line="360" w:lineRule="auto"/>
        <w:textAlignment w:val="auto"/>
        <w:outlineLvl w:val="0"/>
        <w:rPr>
          <w:rFonts w:hint="eastAsia" w:ascii="宋体" w:hAnsi="宋体" w:eastAsia="宋体" w:cs="宋体"/>
          <w:b/>
          <w:color w:val="auto"/>
          <w:sz w:val="21"/>
          <w:szCs w:val="21"/>
          <w:highlight w:val="none"/>
        </w:rPr>
      </w:pPr>
    </w:p>
    <w:p w14:paraId="4FDD63CD">
      <w:pPr>
        <w:pageBreakBefore w:val="0"/>
        <w:kinsoku/>
        <w:wordWrap/>
        <w:overflowPunct/>
        <w:topLinePunct w:val="0"/>
        <w:autoSpaceDE/>
        <w:autoSpaceDN/>
        <w:bidi w:val="0"/>
        <w:adjustRightInd w:val="0"/>
        <w:snapToGrid w:val="0"/>
        <w:spacing w:line="360" w:lineRule="auto"/>
        <w:textAlignment w:val="auto"/>
        <w:outlineLvl w:val="0"/>
        <w:rPr>
          <w:rFonts w:hint="eastAsia" w:ascii="宋体" w:hAnsi="宋体" w:eastAsia="宋体" w:cs="宋体"/>
          <w:b/>
          <w:color w:val="auto"/>
          <w:sz w:val="21"/>
          <w:szCs w:val="21"/>
          <w:highlight w:val="none"/>
        </w:rPr>
      </w:pPr>
    </w:p>
    <w:p w14:paraId="47BCB120">
      <w:pPr>
        <w:pageBreakBefore w:val="0"/>
        <w:kinsoku/>
        <w:wordWrap/>
        <w:overflowPunct/>
        <w:topLinePunct w:val="0"/>
        <w:autoSpaceDE/>
        <w:autoSpaceDN/>
        <w:bidi w:val="0"/>
        <w:adjustRightInd w:val="0"/>
        <w:snapToGrid w:val="0"/>
        <w:spacing w:line="360" w:lineRule="auto"/>
        <w:textAlignment w:val="auto"/>
        <w:outlineLvl w:val="0"/>
        <w:rPr>
          <w:rFonts w:hint="eastAsia" w:ascii="宋体" w:hAnsi="宋体" w:eastAsia="宋体" w:cs="宋体"/>
          <w:b/>
          <w:color w:val="auto"/>
          <w:sz w:val="21"/>
          <w:szCs w:val="21"/>
          <w:highlight w:val="none"/>
        </w:rPr>
      </w:pPr>
    </w:p>
    <w:p w14:paraId="3455076B">
      <w:pPr>
        <w:pageBreakBefore w:val="0"/>
        <w:kinsoku/>
        <w:wordWrap/>
        <w:overflowPunct/>
        <w:topLinePunct w:val="0"/>
        <w:autoSpaceDE/>
        <w:autoSpaceDN/>
        <w:bidi w:val="0"/>
        <w:adjustRightInd w:val="0"/>
        <w:snapToGrid w:val="0"/>
        <w:spacing w:line="360" w:lineRule="auto"/>
        <w:textAlignment w:val="auto"/>
        <w:outlineLvl w:val="0"/>
        <w:rPr>
          <w:rFonts w:hint="eastAsia" w:ascii="宋体" w:hAnsi="宋体" w:eastAsia="宋体" w:cs="宋体"/>
          <w:b/>
          <w:color w:val="auto"/>
          <w:sz w:val="21"/>
          <w:szCs w:val="21"/>
          <w:highlight w:val="none"/>
        </w:rPr>
      </w:pPr>
    </w:p>
    <w:p w14:paraId="13A1C7DA">
      <w:pPr>
        <w:pageBreakBefore w:val="0"/>
        <w:kinsoku/>
        <w:wordWrap/>
        <w:overflowPunct/>
        <w:topLinePunct w:val="0"/>
        <w:autoSpaceDE/>
        <w:autoSpaceDN/>
        <w:bidi w:val="0"/>
        <w:adjustRightInd w:val="0"/>
        <w:snapToGrid w:val="0"/>
        <w:spacing w:line="360" w:lineRule="auto"/>
        <w:textAlignment w:val="auto"/>
        <w:outlineLvl w:val="0"/>
        <w:rPr>
          <w:rFonts w:hint="eastAsia" w:ascii="宋体" w:hAnsi="宋体" w:eastAsia="宋体" w:cs="宋体"/>
          <w:b/>
          <w:color w:val="auto"/>
          <w:sz w:val="21"/>
          <w:szCs w:val="21"/>
          <w:highlight w:val="none"/>
        </w:rPr>
      </w:pPr>
    </w:p>
    <w:p w14:paraId="5E818B1F">
      <w:pPr>
        <w:pageBreakBefore w:val="0"/>
        <w:kinsoku/>
        <w:wordWrap/>
        <w:overflowPunct/>
        <w:topLinePunct w:val="0"/>
        <w:autoSpaceDE/>
        <w:autoSpaceDN/>
        <w:bidi w:val="0"/>
        <w:adjustRightInd w:val="0"/>
        <w:snapToGrid w:val="0"/>
        <w:spacing w:line="360" w:lineRule="auto"/>
        <w:textAlignment w:val="auto"/>
        <w:outlineLvl w:val="0"/>
        <w:rPr>
          <w:rFonts w:hint="eastAsia" w:ascii="宋体" w:hAnsi="宋体" w:eastAsia="宋体" w:cs="宋体"/>
          <w:b/>
          <w:color w:val="auto"/>
          <w:sz w:val="21"/>
          <w:szCs w:val="21"/>
          <w:highlight w:val="none"/>
        </w:rPr>
      </w:pPr>
    </w:p>
    <w:p w14:paraId="2BFC4AF6">
      <w:pPr>
        <w:pageBreakBefore w:val="0"/>
        <w:kinsoku/>
        <w:wordWrap/>
        <w:overflowPunct/>
        <w:topLinePunct w:val="0"/>
        <w:autoSpaceDE/>
        <w:autoSpaceDN/>
        <w:bidi w:val="0"/>
        <w:adjustRightInd w:val="0"/>
        <w:snapToGrid w:val="0"/>
        <w:spacing w:line="360" w:lineRule="auto"/>
        <w:textAlignment w:val="auto"/>
        <w:outlineLvl w:val="0"/>
        <w:rPr>
          <w:rFonts w:hint="eastAsia" w:ascii="宋体" w:hAnsi="宋体" w:eastAsia="宋体" w:cs="宋体"/>
          <w:b/>
          <w:color w:val="auto"/>
          <w:sz w:val="21"/>
          <w:szCs w:val="21"/>
          <w:highlight w:val="none"/>
        </w:rPr>
      </w:pPr>
    </w:p>
    <w:p w14:paraId="4014606C">
      <w:pPr>
        <w:pageBreakBefore w:val="0"/>
        <w:kinsoku/>
        <w:wordWrap/>
        <w:overflowPunct/>
        <w:topLinePunct w:val="0"/>
        <w:autoSpaceDE/>
        <w:autoSpaceDN/>
        <w:bidi w:val="0"/>
        <w:adjustRightInd w:val="0"/>
        <w:snapToGrid w:val="0"/>
        <w:spacing w:line="360" w:lineRule="auto"/>
        <w:textAlignment w:val="auto"/>
        <w:outlineLvl w:val="0"/>
        <w:rPr>
          <w:rFonts w:hint="eastAsia" w:ascii="宋体" w:hAnsi="宋体" w:eastAsia="宋体" w:cs="宋体"/>
          <w:b/>
          <w:color w:val="auto"/>
          <w:sz w:val="21"/>
          <w:szCs w:val="21"/>
          <w:highlight w:val="none"/>
        </w:rPr>
      </w:pPr>
    </w:p>
    <w:p w14:paraId="252AB722">
      <w:pPr>
        <w:pageBreakBefore w:val="0"/>
        <w:kinsoku/>
        <w:wordWrap/>
        <w:overflowPunct/>
        <w:topLinePunct w:val="0"/>
        <w:autoSpaceDE/>
        <w:autoSpaceDN/>
        <w:bidi w:val="0"/>
        <w:adjustRightInd w:val="0"/>
        <w:snapToGrid w:val="0"/>
        <w:spacing w:line="360" w:lineRule="auto"/>
        <w:textAlignment w:val="auto"/>
        <w:outlineLvl w:val="0"/>
        <w:rPr>
          <w:rFonts w:hint="eastAsia" w:ascii="宋体" w:hAnsi="宋体" w:eastAsia="宋体" w:cs="宋体"/>
          <w:b/>
          <w:color w:val="auto"/>
          <w:sz w:val="21"/>
          <w:szCs w:val="21"/>
          <w:highlight w:val="none"/>
        </w:rPr>
      </w:pPr>
    </w:p>
    <w:p w14:paraId="23DFC4A1">
      <w:pPr>
        <w:pageBreakBefore w:val="0"/>
        <w:kinsoku/>
        <w:wordWrap/>
        <w:overflowPunct/>
        <w:topLinePunct w:val="0"/>
        <w:autoSpaceDE/>
        <w:autoSpaceDN/>
        <w:bidi w:val="0"/>
        <w:adjustRightInd w:val="0"/>
        <w:snapToGrid w:val="0"/>
        <w:spacing w:line="360" w:lineRule="auto"/>
        <w:textAlignment w:val="auto"/>
        <w:outlineLvl w:val="0"/>
        <w:rPr>
          <w:rFonts w:hint="eastAsia" w:ascii="宋体" w:hAnsi="宋体" w:eastAsia="宋体" w:cs="宋体"/>
          <w:b/>
          <w:color w:val="auto"/>
          <w:sz w:val="21"/>
          <w:szCs w:val="21"/>
          <w:highlight w:val="none"/>
        </w:rPr>
      </w:pPr>
    </w:p>
    <w:p w14:paraId="6A08931B">
      <w:pPr>
        <w:pageBreakBefore w:val="0"/>
        <w:kinsoku/>
        <w:wordWrap/>
        <w:overflowPunct/>
        <w:topLinePunct w:val="0"/>
        <w:autoSpaceDE/>
        <w:autoSpaceDN/>
        <w:bidi w:val="0"/>
        <w:adjustRightInd w:val="0"/>
        <w:snapToGrid w:val="0"/>
        <w:spacing w:line="360" w:lineRule="auto"/>
        <w:textAlignment w:val="auto"/>
        <w:outlineLvl w:val="0"/>
        <w:rPr>
          <w:rFonts w:hint="eastAsia" w:ascii="宋体" w:hAnsi="宋体" w:eastAsia="宋体" w:cs="宋体"/>
          <w:b/>
          <w:color w:val="auto"/>
          <w:sz w:val="21"/>
          <w:szCs w:val="21"/>
          <w:highlight w:val="none"/>
        </w:rPr>
      </w:pPr>
    </w:p>
    <w:p w14:paraId="73678B0D">
      <w:pPr>
        <w:pageBreakBefore w:val="0"/>
        <w:kinsoku/>
        <w:wordWrap/>
        <w:overflowPunct/>
        <w:topLinePunct w:val="0"/>
        <w:autoSpaceDE/>
        <w:autoSpaceDN/>
        <w:bidi w:val="0"/>
        <w:adjustRightInd w:val="0"/>
        <w:snapToGrid w:val="0"/>
        <w:spacing w:line="360" w:lineRule="auto"/>
        <w:textAlignment w:val="auto"/>
        <w:outlineLvl w:val="0"/>
        <w:rPr>
          <w:rFonts w:hint="eastAsia" w:ascii="宋体" w:hAnsi="宋体" w:eastAsia="宋体" w:cs="宋体"/>
          <w:b/>
          <w:color w:val="auto"/>
          <w:sz w:val="21"/>
          <w:szCs w:val="21"/>
          <w:highlight w:val="none"/>
        </w:rPr>
      </w:pPr>
    </w:p>
    <w:p w14:paraId="37E21468">
      <w:pPr>
        <w:pageBreakBefore w:val="0"/>
        <w:kinsoku/>
        <w:wordWrap/>
        <w:overflowPunct/>
        <w:topLinePunct w:val="0"/>
        <w:autoSpaceDE/>
        <w:autoSpaceDN/>
        <w:bidi w:val="0"/>
        <w:adjustRightInd w:val="0"/>
        <w:snapToGrid w:val="0"/>
        <w:spacing w:line="360" w:lineRule="auto"/>
        <w:textAlignment w:val="auto"/>
        <w:outlineLvl w:val="0"/>
        <w:rPr>
          <w:rFonts w:hint="eastAsia" w:ascii="宋体" w:hAnsi="宋体" w:eastAsia="宋体" w:cs="宋体"/>
          <w:b/>
          <w:color w:val="auto"/>
          <w:sz w:val="21"/>
          <w:szCs w:val="21"/>
          <w:highlight w:val="none"/>
        </w:rPr>
      </w:pPr>
    </w:p>
    <w:p w14:paraId="48BCE9C6">
      <w:pPr>
        <w:pageBreakBefore w:val="0"/>
        <w:kinsoku/>
        <w:wordWrap/>
        <w:overflowPunct/>
        <w:topLinePunct w:val="0"/>
        <w:autoSpaceDE/>
        <w:autoSpaceDN/>
        <w:bidi w:val="0"/>
        <w:adjustRightInd w:val="0"/>
        <w:snapToGrid w:val="0"/>
        <w:spacing w:line="360" w:lineRule="auto"/>
        <w:textAlignment w:val="auto"/>
        <w:outlineLvl w:val="0"/>
        <w:rPr>
          <w:rFonts w:hint="eastAsia" w:ascii="宋体" w:hAnsi="宋体" w:eastAsia="宋体" w:cs="宋体"/>
          <w:b/>
          <w:color w:val="auto"/>
          <w:sz w:val="21"/>
          <w:szCs w:val="21"/>
          <w:highlight w:val="none"/>
        </w:rPr>
      </w:pPr>
    </w:p>
    <w:p w14:paraId="08FD2612">
      <w:pPr>
        <w:pageBreakBefore w:val="0"/>
        <w:kinsoku/>
        <w:wordWrap/>
        <w:overflowPunct/>
        <w:topLinePunct w:val="0"/>
        <w:autoSpaceDE/>
        <w:autoSpaceDN/>
        <w:bidi w:val="0"/>
        <w:adjustRightInd w:val="0"/>
        <w:snapToGrid w:val="0"/>
        <w:spacing w:line="360" w:lineRule="auto"/>
        <w:textAlignment w:val="auto"/>
        <w:outlineLvl w:val="0"/>
        <w:rPr>
          <w:rFonts w:hint="eastAsia" w:ascii="宋体" w:hAnsi="宋体" w:eastAsia="宋体" w:cs="宋体"/>
          <w:b/>
          <w:color w:val="auto"/>
          <w:sz w:val="21"/>
          <w:szCs w:val="21"/>
          <w:highlight w:val="none"/>
        </w:rPr>
      </w:pPr>
    </w:p>
    <w:p w14:paraId="1F470C4A">
      <w:pPr>
        <w:pageBreakBefore w:val="0"/>
        <w:kinsoku/>
        <w:wordWrap/>
        <w:overflowPunct/>
        <w:topLinePunct w:val="0"/>
        <w:autoSpaceDE/>
        <w:autoSpaceDN/>
        <w:bidi w:val="0"/>
        <w:adjustRightInd w:val="0"/>
        <w:snapToGrid w:val="0"/>
        <w:spacing w:line="360" w:lineRule="auto"/>
        <w:textAlignment w:val="auto"/>
        <w:outlineLvl w:val="0"/>
        <w:rPr>
          <w:rFonts w:hint="eastAsia" w:ascii="宋体" w:hAnsi="宋体" w:eastAsia="宋体" w:cs="宋体"/>
          <w:b/>
          <w:color w:val="auto"/>
          <w:sz w:val="21"/>
          <w:szCs w:val="21"/>
          <w:highlight w:val="none"/>
        </w:rPr>
      </w:pPr>
    </w:p>
    <w:p w14:paraId="756F5306">
      <w:pPr>
        <w:pageBreakBefore w:val="0"/>
        <w:kinsoku/>
        <w:wordWrap/>
        <w:overflowPunct/>
        <w:topLinePunct w:val="0"/>
        <w:autoSpaceDE/>
        <w:autoSpaceDN/>
        <w:bidi w:val="0"/>
        <w:adjustRightInd w:val="0"/>
        <w:snapToGrid w:val="0"/>
        <w:spacing w:line="360" w:lineRule="auto"/>
        <w:textAlignment w:val="auto"/>
        <w:outlineLvl w:val="0"/>
        <w:rPr>
          <w:rFonts w:hint="eastAsia" w:ascii="宋体" w:hAnsi="宋体" w:eastAsia="宋体" w:cs="宋体"/>
          <w:b/>
          <w:color w:val="auto"/>
          <w:sz w:val="21"/>
          <w:szCs w:val="21"/>
          <w:highlight w:val="none"/>
        </w:rPr>
      </w:pPr>
    </w:p>
    <w:p w14:paraId="0051F385">
      <w:pPr>
        <w:pageBreakBefore w:val="0"/>
        <w:kinsoku/>
        <w:wordWrap/>
        <w:overflowPunct/>
        <w:topLinePunct w:val="0"/>
        <w:autoSpaceDE/>
        <w:autoSpaceDN/>
        <w:bidi w:val="0"/>
        <w:adjustRightInd w:val="0"/>
        <w:snapToGrid w:val="0"/>
        <w:spacing w:line="360" w:lineRule="auto"/>
        <w:textAlignment w:val="auto"/>
        <w:outlineLvl w:val="0"/>
        <w:rPr>
          <w:rFonts w:hint="eastAsia" w:ascii="宋体" w:hAnsi="宋体" w:eastAsia="宋体" w:cs="宋体"/>
          <w:b/>
          <w:color w:val="auto"/>
          <w:sz w:val="21"/>
          <w:szCs w:val="21"/>
          <w:highlight w:val="none"/>
        </w:rPr>
      </w:pPr>
    </w:p>
    <w:p w14:paraId="67C8A2DB">
      <w:pPr>
        <w:pageBreakBefore w:val="0"/>
        <w:kinsoku/>
        <w:wordWrap/>
        <w:overflowPunct/>
        <w:topLinePunct w:val="0"/>
        <w:autoSpaceDE/>
        <w:autoSpaceDN/>
        <w:bidi w:val="0"/>
        <w:adjustRightInd w:val="0"/>
        <w:snapToGrid w:val="0"/>
        <w:spacing w:line="360" w:lineRule="auto"/>
        <w:textAlignment w:val="auto"/>
        <w:outlineLvl w:val="0"/>
        <w:rPr>
          <w:rFonts w:hint="eastAsia" w:ascii="宋体" w:hAnsi="宋体" w:eastAsia="宋体" w:cs="宋体"/>
          <w:b/>
          <w:color w:val="auto"/>
          <w:sz w:val="21"/>
          <w:szCs w:val="21"/>
          <w:highlight w:val="none"/>
        </w:rPr>
      </w:pPr>
    </w:p>
    <w:p w14:paraId="2E297585">
      <w:pPr>
        <w:pageBreakBefore w:val="0"/>
        <w:kinsoku/>
        <w:wordWrap/>
        <w:overflowPunct/>
        <w:topLinePunct w:val="0"/>
        <w:autoSpaceDE/>
        <w:autoSpaceDN/>
        <w:bidi w:val="0"/>
        <w:adjustRightInd w:val="0"/>
        <w:snapToGrid w:val="0"/>
        <w:spacing w:line="360" w:lineRule="auto"/>
        <w:textAlignment w:val="auto"/>
        <w:outlineLvl w:val="0"/>
        <w:rPr>
          <w:rFonts w:hint="eastAsia" w:ascii="宋体" w:hAnsi="宋体" w:eastAsia="宋体" w:cs="宋体"/>
          <w:b/>
          <w:color w:val="auto"/>
          <w:sz w:val="21"/>
          <w:szCs w:val="21"/>
          <w:highlight w:val="none"/>
        </w:rPr>
      </w:pPr>
    </w:p>
    <w:p w14:paraId="22FDFF30">
      <w:pPr>
        <w:pageBreakBefore w:val="0"/>
        <w:kinsoku/>
        <w:wordWrap/>
        <w:overflowPunct/>
        <w:topLinePunct w:val="0"/>
        <w:autoSpaceDE/>
        <w:autoSpaceDN/>
        <w:bidi w:val="0"/>
        <w:adjustRightInd w:val="0"/>
        <w:snapToGrid w:val="0"/>
        <w:spacing w:line="360" w:lineRule="auto"/>
        <w:textAlignment w:val="auto"/>
        <w:outlineLvl w:val="0"/>
        <w:rPr>
          <w:rFonts w:hint="eastAsia" w:ascii="宋体" w:hAnsi="宋体" w:eastAsia="宋体" w:cs="宋体"/>
          <w:b/>
          <w:color w:val="auto"/>
          <w:sz w:val="21"/>
          <w:szCs w:val="21"/>
          <w:highlight w:val="none"/>
        </w:rPr>
      </w:pPr>
    </w:p>
    <w:p w14:paraId="49A516C2">
      <w:pPr>
        <w:pStyle w:val="9"/>
        <w:pageBreakBefore w:val="0"/>
        <w:kinsoku/>
        <w:wordWrap/>
        <w:overflowPunct/>
        <w:topLinePunct w:val="0"/>
        <w:autoSpaceDE/>
        <w:autoSpaceDN/>
        <w:bidi w:val="0"/>
        <w:snapToGrid w:val="0"/>
        <w:spacing w:line="360" w:lineRule="auto"/>
        <w:jc w:val="left"/>
        <w:textAlignment w:val="auto"/>
        <w:outlineLvl w:val="0"/>
        <w:rPr>
          <w:rFonts w:hint="eastAsia" w:ascii="宋体" w:hAnsi="宋体" w:eastAsia="宋体" w:cs="宋体"/>
          <w:b/>
          <w:color w:val="auto"/>
          <w:sz w:val="21"/>
          <w:szCs w:val="21"/>
          <w:highlight w:val="none"/>
        </w:rPr>
      </w:pPr>
    </w:p>
    <w:p w14:paraId="61705BAB">
      <w:pPr>
        <w:pStyle w:val="9"/>
        <w:pageBreakBefore w:val="0"/>
        <w:kinsoku/>
        <w:wordWrap/>
        <w:overflowPunct/>
        <w:topLinePunct w:val="0"/>
        <w:autoSpaceDE/>
        <w:autoSpaceDN/>
        <w:bidi w:val="0"/>
        <w:snapToGrid w:val="0"/>
        <w:spacing w:line="360" w:lineRule="auto"/>
        <w:jc w:val="left"/>
        <w:textAlignment w:val="auto"/>
        <w:outlineLvl w:val="0"/>
        <w:rPr>
          <w:rFonts w:hint="eastAsia" w:ascii="宋体" w:hAnsi="宋体" w:eastAsia="宋体" w:cs="宋体"/>
          <w:b/>
          <w:color w:val="auto"/>
          <w:sz w:val="21"/>
          <w:szCs w:val="21"/>
          <w:highlight w:val="none"/>
        </w:rPr>
      </w:pPr>
    </w:p>
    <w:p w14:paraId="754A4698">
      <w:pPr>
        <w:pStyle w:val="9"/>
        <w:pageBreakBefore w:val="0"/>
        <w:kinsoku/>
        <w:wordWrap/>
        <w:overflowPunct/>
        <w:topLinePunct w:val="0"/>
        <w:autoSpaceDE/>
        <w:autoSpaceDN/>
        <w:bidi w:val="0"/>
        <w:snapToGrid w:val="0"/>
        <w:spacing w:line="360" w:lineRule="auto"/>
        <w:jc w:val="left"/>
        <w:textAlignment w:val="auto"/>
        <w:outlineLvl w:val="0"/>
        <w:rPr>
          <w:rFonts w:hint="eastAsia" w:ascii="宋体" w:hAnsi="宋体" w:eastAsia="宋体" w:cs="宋体"/>
          <w:b/>
          <w:color w:val="auto"/>
          <w:sz w:val="21"/>
          <w:szCs w:val="21"/>
          <w:highlight w:val="none"/>
        </w:rPr>
      </w:pPr>
    </w:p>
    <w:p w14:paraId="26A40BA0">
      <w:pPr>
        <w:pStyle w:val="9"/>
        <w:pageBreakBefore w:val="0"/>
        <w:kinsoku/>
        <w:wordWrap/>
        <w:overflowPunct/>
        <w:topLinePunct w:val="0"/>
        <w:autoSpaceDE/>
        <w:autoSpaceDN/>
        <w:bidi w:val="0"/>
        <w:snapToGrid w:val="0"/>
        <w:spacing w:line="360" w:lineRule="auto"/>
        <w:jc w:val="left"/>
        <w:textAlignment w:val="auto"/>
        <w:outlineLvl w:val="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格式</w:t>
      </w:r>
      <w:r>
        <w:rPr>
          <w:rFonts w:hint="eastAsia" w:hAnsi="宋体" w:cs="宋体"/>
          <w:b/>
          <w:color w:val="auto"/>
          <w:sz w:val="21"/>
          <w:szCs w:val="21"/>
          <w:highlight w:val="none"/>
          <w:lang w:val="en-US" w:eastAsia="zh-CN"/>
        </w:rPr>
        <w:t>3</w:t>
      </w:r>
      <w:r>
        <w:rPr>
          <w:rFonts w:hint="eastAsia" w:ascii="宋体" w:hAnsi="宋体" w:eastAsia="宋体" w:cs="宋体"/>
          <w:b/>
          <w:color w:val="auto"/>
          <w:sz w:val="21"/>
          <w:szCs w:val="21"/>
          <w:highlight w:val="none"/>
        </w:rPr>
        <w:t>：法定代表人身份证明书</w:t>
      </w:r>
    </w:p>
    <w:p w14:paraId="35E5A25B">
      <w:pPr>
        <w:pStyle w:val="9"/>
        <w:pageBreakBefore w:val="0"/>
        <w:kinsoku/>
        <w:wordWrap/>
        <w:overflowPunct/>
        <w:topLinePunct w:val="0"/>
        <w:autoSpaceDE/>
        <w:autoSpaceDN/>
        <w:bidi w:val="0"/>
        <w:snapToGrid w:val="0"/>
        <w:spacing w:line="360" w:lineRule="auto"/>
        <w:jc w:val="both"/>
        <w:textAlignment w:val="auto"/>
        <w:outlineLvl w:val="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 xml:space="preserve">            </w:t>
      </w:r>
    </w:p>
    <w:p w14:paraId="1793B63A">
      <w:pPr>
        <w:pStyle w:val="9"/>
        <w:pageBreakBefore w:val="0"/>
        <w:kinsoku/>
        <w:wordWrap/>
        <w:overflowPunct/>
        <w:topLinePunct w:val="0"/>
        <w:autoSpaceDE/>
        <w:autoSpaceDN/>
        <w:bidi w:val="0"/>
        <w:snapToGrid w:val="0"/>
        <w:spacing w:line="360" w:lineRule="auto"/>
        <w:jc w:val="center"/>
        <w:textAlignment w:val="auto"/>
        <w:outlineLvl w:val="0"/>
        <w:rPr>
          <w:rFonts w:hint="eastAsia" w:ascii="宋体" w:hAnsi="宋体" w:eastAsia="宋体" w:cs="宋体"/>
          <w:bCs/>
          <w:color w:val="auto"/>
          <w:sz w:val="21"/>
          <w:szCs w:val="21"/>
          <w:highlight w:val="none"/>
        </w:rPr>
      </w:pPr>
      <w:r>
        <w:rPr>
          <w:rFonts w:hint="eastAsia" w:ascii="宋体" w:hAnsi="宋体" w:eastAsia="宋体" w:cs="宋体"/>
          <w:b/>
          <w:color w:val="auto"/>
          <w:sz w:val="21"/>
          <w:szCs w:val="21"/>
          <w:highlight w:val="none"/>
        </w:rPr>
        <w:t>法定代表人身份证明书</w:t>
      </w:r>
    </w:p>
    <w:p w14:paraId="1F4B0B3F">
      <w:pPr>
        <w:pageBreakBefore w:val="0"/>
        <w:kinsoku/>
        <w:wordWrap/>
        <w:overflowPunct/>
        <w:topLinePunct w:val="0"/>
        <w:autoSpaceDE/>
        <w:autoSpaceDN/>
        <w:bidi w:val="0"/>
        <w:snapToGrid w:val="0"/>
        <w:spacing w:line="360" w:lineRule="auto"/>
        <w:ind w:firstLine="561"/>
        <w:textAlignment w:val="auto"/>
        <w:outlineLvl w:val="0"/>
        <w:rPr>
          <w:rFonts w:hint="eastAsia" w:ascii="宋体" w:hAnsi="宋体" w:eastAsia="宋体" w:cs="宋体"/>
          <w:bCs/>
          <w:color w:val="auto"/>
          <w:sz w:val="21"/>
          <w:szCs w:val="21"/>
          <w:highlight w:val="none"/>
        </w:rPr>
      </w:pPr>
    </w:p>
    <w:p w14:paraId="5F49FB4B">
      <w:pPr>
        <w:pStyle w:val="2"/>
        <w:keepNext/>
        <w:keepLines/>
        <w:pageBreakBefore w:val="0"/>
        <w:widowControl/>
        <w:numPr>
          <w:ilvl w:val="0"/>
          <w:numId w:val="0"/>
        </w:numPr>
        <w:kinsoku/>
        <w:wordWrap/>
        <w:overflowPunct/>
        <w:topLinePunct w:val="0"/>
        <w:autoSpaceDE/>
        <w:autoSpaceDN/>
        <w:bidi w:val="0"/>
        <w:adjustRightInd/>
        <w:snapToGrid/>
        <w:spacing w:before="0" w:after="0" w:line="360" w:lineRule="auto"/>
        <w:ind w:left="420" w:leftChars="0"/>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投标人名称：</w:t>
      </w:r>
      <w:r>
        <w:rPr>
          <w:rFonts w:hint="eastAsia" w:ascii="宋体" w:hAnsi="宋体" w:eastAsia="宋体" w:cs="宋体"/>
          <w:b w:val="0"/>
          <w:bCs w:val="0"/>
          <w:color w:val="auto"/>
          <w:sz w:val="21"/>
          <w:szCs w:val="21"/>
          <w:highlight w:val="none"/>
          <w:u w:val="single"/>
          <w:lang w:val="en-US" w:eastAsia="zh-CN"/>
        </w:rPr>
        <w:t xml:space="preserve">                         </w:t>
      </w:r>
      <w:r>
        <w:rPr>
          <w:rFonts w:hint="eastAsia" w:ascii="宋体" w:hAnsi="宋体" w:eastAsia="宋体" w:cs="宋体"/>
          <w:b w:val="0"/>
          <w:bCs w:val="0"/>
          <w:color w:val="auto"/>
          <w:sz w:val="21"/>
          <w:szCs w:val="21"/>
          <w:highlight w:val="none"/>
        </w:rPr>
        <w:t xml:space="preserve">                </w:t>
      </w:r>
    </w:p>
    <w:p w14:paraId="35058E7B">
      <w:pPr>
        <w:pStyle w:val="2"/>
        <w:keepNext/>
        <w:keepLines/>
        <w:pageBreakBefore w:val="0"/>
        <w:widowControl/>
        <w:numPr>
          <w:ilvl w:val="0"/>
          <w:numId w:val="0"/>
        </w:numPr>
        <w:kinsoku/>
        <w:wordWrap/>
        <w:overflowPunct/>
        <w:topLinePunct w:val="0"/>
        <w:autoSpaceDE/>
        <w:autoSpaceDN/>
        <w:bidi w:val="0"/>
        <w:adjustRightInd/>
        <w:snapToGrid/>
        <w:spacing w:before="0" w:after="0" w:line="360" w:lineRule="auto"/>
        <w:ind w:left="420" w:leftChars="0"/>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单位性质：</w:t>
      </w:r>
      <w:r>
        <w:rPr>
          <w:rFonts w:hint="eastAsia" w:ascii="宋体" w:hAnsi="宋体" w:eastAsia="宋体" w:cs="宋体"/>
          <w:b w:val="0"/>
          <w:bCs w:val="0"/>
          <w:color w:val="auto"/>
          <w:sz w:val="21"/>
          <w:szCs w:val="21"/>
          <w:highlight w:val="none"/>
          <w:u w:val="single"/>
          <w:lang w:val="en-US" w:eastAsia="zh-CN"/>
        </w:rPr>
        <w:t xml:space="preserve">                         </w:t>
      </w:r>
      <w:r>
        <w:rPr>
          <w:rFonts w:hint="eastAsia" w:ascii="宋体" w:hAnsi="宋体" w:eastAsia="宋体" w:cs="宋体"/>
          <w:b w:val="0"/>
          <w:bCs w:val="0"/>
          <w:color w:val="auto"/>
          <w:sz w:val="21"/>
          <w:szCs w:val="21"/>
          <w:highlight w:val="none"/>
        </w:rPr>
        <w:t xml:space="preserve">              </w:t>
      </w:r>
    </w:p>
    <w:p w14:paraId="790D920C">
      <w:pPr>
        <w:pStyle w:val="2"/>
        <w:keepNext/>
        <w:keepLines/>
        <w:pageBreakBefore w:val="0"/>
        <w:widowControl/>
        <w:numPr>
          <w:ilvl w:val="0"/>
          <w:numId w:val="0"/>
        </w:numPr>
        <w:kinsoku/>
        <w:wordWrap/>
        <w:overflowPunct/>
        <w:topLinePunct w:val="0"/>
        <w:autoSpaceDE/>
        <w:autoSpaceDN/>
        <w:bidi w:val="0"/>
        <w:adjustRightInd/>
        <w:snapToGrid/>
        <w:spacing w:before="0" w:after="0" w:line="360" w:lineRule="auto"/>
        <w:ind w:left="420" w:leftChars="0"/>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地址：</w:t>
      </w:r>
      <w:r>
        <w:rPr>
          <w:rFonts w:hint="eastAsia" w:ascii="宋体" w:hAnsi="宋体" w:eastAsia="宋体" w:cs="宋体"/>
          <w:b w:val="0"/>
          <w:bCs w:val="0"/>
          <w:color w:val="auto"/>
          <w:sz w:val="21"/>
          <w:szCs w:val="21"/>
          <w:highlight w:val="none"/>
          <w:u w:val="single"/>
          <w:lang w:val="en-US" w:eastAsia="zh-CN"/>
        </w:rPr>
        <w:t xml:space="preserve">                         </w:t>
      </w:r>
      <w:r>
        <w:rPr>
          <w:rFonts w:hint="eastAsia" w:ascii="宋体" w:hAnsi="宋体" w:eastAsia="宋体" w:cs="宋体"/>
          <w:b w:val="0"/>
          <w:bCs w:val="0"/>
          <w:color w:val="auto"/>
          <w:sz w:val="21"/>
          <w:szCs w:val="21"/>
          <w:highlight w:val="none"/>
        </w:rPr>
        <w:t xml:space="preserve">                       </w:t>
      </w:r>
    </w:p>
    <w:p w14:paraId="52A3D861">
      <w:pPr>
        <w:pStyle w:val="2"/>
        <w:keepNext/>
        <w:keepLines/>
        <w:pageBreakBefore w:val="0"/>
        <w:widowControl/>
        <w:numPr>
          <w:ilvl w:val="0"/>
          <w:numId w:val="0"/>
        </w:numPr>
        <w:kinsoku/>
        <w:wordWrap/>
        <w:overflowPunct/>
        <w:topLinePunct w:val="0"/>
        <w:autoSpaceDE/>
        <w:autoSpaceDN/>
        <w:bidi w:val="0"/>
        <w:adjustRightInd/>
        <w:snapToGrid/>
        <w:spacing w:before="0" w:after="0" w:line="360" w:lineRule="auto"/>
        <w:ind w:firstLine="420" w:firstLineChars="200"/>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成立时间：</w:t>
      </w:r>
      <w:r>
        <w:rPr>
          <w:rFonts w:hint="eastAsia" w:ascii="宋体" w:hAnsi="宋体" w:eastAsia="宋体" w:cs="宋体"/>
          <w:b w:val="0"/>
          <w:bCs w:val="0"/>
          <w:color w:val="auto"/>
          <w:sz w:val="21"/>
          <w:szCs w:val="21"/>
          <w:highlight w:val="none"/>
          <w:u w:val="single"/>
          <w:lang w:val="en-US" w:eastAsia="zh-CN"/>
        </w:rPr>
        <w:t xml:space="preserve">       </w:t>
      </w:r>
      <w:r>
        <w:rPr>
          <w:rFonts w:hint="eastAsia" w:ascii="宋体" w:hAnsi="宋体" w:eastAsia="宋体" w:cs="宋体"/>
          <w:b w:val="0"/>
          <w:bCs w:val="0"/>
          <w:color w:val="auto"/>
          <w:sz w:val="21"/>
          <w:szCs w:val="21"/>
          <w:highlight w:val="none"/>
        </w:rPr>
        <w:t>年</w:t>
      </w:r>
      <w:r>
        <w:rPr>
          <w:rFonts w:hint="eastAsia" w:ascii="宋体" w:hAnsi="宋体" w:eastAsia="宋体" w:cs="宋体"/>
          <w:b w:val="0"/>
          <w:bCs w:val="0"/>
          <w:color w:val="auto"/>
          <w:sz w:val="21"/>
          <w:szCs w:val="21"/>
          <w:highlight w:val="none"/>
          <w:u w:val="single"/>
          <w:lang w:val="en-US" w:eastAsia="zh-CN"/>
        </w:rPr>
        <w:t xml:space="preserve">      </w:t>
      </w:r>
      <w:r>
        <w:rPr>
          <w:rFonts w:hint="eastAsia" w:ascii="宋体" w:hAnsi="宋体" w:eastAsia="宋体" w:cs="宋体"/>
          <w:b w:val="0"/>
          <w:bCs w:val="0"/>
          <w:color w:val="auto"/>
          <w:sz w:val="21"/>
          <w:szCs w:val="21"/>
          <w:highlight w:val="none"/>
        </w:rPr>
        <w:t>月</w:t>
      </w:r>
      <w:r>
        <w:rPr>
          <w:rFonts w:hint="eastAsia" w:ascii="宋体" w:hAnsi="宋体" w:eastAsia="宋体" w:cs="宋体"/>
          <w:b w:val="0"/>
          <w:bCs w:val="0"/>
          <w:color w:val="auto"/>
          <w:sz w:val="21"/>
          <w:szCs w:val="21"/>
          <w:highlight w:val="none"/>
          <w:u w:val="single"/>
          <w:lang w:val="en-US" w:eastAsia="zh-CN"/>
        </w:rPr>
        <w:t xml:space="preserve">      </w:t>
      </w:r>
      <w:r>
        <w:rPr>
          <w:rFonts w:hint="eastAsia" w:ascii="宋体" w:hAnsi="宋体" w:eastAsia="宋体" w:cs="宋体"/>
          <w:b w:val="0"/>
          <w:bCs w:val="0"/>
          <w:color w:val="auto"/>
          <w:sz w:val="21"/>
          <w:szCs w:val="21"/>
          <w:highlight w:val="none"/>
        </w:rPr>
        <w:t>日</w:t>
      </w:r>
    </w:p>
    <w:p w14:paraId="626698EB">
      <w:pPr>
        <w:pStyle w:val="2"/>
        <w:keepNext/>
        <w:keepLines/>
        <w:pageBreakBefore w:val="0"/>
        <w:widowControl/>
        <w:numPr>
          <w:ilvl w:val="0"/>
          <w:numId w:val="0"/>
        </w:numPr>
        <w:kinsoku/>
        <w:wordWrap/>
        <w:overflowPunct/>
        <w:topLinePunct w:val="0"/>
        <w:autoSpaceDE/>
        <w:autoSpaceDN/>
        <w:bidi w:val="0"/>
        <w:adjustRightInd/>
        <w:snapToGrid/>
        <w:spacing w:before="0" w:after="0" w:line="360" w:lineRule="auto"/>
        <w:ind w:left="420" w:leftChars="0"/>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经营期限：</w:t>
      </w:r>
      <w:r>
        <w:rPr>
          <w:rFonts w:hint="eastAsia" w:ascii="宋体" w:hAnsi="宋体" w:eastAsia="宋体" w:cs="宋体"/>
          <w:b w:val="0"/>
          <w:bCs w:val="0"/>
          <w:color w:val="auto"/>
          <w:sz w:val="21"/>
          <w:szCs w:val="21"/>
          <w:highlight w:val="none"/>
          <w:u w:val="single"/>
          <w:lang w:val="en-US" w:eastAsia="zh-CN"/>
        </w:rPr>
        <w:t xml:space="preserve">                         </w:t>
      </w:r>
      <w:r>
        <w:rPr>
          <w:rFonts w:hint="eastAsia" w:ascii="宋体" w:hAnsi="宋体" w:eastAsia="宋体" w:cs="宋体"/>
          <w:b w:val="0"/>
          <w:bCs w:val="0"/>
          <w:color w:val="auto"/>
          <w:sz w:val="21"/>
          <w:szCs w:val="21"/>
          <w:highlight w:val="none"/>
        </w:rPr>
        <w:t xml:space="preserve">                    </w:t>
      </w:r>
    </w:p>
    <w:p w14:paraId="1F5709B1">
      <w:pPr>
        <w:pStyle w:val="2"/>
        <w:keepNext/>
        <w:keepLines/>
        <w:pageBreakBefore w:val="0"/>
        <w:widowControl/>
        <w:numPr>
          <w:ilvl w:val="0"/>
          <w:numId w:val="0"/>
        </w:numPr>
        <w:kinsoku/>
        <w:wordWrap/>
        <w:overflowPunct/>
        <w:topLinePunct w:val="0"/>
        <w:autoSpaceDE/>
        <w:autoSpaceDN/>
        <w:bidi w:val="0"/>
        <w:adjustRightInd/>
        <w:snapToGrid/>
        <w:spacing w:before="0" w:after="0" w:line="360" w:lineRule="auto"/>
        <w:ind w:firstLine="420" w:firstLineChars="200"/>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姓名：</w:t>
      </w:r>
      <w:r>
        <w:rPr>
          <w:rFonts w:hint="eastAsia" w:ascii="宋体" w:hAnsi="宋体" w:eastAsia="宋体" w:cs="宋体"/>
          <w:b w:val="0"/>
          <w:bCs w:val="0"/>
          <w:color w:val="auto"/>
          <w:sz w:val="21"/>
          <w:szCs w:val="21"/>
          <w:highlight w:val="none"/>
          <w:u w:val="single"/>
        </w:rPr>
        <w:t xml:space="preserve">                  </w:t>
      </w:r>
      <w:r>
        <w:rPr>
          <w:rFonts w:hint="eastAsia" w:ascii="宋体" w:hAnsi="宋体" w:eastAsia="宋体" w:cs="宋体"/>
          <w:b w:val="0"/>
          <w:bCs w:val="0"/>
          <w:color w:val="auto"/>
          <w:sz w:val="21"/>
          <w:szCs w:val="21"/>
          <w:highlight w:val="none"/>
        </w:rPr>
        <w:t>性别：</w:t>
      </w:r>
      <w:r>
        <w:rPr>
          <w:rFonts w:hint="eastAsia" w:ascii="宋体" w:hAnsi="宋体" w:eastAsia="宋体" w:cs="宋体"/>
          <w:b w:val="0"/>
          <w:bCs w:val="0"/>
          <w:color w:val="auto"/>
          <w:sz w:val="21"/>
          <w:szCs w:val="21"/>
          <w:highlight w:val="none"/>
          <w:u w:val="single"/>
        </w:rPr>
        <w:t xml:space="preserve">      </w:t>
      </w:r>
      <w:r>
        <w:rPr>
          <w:rFonts w:hint="eastAsia" w:ascii="宋体" w:hAnsi="宋体" w:eastAsia="宋体" w:cs="宋体"/>
          <w:b w:val="0"/>
          <w:bCs w:val="0"/>
          <w:color w:val="auto"/>
          <w:sz w:val="21"/>
          <w:szCs w:val="21"/>
          <w:highlight w:val="none"/>
        </w:rPr>
        <w:t>年龄：</w:t>
      </w:r>
      <w:r>
        <w:rPr>
          <w:rFonts w:hint="eastAsia" w:ascii="宋体" w:hAnsi="宋体" w:eastAsia="宋体" w:cs="宋体"/>
          <w:b w:val="0"/>
          <w:bCs w:val="0"/>
          <w:color w:val="auto"/>
          <w:sz w:val="21"/>
          <w:szCs w:val="21"/>
          <w:highlight w:val="none"/>
          <w:u w:val="single"/>
        </w:rPr>
        <w:t xml:space="preserve">        </w:t>
      </w:r>
      <w:r>
        <w:rPr>
          <w:rFonts w:hint="eastAsia" w:ascii="宋体" w:hAnsi="宋体" w:eastAsia="宋体" w:cs="宋体"/>
          <w:b w:val="0"/>
          <w:bCs w:val="0"/>
          <w:color w:val="auto"/>
          <w:sz w:val="21"/>
          <w:szCs w:val="21"/>
          <w:highlight w:val="none"/>
        </w:rPr>
        <w:t xml:space="preserve">  职务：</w:t>
      </w:r>
      <w:r>
        <w:rPr>
          <w:rFonts w:hint="eastAsia" w:ascii="宋体" w:hAnsi="宋体" w:eastAsia="宋体" w:cs="宋体"/>
          <w:b w:val="0"/>
          <w:bCs w:val="0"/>
          <w:color w:val="auto"/>
          <w:sz w:val="21"/>
          <w:szCs w:val="21"/>
          <w:highlight w:val="none"/>
          <w:u w:val="single"/>
          <w:lang w:val="en-US" w:eastAsia="zh-CN"/>
        </w:rPr>
        <w:t xml:space="preserve">                         </w:t>
      </w:r>
      <w:r>
        <w:rPr>
          <w:rFonts w:hint="eastAsia" w:ascii="宋体" w:hAnsi="宋体" w:eastAsia="宋体" w:cs="宋体"/>
          <w:b w:val="0"/>
          <w:bCs w:val="0"/>
          <w:color w:val="auto"/>
          <w:sz w:val="21"/>
          <w:szCs w:val="21"/>
          <w:highlight w:val="none"/>
        </w:rPr>
        <w:t xml:space="preserve"> </w:t>
      </w:r>
    </w:p>
    <w:p w14:paraId="5CF5E672">
      <w:pPr>
        <w:pageBreakBefore w:val="0"/>
        <w:kinsoku/>
        <w:wordWrap/>
        <w:overflowPunct/>
        <w:topLinePunct w:val="0"/>
        <w:autoSpaceDE/>
        <w:autoSpaceDN/>
        <w:bidi w:val="0"/>
        <w:snapToGrid w:val="0"/>
        <w:spacing w:line="360" w:lineRule="auto"/>
        <w:ind w:firstLine="420" w:firstLineChars="200"/>
        <w:textAlignment w:val="auto"/>
        <w:outlineLvl w:val="0"/>
        <w:rPr>
          <w:rFonts w:hint="eastAsia" w:ascii="宋体" w:hAnsi="宋体" w:eastAsia="宋体" w:cs="宋体"/>
          <w:bCs/>
          <w:color w:val="auto"/>
          <w:sz w:val="21"/>
          <w:szCs w:val="21"/>
          <w:highlight w:val="none"/>
        </w:rPr>
      </w:pPr>
      <w:r>
        <w:rPr>
          <w:rFonts w:hint="eastAsia" w:ascii="宋体" w:hAnsi="宋体" w:eastAsia="宋体" w:cs="宋体"/>
          <w:b w:val="0"/>
          <w:bCs w:val="0"/>
          <w:color w:val="auto"/>
          <w:sz w:val="21"/>
          <w:szCs w:val="21"/>
          <w:highlight w:val="none"/>
        </w:rPr>
        <w:t>系</w:t>
      </w:r>
      <w:r>
        <w:rPr>
          <w:rFonts w:hint="eastAsia" w:ascii="宋体" w:hAnsi="宋体" w:eastAsia="宋体" w:cs="宋体"/>
          <w:b w:val="0"/>
          <w:bCs w:val="0"/>
          <w:color w:val="auto"/>
          <w:sz w:val="21"/>
          <w:szCs w:val="21"/>
          <w:highlight w:val="none"/>
          <w:u w:val="single"/>
        </w:rPr>
        <w:t xml:space="preserve">                          </w:t>
      </w:r>
      <w:r>
        <w:rPr>
          <w:rFonts w:hint="eastAsia" w:ascii="宋体" w:hAnsi="宋体" w:eastAsia="宋体" w:cs="宋体"/>
          <w:b w:val="0"/>
          <w:bCs w:val="0"/>
          <w:color w:val="auto"/>
          <w:sz w:val="21"/>
          <w:szCs w:val="21"/>
          <w:highlight w:val="none"/>
        </w:rPr>
        <w:t>（投标人名称）的法定代表人。</w:t>
      </w:r>
    </w:p>
    <w:p w14:paraId="0FAF01D0">
      <w:pPr>
        <w:pageBreakBefore w:val="0"/>
        <w:kinsoku/>
        <w:wordWrap/>
        <w:overflowPunct/>
        <w:topLinePunct w:val="0"/>
        <w:autoSpaceDE/>
        <w:autoSpaceDN/>
        <w:bidi w:val="0"/>
        <w:snapToGrid w:val="0"/>
        <w:spacing w:line="360" w:lineRule="auto"/>
        <w:ind w:firstLine="630" w:firstLineChars="300"/>
        <w:textAlignment w:val="auto"/>
        <w:outlineLvl w:val="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 xml:space="preserve">特此证明。 </w:t>
      </w:r>
    </w:p>
    <w:p w14:paraId="5DE45480">
      <w:pPr>
        <w:pageBreakBefore w:val="0"/>
        <w:kinsoku/>
        <w:wordWrap/>
        <w:overflowPunct/>
        <w:topLinePunct w:val="0"/>
        <w:autoSpaceDE/>
        <w:autoSpaceDN/>
        <w:bidi w:val="0"/>
        <w:snapToGrid w:val="0"/>
        <w:spacing w:line="360" w:lineRule="auto"/>
        <w:ind w:firstLine="561"/>
        <w:textAlignment w:val="auto"/>
        <w:outlineLvl w:val="0"/>
        <w:rPr>
          <w:rFonts w:hint="eastAsia" w:ascii="宋体" w:hAnsi="宋体" w:eastAsia="宋体" w:cs="宋体"/>
          <w:bCs/>
          <w:color w:val="auto"/>
          <w:sz w:val="21"/>
          <w:szCs w:val="21"/>
          <w:highlight w:val="none"/>
        </w:rPr>
      </w:pPr>
    </w:p>
    <w:p w14:paraId="16CFDDF7">
      <w:pPr>
        <w:pageBreakBefore w:val="0"/>
        <w:kinsoku/>
        <w:wordWrap/>
        <w:overflowPunct/>
        <w:topLinePunct w:val="0"/>
        <w:autoSpaceDE/>
        <w:autoSpaceDN/>
        <w:bidi w:val="0"/>
        <w:snapToGrid w:val="0"/>
        <w:spacing w:line="360" w:lineRule="auto"/>
        <w:ind w:firstLine="561"/>
        <w:textAlignment w:val="auto"/>
        <w:outlineLvl w:val="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附：法定代表人身份证复印件。</w:t>
      </w:r>
    </w:p>
    <w:p w14:paraId="479D4915">
      <w:pPr>
        <w:pageBreakBefore w:val="0"/>
        <w:kinsoku/>
        <w:wordWrap/>
        <w:overflowPunct/>
        <w:topLinePunct w:val="0"/>
        <w:autoSpaceDE/>
        <w:autoSpaceDN/>
        <w:bidi w:val="0"/>
        <w:snapToGrid w:val="0"/>
        <w:spacing w:line="360" w:lineRule="auto"/>
        <w:ind w:firstLine="561"/>
        <w:jc w:val="right"/>
        <w:textAlignment w:val="auto"/>
        <w:outlineLvl w:val="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 xml:space="preserve">                            </w:t>
      </w:r>
    </w:p>
    <w:p w14:paraId="12073F97">
      <w:pPr>
        <w:pageBreakBefore w:val="0"/>
        <w:kinsoku/>
        <w:wordWrap/>
        <w:overflowPunct/>
        <w:topLinePunct w:val="0"/>
        <w:autoSpaceDE/>
        <w:autoSpaceDN/>
        <w:bidi w:val="0"/>
        <w:snapToGrid w:val="0"/>
        <w:spacing w:line="360" w:lineRule="auto"/>
        <w:ind w:firstLine="561"/>
        <w:jc w:val="center"/>
        <w:textAlignment w:val="auto"/>
        <w:outlineLvl w:val="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 xml:space="preserve">                                 投标人：</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（盖单位章）</w:t>
      </w:r>
    </w:p>
    <w:p w14:paraId="36B1908A">
      <w:pPr>
        <w:pageBreakBefore w:val="0"/>
        <w:kinsoku/>
        <w:wordWrap/>
        <w:overflowPunct/>
        <w:topLinePunct w:val="0"/>
        <w:autoSpaceDE/>
        <w:autoSpaceDN/>
        <w:bidi w:val="0"/>
        <w:snapToGrid w:val="0"/>
        <w:spacing w:line="360" w:lineRule="auto"/>
        <w:ind w:firstLine="561"/>
        <w:jc w:val="right"/>
        <w:textAlignment w:val="auto"/>
        <w:outlineLvl w:val="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 xml:space="preserve">                              </w:t>
      </w:r>
    </w:p>
    <w:p w14:paraId="1581774A">
      <w:pPr>
        <w:pageBreakBefore w:val="0"/>
        <w:kinsoku/>
        <w:wordWrap/>
        <w:overflowPunct/>
        <w:topLinePunct w:val="0"/>
        <w:autoSpaceDE/>
        <w:autoSpaceDN/>
        <w:bidi w:val="0"/>
        <w:adjustRightInd w:val="0"/>
        <w:snapToGrid w:val="0"/>
        <w:spacing w:line="360" w:lineRule="auto"/>
        <w:jc w:val="right"/>
        <w:textAlignment w:val="auto"/>
        <w:outlineLvl w:val="0"/>
        <w:rPr>
          <w:rFonts w:hint="eastAsia" w:ascii="宋体" w:hAnsi="宋体" w:eastAsia="宋体" w:cs="宋体"/>
          <w:b/>
          <w:color w:val="auto"/>
          <w:sz w:val="21"/>
          <w:szCs w:val="21"/>
          <w:highlight w:val="none"/>
        </w:rPr>
      </w:pPr>
      <w:r>
        <w:rPr>
          <w:rFonts w:hint="eastAsia" w:ascii="宋体" w:hAnsi="宋体" w:eastAsia="宋体" w:cs="宋体"/>
          <w:bCs/>
          <w:color w:val="auto"/>
          <w:sz w:val="21"/>
          <w:szCs w:val="21"/>
          <w:highlight w:val="none"/>
        </w:rPr>
        <w:t xml:space="preserve">   年      月    日  </w:t>
      </w:r>
      <w:r>
        <w:rPr>
          <w:rFonts w:hint="eastAsia" w:ascii="宋体" w:hAnsi="宋体" w:eastAsia="宋体" w:cs="宋体"/>
          <w:b/>
          <w:color w:val="auto"/>
          <w:sz w:val="21"/>
          <w:szCs w:val="21"/>
          <w:highlight w:val="none"/>
        </w:rPr>
        <w:t xml:space="preserve">         </w:t>
      </w:r>
    </w:p>
    <w:p w14:paraId="4227448C">
      <w:pPr>
        <w:pageBreakBefore w:val="0"/>
        <w:kinsoku/>
        <w:wordWrap/>
        <w:overflowPunct/>
        <w:topLinePunct w:val="0"/>
        <w:autoSpaceDE/>
        <w:autoSpaceDN/>
        <w:bidi w:val="0"/>
        <w:adjustRightInd w:val="0"/>
        <w:snapToGrid w:val="0"/>
        <w:spacing w:line="360" w:lineRule="auto"/>
        <w:ind w:firstLine="561"/>
        <w:textAlignment w:val="auto"/>
        <w:outlineLvl w:val="0"/>
        <w:rPr>
          <w:rFonts w:hint="eastAsia" w:ascii="宋体" w:hAnsi="宋体" w:eastAsia="宋体" w:cs="宋体"/>
          <w:bCs/>
          <w:color w:val="auto"/>
          <w:sz w:val="21"/>
          <w:szCs w:val="21"/>
          <w:highlight w:val="none"/>
        </w:rPr>
      </w:pPr>
    </w:p>
    <w:p w14:paraId="296391B5">
      <w:pPr>
        <w:pageBreakBefore w:val="0"/>
        <w:kinsoku/>
        <w:wordWrap/>
        <w:overflowPunct/>
        <w:topLinePunct w:val="0"/>
        <w:autoSpaceDE/>
        <w:autoSpaceDN/>
        <w:bidi w:val="0"/>
        <w:adjustRightInd w:val="0"/>
        <w:snapToGrid w:val="0"/>
        <w:spacing w:line="360" w:lineRule="auto"/>
        <w:ind w:firstLine="1575" w:firstLineChars="750"/>
        <w:textAlignment w:val="auto"/>
        <w:outlineLvl w:val="0"/>
        <w:rPr>
          <w:rFonts w:hint="eastAsia" w:ascii="宋体" w:hAnsi="宋体" w:eastAsia="宋体" w:cs="宋体"/>
          <w:bCs/>
          <w:color w:val="auto"/>
          <w:sz w:val="21"/>
          <w:szCs w:val="21"/>
          <w:highlight w:val="none"/>
        </w:rPr>
      </w:pPr>
    </w:p>
    <w:p w14:paraId="62833FC0">
      <w:pPr>
        <w:pageBreakBefore w:val="0"/>
        <w:kinsoku/>
        <w:wordWrap/>
        <w:overflowPunct/>
        <w:topLinePunct w:val="0"/>
        <w:autoSpaceDE/>
        <w:autoSpaceDN/>
        <w:bidi w:val="0"/>
        <w:adjustRightInd w:val="0"/>
        <w:snapToGrid w:val="0"/>
        <w:spacing w:line="360" w:lineRule="auto"/>
        <w:ind w:firstLine="561"/>
        <w:textAlignment w:val="auto"/>
        <w:outlineLvl w:val="0"/>
        <w:rPr>
          <w:rFonts w:hint="eastAsia" w:ascii="宋体" w:hAnsi="宋体" w:eastAsia="宋体" w:cs="宋体"/>
          <w:bCs/>
          <w:color w:val="auto"/>
          <w:sz w:val="21"/>
          <w:szCs w:val="21"/>
          <w:highlight w:val="none"/>
        </w:rPr>
      </w:pPr>
    </w:p>
    <w:p w14:paraId="4F932C00">
      <w:pPr>
        <w:pageBreakBefore w:val="0"/>
        <w:kinsoku/>
        <w:wordWrap/>
        <w:overflowPunct/>
        <w:topLinePunct w:val="0"/>
        <w:autoSpaceDE/>
        <w:autoSpaceDN/>
        <w:bidi w:val="0"/>
        <w:adjustRightInd w:val="0"/>
        <w:snapToGrid w:val="0"/>
        <w:spacing w:line="360" w:lineRule="auto"/>
        <w:ind w:firstLine="1575" w:firstLineChars="750"/>
        <w:textAlignment w:val="auto"/>
        <w:outlineLvl w:val="0"/>
        <w:rPr>
          <w:rFonts w:hint="eastAsia" w:ascii="宋体" w:hAnsi="宋体" w:eastAsia="宋体" w:cs="宋体"/>
          <w:bCs/>
          <w:color w:val="auto"/>
          <w:sz w:val="21"/>
          <w:szCs w:val="21"/>
          <w:highlight w:val="none"/>
        </w:rPr>
      </w:pPr>
    </w:p>
    <w:p w14:paraId="1B8E3811">
      <w:pPr>
        <w:pageBreakBefore w:val="0"/>
        <w:kinsoku/>
        <w:wordWrap/>
        <w:overflowPunct/>
        <w:topLinePunct w:val="0"/>
        <w:autoSpaceDE/>
        <w:autoSpaceDN/>
        <w:bidi w:val="0"/>
        <w:adjustRightInd w:val="0"/>
        <w:snapToGrid w:val="0"/>
        <w:spacing w:line="360" w:lineRule="auto"/>
        <w:ind w:firstLine="561"/>
        <w:textAlignment w:val="auto"/>
        <w:outlineLvl w:val="0"/>
        <w:rPr>
          <w:rFonts w:hint="eastAsia" w:ascii="宋体" w:hAnsi="宋体" w:eastAsia="宋体" w:cs="宋体"/>
          <w:bCs/>
          <w:color w:val="auto"/>
          <w:sz w:val="21"/>
          <w:szCs w:val="21"/>
          <w:highlight w:val="none"/>
        </w:rPr>
      </w:pPr>
    </w:p>
    <w:p w14:paraId="0E5FD72B">
      <w:pPr>
        <w:pageBreakBefore w:val="0"/>
        <w:kinsoku/>
        <w:wordWrap/>
        <w:overflowPunct/>
        <w:topLinePunct w:val="0"/>
        <w:autoSpaceDE/>
        <w:autoSpaceDN/>
        <w:bidi w:val="0"/>
        <w:snapToGrid w:val="0"/>
        <w:spacing w:line="360" w:lineRule="auto"/>
        <w:ind w:firstLine="1575" w:firstLineChars="750"/>
        <w:textAlignment w:val="auto"/>
        <w:outlineLvl w:val="0"/>
        <w:rPr>
          <w:rFonts w:hint="eastAsia" w:ascii="宋体" w:hAnsi="宋体" w:eastAsia="宋体" w:cs="宋体"/>
          <w:bCs/>
          <w:color w:val="auto"/>
          <w:sz w:val="21"/>
          <w:szCs w:val="21"/>
          <w:highlight w:val="none"/>
        </w:rPr>
      </w:pPr>
    </w:p>
    <w:p w14:paraId="156123B0">
      <w:pPr>
        <w:pageBreakBefore w:val="0"/>
        <w:kinsoku/>
        <w:wordWrap/>
        <w:overflowPunct/>
        <w:topLinePunct w:val="0"/>
        <w:autoSpaceDE/>
        <w:autoSpaceDN/>
        <w:bidi w:val="0"/>
        <w:spacing w:line="360" w:lineRule="auto"/>
        <w:ind w:firstLine="561"/>
        <w:textAlignment w:val="auto"/>
        <w:outlineLvl w:val="0"/>
        <w:rPr>
          <w:rFonts w:hint="eastAsia" w:ascii="宋体" w:hAnsi="宋体" w:eastAsia="宋体" w:cs="宋体"/>
          <w:bCs/>
          <w:color w:val="auto"/>
          <w:sz w:val="21"/>
          <w:szCs w:val="21"/>
          <w:highlight w:val="none"/>
        </w:rPr>
      </w:pPr>
    </w:p>
    <w:p w14:paraId="1D979F6E">
      <w:pPr>
        <w:pStyle w:val="9"/>
        <w:pageBreakBefore w:val="0"/>
        <w:kinsoku/>
        <w:wordWrap/>
        <w:overflowPunct/>
        <w:topLinePunct w:val="0"/>
        <w:autoSpaceDE/>
        <w:autoSpaceDN/>
        <w:bidi w:val="0"/>
        <w:snapToGrid w:val="0"/>
        <w:spacing w:line="360" w:lineRule="auto"/>
        <w:textAlignment w:val="auto"/>
        <w:outlineLvl w:val="0"/>
        <w:rPr>
          <w:rFonts w:hint="eastAsia" w:ascii="宋体" w:hAnsi="宋体" w:eastAsia="宋体" w:cs="宋体"/>
          <w:b/>
          <w:color w:val="auto"/>
          <w:sz w:val="21"/>
          <w:szCs w:val="21"/>
          <w:highlight w:val="none"/>
        </w:rPr>
      </w:pPr>
      <w:r>
        <w:rPr>
          <w:rFonts w:hint="eastAsia" w:ascii="宋体" w:hAnsi="宋体" w:eastAsia="宋体" w:cs="宋体"/>
          <w:bCs/>
          <w:color w:val="auto"/>
          <w:sz w:val="21"/>
          <w:szCs w:val="21"/>
          <w:highlight w:val="none"/>
        </w:rPr>
        <w:br w:type="page"/>
      </w:r>
      <w:r>
        <w:rPr>
          <w:rFonts w:hint="eastAsia" w:ascii="宋体" w:hAnsi="宋体" w:eastAsia="宋体" w:cs="宋体"/>
          <w:b/>
          <w:color w:val="auto"/>
          <w:sz w:val="21"/>
          <w:szCs w:val="21"/>
          <w:highlight w:val="none"/>
        </w:rPr>
        <w:t>格式</w:t>
      </w:r>
      <w:r>
        <w:rPr>
          <w:rFonts w:hint="eastAsia" w:hAnsi="宋体" w:cs="宋体"/>
          <w:b/>
          <w:color w:val="auto"/>
          <w:sz w:val="21"/>
          <w:szCs w:val="21"/>
          <w:highlight w:val="none"/>
          <w:lang w:val="en-US" w:eastAsia="zh-CN"/>
        </w:rPr>
        <w:t>4</w:t>
      </w:r>
      <w:r>
        <w:rPr>
          <w:rFonts w:hint="eastAsia" w:ascii="宋体" w:hAnsi="宋体" w:eastAsia="宋体" w:cs="宋体"/>
          <w:b/>
          <w:color w:val="auto"/>
          <w:sz w:val="21"/>
          <w:szCs w:val="21"/>
          <w:highlight w:val="none"/>
        </w:rPr>
        <w:t xml:space="preserve">：法定代表人授权委托书         </w:t>
      </w:r>
    </w:p>
    <w:p w14:paraId="6161B982">
      <w:pPr>
        <w:pageBreakBefore w:val="0"/>
        <w:kinsoku/>
        <w:wordWrap/>
        <w:overflowPunct/>
        <w:topLinePunct w:val="0"/>
        <w:autoSpaceDE/>
        <w:autoSpaceDN/>
        <w:bidi w:val="0"/>
        <w:adjustRightInd w:val="0"/>
        <w:snapToGrid w:val="0"/>
        <w:spacing w:line="360" w:lineRule="auto"/>
        <w:jc w:val="center"/>
        <w:textAlignment w:val="auto"/>
        <w:outlineLvl w:val="0"/>
        <w:rPr>
          <w:rFonts w:hint="eastAsia" w:ascii="宋体" w:hAnsi="宋体" w:eastAsia="宋体" w:cs="宋体"/>
          <w:b/>
          <w:color w:val="auto"/>
          <w:sz w:val="21"/>
          <w:szCs w:val="21"/>
          <w:highlight w:val="none"/>
        </w:rPr>
      </w:pPr>
    </w:p>
    <w:p w14:paraId="049B69CA">
      <w:pPr>
        <w:pageBreakBefore w:val="0"/>
        <w:kinsoku/>
        <w:wordWrap/>
        <w:overflowPunct/>
        <w:topLinePunct w:val="0"/>
        <w:autoSpaceDE/>
        <w:autoSpaceDN/>
        <w:bidi w:val="0"/>
        <w:adjustRightInd w:val="0"/>
        <w:snapToGrid w:val="0"/>
        <w:spacing w:line="360" w:lineRule="auto"/>
        <w:jc w:val="center"/>
        <w:textAlignment w:val="auto"/>
        <w:outlineLvl w:val="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法定代表人授权委托书</w:t>
      </w:r>
    </w:p>
    <w:p w14:paraId="2B96D425">
      <w:pPr>
        <w:pageBreakBefore w:val="0"/>
        <w:kinsoku/>
        <w:wordWrap/>
        <w:overflowPunct/>
        <w:topLinePunct w:val="0"/>
        <w:autoSpaceDE/>
        <w:autoSpaceDN/>
        <w:bidi w:val="0"/>
        <w:adjustRightInd w:val="0"/>
        <w:snapToGrid w:val="0"/>
        <w:spacing w:line="360" w:lineRule="auto"/>
        <w:textAlignment w:val="auto"/>
        <w:outlineLvl w:val="0"/>
        <w:rPr>
          <w:rFonts w:hint="eastAsia" w:ascii="宋体" w:hAnsi="宋体" w:eastAsia="宋体" w:cs="宋体"/>
          <w:bCs/>
          <w:color w:val="auto"/>
          <w:sz w:val="21"/>
          <w:szCs w:val="21"/>
          <w:highlight w:val="none"/>
        </w:rPr>
      </w:pPr>
    </w:p>
    <w:p w14:paraId="02169D46">
      <w:pPr>
        <w:pageBreakBefore w:val="0"/>
        <w:kinsoku/>
        <w:wordWrap/>
        <w:overflowPunct/>
        <w:topLinePunct w:val="0"/>
        <w:autoSpaceDE/>
        <w:autoSpaceDN/>
        <w:bidi w:val="0"/>
        <w:adjustRightInd w:val="0"/>
        <w:snapToGrid w:val="0"/>
        <w:spacing w:line="360" w:lineRule="auto"/>
        <w:textAlignment w:val="auto"/>
        <w:outlineLvl w:val="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海口市政府采购中心：</w:t>
      </w:r>
    </w:p>
    <w:p w14:paraId="4B63210E">
      <w:pPr>
        <w:pageBreakBefore w:val="0"/>
        <w:kinsoku/>
        <w:wordWrap/>
        <w:overflowPunct/>
        <w:topLinePunct w:val="0"/>
        <w:autoSpaceDE/>
        <w:autoSpaceDN/>
        <w:bidi w:val="0"/>
        <w:adjustRightInd w:val="0"/>
        <w:snapToGrid w:val="0"/>
        <w:spacing w:line="360" w:lineRule="auto"/>
        <w:ind w:firstLine="420" w:firstLineChars="200"/>
        <w:textAlignment w:val="auto"/>
        <w:outlineLvl w:val="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本人</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（姓名）系</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（投标人名称）的法定代表人，现委托</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（姓名）为我方代理人。代理人根据授权，以我方名义签署、澄清、说明、补正、递交、撤回、修改</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 xml:space="preserve"> (项目名称) 项目（项目编号（包号</w:t>
      </w:r>
      <w:r>
        <w:rPr>
          <w:rFonts w:hint="eastAsia" w:ascii="宋体" w:hAnsi="宋体" w:eastAsia="宋体" w:cs="宋体"/>
          <w:bCs/>
          <w:color w:val="auto"/>
          <w:sz w:val="21"/>
          <w:szCs w:val="21"/>
          <w:highlight w:val="none"/>
          <w:lang w:eastAsia="zh-CN"/>
        </w:rPr>
        <w:t>，</w:t>
      </w:r>
      <w:r>
        <w:rPr>
          <w:rFonts w:hint="eastAsia" w:ascii="宋体" w:hAnsi="宋体" w:eastAsia="宋体" w:cs="宋体"/>
          <w:bCs/>
          <w:color w:val="auto"/>
          <w:sz w:val="21"/>
          <w:szCs w:val="21"/>
          <w:highlight w:val="none"/>
          <w:lang w:val="en-US" w:eastAsia="zh-CN"/>
        </w:rPr>
        <w:t>如有</w:t>
      </w:r>
      <w:r>
        <w:rPr>
          <w:rFonts w:hint="eastAsia" w:ascii="宋体" w:hAnsi="宋体" w:eastAsia="宋体" w:cs="宋体"/>
          <w:bCs/>
          <w:color w:val="auto"/>
          <w:sz w:val="21"/>
          <w:szCs w:val="21"/>
          <w:highlight w:val="none"/>
        </w:rPr>
        <w:t>）：</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）投标文件、签订合同和处理有关事宜，其法律后果由我方承担。代理人无转委托权。</w:t>
      </w:r>
    </w:p>
    <w:p w14:paraId="69CFEAFA">
      <w:pPr>
        <w:pageBreakBefore w:val="0"/>
        <w:kinsoku/>
        <w:wordWrap/>
        <w:overflowPunct/>
        <w:topLinePunct w:val="0"/>
        <w:autoSpaceDE/>
        <w:autoSpaceDN/>
        <w:bidi w:val="0"/>
        <w:adjustRightInd w:val="0"/>
        <w:snapToGrid w:val="0"/>
        <w:spacing w:line="360" w:lineRule="auto"/>
        <w:ind w:firstLine="561"/>
        <w:textAlignment w:val="auto"/>
        <w:outlineLvl w:val="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委托期限：</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w:t>
      </w:r>
    </w:p>
    <w:p w14:paraId="5A464075">
      <w:pPr>
        <w:pageBreakBefore w:val="0"/>
        <w:kinsoku/>
        <w:wordWrap/>
        <w:overflowPunct/>
        <w:topLinePunct w:val="0"/>
        <w:autoSpaceDE/>
        <w:autoSpaceDN/>
        <w:bidi w:val="0"/>
        <w:adjustRightInd w:val="0"/>
        <w:snapToGrid w:val="0"/>
        <w:spacing w:line="360" w:lineRule="auto"/>
        <w:ind w:firstLine="561"/>
        <w:textAlignment w:val="auto"/>
        <w:outlineLvl w:val="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 xml:space="preserve"> </w:t>
      </w:r>
    </w:p>
    <w:p w14:paraId="012B46B4">
      <w:pPr>
        <w:pageBreakBefore w:val="0"/>
        <w:kinsoku/>
        <w:wordWrap/>
        <w:overflowPunct/>
        <w:topLinePunct w:val="0"/>
        <w:autoSpaceDE/>
        <w:autoSpaceDN/>
        <w:bidi w:val="0"/>
        <w:adjustRightInd w:val="0"/>
        <w:snapToGrid w:val="0"/>
        <w:spacing w:line="360" w:lineRule="auto"/>
        <w:ind w:firstLine="561"/>
        <w:textAlignment w:val="auto"/>
        <w:outlineLvl w:val="0"/>
        <w:rPr>
          <w:rFonts w:hint="eastAsia" w:ascii="宋体" w:hAnsi="宋体" w:eastAsia="宋体" w:cs="宋体"/>
          <w:bCs/>
          <w:color w:val="auto"/>
          <w:sz w:val="21"/>
          <w:szCs w:val="21"/>
          <w:highlight w:val="none"/>
        </w:rPr>
      </w:pPr>
    </w:p>
    <w:p w14:paraId="2910A997">
      <w:pPr>
        <w:pStyle w:val="2"/>
        <w:keepNext/>
        <w:keepLines/>
        <w:pageBreakBefore w:val="0"/>
        <w:widowControl/>
        <w:numPr>
          <w:ilvl w:val="0"/>
          <w:numId w:val="0"/>
        </w:numPr>
        <w:kinsoku/>
        <w:wordWrap/>
        <w:overflowPunct/>
        <w:topLinePunct w:val="0"/>
        <w:autoSpaceDE/>
        <w:autoSpaceDN/>
        <w:bidi w:val="0"/>
        <w:adjustRightInd/>
        <w:snapToGrid/>
        <w:spacing w:before="0" w:after="0" w:line="360" w:lineRule="auto"/>
        <w:ind w:left="420" w:leftChars="0"/>
        <w:jc w:val="both"/>
        <w:textAlignment w:val="auto"/>
        <w:outlineLvl w:val="0"/>
        <w:rPr>
          <w:rFonts w:hint="default" w:ascii="宋体" w:hAnsi="宋体" w:eastAsia="宋体" w:cs="宋体"/>
          <w:b w:val="0"/>
          <w:bCs w:val="0"/>
          <w:color w:val="auto"/>
          <w:sz w:val="21"/>
          <w:szCs w:val="21"/>
          <w:highlight w:val="none"/>
          <w:u w:val="single"/>
          <w:lang w:val="en-US" w:eastAsia="zh-CN"/>
        </w:rPr>
      </w:pPr>
      <w:bookmarkStart w:id="6" w:name="OLE_LINK30"/>
      <w:r>
        <w:rPr>
          <w:rFonts w:hint="eastAsia" w:ascii="宋体" w:hAnsi="宋体" w:eastAsia="宋体" w:cs="宋体"/>
          <w:b w:val="0"/>
          <w:bCs w:val="0"/>
          <w:color w:val="auto"/>
          <w:sz w:val="21"/>
          <w:szCs w:val="21"/>
          <w:highlight w:val="none"/>
        </w:rPr>
        <w:t>法定代表人</w:t>
      </w:r>
      <w:bookmarkEnd w:id="6"/>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签字</w:t>
      </w:r>
      <w:r>
        <w:rPr>
          <w:rFonts w:hint="eastAsia" w:ascii="宋体" w:hAnsi="宋体" w:eastAsia="宋体" w:cs="宋体"/>
          <w:b w:val="0"/>
          <w:bCs w:val="0"/>
          <w:color w:val="auto"/>
          <w:sz w:val="21"/>
          <w:szCs w:val="21"/>
          <w:highlight w:val="none"/>
          <w:lang w:eastAsia="zh-CN"/>
        </w:rPr>
        <w:t>或盖章）</w:t>
      </w:r>
      <w:r>
        <w:rPr>
          <w:rFonts w:hint="eastAsia" w:ascii="宋体" w:hAnsi="宋体" w:eastAsia="宋体" w:cs="宋体"/>
          <w:b w:val="0"/>
          <w:bCs w:val="0"/>
          <w:color w:val="auto"/>
          <w:sz w:val="21"/>
          <w:szCs w:val="21"/>
          <w:highlight w:val="none"/>
        </w:rPr>
        <w:t>：</w:t>
      </w:r>
      <w:r>
        <w:rPr>
          <w:rFonts w:hint="eastAsia" w:ascii="宋体" w:hAnsi="宋体" w:eastAsia="宋体" w:cs="宋体"/>
          <w:b w:val="0"/>
          <w:bCs w:val="0"/>
          <w:color w:val="auto"/>
          <w:sz w:val="21"/>
          <w:szCs w:val="21"/>
          <w:highlight w:val="none"/>
          <w:u w:val="single"/>
          <w:lang w:val="en-US" w:eastAsia="zh-CN"/>
        </w:rPr>
        <w:t xml:space="preserve">                            </w:t>
      </w:r>
    </w:p>
    <w:p w14:paraId="3970F543">
      <w:pPr>
        <w:pageBreakBefore w:val="0"/>
        <w:kinsoku/>
        <w:wordWrap w:val="0"/>
        <w:overflowPunct/>
        <w:topLinePunct w:val="0"/>
        <w:autoSpaceDE/>
        <w:autoSpaceDN/>
        <w:bidi w:val="0"/>
        <w:adjustRightInd w:val="0"/>
        <w:snapToGrid w:val="0"/>
        <w:spacing w:line="360" w:lineRule="auto"/>
        <w:textAlignment w:val="auto"/>
        <w:rPr>
          <w:rFonts w:hint="eastAsia" w:ascii="宋体" w:hAnsi="宋体" w:eastAsia="宋体" w:cs="宋体"/>
          <w:b w:val="0"/>
          <w:bCs w:val="0"/>
          <w:color w:val="auto"/>
          <w:sz w:val="21"/>
          <w:szCs w:val="21"/>
          <w:highlight w:val="none"/>
        </w:rPr>
      </w:pPr>
    </w:p>
    <w:p w14:paraId="46A74CEF">
      <w:pPr>
        <w:pStyle w:val="2"/>
        <w:keepNext/>
        <w:keepLines/>
        <w:pageBreakBefore w:val="0"/>
        <w:widowControl/>
        <w:numPr>
          <w:ilvl w:val="0"/>
          <w:numId w:val="0"/>
        </w:numPr>
        <w:kinsoku/>
        <w:wordWrap/>
        <w:overflowPunct/>
        <w:topLinePunct w:val="0"/>
        <w:autoSpaceDE/>
        <w:autoSpaceDN/>
        <w:bidi w:val="0"/>
        <w:adjustRightInd/>
        <w:snapToGrid/>
        <w:spacing w:before="0" w:after="0" w:line="360" w:lineRule="auto"/>
        <w:ind w:left="420" w:leftChars="0"/>
        <w:jc w:val="both"/>
        <w:textAlignment w:val="auto"/>
        <w:outlineLvl w:val="0"/>
        <w:rPr>
          <w:rFonts w:hint="default" w:ascii="宋体" w:hAnsi="宋体" w:eastAsia="宋体" w:cs="宋体"/>
          <w:b w:val="0"/>
          <w:bCs w:val="0"/>
          <w:color w:val="auto"/>
          <w:sz w:val="21"/>
          <w:szCs w:val="21"/>
          <w:highlight w:val="none"/>
          <w:u w:val="single"/>
          <w:lang w:val="en-US" w:eastAsia="zh-CN"/>
        </w:rPr>
      </w:pPr>
      <w:r>
        <w:rPr>
          <w:rFonts w:hint="eastAsia" w:ascii="宋体" w:hAnsi="宋体" w:eastAsia="宋体" w:cs="宋体"/>
          <w:b w:val="0"/>
          <w:bCs w:val="0"/>
          <w:color w:val="auto"/>
          <w:sz w:val="21"/>
          <w:szCs w:val="21"/>
          <w:highlight w:val="none"/>
        </w:rPr>
        <w:t>法定代表人联系方式（手机）</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u w:val="single"/>
          <w:lang w:val="en-US" w:eastAsia="zh-CN"/>
        </w:rPr>
        <w:t xml:space="preserve">                            </w:t>
      </w:r>
    </w:p>
    <w:p w14:paraId="74F18D68">
      <w:pPr>
        <w:pageBreakBefore w:val="0"/>
        <w:kinsoku/>
        <w:wordWrap/>
        <w:overflowPunct/>
        <w:topLinePunct w:val="0"/>
        <w:autoSpaceDE/>
        <w:autoSpaceDN/>
        <w:bidi w:val="0"/>
        <w:adjustRightInd w:val="0"/>
        <w:snapToGrid w:val="0"/>
        <w:spacing w:line="360" w:lineRule="auto"/>
        <w:textAlignment w:val="auto"/>
        <w:outlineLvl w:val="0"/>
        <w:rPr>
          <w:rFonts w:hint="eastAsia" w:ascii="宋体" w:hAnsi="宋体" w:eastAsia="宋体" w:cs="宋体"/>
          <w:b w:val="0"/>
          <w:bCs w:val="0"/>
          <w:color w:val="auto"/>
          <w:sz w:val="21"/>
          <w:szCs w:val="21"/>
          <w:highlight w:val="none"/>
        </w:rPr>
      </w:pPr>
    </w:p>
    <w:p w14:paraId="2D942642">
      <w:pPr>
        <w:pStyle w:val="2"/>
        <w:keepNext/>
        <w:keepLines/>
        <w:pageBreakBefore w:val="0"/>
        <w:widowControl/>
        <w:numPr>
          <w:ilvl w:val="0"/>
          <w:numId w:val="0"/>
        </w:numPr>
        <w:kinsoku/>
        <w:wordWrap/>
        <w:overflowPunct/>
        <w:topLinePunct w:val="0"/>
        <w:autoSpaceDE/>
        <w:autoSpaceDN/>
        <w:bidi w:val="0"/>
        <w:adjustRightInd/>
        <w:snapToGrid/>
        <w:spacing w:before="0" w:after="0" w:line="360" w:lineRule="auto"/>
        <w:ind w:left="420" w:leftChars="0"/>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委托代理人</w:t>
      </w: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rPr>
        <w:t>签字</w:t>
      </w:r>
      <w:r>
        <w:rPr>
          <w:rFonts w:hint="eastAsia" w:ascii="宋体" w:hAnsi="宋体" w:eastAsia="宋体" w:cs="宋体"/>
          <w:b w:val="0"/>
          <w:bCs w:val="0"/>
          <w:color w:val="auto"/>
          <w:sz w:val="21"/>
          <w:szCs w:val="21"/>
          <w:highlight w:val="none"/>
          <w:lang w:eastAsia="zh-CN"/>
        </w:rPr>
        <w:t>或盖章）</w:t>
      </w:r>
      <w:r>
        <w:rPr>
          <w:rFonts w:hint="eastAsia" w:ascii="宋体" w:hAnsi="宋体" w:eastAsia="宋体" w:cs="宋体"/>
          <w:b w:val="0"/>
          <w:bCs w:val="0"/>
          <w:color w:val="auto"/>
          <w:sz w:val="21"/>
          <w:szCs w:val="21"/>
          <w:highlight w:val="none"/>
        </w:rPr>
        <w:t>：</w:t>
      </w:r>
      <w:r>
        <w:rPr>
          <w:rFonts w:hint="eastAsia" w:ascii="宋体" w:hAnsi="宋体" w:eastAsia="宋体" w:cs="宋体"/>
          <w:b w:val="0"/>
          <w:bCs w:val="0"/>
          <w:color w:val="auto"/>
          <w:sz w:val="21"/>
          <w:szCs w:val="21"/>
          <w:highlight w:val="none"/>
          <w:u w:val="single"/>
          <w:lang w:val="en-US" w:eastAsia="zh-CN"/>
        </w:rPr>
        <w:t xml:space="preserve">                            </w:t>
      </w:r>
    </w:p>
    <w:p w14:paraId="28C49002">
      <w:pPr>
        <w:pageBreakBefore w:val="0"/>
        <w:kinsoku/>
        <w:wordWrap w:val="0"/>
        <w:overflowPunct/>
        <w:topLinePunct w:val="0"/>
        <w:autoSpaceDE/>
        <w:autoSpaceDN/>
        <w:bidi w:val="0"/>
        <w:adjustRightInd w:val="0"/>
        <w:snapToGrid w:val="0"/>
        <w:spacing w:line="360" w:lineRule="auto"/>
        <w:ind w:firstLine="561"/>
        <w:textAlignment w:val="auto"/>
        <w:rPr>
          <w:rFonts w:hint="eastAsia" w:ascii="宋体" w:hAnsi="宋体" w:eastAsia="宋体" w:cs="宋体"/>
          <w:b w:val="0"/>
          <w:bCs w:val="0"/>
          <w:color w:val="auto"/>
          <w:sz w:val="21"/>
          <w:szCs w:val="21"/>
          <w:highlight w:val="none"/>
        </w:rPr>
      </w:pPr>
    </w:p>
    <w:p w14:paraId="22244E55">
      <w:pPr>
        <w:pStyle w:val="2"/>
        <w:keepNext/>
        <w:keepLines/>
        <w:pageBreakBefore w:val="0"/>
        <w:widowControl/>
        <w:numPr>
          <w:ilvl w:val="0"/>
          <w:numId w:val="0"/>
        </w:numPr>
        <w:kinsoku/>
        <w:wordWrap/>
        <w:overflowPunct/>
        <w:topLinePunct w:val="0"/>
        <w:autoSpaceDE/>
        <w:autoSpaceDN/>
        <w:bidi w:val="0"/>
        <w:adjustRightInd/>
        <w:snapToGrid/>
        <w:spacing w:before="0" w:after="0" w:line="360" w:lineRule="auto"/>
        <w:ind w:left="420" w:leftChars="0"/>
        <w:jc w:val="both"/>
        <w:textAlignment w:val="auto"/>
        <w:outlineLvl w:val="0"/>
        <w:rPr>
          <w:rFonts w:hint="default" w:ascii="宋体" w:hAnsi="宋体" w:eastAsia="宋体" w:cs="宋体"/>
          <w:b w:val="0"/>
          <w:bCs w:val="0"/>
          <w:color w:val="auto"/>
          <w:sz w:val="21"/>
          <w:szCs w:val="21"/>
          <w:highlight w:val="none"/>
          <w:u w:val="single"/>
          <w:lang w:val="en-US" w:eastAsia="zh-CN"/>
        </w:rPr>
      </w:pPr>
      <w:r>
        <w:rPr>
          <w:rFonts w:hint="eastAsia" w:ascii="宋体" w:hAnsi="宋体" w:eastAsia="宋体" w:cs="宋体"/>
          <w:b w:val="0"/>
          <w:bCs w:val="0"/>
          <w:color w:val="auto"/>
          <w:sz w:val="21"/>
          <w:szCs w:val="21"/>
          <w:highlight w:val="none"/>
        </w:rPr>
        <w:t>委托代理人</w:t>
      </w:r>
      <w:bookmarkStart w:id="7" w:name="OLE_LINK31"/>
      <w:r>
        <w:rPr>
          <w:rFonts w:hint="eastAsia" w:ascii="宋体" w:hAnsi="宋体" w:eastAsia="宋体" w:cs="宋体"/>
          <w:b w:val="0"/>
          <w:bCs w:val="0"/>
          <w:color w:val="auto"/>
          <w:sz w:val="21"/>
          <w:szCs w:val="21"/>
          <w:highlight w:val="none"/>
        </w:rPr>
        <w:t>联系方式（手机）</w:t>
      </w:r>
      <w:bookmarkEnd w:id="7"/>
      <w:r>
        <w:rPr>
          <w:rFonts w:hint="eastAsia" w:ascii="宋体" w:hAnsi="宋体" w:eastAsia="宋体" w:cs="宋体"/>
          <w:b w:val="0"/>
          <w:bCs w:val="0"/>
          <w:color w:val="auto"/>
          <w:sz w:val="21"/>
          <w:szCs w:val="21"/>
          <w:highlight w:val="none"/>
        </w:rPr>
        <w:t>：</w:t>
      </w:r>
      <w:bookmarkStart w:id="8" w:name="OLE_LINK32"/>
      <w:r>
        <w:rPr>
          <w:rFonts w:hint="eastAsia" w:ascii="宋体" w:hAnsi="宋体" w:eastAsia="宋体" w:cs="宋体"/>
          <w:b w:val="0"/>
          <w:bCs w:val="0"/>
          <w:color w:val="auto"/>
          <w:sz w:val="21"/>
          <w:szCs w:val="21"/>
          <w:highlight w:val="none"/>
          <w:u w:val="single"/>
          <w:lang w:val="en-US" w:eastAsia="zh-CN"/>
        </w:rPr>
        <w:t xml:space="preserve">                            </w:t>
      </w:r>
    </w:p>
    <w:p w14:paraId="5AB8B245">
      <w:pPr>
        <w:pageBreakBefore w:val="0"/>
        <w:kinsoku/>
        <w:wordWrap w:val="0"/>
        <w:overflowPunct/>
        <w:topLinePunct w:val="0"/>
        <w:autoSpaceDE/>
        <w:autoSpaceDN/>
        <w:bidi w:val="0"/>
        <w:adjustRightInd w:val="0"/>
        <w:snapToGrid w:val="0"/>
        <w:spacing w:line="360" w:lineRule="auto"/>
        <w:ind w:firstLine="561"/>
        <w:textAlignment w:val="auto"/>
        <w:rPr>
          <w:rFonts w:hint="eastAsia" w:ascii="宋体" w:hAnsi="宋体" w:eastAsia="宋体" w:cs="宋体"/>
          <w:bCs/>
          <w:color w:val="auto"/>
          <w:sz w:val="21"/>
          <w:szCs w:val="21"/>
          <w:highlight w:val="none"/>
          <w:u w:val="single"/>
        </w:rPr>
      </w:pPr>
    </w:p>
    <w:bookmarkEnd w:id="8"/>
    <w:p w14:paraId="15FC6133">
      <w:pPr>
        <w:pageBreakBefore w:val="0"/>
        <w:kinsoku/>
        <w:wordWrap/>
        <w:overflowPunct/>
        <w:topLinePunct w:val="0"/>
        <w:autoSpaceDE/>
        <w:autoSpaceDN/>
        <w:bidi w:val="0"/>
        <w:adjustRightInd w:val="0"/>
        <w:snapToGrid w:val="0"/>
        <w:spacing w:line="360" w:lineRule="auto"/>
        <w:ind w:firstLine="561"/>
        <w:textAlignment w:val="auto"/>
        <w:outlineLvl w:val="0"/>
        <w:rPr>
          <w:rFonts w:hint="eastAsia" w:ascii="宋体" w:hAnsi="宋体" w:eastAsia="宋体" w:cs="宋体"/>
          <w:bCs/>
          <w:color w:val="auto"/>
          <w:sz w:val="21"/>
          <w:szCs w:val="21"/>
          <w:highlight w:val="none"/>
        </w:rPr>
      </w:pPr>
    </w:p>
    <w:p w14:paraId="4819625D">
      <w:pPr>
        <w:pageBreakBefore w:val="0"/>
        <w:kinsoku/>
        <w:wordWrap/>
        <w:overflowPunct/>
        <w:topLinePunct w:val="0"/>
        <w:autoSpaceDE/>
        <w:autoSpaceDN/>
        <w:bidi w:val="0"/>
        <w:adjustRightInd w:val="0"/>
        <w:snapToGrid w:val="0"/>
        <w:spacing w:line="360" w:lineRule="auto"/>
        <w:ind w:firstLine="561"/>
        <w:textAlignment w:val="auto"/>
        <w:outlineLvl w:val="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附：委托代理人身份证复印件</w:t>
      </w:r>
    </w:p>
    <w:p w14:paraId="395D1B84">
      <w:pPr>
        <w:pageBreakBefore w:val="0"/>
        <w:kinsoku/>
        <w:wordWrap/>
        <w:overflowPunct/>
        <w:topLinePunct w:val="0"/>
        <w:autoSpaceDE/>
        <w:autoSpaceDN/>
        <w:bidi w:val="0"/>
        <w:adjustRightInd w:val="0"/>
        <w:snapToGrid w:val="0"/>
        <w:spacing w:line="360" w:lineRule="auto"/>
        <w:ind w:firstLine="561"/>
        <w:textAlignment w:val="auto"/>
        <w:outlineLvl w:val="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 xml:space="preserve">  </w:t>
      </w:r>
    </w:p>
    <w:p w14:paraId="54A61674">
      <w:pPr>
        <w:pageBreakBefore w:val="0"/>
        <w:kinsoku/>
        <w:wordWrap/>
        <w:overflowPunct/>
        <w:topLinePunct w:val="0"/>
        <w:autoSpaceDE/>
        <w:autoSpaceDN/>
        <w:bidi w:val="0"/>
        <w:adjustRightInd w:val="0"/>
        <w:snapToGrid w:val="0"/>
        <w:spacing w:line="360" w:lineRule="auto"/>
        <w:ind w:firstLine="561"/>
        <w:jc w:val="right"/>
        <w:textAlignment w:val="auto"/>
        <w:outlineLvl w:val="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 xml:space="preserve">投标人： </w:t>
      </w:r>
      <w:r>
        <w:rPr>
          <w:rFonts w:hint="eastAsia" w:ascii="宋体" w:hAnsi="宋体" w:eastAsia="宋体" w:cs="宋体"/>
          <w:bCs/>
          <w:color w:val="auto"/>
          <w:sz w:val="21"/>
          <w:szCs w:val="21"/>
          <w:highlight w:val="none"/>
          <w:u w:val="single"/>
        </w:rPr>
        <w:t xml:space="preserve">                      </w:t>
      </w:r>
      <w:r>
        <w:rPr>
          <w:rFonts w:hint="eastAsia" w:ascii="宋体" w:hAnsi="宋体" w:eastAsia="宋体" w:cs="宋体"/>
          <w:bCs/>
          <w:color w:val="auto"/>
          <w:sz w:val="21"/>
          <w:szCs w:val="21"/>
          <w:highlight w:val="none"/>
        </w:rPr>
        <w:t>（盖单位章）</w:t>
      </w:r>
    </w:p>
    <w:p w14:paraId="4F717C37">
      <w:pPr>
        <w:pageBreakBefore w:val="0"/>
        <w:kinsoku/>
        <w:wordWrap/>
        <w:overflowPunct/>
        <w:topLinePunct w:val="0"/>
        <w:autoSpaceDE/>
        <w:autoSpaceDN/>
        <w:bidi w:val="0"/>
        <w:adjustRightInd w:val="0"/>
        <w:snapToGrid w:val="0"/>
        <w:spacing w:line="360" w:lineRule="auto"/>
        <w:ind w:firstLine="561"/>
        <w:jc w:val="right"/>
        <w:textAlignment w:val="auto"/>
        <w:outlineLvl w:val="0"/>
        <w:rPr>
          <w:rFonts w:hint="eastAsia" w:ascii="宋体" w:hAnsi="宋体" w:eastAsia="宋体" w:cs="宋体"/>
          <w:bCs/>
          <w:color w:val="auto"/>
          <w:sz w:val="21"/>
          <w:szCs w:val="21"/>
          <w:highlight w:val="none"/>
        </w:rPr>
      </w:pPr>
    </w:p>
    <w:p w14:paraId="53510436">
      <w:pPr>
        <w:pageBreakBefore w:val="0"/>
        <w:kinsoku/>
        <w:wordWrap/>
        <w:overflowPunct/>
        <w:topLinePunct w:val="0"/>
        <w:autoSpaceDE/>
        <w:autoSpaceDN/>
        <w:bidi w:val="0"/>
        <w:adjustRightInd w:val="0"/>
        <w:snapToGrid w:val="0"/>
        <w:spacing w:line="360" w:lineRule="auto"/>
        <w:ind w:firstLine="561"/>
        <w:jc w:val="right"/>
        <w:textAlignment w:val="auto"/>
        <w:outlineLvl w:val="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 xml:space="preserve">       年       月       日</w:t>
      </w:r>
    </w:p>
    <w:p w14:paraId="7B8054F0">
      <w:pPr>
        <w:pStyle w:val="9"/>
        <w:pageBreakBefore w:val="0"/>
        <w:kinsoku/>
        <w:wordWrap/>
        <w:overflowPunct/>
        <w:topLinePunct w:val="0"/>
        <w:autoSpaceDE/>
        <w:autoSpaceDN/>
        <w:bidi w:val="0"/>
        <w:snapToGrid w:val="0"/>
        <w:spacing w:line="360" w:lineRule="auto"/>
        <w:textAlignment w:val="auto"/>
        <w:outlineLvl w:val="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 xml:space="preserve">             </w:t>
      </w:r>
    </w:p>
    <w:p w14:paraId="5157F694">
      <w:pPr>
        <w:pStyle w:val="9"/>
        <w:pageBreakBefore w:val="0"/>
        <w:kinsoku/>
        <w:wordWrap/>
        <w:overflowPunct/>
        <w:topLinePunct w:val="0"/>
        <w:autoSpaceDE/>
        <w:autoSpaceDN/>
        <w:bidi w:val="0"/>
        <w:snapToGrid w:val="0"/>
        <w:spacing w:line="360" w:lineRule="auto"/>
        <w:jc w:val="right"/>
        <w:textAlignment w:val="auto"/>
        <w:outlineLvl w:val="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 xml:space="preserve"> </w:t>
      </w:r>
    </w:p>
    <w:p w14:paraId="4EFA9DF6">
      <w:pPr>
        <w:pStyle w:val="9"/>
        <w:pageBreakBefore w:val="0"/>
        <w:kinsoku/>
        <w:wordWrap/>
        <w:overflowPunct/>
        <w:topLinePunct w:val="0"/>
        <w:autoSpaceDE/>
        <w:autoSpaceDN/>
        <w:bidi w:val="0"/>
        <w:snapToGrid w:val="0"/>
        <w:spacing w:line="360" w:lineRule="auto"/>
        <w:textAlignment w:val="auto"/>
        <w:outlineLvl w:val="0"/>
        <w:rPr>
          <w:rFonts w:hint="eastAsia" w:ascii="宋体" w:hAnsi="宋体" w:eastAsia="宋体" w:cs="宋体"/>
          <w:bCs/>
          <w:color w:val="auto"/>
          <w:sz w:val="21"/>
          <w:szCs w:val="21"/>
          <w:highlight w:val="none"/>
        </w:rPr>
      </w:pPr>
    </w:p>
    <w:p w14:paraId="7205E46E">
      <w:pPr>
        <w:pStyle w:val="9"/>
        <w:pageBreakBefore w:val="0"/>
        <w:kinsoku/>
        <w:wordWrap/>
        <w:overflowPunct/>
        <w:topLinePunct w:val="0"/>
        <w:autoSpaceDE/>
        <w:autoSpaceDN/>
        <w:bidi w:val="0"/>
        <w:snapToGrid w:val="0"/>
        <w:spacing w:line="360" w:lineRule="auto"/>
        <w:textAlignment w:val="auto"/>
        <w:outlineLvl w:val="0"/>
        <w:rPr>
          <w:rFonts w:hint="eastAsia" w:ascii="宋体" w:hAnsi="宋体" w:eastAsia="宋体" w:cs="宋体"/>
          <w:bCs/>
          <w:color w:val="auto"/>
          <w:sz w:val="21"/>
          <w:szCs w:val="21"/>
          <w:highlight w:val="none"/>
        </w:rPr>
      </w:pPr>
    </w:p>
    <w:p w14:paraId="45AA6480">
      <w:pPr>
        <w:pStyle w:val="9"/>
        <w:pageBreakBefore w:val="0"/>
        <w:kinsoku/>
        <w:wordWrap/>
        <w:overflowPunct/>
        <w:topLinePunct w:val="0"/>
        <w:autoSpaceDE/>
        <w:autoSpaceDN/>
        <w:bidi w:val="0"/>
        <w:snapToGrid w:val="0"/>
        <w:spacing w:line="360" w:lineRule="auto"/>
        <w:textAlignment w:val="auto"/>
        <w:outlineLvl w:val="0"/>
        <w:rPr>
          <w:rFonts w:hint="eastAsia" w:ascii="宋体" w:hAnsi="宋体" w:eastAsia="宋体" w:cs="宋体"/>
          <w:bCs/>
          <w:color w:val="auto"/>
          <w:sz w:val="21"/>
          <w:szCs w:val="21"/>
          <w:highlight w:val="none"/>
        </w:rPr>
      </w:pPr>
    </w:p>
    <w:p w14:paraId="35EEFCF6">
      <w:pPr>
        <w:pStyle w:val="9"/>
        <w:pageBreakBefore w:val="0"/>
        <w:kinsoku/>
        <w:wordWrap/>
        <w:overflowPunct/>
        <w:topLinePunct w:val="0"/>
        <w:autoSpaceDE/>
        <w:autoSpaceDN/>
        <w:bidi w:val="0"/>
        <w:snapToGrid w:val="0"/>
        <w:spacing w:line="360" w:lineRule="auto"/>
        <w:jc w:val="left"/>
        <w:textAlignment w:val="auto"/>
        <w:outlineLvl w:val="0"/>
        <w:rPr>
          <w:rFonts w:hint="eastAsia" w:ascii="宋体" w:hAnsi="宋体" w:eastAsia="宋体" w:cs="宋体"/>
          <w:b/>
          <w:color w:val="auto"/>
          <w:sz w:val="21"/>
          <w:szCs w:val="21"/>
          <w:highlight w:val="none"/>
        </w:rPr>
      </w:pPr>
    </w:p>
    <w:p w14:paraId="2948CEF8">
      <w:pPr>
        <w:pStyle w:val="2"/>
        <w:keepNext/>
        <w:keepLines/>
        <w:pageBreakBefore w:val="0"/>
        <w:widowControl/>
        <w:numPr>
          <w:ilvl w:val="0"/>
          <w:numId w:val="0"/>
        </w:numPr>
        <w:kinsoku/>
        <w:wordWrap/>
        <w:overflowPunct/>
        <w:topLinePunct w:val="0"/>
        <w:autoSpaceDE/>
        <w:autoSpaceDN/>
        <w:bidi w:val="0"/>
        <w:adjustRightInd/>
        <w:snapToGrid/>
        <w:spacing w:before="0" w:after="0" w:line="360" w:lineRule="auto"/>
        <w:jc w:val="both"/>
        <w:textAlignment w:val="auto"/>
        <w:outlineLvl w:val="0"/>
        <w:rPr>
          <w:rFonts w:hint="eastAsia" w:ascii="宋体" w:hAnsi="宋体" w:eastAsia="宋体" w:cs="宋体"/>
          <w:b w:val="0"/>
          <w:bCs w:val="0"/>
          <w:color w:val="auto"/>
          <w:sz w:val="21"/>
          <w:szCs w:val="21"/>
          <w:highlight w:val="none"/>
          <w:lang w:val="zh-CN"/>
        </w:rPr>
      </w:pPr>
      <w:r>
        <w:rPr>
          <w:rFonts w:hint="eastAsia" w:ascii="宋体" w:hAnsi="宋体" w:eastAsia="宋体" w:cs="宋体"/>
          <w:b/>
          <w:color w:val="auto"/>
          <w:sz w:val="21"/>
          <w:szCs w:val="21"/>
          <w:highlight w:val="none"/>
        </w:rPr>
        <w:t>格式</w:t>
      </w:r>
      <w:r>
        <w:rPr>
          <w:rFonts w:hint="eastAsia" w:hAnsi="宋体" w:cs="宋体"/>
          <w:b/>
          <w:color w:val="auto"/>
          <w:sz w:val="21"/>
          <w:szCs w:val="21"/>
          <w:highlight w:val="none"/>
          <w:lang w:val="en-US" w:eastAsia="zh-CN"/>
        </w:rPr>
        <w:t>5</w:t>
      </w:r>
      <w:r>
        <w:rPr>
          <w:rFonts w:hint="eastAsia" w:ascii="宋体" w:hAnsi="宋体" w:eastAsia="宋体" w:cs="宋体"/>
          <w:b/>
          <w:color w:val="auto"/>
          <w:sz w:val="21"/>
          <w:szCs w:val="21"/>
          <w:highlight w:val="none"/>
        </w:rPr>
        <w:t>：</w:t>
      </w:r>
      <w:r>
        <w:rPr>
          <w:rFonts w:hint="eastAsia" w:ascii="宋体" w:hAnsi="宋体" w:eastAsia="宋体" w:cs="宋体"/>
          <w:b/>
          <w:bCs/>
          <w:color w:val="auto"/>
          <w:sz w:val="21"/>
          <w:szCs w:val="21"/>
          <w:highlight w:val="none"/>
          <w:lang w:val="zh-CN"/>
        </w:rPr>
        <w:t>投标人自觉抵制政府采购领域商业贿赂行为承诺书</w:t>
      </w:r>
    </w:p>
    <w:p w14:paraId="65D8CBEA">
      <w:pPr>
        <w:pStyle w:val="2"/>
        <w:keepNext/>
        <w:keepLines/>
        <w:pageBreakBefore w:val="0"/>
        <w:widowControl/>
        <w:numPr>
          <w:ilvl w:val="0"/>
          <w:numId w:val="0"/>
        </w:numPr>
        <w:kinsoku/>
        <w:wordWrap/>
        <w:overflowPunct/>
        <w:topLinePunct w:val="0"/>
        <w:autoSpaceDE/>
        <w:autoSpaceDN/>
        <w:bidi w:val="0"/>
        <w:adjustRightInd/>
        <w:snapToGrid/>
        <w:spacing w:before="0" w:after="0" w:line="360" w:lineRule="auto"/>
        <w:jc w:val="both"/>
        <w:textAlignment w:val="auto"/>
        <w:outlineLvl w:val="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 xml:space="preserve">                  </w:t>
      </w:r>
    </w:p>
    <w:p w14:paraId="0B2B6774">
      <w:pPr>
        <w:pStyle w:val="2"/>
        <w:keepNext/>
        <w:keepLines/>
        <w:pageBreakBefore w:val="0"/>
        <w:widowControl/>
        <w:numPr>
          <w:ilvl w:val="0"/>
          <w:numId w:val="0"/>
        </w:numPr>
        <w:kinsoku/>
        <w:wordWrap/>
        <w:overflowPunct/>
        <w:topLinePunct w:val="0"/>
        <w:autoSpaceDE/>
        <w:autoSpaceDN/>
        <w:bidi w:val="0"/>
        <w:adjustRightInd/>
        <w:snapToGrid/>
        <w:spacing w:before="0" w:after="0" w:line="360" w:lineRule="auto"/>
        <w:jc w:val="center"/>
        <w:textAlignment w:val="auto"/>
        <w:outlineLvl w:val="0"/>
        <w:rPr>
          <w:rFonts w:hint="eastAsia" w:ascii="宋体" w:hAnsi="宋体" w:eastAsia="宋体" w:cs="宋体"/>
          <w:b w:val="0"/>
          <w:bCs w:val="0"/>
          <w:color w:val="auto"/>
          <w:sz w:val="21"/>
          <w:szCs w:val="21"/>
          <w:highlight w:val="none"/>
          <w:lang w:val="zh-CN"/>
        </w:rPr>
      </w:pPr>
      <w:r>
        <w:rPr>
          <w:rFonts w:hint="eastAsia" w:ascii="宋体" w:hAnsi="宋体" w:eastAsia="宋体" w:cs="宋体"/>
          <w:b/>
          <w:bCs/>
          <w:color w:val="auto"/>
          <w:sz w:val="21"/>
          <w:szCs w:val="21"/>
          <w:highlight w:val="none"/>
          <w:lang w:val="zh-CN"/>
        </w:rPr>
        <w:t>投标人自觉抵制政府采购领域商业贿赂行为承诺书</w:t>
      </w:r>
    </w:p>
    <w:p w14:paraId="58FCF0B5">
      <w:pPr>
        <w:pStyle w:val="2"/>
        <w:keepNext/>
        <w:keepLines/>
        <w:pageBreakBefore w:val="0"/>
        <w:widowControl/>
        <w:numPr>
          <w:ilvl w:val="0"/>
          <w:numId w:val="0"/>
        </w:numPr>
        <w:kinsoku/>
        <w:wordWrap/>
        <w:overflowPunct/>
        <w:topLinePunct w:val="0"/>
        <w:autoSpaceDE/>
        <w:autoSpaceDN/>
        <w:bidi w:val="0"/>
        <w:adjustRightInd/>
        <w:snapToGrid/>
        <w:spacing w:before="0" w:after="0" w:line="360" w:lineRule="auto"/>
        <w:jc w:val="both"/>
        <w:textAlignment w:val="auto"/>
        <w:outlineLvl w:val="0"/>
        <w:rPr>
          <w:rFonts w:hint="eastAsia" w:ascii="宋体" w:hAnsi="宋体" w:eastAsia="宋体" w:cs="宋体"/>
          <w:b w:val="0"/>
          <w:bCs w:val="0"/>
          <w:color w:val="auto"/>
          <w:sz w:val="21"/>
          <w:szCs w:val="21"/>
          <w:highlight w:val="none"/>
          <w:u w:val="single"/>
          <w:lang w:val="en-US" w:eastAsia="zh-CN"/>
        </w:rPr>
      </w:pPr>
      <w:r>
        <w:rPr>
          <w:rFonts w:hint="eastAsia" w:ascii="宋体" w:hAnsi="宋体" w:eastAsia="宋体" w:cs="宋体"/>
          <w:b w:val="0"/>
          <w:bCs w:val="0"/>
          <w:color w:val="auto"/>
          <w:sz w:val="21"/>
          <w:szCs w:val="21"/>
          <w:highlight w:val="none"/>
        </w:rPr>
        <w:t>海口市政府采购中心</w:t>
      </w:r>
      <w:r>
        <w:rPr>
          <w:rFonts w:hint="eastAsia" w:ascii="宋体" w:hAnsi="宋体" w:eastAsia="宋体" w:cs="宋体"/>
          <w:b w:val="0"/>
          <w:bCs w:val="0"/>
          <w:color w:val="auto"/>
          <w:sz w:val="21"/>
          <w:szCs w:val="21"/>
          <w:highlight w:val="none"/>
          <w:lang w:val="zh-CN"/>
        </w:rPr>
        <w:t>：</w:t>
      </w:r>
    </w:p>
    <w:p w14:paraId="50721169">
      <w:pPr>
        <w:pStyle w:val="2"/>
        <w:keepNext/>
        <w:keepLines/>
        <w:pageBreakBefore w:val="0"/>
        <w:widowControl/>
        <w:numPr>
          <w:ilvl w:val="0"/>
          <w:numId w:val="0"/>
        </w:numPr>
        <w:kinsoku/>
        <w:wordWrap/>
        <w:overflowPunct/>
        <w:topLinePunct w:val="0"/>
        <w:autoSpaceDE/>
        <w:autoSpaceDN/>
        <w:bidi w:val="0"/>
        <w:adjustRightInd/>
        <w:snapToGrid/>
        <w:spacing w:before="0" w:after="0" w:line="360" w:lineRule="auto"/>
        <w:ind w:firstLine="420" w:firstLineChars="200"/>
        <w:jc w:val="both"/>
        <w:textAlignment w:val="auto"/>
        <w:outlineLvl w:val="0"/>
        <w:rPr>
          <w:rFonts w:hint="eastAsia" w:ascii="宋体" w:hAnsi="宋体" w:eastAsia="宋体" w:cs="宋体"/>
          <w:b w:val="0"/>
          <w:bCs w:val="0"/>
          <w:color w:val="auto"/>
          <w:sz w:val="21"/>
          <w:szCs w:val="21"/>
          <w:highlight w:val="none"/>
          <w:lang w:val="zh-CN"/>
        </w:rPr>
      </w:pPr>
      <w:r>
        <w:rPr>
          <w:rFonts w:hint="eastAsia" w:ascii="宋体" w:hAnsi="宋体" w:eastAsia="宋体" w:cs="宋体"/>
          <w:b w:val="0"/>
          <w:bCs w:val="0"/>
          <w:color w:val="auto"/>
          <w:sz w:val="21"/>
          <w:szCs w:val="21"/>
          <w:highlight w:val="none"/>
          <w:lang w:val="zh-CN"/>
        </w:rPr>
        <w:t>开展治理政府采购领域商业贿赂专项工作，是中央确定的治理商业贿赂六个重点领域之一，它既是完善市场经济、构建社会主义和谐社会的客观需要，又是从源头上抑制腐败的有力措施，意义重大、影响深远。为深入贯彻落实中央和省委、省政府的有关部署及要求，进一步规范政府采购行为，营造公平竞争的政府采购市场环境，维护政府采购制度良好声誉，在参与采购代理机构组织的政府采购活动中，我方庄重承诺：</w:t>
      </w:r>
    </w:p>
    <w:p w14:paraId="545F21F5">
      <w:pPr>
        <w:pStyle w:val="2"/>
        <w:keepNext/>
        <w:keepLines/>
        <w:pageBreakBefore w:val="0"/>
        <w:widowControl/>
        <w:numPr>
          <w:ilvl w:val="0"/>
          <w:numId w:val="0"/>
        </w:numPr>
        <w:kinsoku/>
        <w:wordWrap/>
        <w:overflowPunct/>
        <w:topLinePunct w:val="0"/>
        <w:autoSpaceDE/>
        <w:autoSpaceDN/>
        <w:bidi w:val="0"/>
        <w:adjustRightInd/>
        <w:snapToGrid/>
        <w:spacing w:before="0" w:after="0" w:line="360" w:lineRule="auto"/>
        <w:ind w:left="420" w:leftChars="0"/>
        <w:jc w:val="both"/>
        <w:textAlignment w:val="auto"/>
        <w:outlineLvl w:val="0"/>
        <w:rPr>
          <w:rFonts w:hint="eastAsia" w:ascii="宋体" w:hAnsi="宋体" w:eastAsia="宋体" w:cs="宋体"/>
          <w:b w:val="0"/>
          <w:bCs w:val="0"/>
          <w:color w:val="auto"/>
          <w:sz w:val="21"/>
          <w:szCs w:val="21"/>
          <w:highlight w:val="none"/>
          <w:lang w:val="zh-CN"/>
        </w:rPr>
      </w:pPr>
      <w:r>
        <w:rPr>
          <w:rFonts w:hint="eastAsia" w:ascii="宋体" w:hAnsi="宋体" w:eastAsia="宋体" w:cs="宋体"/>
          <w:b w:val="0"/>
          <w:bCs w:val="0"/>
          <w:color w:val="auto"/>
          <w:sz w:val="21"/>
          <w:szCs w:val="21"/>
          <w:highlight w:val="none"/>
          <w:lang w:val="zh-CN"/>
        </w:rPr>
        <w:t>一、依法参与政府采购活动，遵纪守法，诚信经营，公平竞争。</w:t>
      </w:r>
    </w:p>
    <w:p w14:paraId="456F5B26">
      <w:pPr>
        <w:pStyle w:val="2"/>
        <w:keepNext/>
        <w:keepLines/>
        <w:pageBreakBefore w:val="0"/>
        <w:widowControl/>
        <w:numPr>
          <w:ilvl w:val="0"/>
          <w:numId w:val="0"/>
        </w:numPr>
        <w:kinsoku/>
        <w:wordWrap/>
        <w:overflowPunct/>
        <w:topLinePunct w:val="0"/>
        <w:autoSpaceDE/>
        <w:autoSpaceDN/>
        <w:bidi w:val="0"/>
        <w:adjustRightInd/>
        <w:snapToGrid/>
        <w:spacing w:before="0" w:after="0" w:line="360" w:lineRule="auto"/>
        <w:ind w:firstLine="420" w:firstLineChars="200"/>
        <w:jc w:val="both"/>
        <w:textAlignment w:val="auto"/>
        <w:outlineLvl w:val="0"/>
        <w:rPr>
          <w:rFonts w:hint="eastAsia" w:ascii="宋体" w:hAnsi="宋体" w:eastAsia="宋体" w:cs="宋体"/>
          <w:b w:val="0"/>
          <w:bCs w:val="0"/>
          <w:color w:val="auto"/>
          <w:sz w:val="21"/>
          <w:szCs w:val="21"/>
          <w:highlight w:val="none"/>
          <w:lang w:val="zh-CN"/>
        </w:rPr>
      </w:pPr>
      <w:r>
        <w:rPr>
          <w:rFonts w:hint="eastAsia" w:ascii="宋体" w:hAnsi="宋体" w:eastAsia="宋体" w:cs="宋体"/>
          <w:b w:val="0"/>
          <w:bCs w:val="0"/>
          <w:color w:val="auto"/>
          <w:sz w:val="21"/>
          <w:szCs w:val="21"/>
          <w:highlight w:val="none"/>
          <w:lang w:val="zh-CN"/>
        </w:rPr>
        <w:t>二、不向采购单位、采购代理机构和政府采购评审专家提供任何形式的商业贿赂；对索取或接受商业贿赂的单位和个人，及时向政府采购监督管理部门和纪检监察机关举报。</w:t>
      </w:r>
    </w:p>
    <w:p w14:paraId="19FDF6CB">
      <w:pPr>
        <w:pStyle w:val="2"/>
        <w:keepNext/>
        <w:keepLines/>
        <w:pageBreakBefore w:val="0"/>
        <w:widowControl/>
        <w:numPr>
          <w:ilvl w:val="0"/>
          <w:numId w:val="0"/>
        </w:numPr>
        <w:kinsoku/>
        <w:wordWrap/>
        <w:overflowPunct/>
        <w:topLinePunct w:val="0"/>
        <w:autoSpaceDE/>
        <w:autoSpaceDN/>
        <w:bidi w:val="0"/>
        <w:adjustRightInd/>
        <w:snapToGrid/>
        <w:spacing w:before="0" w:after="0" w:line="360" w:lineRule="auto"/>
        <w:ind w:left="420" w:leftChars="0"/>
        <w:jc w:val="both"/>
        <w:textAlignment w:val="auto"/>
        <w:outlineLvl w:val="0"/>
        <w:rPr>
          <w:rFonts w:hint="eastAsia" w:ascii="宋体" w:hAnsi="宋体" w:eastAsia="宋体" w:cs="宋体"/>
          <w:b w:val="0"/>
          <w:bCs w:val="0"/>
          <w:color w:val="auto"/>
          <w:sz w:val="21"/>
          <w:szCs w:val="21"/>
          <w:highlight w:val="none"/>
          <w:lang w:val="zh-CN"/>
        </w:rPr>
      </w:pPr>
      <w:r>
        <w:rPr>
          <w:rFonts w:hint="eastAsia" w:ascii="宋体" w:hAnsi="宋体" w:eastAsia="宋体" w:cs="宋体"/>
          <w:b w:val="0"/>
          <w:bCs w:val="0"/>
          <w:color w:val="auto"/>
          <w:sz w:val="21"/>
          <w:szCs w:val="21"/>
          <w:highlight w:val="none"/>
          <w:lang w:val="zh-CN"/>
        </w:rPr>
        <w:t>三、不以提供虚假资质文件等形式参与政府采购活动，不以虚假材料谋取中标。</w:t>
      </w:r>
    </w:p>
    <w:p w14:paraId="4402F91E">
      <w:pPr>
        <w:pStyle w:val="2"/>
        <w:keepNext/>
        <w:keepLines/>
        <w:pageBreakBefore w:val="0"/>
        <w:widowControl/>
        <w:numPr>
          <w:ilvl w:val="0"/>
          <w:numId w:val="0"/>
        </w:numPr>
        <w:kinsoku/>
        <w:wordWrap/>
        <w:overflowPunct/>
        <w:topLinePunct w:val="0"/>
        <w:autoSpaceDE/>
        <w:autoSpaceDN/>
        <w:bidi w:val="0"/>
        <w:adjustRightInd/>
        <w:snapToGrid/>
        <w:spacing w:before="0" w:after="0" w:line="360" w:lineRule="auto"/>
        <w:ind w:firstLine="420" w:firstLineChars="200"/>
        <w:jc w:val="both"/>
        <w:textAlignment w:val="auto"/>
        <w:outlineLvl w:val="0"/>
        <w:rPr>
          <w:rFonts w:hint="eastAsia" w:ascii="宋体" w:hAnsi="宋体" w:eastAsia="宋体" w:cs="宋体"/>
          <w:b w:val="0"/>
          <w:bCs w:val="0"/>
          <w:color w:val="auto"/>
          <w:sz w:val="21"/>
          <w:szCs w:val="21"/>
          <w:highlight w:val="none"/>
          <w:lang w:val="zh-CN"/>
        </w:rPr>
      </w:pPr>
      <w:r>
        <w:rPr>
          <w:rFonts w:hint="eastAsia" w:ascii="宋体" w:hAnsi="宋体" w:eastAsia="宋体" w:cs="宋体"/>
          <w:b w:val="0"/>
          <w:bCs w:val="0"/>
          <w:color w:val="auto"/>
          <w:sz w:val="21"/>
          <w:szCs w:val="21"/>
          <w:highlight w:val="none"/>
          <w:lang w:val="zh-CN"/>
        </w:rPr>
        <w:t>四、不采取不正当手段诋毁、排挤其它投标人，与其它参与政府采购活动投标人保持良性的竞争关系。</w:t>
      </w:r>
    </w:p>
    <w:p w14:paraId="116B79E0">
      <w:pPr>
        <w:pStyle w:val="2"/>
        <w:keepNext/>
        <w:keepLines/>
        <w:pageBreakBefore w:val="0"/>
        <w:widowControl/>
        <w:numPr>
          <w:ilvl w:val="0"/>
          <w:numId w:val="0"/>
        </w:numPr>
        <w:kinsoku/>
        <w:wordWrap/>
        <w:overflowPunct/>
        <w:topLinePunct w:val="0"/>
        <w:autoSpaceDE/>
        <w:autoSpaceDN/>
        <w:bidi w:val="0"/>
        <w:adjustRightInd/>
        <w:snapToGrid/>
        <w:spacing w:before="0" w:after="0" w:line="360" w:lineRule="auto"/>
        <w:ind w:firstLine="420" w:firstLineChars="200"/>
        <w:jc w:val="both"/>
        <w:textAlignment w:val="auto"/>
        <w:outlineLvl w:val="0"/>
        <w:rPr>
          <w:rFonts w:hint="eastAsia" w:ascii="宋体" w:hAnsi="宋体" w:eastAsia="宋体" w:cs="宋体"/>
          <w:b w:val="0"/>
          <w:bCs w:val="0"/>
          <w:color w:val="auto"/>
          <w:sz w:val="21"/>
          <w:szCs w:val="21"/>
          <w:highlight w:val="none"/>
          <w:lang w:val="zh-CN"/>
        </w:rPr>
      </w:pPr>
      <w:r>
        <w:rPr>
          <w:rFonts w:hint="eastAsia" w:ascii="宋体" w:hAnsi="宋体" w:eastAsia="宋体" w:cs="宋体"/>
          <w:b w:val="0"/>
          <w:bCs w:val="0"/>
          <w:color w:val="auto"/>
          <w:sz w:val="21"/>
          <w:szCs w:val="21"/>
          <w:highlight w:val="none"/>
          <w:lang w:val="zh-CN"/>
        </w:rPr>
        <w:t>五、不与采购单位、采购代理机构和政府采购评审专家恶意串通，自觉维护政府采购公平竞争的市场秩序。</w:t>
      </w:r>
    </w:p>
    <w:p w14:paraId="1C722F64">
      <w:pPr>
        <w:pStyle w:val="2"/>
        <w:keepNext/>
        <w:keepLines/>
        <w:pageBreakBefore w:val="0"/>
        <w:widowControl/>
        <w:numPr>
          <w:ilvl w:val="0"/>
          <w:numId w:val="0"/>
        </w:numPr>
        <w:kinsoku/>
        <w:wordWrap/>
        <w:overflowPunct/>
        <w:topLinePunct w:val="0"/>
        <w:autoSpaceDE/>
        <w:autoSpaceDN/>
        <w:bidi w:val="0"/>
        <w:adjustRightInd/>
        <w:snapToGrid/>
        <w:spacing w:before="0" w:after="0" w:line="360" w:lineRule="auto"/>
        <w:ind w:firstLine="420" w:firstLineChars="200"/>
        <w:jc w:val="both"/>
        <w:textAlignment w:val="auto"/>
        <w:outlineLvl w:val="0"/>
        <w:rPr>
          <w:rFonts w:hint="eastAsia" w:ascii="宋体" w:hAnsi="宋体" w:eastAsia="宋体" w:cs="宋体"/>
          <w:b w:val="0"/>
          <w:bCs w:val="0"/>
          <w:color w:val="auto"/>
          <w:sz w:val="21"/>
          <w:szCs w:val="21"/>
          <w:highlight w:val="none"/>
          <w:lang w:val="zh-CN"/>
        </w:rPr>
      </w:pPr>
      <w:r>
        <w:rPr>
          <w:rFonts w:hint="eastAsia" w:ascii="宋体" w:hAnsi="宋体" w:eastAsia="宋体" w:cs="宋体"/>
          <w:b w:val="0"/>
          <w:bCs w:val="0"/>
          <w:color w:val="auto"/>
          <w:sz w:val="21"/>
          <w:szCs w:val="21"/>
          <w:highlight w:val="none"/>
          <w:lang w:val="zh-CN"/>
        </w:rPr>
        <w:t>六、不与其它投标人串通采取围标、陪标等商业欺诈手段谋取中标，积极维护国家利益、社会公共利益和采购单位的合法权益。</w:t>
      </w:r>
    </w:p>
    <w:p w14:paraId="607C5734">
      <w:pPr>
        <w:pStyle w:val="2"/>
        <w:keepNext/>
        <w:keepLines/>
        <w:pageBreakBefore w:val="0"/>
        <w:widowControl/>
        <w:numPr>
          <w:ilvl w:val="0"/>
          <w:numId w:val="0"/>
        </w:numPr>
        <w:kinsoku/>
        <w:wordWrap/>
        <w:overflowPunct/>
        <w:topLinePunct w:val="0"/>
        <w:autoSpaceDE/>
        <w:autoSpaceDN/>
        <w:bidi w:val="0"/>
        <w:adjustRightInd/>
        <w:snapToGrid/>
        <w:spacing w:before="0" w:after="0" w:line="360" w:lineRule="auto"/>
        <w:ind w:firstLine="420" w:firstLineChars="200"/>
        <w:jc w:val="both"/>
        <w:textAlignment w:val="auto"/>
        <w:outlineLvl w:val="0"/>
        <w:rPr>
          <w:rFonts w:hint="eastAsia" w:ascii="宋体" w:hAnsi="宋体" w:eastAsia="宋体" w:cs="宋体"/>
          <w:b w:val="0"/>
          <w:bCs w:val="0"/>
          <w:color w:val="auto"/>
          <w:sz w:val="21"/>
          <w:szCs w:val="21"/>
          <w:highlight w:val="none"/>
          <w:lang w:val="zh-CN"/>
        </w:rPr>
      </w:pPr>
      <w:r>
        <w:rPr>
          <w:rFonts w:hint="eastAsia" w:ascii="宋体" w:hAnsi="宋体" w:eastAsia="宋体" w:cs="宋体"/>
          <w:b w:val="0"/>
          <w:bCs w:val="0"/>
          <w:color w:val="auto"/>
          <w:sz w:val="21"/>
          <w:szCs w:val="21"/>
          <w:highlight w:val="none"/>
          <w:lang w:val="zh-CN"/>
        </w:rPr>
        <w:t>七、严格履行政府采购合同约定义务，不在政府采购合同执行过程中采取降低质量或标准、减少数量、拖延交付时间等方式损害采购单位的利益，并自觉承担违约责任。</w:t>
      </w:r>
    </w:p>
    <w:p w14:paraId="7CA4F8AC">
      <w:pPr>
        <w:pStyle w:val="2"/>
        <w:keepNext/>
        <w:keepLines/>
        <w:pageBreakBefore w:val="0"/>
        <w:widowControl/>
        <w:numPr>
          <w:ilvl w:val="0"/>
          <w:numId w:val="0"/>
        </w:numPr>
        <w:kinsoku/>
        <w:wordWrap/>
        <w:overflowPunct/>
        <w:topLinePunct w:val="0"/>
        <w:autoSpaceDE/>
        <w:autoSpaceDN/>
        <w:bidi w:val="0"/>
        <w:adjustRightInd/>
        <w:snapToGrid/>
        <w:spacing w:before="0" w:after="0" w:line="360" w:lineRule="auto"/>
        <w:ind w:firstLine="420" w:firstLineChars="200"/>
        <w:jc w:val="both"/>
        <w:textAlignment w:val="auto"/>
        <w:outlineLvl w:val="0"/>
        <w:rPr>
          <w:rFonts w:hint="eastAsia" w:ascii="宋体" w:hAnsi="宋体" w:eastAsia="宋体" w:cs="宋体"/>
          <w:b w:val="0"/>
          <w:bCs w:val="0"/>
          <w:color w:val="auto"/>
          <w:sz w:val="21"/>
          <w:szCs w:val="21"/>
          <w:highlight w:val="none"/>
          <w:lang w:val="zh-CN"/>
        </w:rPr>
      </w:pPr>
      <w:r>
        <w:rPr>
          <w:rFonts w:hint="eastAsia" w:ascii="宋体" w:hAnsi="宋体" w:eastAsia="宋体" w:cs="宋体"/>
          <w:b w:val="0"/>
          <w:bCs w:val="0"/>
          <w:color w:val="auto"/>
          <w:sz w:val="21"/>
          <w:szCs w:val="21"/>
          <w:highlight w:val="none"/>
          <w:lang w:val="zh-CN"/>
        </w:rPr>
        <w:t>八、自觉接受并积极配合政府采购监督管理部门和纪检监察机关依法实施的监督检查，如实反映情况，及时提供有关证明材料。</w:t>
      </w:r>
    </w:p>
    <w:p w14:paraId="4CD7FE98">
      <w:pPr>
        <w:pStyle w:val="2"/>
        <w:keepNext/>
        <w:keepLines/>
        <w:pageBreakBefore w:val="0"/>
        <w:widowControl/>
        <w:numPr>
          <w:ilvl w:val="0"/>
          <w:numId w:val="0"/>
        </w:numPr>
        <w:kinsoku/>
        <w:wordWrap/>
        <w:overflowPunct/>
        <w:topLinePunct w:val="0"/>
        <w:autoSpaceDE/>
        <w:autoSpaceDN/>
        <w:bidi w:val="0"/>
        <w:adjustRightInd/>
        <w:snapToGrid/>
        <w:spacing w:before="0" w:after="0" w:line="360" w:lineRule="auto"/>
        <w:ind w:left="420" w:leftChars="0"/>
        <w:jc w:val="both"/>
        <w:textAlignment w:val="auto"/>
        <w:outlineLvl w:val="0"/>
        <w:rPr>
          <w:rFonts w:hint="eastAsia" w:ascii="宋体" w:hAnsi="宋体" w:eastAsia="宋体" w:cs="宋体"/>
          <w:b w:val="0"/>
          <w:bCs w:val="0"/>
          <w:color w:val="auto"/>
          <w:sz w:val="21"/>
          <w:szCs w:val="21"/>
          <w:highlight w:val="none"/>
          <w:lang w:val="zh-CN"/>
        </w:rPr>
      </w:pPr>
    </w:p>
    <w:p w14:paraId="52F480A0">
      <w:pPr>
        <w:pStyle w:val="2"/>
        <w:keepNext/>
        <w:keepLines/>
        <w:pageBreakBefore w:val="0"/>
        <w:widowControl/>
        <w:numPr>
          <w:ilvl w:val="0"/>
          <w:numId w:val="0"/>
        </w:numPr>
        <w:kinsoku/>
        <w:wordWrap/>
        <w:overflowPunct/>
        <w:topLinePunct w:val="0"/>
        <w:autoSpaceDE/>
        <w:autoSpaceDN/>
        <w:bidi w:val="0"/>
        <w:adjustRightInd/>
        <w:snapToGrid/>
        <w:spacing w:before="0" w:after="0" w:line="360" w:lineRule="auto"/>
        <w:ind w:left="420" w:leftChars="0"/>
        <w:jc w:val="both"/>
        <w:textAlignment w:val="auto"/>
        <w:outlineLvl w:val="0"/>
        <w:rPr>
          <w:rFonts w:hint="default" w:ascii="宋体" w:hAnsi="宋体" w:eastAsia="宋体" w:cs="宋体"/>
          <w:b w:val="0"/>
          <w:bCs w:val="0"/>
          <w:color w:val="auto"/>
          <w:sz w:val="21"/>
          <w:szCs w:val="21"/>
          <w:highlight w:val="none"/>
          <w:u w:val="single"/>
          <w:lang w:val="en-US" w:eastAsia="zh-CN"/>
        </w:rPr>
      </w:pPr>
      <w:r>
        <w:rPr>
          <w:rFonts w:hint="eastAsia" w:ascii="宋体" w:hAnsi="宋体" w:eastAsia="宋体" w:cs="宋体"/>
          <w:b w:val="0"/>
          <w:bCs w:val="0"/>
          <w:color w:val="auto"/>
          <w:sz w:val="21"/>
          <w:szCs w:val="21"/>
          <w:highlight w:val="none"/>
          <w:lang w:val="zh-CN"/>
        </w:rPr>
        <w:t>投标人名称（加盖公章）：</w:t>
      </w:r>
      <w:r>
        <w:rPr>
          <w:rFonts w:hint="eastAsia" w:ascii="宋体" w:hAnsi="宋体" w:eastAsia="宋体" w:cs="宋体"/>
          <w:b w:val="0"/>
          <w:bCs w:val="0"/>
          <w:color w:val="auto"/>
          <w:sz w:val="21"/>
          <w:szCs w:val="21"/>
          <w:highlight w:val="none"/>
          <w:u w:val="single"/>
          <w:lang w:val="en-US" w:eastAsia="zh-CN"/>
        </w:rPr>
        <w:t xml:space="preserve">                         </w:t>
      </w:r>
    </w:p>
    <w:p w14:paraId="50DBA863">
      <w:pPr>
        <w:pStyle w:val="2"/>
        <w:keepNext/>
        <w:keepLines/>
        <w:pageBreakBefore w:val="0"/>
        <w:widowControl/>
        <w:numPr>
          <w:ilvl w:val="0"/>
          <w:numId w:val="0"/>
        </w:numPr>
        <w:kinsoku/>
        <w:wordWrap/>
        <w:overflowPunct/>
        <w:topLinePunct w:val="0"/>
        <w:autoSpaceDE/>
        <w:autoSpaceDN/>
        <w:bidi w:val="0"/>
        <w:adjustRightInd/>
        <w:snapToGrid/>
        <w:spacing w:before="0" w:after="0" w:line="360" w:lineRule="auto"/>
        <w:ind w:left="420" w:leftChars="0"/>
        <w:jc w:val="both"/>
        <w:textAlignment w:val="auto"/>
        <w:outlineLvl w:val="0"/>
        <w:rPr>
          <w:rFonts w:hint="eastAsia" w:ascii="宋体" w:hAnsi="宋体" w:eastAsia="宋体" w:cs="宋体"/>
          <w:b w:val="0"/>
          <w:bCs w:val="0"/>
          <w:color w:val="auto"/>
          <w:sz w:val="21"/>
          <w:szCs w:val="21"/>
          <w:highlight w:val="none"/>
          <w:lang w:val="zh-CN"/>
        </w:rPr>
      </w:pPr>
    </w:p>
    <w:p w14:paraId="7DE4AF95">
      <w:pPr>
        <w:pStyle w:val="2"/>
        <w:keepNext/>
        <w:keepLines/>
        <w:pageBreakBefore w:val="0"/>
        <w:widowControl/>
        <w:numPr>
          <w:ilvl w:val="0"/>
          <w:numId w:val="0"/>
        </w:numPr>
        <w:kinsoku/>
        <w:wordWrap/>
        <w:overflowPunct/>
        <w:topLinePunct w:val="0"/>
        <w:autoSpaceDE/>
        <w:autoSpaceDN/>
        <w:bidi w:val="0"/>
        <w:adjustRightInd/>
        <w:snapToGrid/>
        <w:spacing w:before="0" w:after="0" w:line="360" w:lineRule="auto"/>
        <w:ind w:left="420" w:leftChars="0"/>
        <w:jc w:val="both"/>
        <w:textAlignment w:val="auto"/>
        <w:outlineLvl w:val="0"/>
        <w:rPr>
          <w:rFonts w:hint="eastAsia" w:ascii="宋体" w:hAnsi="宋体" w:eastAsia="宋体" w:cs="宋体"/>
          <w:b/>
          <w:color w:val="auto"/>
          <w:sz w:val="21"/>
          <w:szCs w:val="21"/>
          <w:highlight w:val="none"/>
        </w:rPr>
      </w:pPr>
      <w:r>
        <w:rPr>
          <w:rFonts w:hint="eastAsia" w:ascii="宋体" w:hAnsi="宋体" w:eastAsia="宋体" w:cs="宋体"/>
          <w:b w:val="0"/>
          <w:bCs w:val="0"/>
          <w:color w:val="auto"/>
          <w:sz w:val="21"/>
          <w:szCs w:val="21"/>
          <w:highlight w:val="none"/>
          <w:lang w:val="zh-CN"/>
        </w:rPr>
        <w:t>日期：</w:t>
      </w:r>
      <w:r>
        <w:rPr>
          <w:rFonts w:hint="eastAsia" w:ascii="宋体" w:hAnsi="宋体" w:eastAsia="宋体" w:cs="宋体"/>
          <w:b w:val="0"/>
          <w:bCs w:val="0"/>
          <w:color w:val="auto"/>
          <w:sz w:val="21"/>
          <w:szCs w:val="21"/>
          <w:highlight w:val="none"/>
          <w:u w:val="single"/>
          <w:lang w:val="en-US" w:eastAsia="zh-CN"/>
        </w:rPr>
        <w:t xml:space="preserve">                               </w:t>
      </w:r>
    </w:p>
    <w:p w14:paraId="31939780">
      <w:pPr>
        <w:pageBreakBefore w:val="0"/>
        <w:kinsoku/>
        <w:wordWrap/>
        <w:overflowPunct/>
        <w:topLinePunct w:val="0"/>
        <w:autoSpaceDE/>
        <w:autoSpaceDN/>
        <w:bidi w:val="0"/>
        <w:spacing w:line="360" w:lineRule="auto"/>
        <w:textAlignment w:val="auto"/>
        <w:outlineLvl w:val="0"/>
        <w:rPr>
          <w:rFonts w:hint="eastAsia" w:ascii="宋体" w:hAnsi="宋体" w:eastAsia="宋体" w:cs="宋体"/>
          <w:b/>
          <w:color w:val="auto"/>
          <w:sz w:val="21"/>
          <w:szCs w:val="21"/>
          <w:highlight w:val="none"/>
          <w:lang w:val="en-US" w:eastAsia="zh-CN"/>
        </w:rPr>
      </w:pPr>
    </w:p>
    <w:p w14:paraId="5A4CAD95">
      <w:pPr>
        <w:pStyle w:val="9"/>
        <w:pageBreakBefore w:val="0"/>
        <w:kinsoku/>
        <w:wordWrap/>
        <w:overflowPunct/>
        <w:topLinePunct w:val="0"/>
        <w:autoSpaceDE/>
        <w:autoSpaceDN/>
        <w:bidi w:val="0"/>
        <w:snapToGrid w:val="0"/>
        <w:spacing w:line="360" w:lineRule="auto"/>
        <w:jc w:val="left"/>
        <w:textAlignment w:val="auto"/>
        <w:outlineLvl w:val="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 xml:space="preserve">       </w:t>
      </w:r>
    </w:p>
    <w:p w14:paraId="494424B1">
      <w:pPr>
        <w:pStyle w:val="3"/>
        <w:jc w:val="left"/>
        <w:rPr>
          <w:rFonts w:hint="eastAsia" w:ascii="宋体" w:hAnsi="宋体" w:eastAsia="宋体" w:cs="宋体"/>
          <w:b/>
          <w:bCs/>
          <w:color w:val="auto"/>
          <w:kern w:val="0"/>
          <w:sz w:val="21"/>
          <w:szCs w:val="21"/>
          <w:highlight w:val="none"/>
          <w:lang w:bidi="ar"/>
        </w:rPr>
      </w:pPr>
      <w:r>
        <w:rPr>
          <w:rFonts w:hint="eastAsia" w:ascii="宋体" w:hAnsi="宋体" w:eastAsia="宋体" w:cs="宋体"/>
          <w:b/>
          <w:bCs/>
          <w:color w:val="auto"/>
          <w:kern w:val="0"/>
          <w:sz w:val="21"/>
          <w:szCs w:val="21"/>
          <w:highlight w:val="none"/>
          <w:lang w:bidi="ar"/>
        </w:rPr>
        <w:t>格式</w:t>
      </w:r>
      <w:r>
        <w:rPr>
          <w:rFonts w:hint="eastAsia" w:hAnsi="宋体" w:cs="宋体"/>
          <w:b/>
          <w:bCs/>
          <w:color w:val="auto"/>
          <w:kern w:val="0"/>
          <w:sz w:val="21"/>
          <w:szCs w:val="21"/>
          <w:highlight w:val="none"/>
          <w:lang w:val="en-US" w:eastAsia="zh-CN" w:bidi="ar"/>
        </w:rPr>
        <w:t>6</w:t>
      </w:r>
      <w:r>
        <w:rPr>
          <w:rFonts w:hint="eastAsia" w:ascii="宋体" w:hAnsi="宋体" w:eastAsia="宋体" w:cs="宋体"/>
          <w:b/>
          <w:bCs/>
          <w:color w:val="auto"/>
          <w:kern w:val="0"/>
          <w:sz w:val="21"/>
          <w:szCs w:val="21"/>
          <w:highlight w:val="none"/>
          <w:lang w:bidi="ar"/>
        </w:rPr>
        <w:t>：</w:t>
      </w:r>
    </w:p>
    <w:p w14:paraId="1424A18D">
      <w:pPr>
        <w:pStyle w:val="2"/>
        <w:keepNext/>
        <w:keepLines/>
        <w:pageBreakBefore w:val="0"/>
        <w:widowControl/>
        <w:numPr>
          <w:ilvl w:val="0"/>
          <w:numId w:val="0"/>
        </w:numPr>
        <w:kinsoku/>
        <w:wordWrap/>
        <w:overflowPunct/>
        <w:topLinePunct w:val="0"/>
        <w:autoSpaceDE/>
        <w:autoSpaceDN/>
        <w:bidi w:val="0"/>
        <w:adjustRightInd/>
        <w:snapToGrid/>
        <w:spacing w:before="0" w:after="0" w:line="360" w:lineRule="auto"/>
        <w:jc w:val="center"/>
        <w:textAlignment w:val="auto"/>
        <w:outlineLvl w:val="0"/>
        <w:rPr>
          <w:rFonts w:hint="eastAsia" w:ascii="宋体" w:hAnsi="宋体" w:eastAsia="宋体" w:cs="宋体"/>
          <w:b/>
          <w:bCs/>
          <w:color w:val="auto"/>
          <w:sz w:val="21"/>
          <w:szCs w:val="21"/>
          <w:highlight w:val="none"/>
          <w:lang w:val="zh-CN"/>
        </w:rPr>
      </w:pPr>
      <w:r>
        <w:rPr>
          <w:rFonts w:hint="eastAsia" w:ascii="宋体" w:hAnsi="宋体" w:eastAsia="宋体" w:cs="宋体"/>
          <w:b/>
          <w:bCs/>
          <w:color w:val="auto"/>
          <w:sz w:val="21"/>
          <w:szCs w:val="21"/>
          <w:highlight w:val="none"/>
          <w:lang w:val="en-US" w:eastAsia="zh-CN"/>
        </w:rPr>
        <w:t xml:space="preserve"> </w:t>
      </w:r>
      <w:r>
        <w:rPr>
          <w:rFonts w:hint="eastAsia" w:ascii="宋体" w:hAnsi="宋体" w:eastAsia="宋体" w:cs="宋体"/>
          <w:b/>
          <w:bCs/>
          <w:color w:val="auto"/>
          <w:sz w:val="21"/>
          <w:szCs w:val="21"/>
          <w:highlight w:val="none"/>
          <w:lang w:val="zh-CN"/>
        </w:rPr>
        <w:t>投标人承诺函</w:t>
      </w:r>
    </w:p>
    <w:p w14:paraId="7D4E5F9F">
      <w:pPr>
        <w:pStyle w:val="2"/>
        <w:keepNext/>
        <w:keepLines/>
        <w:pageBreakBefore w:val="0"/>
        <w:widowControl/>
        <w:numPr>
          <w:ilvl w:val="0"/>
          <w:numId w:val="0"/>
        </w:numPr>
        <w:kinsoku/>
        <w:wordWrap/>
        <w:overflowPunct/>
        <w:topLinePunct w:val="0"/>
        <w:autoSpaceDE/>
        <w:autoSpaceDN/>
        <w:bidi w:val="0"/>
        <w:adjustRightInd/>
        <w:snapToGrid/>
        <w:spacing w:before="0" w:after="0" w:line="360" w:lineRule="auto"/>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采购人或采购代理机构：</w:t>
      </w:r>
    </w:p>
    <w:p w14:paraId="728CB499">
      <w:pPr>
        <w:pStyle w:val="2"/>
        <w:keepNext/>
        <w:keepLines/>
        <w:pageBreakBefore w:val="0"/>
        <w:widowControl/>
        <w:numPr>
          <w:ilvl w:val="0"/>
          <w:numId w:val="0"/>
        </w:numPr>
        <w:kinsoku/>
        <w:wordWrap/>
        <w:overflowPunct/>
        <w:topLinePunct w:val="0"/>
        <w:autoSpaceDE/>
        <w:autoSpaceDN/>
        <w:bidi w:val="0"/>
        <w:adjustRightInd/>
        <w:snapToGrid/>
        <w:spacing w:before="0" w:after="0" w:line="360" w:lineRule="auto"/>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（投标人名称）授权（投标人代表姓名、职务）为我方代表，参加你单位组织的（项目名称）(项目编号: )第 包的采购活动。我方接受招标文件及澄清、修改部分（如有）的全部条款且无任何异议，现向贵单位递交投标文件参与投标。</w:t>
      </w:r>
    </w:p>
    <w:p w14:paraId="39B21AC4">
      <w:pPr>
        <w:pStyle w:val="2"/>
        <w:keepNext/>
        <w:keepLines/>
        <w:pageBreakBefore w:val="0"/>
        <w:widowControl/>
        <w:numPr>
          <w:ilvl w:val="0"/>
          <w:numId w:val="0"/>
        </w:numPr>
        <w:kinsoku/>
        <w:wordWrap/>
        <w:overflowPunct/>
        <w:topLinePunct w:val="0"/>
        <w:autoSpaceDE/>
        <w:autoSpaceDN/>
        <w:bidi w:val="0"/>
        <w:adjustRightInd/>
        <w:snapToGrid/>
        <w:spacing w:before="0" w:after="0" w:line="360" w:lineRule="auto"/>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一、我方已按招标文件要求递交了电子投标文件，其中所有响应内容一致、真实有效。</w:t>
      </w:r>
    </w:p>
    <w:p w14:paraId="40D529AA">
      <w:pPr>
        <w:pStyle w:val="2"/>
        <w:keepNext/>
        <w:keepLines/>
        <w:pageBreakBefore w:val="0"/>
        <w:widowControl/>
        <w:numPr>
          <w:ilvl w:val="0"/>
          <w:numId w:val="0"/>
        </w:numPr>
        <w:kinsoku/>
        <w:wordWrap/>
        <w:overflowPunct/>
        <w:topLinePunct w:val="0"/>
        <w:autoSpaceDE/>
        <w:autoSpaceDN/>
        <w:bidi w:val="0"/>
        <w:adjustRightInd/>
        <w:snapToGrid/>
        <w:spacing w:before="0" w:after="0" w:line="360" w:lineRule="auto"/>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二、我方保证遵守招标文件的规定，如果本公司违反采购文件要求，我方的投标保证金可以被你单位没收。</w:t>
      </w:r>
    </w:p>
    <w:p w14:paraId="7CE93E0F">
      <w:pPr>
        <w:pStyle w:val="2"/>
        <w:keepNext/>
        <w:keepLines/>
        <w:pageBreakBefore w:val="0"/>
        <w:widowControl/>
        <w:numPr>
          <w:ilvl w:val="0"/>
          <w:numId w:val="0"/>
        </w:numPr>
        <w:kinsoku/>
        <w:wordWrap/>
        <w:overflowPunct/>
        <w:topLinePunct w:val="0"/>
        <w:autoSpaceDE/>
        <w:autoSpaceDN/>
        <w:bidi w:val="0"/>
        <w:adjustRightInd/>
        <w:snapToGrid/>
        <w:spacing w:before="0" w:after="0" w:line="360" w:lineRule="auto"/>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三、我方承诺已经具备招标文件中规定的参加政府采购活动的投标人应当具备的条件。我方愿意向你单位提供任何与本采购项目招投标有关的数据、情况和技术资料，并根据需要提供一切承诺的证明材料，并保证其真实、合法、有效。</w:t>
      </w:r>
    </w:p>
    <w:p w14:paraId="230CF300">
      <w:pPr>
        <w:pStyle w:val="2"/>
        <w:keepNext/>
        <w:keepLines/>
        <w:pageBreakBefore w:val="0"/>
        <w:widowControl/>
        <w:numPr>
          <w:ilvl w:val="0"/>
          <w:numId w:val="0"/>
        </w:numPr>
        <w:kinsoku/>
        <w:wordWrap/>
        <w:overflowPunct/>
        <w:topLinePunct w:val="0"/>
        <w:autoSpaceDE/>
        <w:autoSpaceDN/>
        <w:bidi w:val="0"/>
        <w:adjustRightInd/>
        <w:snapToGrid/>
        <w:spacing w:before="0" w:after="0" w:line="360" w:lineRule="auto"/>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四、如果我方中标，我方承诺在领取中标通知书的同时按招标文件规定的形式，向贵单位一次性支付中标服务费。</w:t>
      </w:r>
    </w:p>
    <w:p w14:paraId="0B862DD8">
      <w:pPr>
        <w:pStyle w:val="2"/>
        <w:keepNext/>
        <w:keepLines/>
        <w:pageBreakBefore w:val="0"/>
        <w:widowControl/>
        <w:numPr>
          <w:ilvl w:val="0"/>
          <w:numId w:val="0"/>
        </w:numPr>
        <w:kinsoku/>
        <w:wordWrap/>
        <w:overflowPunct/>
        <w:topLinePunct w:val="0"/>
        <w:autoSpaceDE/>
        <w:autoSpaceDN/>
        <w:bidi w:val="0"/>
        <w:adjustRightInd/>
        <w:snapToGrid/>
        <w:spacing w:before="0" w:after="0" w:line="360" w:lineRule="auto"/>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五、我方承诺接受招标文件中政府采购合同条款的全部条款且无任何异议。如果我方中标，我们将按招标文件的规定，保证忠实地履行双方所签订的政府采购合同，并承担政府采购合同规定的责任和义务。</w:t>
      </w:r>
    </w:p>
    <w:p w14:paraId="6B1A0CDD">
      <w:pPr>
        <w:pStyle w:val="2"/>
        <w:keepNext/>
        <w:keepLines/>
        <w:pageBreakBefore w:val="0"/>
        <w:widowControl/>
        <w:numPr>
          <w:ilvl w:val="0"/>
          <w:numId w:val="0"/>
        </w:numPr>
        <w:kinsoku/>
        <w:wordWrap/>
        <w:overflowPunct/>
        <w:topLinePunct w:val="0"/>
        <w:autoSpaceDE/>
        <w:autoSpaceDN/>
        <w:bidi w:val="0"/>
        <w:adjustRightInd/>
        <w:snapToGrid/>
        <w:spacing w:before="0" w:after="0" w:line="360" w:lineRule="auto"/>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六、我方承诺采购单位若需追加采购本项目招标文件所列货物及相关服务的，在不改变政府采购合同其它实质性条款的前提下，按相同或更优惠的价格保证供货和服务。</w:t>
      </w:r>
    </w:p>
    <w:p w14:paraId="45CAE8D3">
      <w:pPr>
        <w:pStyle w:val="2"/>
        <w:keepNext/>
        <w:keepLines/>
        <w:pageBreakBefore w:val="0"/>
        <w:widowControl/>
        <w:numPr>
          <w:ilvl w:val="0"/>
          <w:numId w:val="0"/>
        </w:numPr>
        <w:kinsoku/>
        <w:wordWrap/>
        <w:overflowPunct/>
        <w:topLinePunct w:val="0"/>
        <w:autoSpaceDE/>
        <w:autoSpaceDN/>
        <w:bidi w:val="0"/>
        <w:adjustRightInd/>
        <w:snapToGrid/>
        <w:spacing w:before="0" w:after="0" w:line="360" w:lineRule="auto"/>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七、我方将严格遵守《中华人民共和国政府采购法》的有关规定，若有下列情形之一的，接受你单位及政府采购监督管理部门对我方施以采购金额 5%以上 10%以下的违约处罚，列入不良行为记录名单，在 1 至 3 年内禁止参加政府采购活动；有违法所得的，提请政府有关行政部门没收违法所得；情节严重的，提请市场监督管理部门吊销营业执照；构成犯罪的，提请司法部门依法追究刑事责任：</w:t>
      </w:r>
    </w:p>
    <w:p w14:paraId="479B71A9">
      <w:pPr>
        <w:pStyle w:val="2"/>
        <w:keepNext/>
        <w:keepLines/>
        <w:pageBreakBefore w:val="0"/>
        <w:widowControl/>
        <w:numPr>
          <w:ilvl w:val="0"/>
          <w:numId w:val="0"/>
        </w:numPr>
        <w:kinsoku/>
        <w:wordWrap/>
        <w:overflowPunct/>
        <w:topLinePunct w:val="0"/>
        <w:autoSpaceDE/>
        <w:autoSpaceDN/>
        <w:bidi w:val="0"/>
        <w:adjustRightInd/>
        <w:snapToGrid/>
        <w:spacing w:before="0" w:after="0" w:line="360" w:lineRule="auto"/>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（1）提供虚假材料谋取成交的；</w:t>
      </w:r>
    </w:p>
    <w:p w14:paraId="4757D1B2">
      <w:pPr>
        <w:pStyle w:val="2"/>
        <w:keepNext/>
        <w:keepLines/>
        <w:pageBreakBefore w:val="0"/>
        <w:widowControl/>
        <w:numPr>
          <w:ilvl w:val="0"/>
          <w:numId w:val="0"/>
        </w:numPr>
        <w:kinsoku/>
        <w:wordWrap/>
        <w:overflowPunct/>
        <w:topLinePunct w:val="0"/>
        <w:autoSpaceDE/>
        <w:autoSpaceDN/>
        <w:bidi w:val="0"/>
        <w:adjustRightInd/>
        <w:snapToGrid/>
        <w:spacing w:before="0" w:after="0" w:line="360" w:lineRule="auto"/>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（2）向采购单位、采购代理机构行贿或者提供其它不正当利益的；</w:t>
      </w:r>
    </w:p>
    <w:p w14:paraId="43A0BD0A">
      <w:pPr>
        <w:pStyle w:val="2"/>
        <w:keepNext/>
        <w:keepLines/>
        <w:pageBreakBefore w:val="0"/>
        <w:widowControl/>
        <w:numPr>
          <w:ilvl w:val="0"/>
          <w:numId w:val="0"/>
        </w:numPr>
        <w:kinsoku/>
        <w:wordWrap/>
        <w:overflowPunct/>
        <w:topLinePunct w:val="0"/>
        <w:autoSpaceDE/>
        <w:autoSpaceDN/>
        <w:bidi w:val="0"/>
        <w:adjustRightInd/>
        <w:snapToGrid/>
        <w:spacing w:before="0" w:after="0" w:line="360" w:lineRule="auto"/>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（3）拒绝有关部门监督检查或提供虚假情况的。</w:t>
      </w:r>
    </w:p>
    <w:p w14:paraId="0CE8A0B2">
      <w:pPr>
        <w:pStyle w:val="2"/>
        <w:keepNext/>
        <w:keepLines/>
        <w:pageBreakBefore w:val="0"/>
        <w:widowControl/>
        <w:numPr>
          <w:ilvl w:val="0"/>
          <w:numId w:val="0"/>
        </w:numPr>
        <w:kinsoku/>
        <w:wordWrap/>
        <w:overflowPunct/>
        <w:topLinePunct w:val="0"/>
        <w:autoSpaceDE/>
        <w:autoSpaceDN/>
        <w:bidi w:val="0"/>
        <w:adjustRightInd/>
        <w:snapToGrid/>
        <w:spacing w:before="0" w:after="0" w:line="360" w:lineRule="auto"/>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八、我方已知悉投标人串通投标表现，有下列表现形式之一的，其投标无效：</w:t>
      </w:r>
    </w:p>
    <w:p w14:paraId="086C6450">
      <w:pPr>
        <w:pStyle w:val="2"/>
        <w:keepNext/>
        <w:keepLines/>
        <w:pageBreakBefore w:val="0"/>
        <w:widowControl/>
        <w:numPr>
          <w:ilvl w:val="0"/>
          <w:numId w:val="0"/>
        </w:numPr>
        <w:kinsoku/>
        <w:wordWrap/>
        <w:overflowPunct/>
        <w:topLinePunct w:val="0"/>
        <w:autoSpaceDE/>
        <w:autoSpaceDN/>
        <w:bidi w:val="0"/>
        <w:adjustRightInd/>
        <w:snapToGrid/>
        <w:spacing w:before="0" w:after="0" w:line="360" w:lineRule="auto"/>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（1）不同投标人的投标文件由同一单位或者个人编制；</w:t>
      </w:r>
    </w:p>
    <w:p w14:paraId="2EB9A059">
      <w:pPr>
        <w:pStyle w:val="2"/>
        <w:keepNext/>
        <w:keepLines/>
        <w:pageBreakBefore w:val="0"/>
        <w:widowControl/>
        <w:numPr>
          <w:ilvl w:val="0"/>
          <w:numId w:val="0"/>
        </w:numPr>
        <w:kinsoku/>
        <w:wordWrap/>
        <w:overflowPunct/>
        <w:topLinePunct w:val="0"/>
        <w:autoSpaceDE/>
        <w:autoSpaceDN/>
        <w:bidi w:val="0"/>
        <w:adjustRightInd/>
        <w:snapToGrid/>
        <w:spacing w:before="0" w:after="0" w:line="360" w:lineRule="auto"/>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（2）不同投标人委托同一单位或者个人办理投标事宜；</w:t>
      </w:r>
    </w:p>
    <w:p w14:paraId="2D3E02D1">
      <w:pPr>
        <w:pStyle w:val="2"/>
        <w:keepNext/>
        <w:keepLines/>
        <w:pageBreakBefore w:val="0"/>
        <w:widowControl/>
        <w:numPr>
          <w:ilvl w:val="0"/>
          <w:numId w:val="0"/>
        </w:numPr>
        <w:kinsoku/>
        <w:wordWrap/>
        <w:overflowPunct/>
        <w:topLinePunct w:val="0"/>
        <w:autoSpaceDE/>
        <w:autoSpaceDN/>
        <w:bidi w:val="0"/>
        <w:adjustRightInd/>
        <w:snapToGrid/>
        <w:spacing w:before="0" w:after="0" w:line="360" w:lineRule="auto"/>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（3）不同投标人的投标文件载明的项目管理成员或者联系人员为同一人；</w:t>
      </w:r>
    </w:p>
    <w:p w14:paraId="5640171C">
      <w:pPr>
        <w:pStyle w:val="2"/>
        <w:keepNext/>
        <w:keepLines/>
        <w:pageBreakBefore w:val="0"/>
        <w:widowControl/>
        <w:numPr>
          <w:ilvl w:val="0"/>
          <w:numId w:val="0"/>
        </w:numPr>
        <w:kinsoku/>
        <w:wordWrap/>
        <w:overflowPunct/>
        <w:topLinePunct w:val="0"/>
        <w:autoSpaceDE/>
        <w:autoSpaceDN/>
        <w:bidi w:val="0"/>
        <w:adjustRightInd/>
        <w:snapToGrid/>
        <w:spacing w:before="0" w:after="0" w:line="360" w:lineRule="auto"/>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（4）不同投标人的投标文件异常一致或者投标报价呈规律性差异；</w:t>
      </w:r>
    </w:p>
    <w:p w14:paraId="54296037">
      <w:pPr>
        <w:pStyle w:val="2"/>
        <w:keepNext/>
        <w:keepLines/>
        <w:pageBreakBefore w:val="0"/>
        <w:widowControl/>
        <w:numPr>
          <w:ilvl w:val="0"/>
          <w:numId w:val="0"/>
        </w:numPr>
        <w:kinsoku/>
        <w:wordWrap/>
        <w:overflowPunct/>
        <w:topLinePunct w:val="0"/>
        <w:autoSpaceDE/>
        <w:autoSpaceDN/>
        <w:bidi w:val="0"/>
        <w:adjustRightInd/>
        <w:snapToGrid/>
        <w:spacing w:before="0" w:after="0" w:line="360" w:lineRule="auto"/>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（5）不同投标人的投标文件相互混装；</w:t>
      </w:r>
    </w:p>
    <w:p w14:paraId="65F9DE87">
      <w:pPr>
        <w:pStyle w:val="2"/>
        <w:keepNext/>
        <w:keepLines/>
        <w:pageBreakBefore w:val="0"/>
        <w:widowControl/>
        <w:numPr>
          <w:ilvl w:val="0"/>
          <w:numId w:val="0"/>
        </w:numPr>
        <w:kinsoku/>
        <w:wordWrap/>
        <w:overflowPunct/>
        <w:topLinePunct w:val="0"/>
        <w:autoSpaceDE/>
        <w:autoSpaceDN/>
        <w:bidi w:val="0"/>
        <w:adjustRightInd/>
        <w:snapToGrid/>
        <w:spacing w:before="0" w:after="0" w:line="360" w:lineRule="auto"/>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（6）不同投标人的投标保证金从同一单位或者个人的账户转出；</w:t>
      </w:r>
    </w:p>
    <w:p w14:paraId="4FC74B78">
      <w:pPr>
        <w:pStyle w:val="2"/>
        <w:keepNext/>
        <w:keepLines/>
        <w:pageBreakBefore w:val="0"/>
        <w:widowControl/>
        <w:numPr>
          <w:ilvl w:val="0"/>
          <w:numId w:val="0"/>
        </w:numPr>
        <w:kinsoku/>
        <w:wordWrap/>
        <w:overflowPunct/>
        <w:topLinePunct w:val="0"/>
        <w:autoSpaceDE/>
        <w:autoSpaceDN/>
        <w:bidi w:val="0"/>
        <w:adjustRightInd/>
        <w:snapToGrid/>
        <w:spacing w:before="0" w:after="0" w:line="360" w:lineRule="auto"/>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（7）不同投标人的标书硬件特征码一致。</w:t>
      </w:r>
    </w:p>
    <w:p w14:paraId="255827BA">
      <w:pPr>
        <w:pStyle w:val="2"/>
        <w:keepNext/>
        <w:keepLines/>
        <w:pageBreakBefore w:val="0"/>
        <w:widowControl/>
        <w:numPr>
          <w:ilvl w:val="0"/>
          <w:numId w:val="0"/>
        </w:numPr>
        <w:kinsoku/>
        <w:wordWrap/>
        <w:overflowPunct/>
        <w:topLinePunct w:val="0"/>
        <w:autoSpaceDE/>
        <w:autoSpaceDN/>
        <w:bidi w:val="0"/>
        <w:adjustRightInd/>
        <w:snapToGrid/>
        <w:spacing w:before="0" w:after="0" w:line="360" w:lineRule="auto"/>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九、我方将严格遵守《最高人民检察院 公安部关于公安机关管辖的刑事案</w:t>
      </w:r>
    </w:p>
    <w:p w14:paraId="0CAC1F21">
      <w:pPr>
        <w:pStyle w:val="2"/>
        <w:keepNext/>
        <w:keepLines/>
        <w:pageBreakBefore w:val="0"/>
        <w:widowControl/>
        <w:numPr>
          <w:ilvl w:val="0"/>
          <w:numId w:val="0"/>
        </w:numPr>
        <w:kinsoku/>
        <w:wordWrap/>
        <w:overflowPunct/>
        <w:topLinePunct w:val="0"/>
        <w:autoSpaceDE/>
        <w:autoSpaceDN/>
        <w:bidi w:val="0"/>
        <w:adjustRightInd/>
        <w:snapToGrid/>
        <w:spacing w:before="0" w:after="0" w:line="360" w:lineRule="auto"/>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件立案追诉标准的规定(二)》中关于投标人相互串通投标报价，或者投标人与</w:t>
      </w:r>
    </w:p>
    <w:p w14:paraId="3212BC57">
      <w:pPr>
        <w:pStyle w:val="2"/>
        <w:keepNext/>
        <w:keepLines/>
        <w:pageBreakBefore w:val="0"/>
        <w:widowControl/>
        <w:numPr>
          <w:ilvl w:val="0"/>
          <w:numId w:val="0"/>
        </w:numPr>
        <w:kinsoku/>
        <w:wordWrap/>
        <w:overflowPunct/>
        <w:topLinePunct w:val="0"/>
        <w:autoSpaceDE/>
        <w:autoSpaceDN/>
        <w:bidi w:val="0"/>
        <w:adjustRightInd/>
        <w:snapToGrid/>
        <w:spacing w:before="0" w:after="0" w:line="360" w:lineRule="auto"/>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招标人串通投标将被立案追诉的规定。</w:t>
      </w:r>
    </w:p>
    <w:p w14:paraId="6A1F58E6">
      <w:pPr>
        <w:pStyle w:val="2"/>
        <w:keepNext/>
        <w:keepLines/>
        <w:pageBreakBefore w:val="0"/>
        <w:widowControl/>
        <w:numPr>
          <w:ilvl w:val="0"/>
          <w:numId w:val="0"/>
        </w:numPr>
        <w:kinsoku/>
        <w:wordWrap/>
        <w:overflowPunct/>
        <w:topLinePunct w:val="0"/>
        <w:autoSpaceDE/>
        <w:autoSpaceDN/>
        <w:bidi w:val="0"/>
        <w:adjustRightInd/>
        <w:snapToGrid/>
        <w:spacing w:before="0" w:after="0" w:line="360" w:lineRule="auto"/>
        <w:jc w:val="both"/>
        <w:textAlignment w:val="auto"/>
        <w:outlineLvl w:val="0"/>
        <w:rPr>
          <w:rFonts w:hint="eastAsia" w:ascii="宋体" w:hAnsi="宋体" w:eastAsia="宋体" w:cs="宋体"/>
          <w:b w:val="0"/>
          <w:bCs w:val="0"/>
          <w:color w:val="auto"/>
          <w:sz w:val="21"/>
          <w:szCs w:val="21"/>
          <w:highlight w:val="none"/>
        </w:rPr>
      </w:pPr>
    </w:p>
    <w:p w14:paraId="76254DF4">
      <w:pPr>
        <w:pStyle w:val="2"/>
        <w:keepNext/>
        <w:keepLines/>
        <w:pageBreakBefore w:val="0"/>
        <w:widowControl/>
        <w:numPr>
          <w:ilvl w:val="0"/>
          <w:numId w:val="0"/>
        </w:numPr>
        <w:kinsoku/>
        <w:wordWrap/>
        <w:overflowPunct/>
        <w:topLinePunct w:val="0"/>
        <w:autoSpaceDE/>
        <w:autoSpaceDN/>
        <w:bidi w:val="0"/>
        <w:adjustRightInd/>
        <w:snapToGrid/>
        <w:spacing w:before="0" w:after="0" w:line="360" w:lineRule="auto"/>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投标人名称（加盖公章）：</w:t>
      </w:r>
    </w:p>
    <w:p w14:paraId="4D5B2ECD">
      <w:pPr>
        <w:pStyle w:val="2"/>
        <w:keepNext/>
        <w:keepLines/>
        <w:pageBreakBefore w:val="0"/>
        <w:widowControl/>
        <w:numPr>
          <w:ilvl w:val="0"/>
          <w:numId w:val="0"/>
        </w:numPr>
        <w:kinsoku/>
        <w:wordWrap/>
        <w:overflowPunct/>
        <w:topLinePunct w:val="0"/>
        <w:autoSpaceDE/>
        <w:autoSpaceDN/>
        <w:bidi w:val="0"/>
        <w:adjustRightInd/>
        <w:snapToGrid/>
        <w:spacing w:before="0" w:after="0" w:line="360" w:lineRule="auto"/>
        <w:jc w:val="both"/>
        <w:textAlignment w:val="auto"/>
        <w:outlineLvl w:val="0"/>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日期：</w:t>
      </w:r>
    </w:p>
    <w:p w14:paraId="7EE15250">
      <w:pPr>
        <w:pStyle w:val="2"/>
        <w:keepNext/>
        <w:keepLines/>
        <w:pageBreakBefore w:val="0"/>
        <w:widowControl/>
        <w:numPr>
          <w:ilvl w:val="0"/>
          <w:numId w:val="0"/>
        </w:numPr>
        <w:kinsoku/>
        <w:wordWrap/>
        <w:overflowPunct/>
        <w:topLinePunct w:val="0"/>
        <w:autoSpaceDE/>
        <w:autoSpaceDN/>
        <w:bidi w:val="0"/>
        <w:adjustRightInd/>
        <w:snapToGrid/>
        <w:spacing w:before="0" w:after="0" w:line="360" w:lineRule="auto"/>
        <w:jc w:val="both"/>
        <w:textAlignment w:val="auto"/>
        <w:outlineLvl w:val="0"/>
        <w:rPr>
          <w:rFonts w:hint="eastAsia" w:ascii="宋体" w:hAnsi="宋体" w:eastAsia="宋体" w:cs="宋体"/>
          <w:b/>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 xml:space="preserve">  </w:t>
      </w:r>
    </w:p>
    <w:p w14:paraId="7FB24F18">
      <w:pPr>
        <w:rPr>
          <w:rFonts w:hint="eastAsia" w:ascii="宋体" w:hAnsi="宋体" w:eastAsia="宋体" w:cs="宋体"/>
          <w:b/>
          <w:bCs/>
          <w:color w:val="auto"/>
          <w:kern w:val="0"/>
          <w:sz w:val="21"/>
          <w:szCs w:val="21"/>
          <w:highlight w:val="none"/>
          <w:lang w:bidi="ar"/>
        </w:rPr>
      </w:pPr>
      <w:r>
        <w:rPr>
          <w:rFonts w:hint="eastAsia" w:ascii="宋体" w:hAnsi="宋体" w:eastAsia="宋体" w:cs="宋体"/>
          <w:b/>
          <w:bCs/>
          <w:color w:val="auto"/>
          <w:kern w:val="0"/>
          <w:sz w:val="21"/>
          <w:szCs w:val="21"/>
          <w:highlight w:val="none"/>
          <w:lang w:bidi="ar"/>
        </w:rPr>
        <w:br w:type="page"/>
      </w:r>
    </w:p>
    <w:p w14:paraId="799B7E7D">
      <w:pPr>
        <w:pageBreakBefore w:val="0"/>
        <w:widowControl/>
        <w:kinsoku/>
        <w:wordWrap w:val="0"/>
        <w:overflowPunct/>
        <w:topLinePunct w:val="0"/>
        <w:autoSpaceDE/>
        <w:autoSpaceDN/>
        <w:bidi w:val="0"/>
        <w:spacing w:line="360" w:lineRule="auto"/>
        <w:jc w:val="left"/>
        <w:textAlignment w:val="auto"/>
        <w:rPr>
          <w:rFonts w:hint="eastAsia" w:ascii="宋体" w:hAnsi="宋体" w:eastAsia="宋体" w:cs="宋体"/>
          <w:b/>
          <w:bCs/>
          <w:color w:val="auto"/>
          <w:kern w:val="0"/>
          <w:sz w:val="21"/>
          <w:szCs w:val="21"/>
          <w:highlight w:val="none"/>
          <w:lang w:bidi="ar"/>
        </w:rPr>
      </w:pPr>
      <w:r>
        <w:rPr>
          <w:rFonts w:hint="eastAsia" w:ascii="宋体" w:hAnsi="宋体" w:eastAsia="宋体" w:cs="宋体"/>
          <w:b/>
          <w:bCs/>
          <w:color w:val="auto"/>
          <w:kern w:val="0"/>
          <w:sz w:val="21"/>
          <w:szCs w:val="21"/>
          <w:highlight w:val="none"/>
          <w:lang w:bidi="ar"/>
        </w:rPr>
        <w:t>格式</w:t>
      </w:r>
      <w:r>
        <w:rPr>
          <w:rFonts w:hint="eastAsia" w:hAnsi="宋体" w:cs="宋体"/>
          <w:b/>
          <w:bCs/>
          <w:color w:val="auto"/>
          <w:kern w:val="0"/>
          <w:sz w:val="21"/>
          <w:szCs w:val="21"/>
          <w:highlight w:val="none"/>
          <w:lang w:val="en-US" w:eastAsia="zh-CN" w:bidi="ar"/>
        </w:rPr>
        <w:t>7</w:t>
      </w:r>
      <w:r>
        <w:rPr>
          <w:rFonts w:hint="eastAsia" w:ascii="宋体" w:hAnsi="宋体" w:eastAsia="宋体" w:cs="宋体"/>
          <w:b/>
          <w:bCs/>
          <w:color w:val="auto"/>
          <w:kern w:val="0"/>
          <w:sz w:val="21"/>
          <w:szCs w:val="21"/>
          <w:highlight w:val="none"/>
          <w:lang w:bidi="ar"/>
        </w:rPr>
        <w:t>：根据国家、省级、市级优化营商环境的相关政策，增加政府采购信息透明度。因此，投标人在此格式文件附上以下</w:t>
      </w:r>
      <w:bookmarkStart w:id="9" w:name="OLE_LINK46"/>
      <w:r>
        <w:rPr>
          <w:rFonts w:hint="eastAsia" w:hAnsi="宋体" w:cs="宋体"/>
          <w:b/>
          <w:bCs/>
          <w:color w:val="auto"/>
          <w:kern w:val="0"/>
          <w:sz w:val="21"/>
          <w:szCs w:val="21"/>
          <w:highlight w:val="none"/>
          <w:lang w:val="en-US" w:eastAsia="zh-CN" w:bidi="ar"/>
        </w:rPr>
        <w:t>材</w:t>
      </w:r>
      <w:r>
        <w:rPr>
          <w:rFonts w:hint="eastAsia" w:ascii="宋体" w:hAnsi="宋体" w:eastAsia="宋体" w:cs="宋体"/>
          <w:b/>
          <w:bCs/>
          <w:color w:val="auto"/>
          <w:kern w:val="0"/>
          <w:sz w:val="21"/>
          <w:szCs w:val="21"/>
          <w:highlight w:val="none"/>
          <w:lang w:bidi="ar"/>
        </w:rPr>
        <w:t>料</w:t>
      </w:r>
      <w:bookmarkEnd w:id="9"/>
      <w:r>
        <w:rPr>
          <w:rFonts w:hint="eastAsia" w:hAnsi="宋体" w:cs="宋体"/>
          <w:b/>
          <w:bCs/>
          <w:color w:val="auto"/>
          <w:kern w:val="0"/>
          <w:sz w:val="21"/>
          <w:szCs w:val="21"/>
          <w:highlight w:val="none"/>
          <w:lang w:eastAsia="zh-CN" w:bidi="ar"/>
        </w:rPr>
        <w:t>（</w:t>
      </w:r>
      <w:r>
        <w:rPr>
          <w:rFonts w:hint="eastAsia" w:hAnsi="宋体" w:cs="宋体"/>
          <w:b/>
          <w:bCs/>
          <w:color w:val="auto"/>
          <w:kern w:val="0"/>
          <w:sz w:val="21"/>
          <w:szCs w:val="21"/>
          <w:highlight w:val="none"/>
          <w:lang w:val="en-US" w:eastAsia="zh-CN" w:bidi="ar"/>
        </w:rPr>
        <w:t>以下材</w:t>
      </w:r>
      <w:r>
        <w:rPr>
          <w:rFonts w:hint="eastAsia" w:ascii="宋体" w:hAnsi="宋体" w:eastAsia="宋体" w:cs="宋体"/>
          <w:b/>
          <w:bCs/>
          <w:color w:val="auto"/>
          <w:kern w:val="0"/>
          <w:sz w:val="21"/>
          <w:szCs w:val="21"/>
          <w:highlight w:val="none"/>
          <w:lang w:bidi="ar"/>
        </w:rPr>
        <w:t>料</w:t>
      </w:r>
      <w:r>
        <w:rPr>
          <w:rFonts w:hint="eastAsia" w:hAnsi="宋体" w:cs="宋体"/>
          <w:b/>
          <w:bCs/>
          <w:color w:val="auto"/>
          <w:kern w:val="0"/>
          <w:sz w:val="21"/>
          <w:szCs w:val="21"/>
          <w:highlight w:val="none"/>
          <w:lang w:val="en-US" w:eastAsia="zh-CN" w:bidi="ar"/>
        </w:rPr>
        <w:t>信息</w:t>
      </w:r>
      <w:r>
        <w:rPr>
          <w:rFonts w:hint="eastAsia" w:ascii="宋体" w:hAnsi="宋体" w:eastAsia="宋体" w:cs="宋体"/>
          <w:b/>
          <w:bCs/>
          <w:color w:val="auto"/>
          <w:kern w:val="0"/>
          <w:sz w:val="21"/>
          <w:szCs w:val="21"/>
          <w:highlight w:val="none"/>
          <w:lang w:bidi="ar"/>
        </w:rPr>
        <w:t>涉及投标人商业</w:t>
      </w:r>
      <w:bookmarkStart w:id="10" w:name="OLE_LINK40"/>
      <w:r>
        <w:rPr>
          <w:rFonts w:hint="eastAsia" w:ascii="宋体" w:hAnsi="宋体" w:eastAsia="宋体" w:cs="宋体"/>
          <w:b/>
          <w:bCs/>
          <w:color w:val="auto"/>
          <w:kern w:val="0"/>
          <w:sz w:val="21"/>
          <w:szCs w:val="21"/>
          <w:highlight w:val="none"/>
          <w:lang w:bidi="ar"/>
        </w:rPr>
        <w:t>秘密</w:t>
      </w:r>
      <w:bookmarkEnd w:id="10"/>
      <w:r>
        <w:rPr>
          <w:rFonts w:hint="eastAsia" w:hAnsi="宋体" w:cs="宋体"/>
          <w:b/>
          <w:bCs/>
          <w:color w:val="auto"/>
          <w:kern w:val="0"/>
          <w:sz w:val="21"/>
          <w:szCs w:val="21"/>
          <w:highlight w:val="none"/>
          <w:lang w:eastAsia="zh-CN" w:bidi="ar"/>
        </w:rPr>
        <w:t>的</w:t>
      </w:r>
      <w:r>
        <w:rPr>
          <w:rFonts w:hint="eastAsia" w:ascii="宋体" w:hAnsi="宋体" w:eastAsia="宋体" w:cs="宋体"/>
          <w:b/>
          <w:bCs/>
          <w:color w:val="auto"/>
          <w:kern w:val="0"/>
          <w:sz w:val="21"/>
          <w:szCs w:val="21"/>
          <w:highlight w:val="none"/>
          <w:lang w:bidi="ar"/>
        </w:rPr>
        <w:t>投标人</w:t>
      </w:r>
      <w:r>
        <w:rPr>
          <w:rFonts w:hint="eastAsia" w:hAnsi="宋体" w:cs="宋体"/>
          <w:b/>
          <w:bCs/>
          <w:color w:val="auto"/>
          <w:kern w:val="0"/>
          <w:sz w:val="21"/>
          <w:szCs w:val="21"/>
          <w:highlight w:val="none"/>
          <w:lang w:val="en-US" w:eastAsia="zh-CN" w:bidi="ar"/>
        </w:rPr>
        <w:t>应</w:t>
      </w:r>
      <w:r>
        <w:rPr>
          <w:rFonts w:hint="eastAsia" w:ascii="宋体" w:hAnsi="宋体" w:eastAsia="宋体" w:cs="宋体"/>
          <w:b/>
          <w:bCs/>
          <w:color w:val="auto"/>
          <w:kern w:val="0"/>
          <w:sz w:val="21"/>
          <w:szCs w:val="21"/>
          <w:highlight w:val="none"/>
          <w:lang w:bidi="ar"/>
        </w:rPr>
        <w:t>自行屏蔽涉密处理，未做屏蔽处理</w:t>
      </w:r>
      <w:r>
        <w:rPr>
          <w:rFonts w:hint="eastAsia" w:hAnsi="宋体" w:cs="宋体"/>
          <w:b/>
          <w:bCs/>
          <w:color w:val="auto"/>
          <w:kern w:val="0"/>
          <w:sz w:val="21"/>
          <w:szCs w:val="21"/>
          <w:highlight w:val="none"/>
          <w:lang w:eastAsia="zh-CN" w:bidi="ar"/>
        </w:rPr>
        <w:t>的</w:t>
      </w:r>
      <w:r>
        <w:rPr>
          <w:rFonts w:hint="eastAsia" w:ascii="宋体" w:hAnsi="宋体" w:eastAsia="宋体" w:cs="宋体"/>
          <w:b/>
          <w:bCs/>
          <w:color w:val="auto"/>
          <w:kern w:val="0"/>
          <w:sz w:val="21"/>
          <w:szCs w:val="21"/>
          <w:highlight w:val="none"/>
          <w:lang w:bidi="ar"/>
        </w:rPr>
        <w:t>视为可允许公开</w:t>
      </w:r>
      <w:r>
        <w:rPr>
          <w:rFonts w:hint="eastAsia" w:hAnsi="宋体" w:cs="宋体"/>
          <w:b/>
          <w:bCs/>
          <w:color w:val="auto"/>
          <w:kern w:val="0"/>
          <w:sz w:val="21"/>
          <w:szCs w:val="21"/>
          <w:highlight w:val="none"/>
          <w:lang w:eastAsia="zh-CN" w:bidi="ar"/>
        </w:rPr>
        <w:t>的</w:t>
      </w:r>
      <w:r>
        <w:rPr>
          <w:rFonts w:hint="eastAsia" w:hAnsi="宋体" w:cs="宋体"/>
          <w:b/>
          <w:bCs/>
          <w:color w:val="auto"/>
          <w:kern w:val="0"/>
          <w:sz w:val="21"/>
          <w:szCs w:val="21"/>
          <w:highlight w:val="none"/>
          <w:lang w:val="en-US" w:eastAsia="zh-CN" w:bidi="ar"/>
        </w:rPr>
        <w:t>材</w:t>
      </w:r>
      <w:r>
        <w:rPr>
          <w:rFonts w:hint="eastAsia" w:ascii="宋体" w:hAnsi="宋体" w:eastAsia="宋体" w:cs="宋体"/>
          <w:b/>
          <w:bCs/>
          <w:color w:val="auto"/>
          <w:kern w:val="0"/>
          <w:sz w:val="21"/>
          <w:szCs w:val="21"/>
          <w:highlight w:val="none"/>
          <w:lang w:bidi="ar"/>
        </w:rPr>
        <w:t>料信息。中标人的以</w:t>
      </w:r>
      <w:r>
        <w:rPr>
          <w:rFonts w:hint="eastAsia" w:hAnsi="宋体" w:cs="宋体"/>
          <w:b/>
          <w:bCs/>
          <w:color w:val="auto"/>
          <w:kern w:val="0"/>
          <w:sz w:val="21"/>
          <w:szCs w:val="21"/>
          <w:highlight w:val="none"/>
          <w:lang w:val="en-US" w:eastAsia="zh-CN" w:bidi="ar"/>
        </w:rPr>
        <w:t>下材</w:t>
      </w:r>
      <w:r>
        <w:rPr>
          <w:rFonts w:hint="eastAsia" w:ascii="宋体" w:hAnsi="宋体" w:eastAsia="宋体" w:cs="宋体"/>
          <w:b/>
          <w:bCs/>
          <w:color w:val="auto"/>
          <w:kern w:val="0"/>
          <w:sz w:val="21"/>
          <w:szCs w:val="21"/>
          <w:highlight w:val="none"/>
          <w:lang w:bidi="ar"/>
        </w:rPr>
        <w:t>料将随采购结果公告一起公告</w:t>
      </w:r>
      <w:r>
        <w:rPr>
          <w:rFonts w:hint="eastAsia" w:hAnsi="宋体" w:cs="宋体"/>
          <w:b/>
          <w:bCs/>
          <w:color w:val="auto"/>
          <w:kern w:val="0"/>
          <w:sz w:val="21"/>
          <w:szCs w:val="21"/>
          <w:highlight w:val="none"/>
          <w:lang w:eastAsia="zh-CN" w:bidi="ar"/>
        </w:rPr>
        <w:t>。）</w:t>
      </w:r>
      <w:r>
        <w:rPr>
          <w:rFonts w:hint="eastAsia" w:ascii="宋体" w:hAnsi="宋体" w:eastAsia="宋体" w:cs="宋体"/>
          <w:b/>
          <w:bCs/>
          <w:color w:val="auto"/>
          <w:kern w:val="0"/>
          <w:sz w:val="21"/>
          <w:szCs w:val="21"/>
          <w:highlight w:val="none"/>
          <w:lang w:bidi="ar"/>
        </w:rPr>
        <w:t xml:space="preserve">： </w:t>
      </w:r>
    </w:p>
    <w:p w14:paraId="2F4CD975">
      <w:pPr>
        <w:pageBreakBefore w:val="0"/>
        <w:widowControl/>
        <w:kinsoku/>
        <w:wordWrap w:val="0"/>
        <w:overflowPunct/>
        <w:topLinePunct w:val="0"/>
        <w:autoSpaceDE/>
        <w:autoSpaceDN/>
        <w:bidi w:val="0"/>
        <w:spacing w:line="360" w:lineRule="auto"/>
        <w:jc w:val="left"/>
        <w:textAlignment w:val="auto"/>
        <w:rPr>
          <w:rFonts w:hint="eastAsia" w:ascii="宋体" w:hAnsi="宋体" w:eastAsia="宋体" w:cs="宋体"/>
          <w:color w:val="auto"/>
          <w:kern w:val="0"/>
          <w:sz w:val="21"/>
          <w:szCs w:val="21"/>
          <w:highlight w:val="none"/>
          <w:lang w:bidi="ar"/>
        </w:rPr>
      </w:pPr>
    </w:p>
    <w:p w14:paraId="052232AD">
      <w:pPr>
        <w:pageBreakBefore w:val="0"/>
        <w:widowControl/>
        <w:kinsoku/>
        <w:wordWrap w:val="0"/>
        <w:overflowPunct/>
        <w:topLinePunct w:val="0"/>
        <w:autoSpaceDE/>
        <w:autoSpaceDN/>
        <w:bidi w:val="0"/>
        <w:spacing w:line="360"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 xml:space="preserve">（1）营业执照 </w:t>
      </w:r>
    </w:p>
    <w:p w14:paraId="7A6A8277">
      <w:pPr>
        <w:pageBreakBefore w:val="0"/>
        <w:widowControl/>
        <w:kinsoku/>
        <w:wordWrap w:val="0"/>
        <w:overflowPunct/>
        <w:topLinePunct w:val="0"/>
        <w:autoSpaceDE/>
        <w:autoSpaceDN/>
        <w:bidi w:val="0"/>
        <w:spacing w:line="360"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（2）资质</w:t>
      </w:r>
    </w:p>
    <w:p w14:paraId="5DAC0037">
      <w:pPr>
        <w:pageBreakBefore w:val="0"/>
        <w:widowControl/>
        <w:kinsoku/>
        <w:wordWrap w:val="0"/>
        <w:overflowPunct/>
        <w:topLinePunct w:val="0"/>
        <w:autoSpaceDE/>
        <w:autoSpaceDN/>
        <w:bidi w:val="0"/>
        <w:spacing w:line="360"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 xml:space="preserve">（3）获奖 </w:t>
      </w:r>
    </w:p>
    <w:p w14:paraId="198C2F6A">
      <w:pPr>
        <w:pageBreakBefore w:val="0"/>
        <w:widowControl/>
        <w:kinsoku/>
        <w:wordWrap w:val="0"/>
        <w:overflowPunct/>
        <w:topLinePunct w:val="0"/>
        <w:autoSpaceDE/>
        <w:autoSpaceDN/>
        <w:bidi w:val="0"/>
        <w:spacing w:line="360" w:lineRule="auto"/>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bidi="ar"/>
        </w:rPr>
        <w:t xml:space="preserve">（4）各类证书 </w:t>
      </w:r>
    </w:p>
    <w:p w14:paraId="0C7AFE4C">
      <w:pPr>
        <w:pageBreakBefore w:val="0"/>
        <w:widowControl/>
        <w:kinsoku/>
        <w:wordWrap w:val="0"/>
        <w:overflowPunct/>
        <w:topLinePunct w:val="0"/>
        <w:autoSpaceDE/>
        <w:autoSpaceDN/>
        <w:bidi w:val="0"/>
        <w:spacing w:line="360" w:lineRule="auto"/>
        <w:jc w:val="left"/>
        <w:textAlignment w:val="auto"/>
        <w:rPr>
          <w:rFonts w:hint="eastAsia" w:hAnsi="宋体" w:cs="宋体"/>
          <w:b/>
          <w:bCs/>
          <w:color w:val="auto"/>
          <w:kern w:val="0"/>
          <w:sz w:val="21"/>
          <w:szCs w:val="21"/>
          <w:highlight w:val="none"/>
          <w:lang w:val="en-US" w:eastAsia="zh-CN" w:bidi="ar"/>
        </w:rPr>
      </w:pPr>
    </w:p>
    <w:p w14:paraId="53930633">
      <w:pPr>
        <w:pageBreakBefore w:val="0"/>
        <w:widowControl/>
        <w:kinsoku/>
        <w:wordWrap w:val="0"/>
        <w:overflowPunct/>
        <w:topLinePunct w:val="0"/>
        <w:autoSpaceDE/>
        <w:autoSpaceDN/>
        <w:bidi w:val="0"/>
        <w:spacing w:line="360" w:lineRule="auto"/>
        <w:jc w:val="left"/>
        <w:textAlignment w:val="auto"/>
        <w:rPr>
          <w:rFonts w:hint="eastAsia" w:hAnsi="宋体" w:cs="宋体"/>
          <w:b/>
          <w:bCs/>
          <w:color w:val="auto"/>
          <w:kern w:val="0"/>
          <w:sz w:val="21"/>
          <w:szCs w:val="21"/>
          <w:highlight w:val="none"/>
          <w:lang w:val="en-US" w:eastAsia="zh-CN" w:bidi="ar"/>
        </w:rPr>
      </w:pPr>
    </w:p>
    <w:p w14:paraId="622C75F3">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宋体" w:hAnsi="宋体" w:eastAsia="宋体" w:cs="宋体"/>
          <w:b/>
          <w:color w:val="auto"/>
          <w:sz w:val="21"/>
          <w:szCs w:val="21"/>
          <w:highlight w:val="none"/>
        </w:rPr>
      </w:pPr>
    </w:p>
    <w:p w14:paraId="75E0D191">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宋体" w:hAnsi="宋体" w:eastAsia="宋体" w:cs="宋体"/>
          <w:b/>
          <w:color w:val="auto"/>
          <w:sz w:val="21"/>
          <w:szCs w:val="21"/>
          <w:highlight w:val="none"/>
        </w:rPr>
      </w:pPr>
    </w:p>
    <w:p w14:paraId="04E291FC">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宋体" w:hAnsi="宋体" w:eastAsia="宋体" w:cs="宋体"/>
          <w:b/>
          <w:color w:val="auto"/>
          <w:sz w:val="21"/>
          <w:szCs w:val="21"/>
          <w:highlight w:val="none"/>
        </w:rPr>
      </w:pPr>
    </w:p>
    <w:p w14:paraId="50DCCD0D">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宋体" w:hAnsi="宋体" w:eastAsia="宋体" w:cs="宋体"/>
          <w:b/>
          <w:color w:val="auto"/>
          <w:sz w:val="21"/>
          <w:szCs w:val="21"/>
          <w:highlight w:val="none"/>
        </w:rPr>
      </w:pPr>
    </w:p>
    <w:p w14:paraId="7BFE4958">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宋体" w:hAnsi="宋体" w:eastAsia="宋体" w:cs="宋体"/>
          <w:b/>
          <w:color w:val="auto"/>
          <w:sz w:val="21"/>
          <w:szCs w:val="21"/>
          <w:highlight w:val="none"/>
        </w:rPr>
      </w:pPr>
    </w:p>
    <w:p w14:paraId="22DD3D28">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宋体" w:hAnsi="宋体" w:eastAsia="宋体" w:cs="宋体"/>
          <w:b/>
          <w:color w:val="auto"/>
          <w:sz w:val="21"/>
          <w:szCs w:val="21"/>
          <w:highlight w:val="none"/>
        </w:rPr>
      </w:pPr>
    </w:p>
    <w:p w14:paraId="2508F799">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宋体" w:hAnsi="宋体" w:eastAsia="宋体" w:cs="宋体"/>
          <w:b/>
          <w:color w:val="auto"/>
          <w:sz w:val="21"/>
          <w:szCs w:val="21"/>
          <w:highlight w:val="none"/>
        </w:rPr>
      </w:pPr>
    </w:p>
    <w:p w14:paraId="77BD3F20">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宋体" w:hAnsi="宋体" w:eastAsia="宋体" w:cs="宋体"/>
          <w:b/>
          <w:color w:val="auto"/>
          <w:sz w:val="21"/>
          <w:szCs w:val="21"/>
          <w:highlight w:val="none"/>
        </w:rPr>
      </w:pPr>
    </w:p>
    <w:p w14:paraId="52B28A48">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宋体" w:hAnsi="宋体" w:eastAsia="宋体" w:cs="宋体"/>
          <w:b/>
          <w:color w:val="auto"/>
          <w:sz w:val="21"/>
          <w:szCs w:val="21"/>
          <w:highlight w:val="none"/>
        </w:rPr>
      </w:pPr>
    </w:p>
    <w:p w14:paraId="089A08DA">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宋体" w:hAnsi="宋体" w:eastAsia="宋体" w:cs="宋体"/>
          <w:b/>
          <w:color w:val="auto"/>
          <w:sz w:val="21"/>
          <w:szCs w:val="21"/>
          <w:highlight w:val="none"/>
        </w:rPr>
      </w:pPr>
    </w:p>
    <w:p w14:paraId="58DD2F96">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宋体" w:hAnsi="宋体" w:eastAsia="宋体" w:cs="宋体"/>
          <w:b/>
          <w:color w:val="auto"/>
          <w:sz w:val="21"/>
          <w:szCs w:val="21"/>
          <w:highlight w:val="none"/>
        </w:rPr>
      </w:pPr>
    </w:p>
    <w:p w14:paraId="261D4FBA">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宋体" w:hAnsi="宋体" w:eastAsia="宋体" w:cs="宋体"/>
          <w:b/>
          <w:color w:val="auto"/>
          <w:sz w:val="21"/>
          <w:szCs w:val="21"/>
          <w:highlight w:val="none"/>
        </w:rPr>
      </w:pPr>
    </w:p>
    <w:p w14:paraId="6D8EA3CB">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宋体" w:hAnsi="宋体" w:eastAsia="宋体" w:cs="宋体"/>
          <w:b/>
          <w:color w:val="auto"/>
          <w:sz w:val="21"/>
          <w:szCs w:val="21"/>
          <w:highlight w:val="none"/>
        </w:rPr>
      </w:pPr>
    </w:p>
    <w:p w14:paraId="6EFD4E40">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宋体" w:hAnsi="宋体" w:eastAsia="宋体" w:cs="宋体"/>
          <w:b/>
          <w:color w:val="auto"/>
          <w:sz w:val="21"/>
          <w:szCs w:val="21"/>
          <w:highlight w:val="none"/>
        </w:rPr>
      </w:pPr>
    </w:p>
    <w:p w14:paraId="090207B1">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宋体" w:hAnsi="宋体" w:eastAsia="宋体" w:cs="宋体"/>
          <w:b/>
          <w:color w:val="auto"/>
          <w:sz w:val="21"/>
          <w:szCs w:val="21"/>
          <w:highlight w:val="none"/>
        </w:rPr>
      </w:pPr>
    </w:p>
    <w:p w14:paraId="0398C3CF">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宋体" w:hAnsi="宋体" w:eastAsia="宋体" w:cs="宋体"/>
          <w:b/>
          <w:color w:val="auto"/>
          <w:sz w:val="21"/>
          <w:szCs w:val="21"/>
          <w:highlight w:val="none"/>
        </w:rPr>
      </w:pPr>
    </w:p>
    <w:p w14:paraId="0A09AB7D">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宋体" w:hAnsi="宋体" w:eastAsia="宋体" w:cs="宋体"/>
          <w:b/>
          <w:color w:val="auto"/>
          <w:sz w:val="21"/>
          <w:szCs w:val="21"/>
          <w:highlight w:val="none"/>
        </w:rPr>
      </w:pPr>
    </w:p>
    <w:p w14:paraId="39DB9E26">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宋体" w:hAnsi="宋体" w:eastAsia="宋体" w:cs="宋体"/>
          <w:b/>
          <w:color w:val="auto"/>
          <w:sz w:val="21"/>
          <w:szCs w:val="21"/>
          <w:highlight w:val="none"/>
        </w:rPr>
      </w:pPr>
    </w:p>
    <w:p w14:paraId="2AF3AF2E">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hAnsi="宋体" w:cs="宋体"/>
          <w:b/>
          <w:color w:val="auto"/>
          <w:sz w:val="21"/>
          <w:szCs w:val="21"/>
          <w:highlight w:val="none"/>
          <w:lang w:val="en-US" w:eastAsia="zh-CN"/>
        </w:rPr>
      </w:pPr>
    </w:p>
    <w:p w14:paraId="1B7D88FF">
      <w:pPr>
        <w:keepNext w:val="0"/>
        <w:keepLines w:val="0"/>
        <w:pageBreakBefore w:val="0"/>
        <w:widowControl w:val="0"/>
        <w:kinsoku/>
        <w:wordWrap/>
        <w:overflowPunct/>
        <w:topLinePunct w:val="0"/>
        <w:autoSpaceDE/>
        <w:autoSpaceDN/>
        <w:bidi w:val="0"/>
        <w:adjustRightInd/>
        <w:snapToGrid/>
        <w:spacing w:line="360" w:lineRule="auto"/>
        <w:textAlignment w:val="auto"/>
        <w:outlineLvl w:val="0"/>
      </w:pPr>
      <w:r>
        <w:rPr>
          <w:rFonts w:hint="eastAsia" w:ascii="宋体" w:hAnsi="宋体" w:eastAsia="宋体" w:cs="宋体"/>
          <w:b/>
          <w:bCs w:val="0"/>
          <w:color w:val="auto"/>
          <w:sz w:val="21"/>
          <w:szCs w:val="21"/>
          <w:highlight w:val="none"/>
          <w:lang w:val="en-US" w:eastAsia="zh-CN"/>
        </w:rPr>
        <w:t>格式</w:t>
      </w:r>
      <w:r>
        <w:rPr>
          <w:rFonts w:hint="eastAsia" w:ascii="宋体" w:hAnsi="宋体" w:cs="宋体"/>
          <w:b/>
          <w:bCs w:val="0"/>
          <w:color w:val="auto"/>
          <w:sz w:val="21"/>
          <w:szCs w:val="21"/>
          <w:highlight w:val="none"/>
          <w:lang w:val="en-US" w:eastAsia="zh-CN"/>
        </w:rPr>
        <w:t>8</w:t>
      </w:r>
      <w:r>
        <w:rPr>
          <w:rFonts w:hint="eastAsia" w:ascii="宋体" w:hAnsi="宋体" w:eastAsia="宋体" w:cs="宋体"/>
          <w:b/>
          <w:bCs w:val="0"/>
          <w:color w:val="auto"/>
          <w:sz w:val="21"/>
          <w:szCs w:val="21"/>
          <w:highlight w:val="none"/>
          <w:lang w:val="en-US" w:eastAsia="zh-CN"/>
        </w:rPr>
        <w:t>：其他材料（</w:t>
      </w:r>
      <w:bookmarkStart w:id="11" w:name="OLE_LINK45"/>
      <w:r>
        <w:rPr>
          <w:rFonts w:hint="eastAsia" w:ascii="宋体" w:hAnsi="宋体" w:eastAsia="宋体" w:cs="宋体"/>
          <w:b/>
          <w:bCs w:val="0"/>
          <w:color w:val="auto"/>
          <w:sz w:val="21"/>
          <w:szCs w:val="21"/>
          <w:highlight w:val="none"/>
          <w:lang w:val="en-US" w:eastAsia="zh-CN"/>
        </w:rPr>
        <w:t>自由格式</w:t>
      </w:r>
      <w:bookmarkEnd w:id="11"/>
      <w:r>
        <w:rPr>
          <w:rFonts w:hint="eastAsia" w:ascii="宋体" w:hAnsi="宋体" w:eastAsia="宋体" w:cs="宋体"/>
          <w:b/>
          <w:bCs w:val="0"/>
          <w:color w:val="auto"/>
          <w:sz w:val="21"/>
          <w:szCs w:val="21"/>
          <w:highlight w:val="none"/>
          <w:lang w:val="en-US" w:eastAsia="zh-CN"/>
        </w:rPr>
        <w:t>）</w:t>
      </w:r>
    </w:p>
    <w:p w14:paraId="6F3D3C6E">
      <w:bookmarkStart w:id="12" w:name="_GoBack"/>
      <w:bookmarkEnd w:id="1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Lucida Sans Unicode">
    <w:panose1 w:val="020B0602030504020204"/>
    <w:charset w:val="00"/>
    <w:family w:val="swiss"/>
    <w:pitch w:val="default"/>
    <w:sig w:usb0="80001AFF" w:usb1="0000396B" w:usb2="00000000" w:usb3="00000000" w:csb0="200000BF" w:csb1="D7F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5"/>
    <w:multiLevelType w:val="multilevel"/>
    <w:tmpl w:val="00000005"/>
    <w:lvl w:ilvl="0" w:tentative="0">
      <w:start w:val="1"/>
      <w:numFmt w:val="decimal"/>
      <w:pStyle w:val="2"/>
      <w:lvlText w:val="%1、"/>
      <w:lvlJc w:val="left"/>
      <w:pPr>
        <w:ind w:left="1365" w:hanging="945"/>
      </w:pPr>
      <w:rPr>
        <w:rFonts w:hint="default" w:ascii="Times New Roman" w:hAnsi="Times New Roman" w:eastAsia="宋体"/>
        <w:u w:val="none" w:color="auto"/>
      </w:rPr>
    </w:lvl>
    <w:lvl w:ilvl="1" w:tentative="0">
      <w:start w:val="1"/>
      <w:numFmt w:val="lowerLetter"/>
      <w:lvlText w:val="%2)"/>
      <w:lvlJc w:val="left"/>
      <w:pPr>
        <w:ind w:left="1260" w:hanging="420"/>
      </w:pPr>
      <w:rPr>
        <w:rFonts w:hint="default" w:ascii="Times New Roman"/>
        <w:u w:val="none" w:color="auto"/>
      </w:rPr>
    </w:lvl>
    <w:lvl w:ilvl="2" w:tentative="0">
      <w:start w:val="1"/>
      <w:numFmt w:val="lowerRoman"/>
      <w:lvlText w:val="%3."/>
      <w:lvlJc w:val="right"/>
      <w:pPr>
        <w:ind w:left="1680" w:hanging="420"/>
      </w:pPr>
      <w:rPr>
        <w:rFonts w:hint="default" w:ascii="Times New Roman"/>
        <w:u w:val="none" w:color="auto"/>
      </w:rPr>
    </w:lvl>
    <w:lvl w:ilvl="3" w:tentative="0">
      <w:start w:val="1"/>
      <w:numFmt w:val="decimal"/>
      <w:lvlText w:val="%4."/>
      <w:lvlJc w:val="left"/>
      <w:pPr>
        <w:ind w:left="2100" w:hanging="420"/>
      </w:pPr>
      <w:rPr>
        <w:rFonts w:hint="default" w:ascii="Times New Roman"/>
        <w:u w:val="none" w:color="auto"/>
      </w:rPr>
    </w:lvl>
    <w:lvl w:ilvl="4" w:tentative="0">
      <w:start w:val="1"/>
      <w:numFmt w:val="lowerLetter"/>
      <w:lvlText w:val="%5)"/>
      <w:lvlJc w:val="left"/>
      <w:pPr>
        <w:ind w:left="2520" w:hanging="420"/>
      </w:pPr>
      <w:rPr>
        <w:rFonts w:hint="default" w:ascii="Times New Roman"/>
        <w:u w:val="none" w:color="auto"/>
      </w:rPr>
    </w:lvl>
    <w:lvl w:ilvl="5" w:tentative="0">
      <w:start w:val="1"/>
      <w:numFmt w:val="lowerRoman"/>
      <w:lvlText w:val="%6."/>
      <w:lvlJc w:val="right"/>
      <w:pPr>
        <w:ind w:left="2940" w:hanging="420"/>
      </w:pPr>
      <w:rPr>
        <w:rFonts w:hint="default" w:ascii="Times New Roman"/>
        <w:u w:val="none" w:color="auto"/>
      </w:rPr>
    </w:lvl>
    <w:lvl w:ilvl="6" w:tentative="0">
      <w:start w:val="1"/>
      <w:numFmt w:val="decimal"/>
      <w:lvlText w:val="%7."/>
      <w:lvlJc w:val="left"/>
      <w:pPr>
        <w:ind w:left="3360" w:hanging="420"/>
      </w:pPr>
      <w:rPr>
        <w:rFonts w:hint="default" w:ascii="Times New Roman"/>
        <w:u w:val="none" w:color="auto"/>
      </w:rPr>
    </w:lvl>
    <w:lvl w:ilvl="7" w:tentative="0">
      <w:start w:val="1"/>
      <w:numFmt w:val="lowerLetter"/>
      <w:lvlText w:val="%8)"/>
      <w:lvlJc w:val="left"/>
      <w:pPr>
        <w:ind w:left="3780" w:hanging="420"/>
      </w:pPr>
      <w:rPr>
        <w:rFonts w:hint="default" w:ascii="Times New Roman"/>
        <w:u w:val="none" w:color="auto"/>
      </w:rPr>
    </w:lvl>
    <w:lvl w:ilvl="8" w:tentative="0">
      <w:start w:val="1"/>
      <w:numFmt w:val="lowerRoman"/>
      <w:lvlText w:val="%9."/>
      <w:lvlJc w:val="right"/>
      <w:pPr>
        <w:ind w:left="4200" w:hanging="420"/>
      </w:pPr>
      <w:rPr>
        <w:rFonts w:hint="default" w:ascii="Times New Roman"/>
        <w:u w:val="none" w:color="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6A282D"/>
    <w:rsid w:val="6CA463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tabs>
        <w:tab w:val="left" w:pos="425"/>
      </w:tabs>
      <w:spacing w:before="340" w:after="330" w:line="360" w:lineRule="auto"/>
      <w:jc w:val="center"/>
      <w:outlineLvl w:val="0"/>
    </w:pPr>
    <w:rPr>
      <w:rFonts w:ascii="华文中宋" w:hAnsi="华文中宋" w:eastAsia="华文中宋"/>
      <w:b/>
      <w:bCs/>
      <w:color w:val="000000"/>
      <w:kern w:val="44"/>
      <w:sz w:val="32"/>
      <w:szCs w:val="32"/>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w:basedOn w:val="1"/>
    <w:semiHidden/>
    <w:qFormat/>
    <w:uiPriority w:val="0"/>
    <w:rPr>
      <w:rFonts w:ascii="仿宋" w:hAnsi="仿宋" w:eastAsia="仿宋" w:cs="仿宋"/>
      <w:sz w:val="31"/>
      <w:szCs w:val="31"/>
      <w:lang w:val="en-US" w:eastAsia="en-US" w:bidi="ar-SA"/>
    </w:rPr>
  </w:style>
  <w:style w:type="paragraph" w:styleId="6">
    <w:name w:val="Plain Text"/>
    <w:basedOn w:val="1"/>
    <w:qFormat/>
    <w:uiPriority w:val="0"/>
    <w:rPr>
      <w:rFonts w:ascii="宋体" w:hAnsi="Courier New"/>
      <w:szCs w:val="20"/>
    </w:rPr>
  </w:style>
  <w:style w:type="paragraph" w:customStyle="1" w:styleId="9">
    <w:name w:val="样式3"/>
    <w:basedOn w:val="6"/>
    <w:qFormat/>
    <w:uiPriority w:val="0"/>
    <w:pPr>
      <w:spacing w:line="0" w:lineRule="atLeast"/>
      <w:outlineLvl w:val="0"/>
    </w:pPr>
    <w:rPr>
      <w:sz w:val="28"/>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1</TotalTime>
  <ScaleCrop>false</ScaleCrop>
  <LinksUpToDate>false</LinksUpToDate>
  <CharactersWithSpaces>0</CharactersWithSpaces>
  <Application>WPS Office_12.8.2.18913_F1E327BC-269C-435d-A152-05C5408002CA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2025-06-05T02:31:00Z</dcterms:created>
  <dc:creator>Lenovo</dc:creator>
  <cp:lastModifiedBy>Nothing can't be figured out</cp:lastModifiedBy>
  <dcterms:modified xsi:type="dcterms:W3CDTF">2025-09-29T06:48:58Z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2052-12.8.2.18913</vt:lpwstr>
  </property>
  <property fmtid="{D5CDD505-2E9C-101B-9397-08002B2CF9AE}" pid="3" name="ICV">
    <vt:lpwstr>BDE30F0A579D4B76B5EAF5CA715EF100_12</vt:lpwstr>
  </property>
</Properties>
</file>