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547D5">
      <w:pPr>
        <w:widowControl/>
        <w:spacing w:before="240" w:line="360" w:lineRule="auto"/>
        <w:jc w:val="center"/>
        <w:rPr>
          <w:rFonts w:hint="eastAsia" w:ascii="仿宋" w:hAnsi="仿宋" w:eastAsia="仿宋" w:cs="仿宋"/>
          <w:b/>
          <w:color w:val="auto"/>
          <w:sz w:val="28"/>
          <w:szCs w:val="28"/>
          <w:lang w:val="en-US" w:eastAsia="zh-CN"/>
        </w:rPr>
      </w:pPr>
      <w:r>
        <w:rPr>
          <w:rFonts w:hint="eastAsia" w:ascii="仿宋" w:hAnsi="仿宋" w:eastAsia="仿宋" w:cs="仿宋"/>
          <w:b/>
          <w:color w:val="auto"/>
          <w:sz w:val="32"/>
          <w:szCs w:val="32"/>
          <w:lang w:val="en-US" w:eastAsia="zh-CN"/>
        </w:rPr>
        <w:t>采购需求</w:t>
      </w:r>
    </w:p>
    <w:p w14:paraId="3964E2D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注：</w:t>
      </w:r>
    </w:p>
    <w:p w14:paraId="2E80DD7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1.本章中标注“★”的条款为本项目不允许偏离的实质性条款，如投标人不满足的，将按照无效投标处理；标注“▲”的条款为本项目的重要条款，若投标人不满足的，将在详细评审中加重扣分。</w:t>
      </w:r>
    </w:p>
    <w:p w14:paraId="0DB9B29E">
      <w:pPr>
        <w:keepNext w:val="0"/>
        <w:keepLines w:val="0"/>
        <w:pageBreakBefore w:val="0"/>
        <w:widowControl/>
        <w:kinsoku/>
        <w:wordWrap/>
        <w:overflowPunct/>
        <w:topLinePunct w:val="0"/>
        <w:autoSpaceDE/>
        <w:autoSpaceDN/>
        <w:bidi w:val="0"/>
        <w:adjustRightInd/>
        <w:snapToGrid/>
        <w:spacing w:before="240" w:line="360" w:lineRule="auto"/>
        <w:jc w:val="left"/>
        <w:textAlignment w:val="auto"/>
        <w:rPr>
          <w:rFonts w:hint="eastAsia" w:ascii="仿宋" w:hAnsi="仿宋" w:eastAsia="仿宋" w:cs="仿宋"/>
          <w:color w:val="auto"/>
          <w:sz w:val="28"/>
          <w:szCs w:val="28"/>
          <w:lang w:eastAsia="zh-CN"/>
        </w:rPr>
      </w:pPr>
      <w:r>
        <w:rPr>
          <w:rFonts w:hint="eastAsia" w:ascii="仿宋" w:hAnsi="仿宋" w:eastAsia="仿宋" w:cs="仿宋"/>
          <w:b/>
          <w:color w:val="auto"/>
          <w:sz w:val="28"/>
          <w:szCs w:val="28"/>
        </w:rPr>
        <w:t>一、项目概况</w:t>
      </w:r>
    </w:p>
    <w:p w14:paraId="4F79514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项目名称</w:t>
      </w:r>
      <w:r>
        <w:rPr>
          <w:rFonts w:hint="eastAsia" w:ascii="仿宋" w:hAnsi="仿宋" w:eastAsia="仿宋" w:cs="仿宋"/>
          <w:color w:val="auto"/>
          <w:sz w:val="28"/>
          <w:szCs w:val="28"/>
          <w:lang w:eastAsia="zh-CN"/>
        </w:rPr>
        <w:t>：2025年海口市中医医院医疗设备采购项目(卫生健康发展专项)</w:t>
      </w:r>
    </w:p>
    <w:p w14:paraId="6F49812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预算金额</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2070300.00</w:t>
      </w:r>
      <w:r>
        <w:rPr>
          <w:rFonts w:hint="eastAsia" w:ascii="仿宋" w:hAnsi="仿宋" w:eastAsia="仿宋" w:cs="仿宋"/>
          <w:color w:val="auto"/>
          <w:sz w:val="28"/>
          <w:szCs w:val="28"/>
          <w:lang w:val="en-US"/>
        </w:rPr>
        <w:t>元</w:t>
      </w:r>
      <w:r>
        <w:rPr>
          <w:rFonts w:hint="eastAsia" w:ascii="仿宋" w:hAnsi="仿宋" w:eastAsia="仿宋" w:cs="仿宋"/>
          <w:color w:val="auto"/>
          <w:sz w:val="28"/>
          <w:szCs w:val="28"/>
          <w:lang w:val="en-US" w:eastAsia="zh-CN"/>
        </w:rPr>
        <w:t>（其中采购包1预算880700.00元，采购包2预算791000.00元，采购包3预算398600.00元。）</w:t>
      </w:r>
    </w:p>
    <w:p w14:paraId="7E6D692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资金来源</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财政</w:t>
      </w:r>
      <w:r>
        <w:rPr>
          <w:rFonts w:hint="eastAsia" w:ascii="仿宋" w:hAnsi="仿宋" w:eastAsia="仿宋" w:cs="仿宋"/>
          <w:color w:val="auto"/>
          <w:sz w:val="28"/>
          <w:szCs w:val="28"/>
          <w:lang w:eastAsia="zh-CN"/>
        </w:rPr>
        <w:t>资金</w:t>
      </w:r>
    </w:p>
    <w:p w14:paraId="316C98A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.合同履行期限</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交货期</w:t>
      </w:r>
      <w:r>
        <w:rPr>
          <w:rFonts w:hint="eastAsia" w:ascii="仿宋" w:hAnsi="仿宋" w:eastAsia="仿宋" w:cs="仿宋"/>
          <w:color w:val="auto"/>
          <w:sz w:val="28"/>
          <w:szCs w:val="28"/>
          <w:lang w:eastAsia="zh-CN"/>
        </w:rPr>
        <w:t>）：自合同签订生效之日起</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lang w:eastAsia="zh-CN"/>
        </w:rPr>
        <w:t>日历天内交付合同标的设备到货</w:t>
      </w:r>
      <w:r>
        <w:rPr>
          <w:rFonts w:hint="eastAsia" w:ascii="仿宋" w:hAnsi="仿宋" w:eastAsia="仿宋" w:cs="仿宋"/>
          <w:color w:val="auto"/>
          <w:sz w:val="28"/>
          <w:szCs w:val="28"/>
          <w:lang w:val="en-US" w:eastAsia="zh-CN"/>
        </w:rPr>
        <w:t>并完成</w:t>
      </w:r>
      <w:r>
        <w:rPr>
          <w:rFonts w:hint="eastAsia" w:ascii="仿宋" w:hAnsi="仿宋" w:eastAsia="仿宋" w:cs="仿宋"/>
          <w:color w:val="auto"/>
          <w:sz w:val="28"/>
          <w:szCs w:val="28"/>
        </w:rPr>
        <w:t>安装调试</w:t>
      </w:r>
      <w:r>
        <w:rPr>
          <w:rFonts w:hint="eastAsia" w:ascii="仿宋" w:hAnsi="仿宋" w:eastAsia="仿宋" w:cs="仿宋"/>
          <w:color w:val="auto"/>
          <w:sz w:val="28"/>
          <w:szCs w:val="28"/>
          <w:lang w:eastAsia="zh-CN"/>
        </w:rPr>
        <w:t>。</w:t>
      </w:r>
    </w:p>
    <w:p w14:paraId="535F6AD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5</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交货</w:t>
      </w:r>
      <w:r>
        <w:rPr>
          <w:rFonts w:hint="eastAsia" w:ascii="仿宋" w:hAnsi="仿宋" w:eastAsia="仿宋" w:cs="仿宋"/>
          <w:color w:val="auto"/>
          <w:sz w:val="28"/>
          <w:szCs w:val="28"/>
        </w:rPr>
        <w:t>地点</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用户指定地点</w:t>
      </w:r>
    </w:p>
    <w:p w14:paraId="5A0E2F2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rPr>
      </w:pPr>
      <w:r>
        <w:rPr>
          <w:rFonts w:hint="eastAsia" w:ascii="仿宋" w:hAnsi="仿宋" w:eastAsia="仿宋" w:cs="仿宋"/>
          <w:color w:val="auto"/>
          <w:sz w:val="28"/>
          <w:szCs w:val="28"/>
          <w:lang w:val="en-US" w:eastAsia="zh-CN"/>
        </w:rPr>
        <w:t>6.付款方式和期限</w:t>
      </w:r>
      <w:r>
        <w:rPr>
          <w:rFonts w:hint="eastAsia" w:ascii="仿宋" w:hAnsi="仿宋" w:eastAsia="仿宋" w:cs="仿宋"/>
          <w:color w:val="auto"/>
          <w:sz w:val="28"/>
          <w:szCs w:val="28"/>
          <w:lang w:eastAsia="zh-CN"/>
        </w:rPr>
        <w:t>：</w:t>
      </w:r>
    </w:p>
    <w:p w14:paraId="681B0123">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6.1采购人、中标人双方签订合同后15个工作日内，采购人向中标人支付合同总价的35%货款；</w:t>
      </w:r>
    </w:p>
    <w:p w14:paraId="0F195214">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6.2设备到货安装调试并验收合格后15个工作日内，中标人开具合同总价的等额增值税发票，采购人向中标人支付合同总价的60%货款；</w:t>
      </w:r>
    </w:p>
    <w:p w14:paraId="5A4BC4CF">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6.3剩余合同总价的5%货款中标人提供3年时效（自验收之日起）的履约保函后15个工作日内，采购人向中标人支付合同金额的5%。</w:t>
      </w:r>
    </w:p>
    <w:p w14:paraId="0152FBEA">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6.4合同中若有多个设备，可按验收时间分批付款，先达到付款时间的设备可先付款。</w:t>
      </w:r>
    </w:p>
    <w:p w14:paraId="22F19048">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6.5中标人提供的银行履约保函应为无条件的、载明“见索即付”的独立保函，即不得额外附加采购人在向银行发《索赔通知》时的证据义务。</w:t>
      </w:r>
    </w:p>
    <w:p w14:paraId="4B26FC34">
      <w:pPr>
        <w:keepNext w:val="0"/>
        <w:keepLines w:val="0"/>
        <w:pageBreakBefore w:val="0"/>
        <w:widowControl w:val="0"/>
        <w:kinsoku/>
        <w:wordWrap/>
        <w:overflowPunct/>
        <w:topLinePunct w:val="0"/>
        <w:autoSpaceDE/>
        <w:autoSpaceDN/>
        <w:bidi w:val="0"/>
        <w:adjustRightInd/>
        <w:snapToGrid/>
        <w:spacing w:line="360" w:lineRule="auto"/>
        <w:ind w:firstLine="840" w:firstLineChars="300"/>
        <w:jc w:val="left"/>
        <w:textAlignment w:val="auto"/>
        <w:rPr>
          <w:rFonts w:hint="eastAsia" w:ascii="仿宋" w:hAnsi="仿宋" w:eastAsia="仿宋" w:cs="仿宋"/>
          <w:color w:val="auto"/>
          <w:sz w:val="28"/>
          <w:szCs w:val="28"/>
          <w:highlight w:val="yellow"/>
          <w:shd w:val="clear" w:color="auto" w:fill="auto"/>
          <w:lang w:val="en-US" w:eastAsia="zh-CN"/>
        </w:rPr>
      </w:pPr>
      <w:r>
        <w:rPr>
          <w:rFonts w:hint="eastAsia" w:ascii="仿宋" w:hAnsi="仿宋" w:eastAsia="仿宋" w:cs="仿宋"/>
          <w:bCs/>
          <w:color w:val="auto"/>
          <w:sz w:val="28"/>
          <w:szCs w:val="28"/>
          <w:highlight w:val="none"/>
          <w:lang w:val="en-US" w:eastAsia="zh-CN"/>
        </w:rPr>
        <w:t>6.6实际支付时间以财政专项资金拨款到位时间为准</w:t>
      </w:r>
      <w:r>
        <w:rPr>
          <w:rFonts w:hint="eastAsia" w:ascii="仿宋" w:hAnsi="仿宋" w:eastAsia="仿宋" w:cs="仿宋"/>
          <w:color w:val="auto"/>
          <w:sz w:val="28"/>
          <w:szCs w:val="28"/>
          <w:highlight w:val="none"/>
          <w:shd w:val="clear" w:color="auto" w:fill="auto"/>
          <w:lang w:val="en-US" w:eastAsia="zh-CN"/>
        </w:rPr>
        <w:t>。</w:t>
      </w:r>
    </w:p>
    <w:p w14:paraId="1BD9D407">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bidi="ar-SA"/>
        </w:rPr>
        <w:t>二、</w:t>
      </w:r>
      <w:r>
        <w:rPr>
          <w:rFonts w:hint="eastAsia" w:ascii="仿宋" w:hAnsi="仿宋" w:eastAsia="仿宋" w:cs="仿宋"/>
          <w:b/>
          <w:color w:val="auto"/>
          <w:sz w:val="28"/>
          <w:szCs w:val="28"/>
        </w:rPr>
        <w:t>采购内容</w:t>
      </w:r>
    </w:p>
    <w:p w14:paraId="02DAB890">
      <w:pPr>
        <w:pStyle w:val="4"/>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采购包1</w:t>
      </w:r>
    </w:p>
    <w:p w14:paraId="61FD321D">
      <w:pPr>
        <w:pStyle w:val="4"/>
        <w:numPr>
          <w:ilvl w:val="0"/>
          <w:numId w:val="0"/>
        </w:numPr>
        <w:spacing w:line="360" w:lineRule="auto"/>
        <w:jc w:val="left"/>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设备清单</w:t>
      </w:r>
    </w:p>
    <w:tbl>
      <w:tblPr>
        <w:tblStyle w:val="8"/>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710"/>
        <w:gridCol w:w="803"/>
        <w:gridCol w:w="1125"/>
        <w:gridCol w:w="2081"/>
        <w:gridCol w:w="1256"/>
        <w:gridCol w:w="1181"/>
      </w:tblGrid>
      <w:tr w14:paraId="13DC8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63" w:hRule="atLeast"/>
          <w:jc w:val="center"/>
        </w:trPr>
        <w:tc>
          <w:tcPr>
            <w:tcW w:w="754" w:type="dxa"/>
            <w:noWrap w:val="0"/>
            <w:vAlign w:val="center"/>
          </w:tcPr>
          <w:p w14:paraId="14D5C234">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序号</w:t>
            </w:r>
          </w:p>
        </w:tc>
        <w:tc>
          <w:tcPr>
            <w:tcW w:w="1710" w:type="dxa"/>
            <w:noWrap w:val="0"/>
            <w:vAlign w:val="center"/>
          </w:tcPr>
          <w:p w14:paraId="5C5D6C06">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采购品目名称</w:t>
            </w:r>
          </w:p>
        </w:tc>
        <w:tc>
          <w:tcPr>
            <w:tcW w:w="803" w:type="dxa"/>
            <w:noWrap w:val="0"/>
            <w:vAlign w:val="center"/>
          </w:tcPr>
          <w:p w14:paraId="26715778">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数量</w:t>
            </w:r>
          </w:p>
        </w:tc>
        <w:tc>
          <w:tcPr>
            <w:tcW w:w="1125" w:type="dxa"/>
            <w:noWrap w:val="0"/>
            <w:vAlign w:val="center"/>
          </w:tcPr>
          <w:p w14:paraId="4D179A9F">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单位</w:t>
            </w:r>
          </w:p>
        </w:tc>
        <w:tc>
          <w:tcPr>
            <w:tcW w:w="2081" w:type="dxa"/>
            <w:noWrap w:val="0"/>
            <w:vAlign w:val="center"/>
          </w:tcPr>
          <w:p w14:paraId="40FF1EA2">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免费质保期</w:t>
            </w:r>
          </w:p>
        </w:tc>
        <w:tc>
          <w:tcPr>
            <w:tcW w:w="1256" w:type="dxa"/>
            <w:noWrap w:val="0"/>
            <w:vAlign w:val="center"/>
          </w:tcPr>
          <w:p w14:paraId="40511081">
            <w:pPr>
              <w:keepNext w:val="0"/>
              <w:keepLines w:val="0"/>
              <w:suppressLineNumbers w:val="0"/>
              <w:spacing w:before="0" w:beforeAutospacing="0" w:after="0" w:afterAutospacing="0" w:line="360" w:lineRule="auto"/>
              <w:ind w:left="0" w:right="0"/>
              <w:jc w:val="center"/>
              <w:rPr>
                <w:rFonts w:hint="eastAsia" w:ascii="仿宋" w:hAnsi="仿宋" w:eastAsia="仿宋" w:cs="仿宋"/>
                <w:b/>
                <w:bCs w:val="0"/>
                <w:color w:val="auto"/>
                <w:sz w:val="24"/>
                <w:szCs w:val="24"/>
                <w:shd w:val="clear" w:color="auto" w:fill="auto"/>
                <w:lang w:val="en-US" w:eastAsia="zh-CN"/>
              </w:rPr>
            </w:pPr>
            <w:r>
              <w:rPr>
                <w:rFonts w:hint="eastAsia" w:ascii="仿宋" w:hAnsi="仿宋" w:eastAsia="仿宋" w:cs="仿宋"/>
                <w:b/>
                <w:bCs w:val="0"/>
                <w:color w:val="auto"/>
                <w:sz w:val="24"/>
                <w:szCs w:val="24"/>
                <w:shd w:val="clear" w:color="auto" w:fill="auto"/>
              </w:rPr>
              <w:t>是否</w:t>
            </w:r>
            <w:r>
              <w:rPr>
                <w:rFonts w:hint="eastAsia" w:ascii="仿宋" w:hAnsi="仿宋" w:eastAsia="仿宋" w:cs="仿宋"/>
                <w:b/>
                <w:bCs w:val="0"/>
                <w:color w:val="auto"/>
                <w:sz w:val="24"/>
                <w:szCs w:val="24"/>
                <w:shd w:val="clear" w:color="auto" w:fill="auto"/>
                <w:lang w:val="en-US" w:eastAsia="zh-CN"/>
              </w:rPr>
              <w:t>允许</w:t>
            </w:r>
          </w:p>
          <w:p w14:paraId="14CCF789">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shd w:val="clear" w:color="auto" w:fill="auto"/>
              </w:rPr>
              <w:t>进口</w:t>
            </w:r>
          </w:p>
        </w:tc>
        <w:tc>
          <w:tcPr>
            <w:tcW w:w="1181" w:type="dxa"/>
            <w:noWrap w:val="0"/>
            <w:vAlign w:val="center"/>
          </w:tcPr>
          <w:p w14:paraId="7592E04C">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是否核心产品</w:t>
            </w:r>
          </w:p>
        </w:tc>
      </w:tr>
      <w:tr w14:paraId="54319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754" w:type="dxa"/>
            <w:noWrap w:val="0"/>
            <w:vAlign w:val="center"/>
          </w:tcPr>
          <w:p w14:paraId="171377E6">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1</w:t>
            </w:r>
          </w:p>
        </w:tc>
        <w:tc>
          <w:tcPr>
            <w:tcW w:w="1710" w:type="dxa"/>
            <w:noWrap w:val="0"/>
            <w:vAlign w:val="center"/>
          </w:tcPr>
          <w:p w14:paraId="020AF78E">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病人监护仪</w:t>
            </w:r>
          </w:p>
        </w:tc>
        <w:tc>
          <w:tcPr>
            <w:tcW w:w="803" w:type="dxa"/>
            <w:noWrap w:val="0"/>
            <w:vAlign w:val="center"/>
          </w:tcPr>
          <w:p w14:paraId="3A24D22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61E3AA83">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1FCC7CA0">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自设备验收合格之日起≥3年</w:t>
            </w:r>
          </w:p>
        </w:tc>
        <w:tc>
          <w:tcPr>
            <w:tcW w:w="1256" w:type="dxa"/>
            <w:noWrap w:val="0"/>
            <w:vAlign w:val="center"/>
          </w:tcPr>
          <w:p w14:paraId="1951D4A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7658C22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8950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754" w:type="dxa"/>
            <w:noWrap w:val="0"/>
            <w:vAlign w:val="center"/>
          </w:tcPr>
          <w:p w14:paraId="4DD3D49F">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2</w:t>
            </w:r>
          </w:p>
        </w:tc>
        <w:tc>
          <w:tcPr>
            <w:tcW w:w="1710" w:type="dxa"/>
            <w:noWrap w:val="0"/>
            <w:vAlign w:val="center"/>
          </w:tcPr>
          <w:p w14:paraId="2329DD22">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紫外线循环风空气消毒器</w:t>
            </w:r>
          </w:p>
        </w:tc>
        <w:tc>
          <w:tcPr>
            <w:tcW w:w="803" w:type="dxa"/>
            <w:noWrap w:val="0"/>
            <w:vAlign w:val="center"/>
          </w:tcPr>
          <w:p w14:paraId="53CCDCBB">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62675246">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402B72E5">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自设备验收合格之日起≥3年</w:t>
            </w:r>
          </w:p>
        </w:tc>
        <w:tc>
          <w:tcPr>
            <w:tcW w:w="1256" w:type="dxa"/>
            <w:noWrap w:val="0"/>
            <w:vAlign w:val="center"/>
          </w:tcPr>
          <w:p w14:paraId="3937FAA0">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0872C85D">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6563A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751CF432">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3</w:t>
            </w:r>
          </w:p>
        </w:tc>
        <w:tc>
          <w:tcPr>
            <w:tcW w:w="1710" w:type="dxa"/>
            <w:noWrap w:val="0"/>
            <w:vAlign w:val="center"/>
          </w:tcPr>
          <w:p w14:paraId="0B0048D4">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红外线治疗仪</w:t>
            </w:r>
          </w:p>
        </w:tc>
        <w:tc>
          <w:tcPr>
            <w:tcW w:w="803" w:type="dxa"/>
            <w:noWrap w:val="0"/>
            <w:vAlign w:val="center"/>
          </w:tcPr>
          <w:p w14:paraId="348C4042">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2073DE67">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7431D445">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自设备验收合格之日起≥3年</w:t>
            </w:r>
          </w:p>
        </w:tc>
        <w:tc>
          <w:tcPr>
            <w:tcW w:w="1256" w:type="dxa"/>
            <w:noWrap w:val="0"/>
            <w:vAlign w:val="center"/>
          </w:tcPr>
          <w:p w14:paraId="63CA5598">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7FACE33C">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0438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1BE6DA03">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4</w:t>
            </w:r>
          </w:p>
        </w:tc>
        <w:tc>
          <w:tcPr>
            <w:tcW w:w="1710" w:type="dxa"/>
            <w:noWrap w:val="0"/>
            <w:vAlign w:val="center"/>
          </w:tcPr>
          <w:p w14:paraId="1F0BFE70">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负压吸引器</w:t>
            </w:r>
          </w:p>
        </w:tc>
        <w:tc>
          <w:tcPr>
            <w:tcW w:w="803" w:type="dxa"/>
            <w:noWrap w:val="0"/>
            <w:vAlign w:val="center"/>
          </w:tcPr>
          <w:p w14:paraId="1C05E7C4">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655851E8">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16F8D848">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6D022C74">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56A163F1">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C3DE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4C92D6CC">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5</w:t>
            </w:r>
          </w:p>
        </w:tc>
        <w:tc>
          <w:tcPr>
            <w:tcW w:w="1710" w:type="dxa"/>
            <w:noWrap w:val="0"/>
            <w:vAlign w:val="center"/>
          </w:tcPr>
          <w:p w14:paraId="5C71D54E">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医用消毒柜</w:t>
            </w:r>
          </w:p>
        </w:tc>
        <w:tc>
          <w:tcPr>
            <w:tcW w:w="803" w:type="dxa"/>
            <w:noWrap w:val="0"/>
            <w:vAlign w:val="center"/>
          </w:tcPr>
          <w:p w14:paraId="3ADFD56B">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7DFCDC2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3FC726D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51FD0D5F">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7690E82F">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06B1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3" w:hRule="atLeast"/>
          <w:jc w:val="center"/>
        </w:trPr>
        <w:tc>
          <w:tcPr>
            <w:tcW w:w="754" w:type="dxa"/>
            <w:noWrap w:val="0"/>
            <w:vAlign w:val="center"/>
          </w:tcPr>
          <w:p w14:paraId="5B32C3DA">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6</w:t>
            </w:r>
          </w:p>
        </w:tc>
        <w:tc>
          <w:tcPr>
            <w:tcW w:w="1710" w:type="dxa"/>
            <w:noWrap w:val="0"/>
            <w:vAlign w:val="center"/>
          </w:tcPr>
          <w:p w14:paraId="6BEF2397">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岩盐气溶胶治疗仪</w:t>
            </w:r>
          </w:p>
        </w:tc>
        <w:tc>
          <w:tcPr>
            <w:tcW w:w="803" w:type="dxa"/>
            <w:noWrap w:val="0"/>
            <w:vAlign w:val="center"/>
          </w:tcPr>
          <w:p w14:paraId="184E8BB0">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40A03049">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5DAA9A0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4F8D5667">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04C1AFA6">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否</w:t>
            </w:r>
          </w:p>
        </w:tc>
      </w:tr>
      <w:tr w14:paraId="638D4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67F6A5EF">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7</w:t>
            </w:r>
          </w:p>
        </w:tc>
        <w:tc>
          <w:tcPr>
            <w:tcW w:w="1710" w:type="dxa"/>
            <w:noWrap w:val="0"/>
            <w:vAlign w:val="center"/>
          </w:tcPr>
          <w:p w14:paraId="4D16ECF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疝气修补器</w:t>
            </w:r>
          </w:p>
        </w:tc>
        <w:tc>
          <w:tcPr>
            <w:tcW w:w="803" w:type="dxa"/>
            <w:noWrap w:val="0"/>
            <w:vAlign w:val="center"/>
          </w:tcPr>
          <w:p w14:paraId="201AA0D1">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7555B8D0">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1E934BF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6D0A08D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260CB0FE">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color w:val="auto"/>
                <w:sz w:val="24"/>
                <w:szCs w:val="24"/>
                <w:vertAlign w:val="baseline"/>
                <w:lang w:val="en-US" w:eastAsia="zh-CN"/>
              </w:rPr>
              <w:t>否</w:t>
            </w:r>
          </w:p>
        </w:tc>
      </w:tr>
      <w:tr w14:paraId="6C97F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54" w:type="dxa"/>
            <w:noWrap w:val="0"/>
            <w:vAlign w:val="center"/>
          </w:tcPr>
          <w:p w14:paraId="1F8E0ADB">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8</w:t>
            </w:r>
          </w:p>
        </w:tc>
        <w:tc>
          <w:tcPr>
            <w:tcW w:w="1710" w:type="dxa"/>
            <w:noWrap w:val="0"/>
            <w:vAlign w:val="center"/>
          </w:tcPr>
          <w:p w14:paraId="1BF20D0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电凝切割内窥镜</w:t>
            </w:r>
          </w:p>
        </w:tc>
        <w:tc>
          <w:tcPr>
            <w:tcW w:w="803" w:type="dxa"/>
            <w:noWrap w:val="0"/>
            <w:vAlign w:val="center"/>
          </w:tcPr>
          <w:p w14:paraId="07FCBC75">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2</w:t>
            </w:r>
          </w:p>
        </w:tc>
        <w:tc>
          <w:tcPr>
            <w:tcW w:w="1125" w:type="dxa"/>
            <w:noWrap w:val="0"/>
            <w:vAlign w:val="center"/>
          </w:tcPr>
          <w:p w14:paraId="72FCFFFE">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467CB93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2849980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1039330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color w:val="auto"/>
                <w:sz w:val="24"/>
                <w:szCs w:val="24"/>
                <w:vertAlign w:val="baseline"/>
                <w:lang w:val="en-US" w:eastAsia="zh-CN"/>
              </w:rPr>
              <w:t>否</w:t>
            </w:r>
          </w:p>
        </w:tc>
      </w:tr>
      <w:tr w14:paraId="59EF1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54" w:type="dxa"/>
            <w:noWrap w:val="0"/>
            <w:vAlign w:val="center"/>
          </w:tcPr>
          <w:p w14:paraId="5BCEFAF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9</w:t>
            </w:r>
          </w:p>
        </w:tc>
        <w:tc>
          <w:tcPr>
            <w:tcW w:w="1710" w:type="dxa"/>
            <w:noWrap w:val="0"/>
            <w:vAlign w:val="center"/>
          </w:tcPr>
          <w:p w14:paraId="267C166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磁刺激仪</w:t>
            </w:r>
          </w:p>
        </w:tc>
        <w:tc>
          <w:tcPr>
            <w:tcW w:w="803" w:type="dxa"/>
            <w:noWrap w:val="0"/>
            <w:vAlign w:val="center"/>
          </w:tcPr>
          <w:p w14:paraId="635F08B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1</w:t>
            </w:r>
          </w:p>
        </w:tc>
        <w:tc>
          <w:tcPr>
            <w:tcW w:w="1125" w:type="dxa"/>
            <w:noWrap w:val="0"/>
            <w:vAlign w:val="center"/>
          </w:tcPr>
          <w:p w14:paraId="23563832">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台</w:t>
            </w:r>
          </w:p>
        </w:tc>
        <w:tc>
          <w:tcPr>
            <w:tcW w:w="2081" w:type="dxa"/>
            <w:noWrap w:val="0"/>
            <w:vAlign w:val="center"/>
          </w:tcPr>
          <w:p w14:paraId="7BA3B51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b w:val="0"/>
                <w:bCs/>
                <w:i w:val="0"/>
                <w:iCs w:val="0"/>
                <w:color w:val="auto"/>
                <w:kern w:val="0"/>
                <w:sz w:val="24"/>
                <w:szCs w:val="24"/>
                <w:u w:val="none"/>
                <w:lang w:val="en-US" w:eastAsia="zh-CN" w:bidi="ar"/>
              </w:rPr>
              <w:t>3年</w:t>
            </w:r>
          </w:p>
        </w:tc>
        <w:tc>
          <w:tcPr>
            <w:tcW w:w="1256" w:type="dxa"/>
            <w:noWrap w:val="0"/>
            <w:vAlign w:val="center"/>
          </w:tcPr>
          <w:p w14:paraId="52DBB149">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c>
          <w:tcPr>
            <w:tcW w:w="1181" w:type="dxa"/>
            <w:noWrap w:val="0"/>
            <w:vAlign w:val="center"/>
          </w:tcPr>
          <w:p w14:paraId="633C486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bCs w:val="0"/>
                <w:i w:val="0"/>
                <w:iCs w:val="0"/>
                <w:color w:val="auto"/>
                <w:kern w:val="0"/>
                <w:sz w:val="24"/>
                <w:szCs w:val="24"/>
                <w:u w:val="none"/>
                <w:lang w:val="en-US" w:eastAsia="zh-CN" w:bidi="ar"/>
              </w:rPr>
              <w:t>是</w:t>
            </w:r>
          </w:p>
        </w:tc>
      </w:tr>
    </w:tbl>
    <w:p w14:paraId="72A3F1D8">
      <w:pPr>
        <w:keepNext w:val="0"/>
        <w:keepLines w:val="0"/>
        <w:pageBreakBefore w:val="0"/>
        <w:widowControl/>
        <w:numPr>
          <w:ilvl w:val="0"/>
          <w:numId w:val="0"/>
        </w:numPr>
        <w:kinsoku/>
        <w:wordWrap/>
        <w:overflowPunct/>
        <w:topLinePunct w:val="0"/>
        <w:autoSpaceDE/>
        <w:autoSpaceDN/>
        <w:bidi w:val="0"/>
        <w:adjustRightInd/>
        <w:snapToGrid/>
        <w:spacing w:before="156" w:line="360" w:lineRule="auto"/>
        <w:ind w:right="57" w:rightChars="0"/>
        <w:jc w:val="left"/>
        <w:textAlignment w:val="auto"/>
        <w:rPr>
          <w:rFonts w:hint="eastAsia" w:ascii="仿宋" w:hAnsi="仿宋" w:eastAsia="仿宋" w:cs="仿宋"/>
          <w:b/>
          <w:bCs/>
          <w:color w:val="auto"/>
          <w:sz w:val="28"/>
          <w:szCs w:val="28"/>
          <w:lang w:val="en-US" w:eastAsia="zh-CN"/>
        </w:rPr>
      </w:pPr>
    </w:p>
    <w:p w14:paraId="3BC65BD3">
      <w:pPr>
        <w:keepNext w:val="0"/>
        <w:keepLines w:val="0"/>
        <w:pageBreakBefore w:val="0"/>
        <w:widowControl/>
        <w:numPr>
          <w:ilvl w:val="0"/>
          <w:numId w:val="0"/>
        </w:numPr>
        <w:kinsoku/>
        <w:wordWrap/>
        <w:overflowPunct/>
        <w:topLinePunct w:val="0"/>
        <w:autoSpaceDE/>
        <w:autoSpaceDN/>
        <w:bidi w:val="0"/>
        <w:adjustRightInd/>
        <w:snapToGrid/>
        <w:spacing w:before="156" w:line="360" w:lineRule="auto"/>
        <w:ind w:right="57" w:rightChars="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eastAsia="zh-CN"/>
        </w:rPr>
        <w:t>技术参数及配置清单</w:t>
      </w:r>
    </w:p>
    <w:p w14:paraId="7165E20F">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1.病人监护仪</w:t>
      </w:r>
    </w:p>
    <w:p w14:paraId="472F77AA">
      <w:pPr>
        <w:pStyle w:val="4"/>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rPr>
      </w:pPr>
      <w:r>
        <w:rPr>
          <w:rFonts w:hint="eastAsia" w:ascii="仿宋" w:hAnsi="仿宋" w:eastAsia="仿宋" w:cs="仿宋"/>
          <w:b/>
          <w:bCs/>
          <w:color w:val="auto"/>
          <w:kern w:val="0"/>
          <w:sz w:val="24"/>
          <w:szCs w:val="24"/>
        </w:rPr>
        <w:t>一、技术参数</w:t>
      </w:r>
    </w:p>
    <w:p w14:paraId="797C369E">
      <w:pPr>
        <w:pStyle w:val="4"/>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1、整机要求：</w:t>
      </w:r>
    </w:p>
    <w:p w14:paraId="0D58C9FB">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▲1.1、一体式监护仪，适用于成人、小儿、新生儿。</w:t>
      </w:r>
    </w:p>
    <w:p w14:paraId="7B692BA7">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1.2、整机无风扇设计，防水等级≥IPX1。 </w:t>
      </w:r>
    </w:p>
    <w:p w14:paraId="4757D83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1.3、≥10英寸彩色液晶触摸屏，分辨率≥1280*800像素，≥</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通道波形显示。</w:t>
      </w:r>
    </w:p>
    <w:p w14:paraId="12D2597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1.4、屏幕采用最新电容屏。</w:t>
      </w:r>
    </w:p>
    <w:p w14:paraId="0B45EB12">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1.5、显示屏可支持亮度自动调节功能。</w:t>
      </w:r>
    </w:p>
    <w:p w14:paraId="64E9235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1.6、屏幕倾斜10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15度设计。</w:t>
      </w:r>
    </w:p>
    <w:p w14:paraId="02CE901F">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1.7、可支持无线远程操作监护仪。</w:t>
      </w:r>
    </w:p>
    <w:p w14:paraId="53863EB1">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1.8、内置锂电池，插槽式设计，无需螺丝刀工具快速拆卸和安装。锂电池支持监护仪工作时间≥4小时。</w:t>
      </w:r>
    </w:p>
    <w:p w14:paraId="0FE6231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1.9、监测参数抗电击程度为防除颤CF型。</w:t>
      </w:r>
    </w:p>
    <w:p w14:paraId="2B97F481">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1.10、监护仪设计使用年限≥8年。</w:t>
      </w:r>
    </w:p>
    <w:p w14:paraId="5B817D09">
      <w:pPr>
        <w:pStyle w:val="4"/>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2、监测参数：</w:t>
      </w:r>
    </w:p>
    <w:p w14:paraId="1CB446C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▲2.1、3/5导心电，呼吸，无创血压，血氧饱和度，脉搏和双通道体温参数监测。</w:t>
      </w:r>
    </w:p>
    <w:p w14:paraId="5A0FE49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▲2.2、心电监护支持心率，ST段测量，心律失常分析，QT/QTc连续实时测量和对应报警功能。</w:t>
      </w:r>
    </w:p>
    <w:p w14:paraId="3D35AA1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2.3、心电算法通过AHA/MIT-BIH数据库验证。</w:t>
      </w:r>
    </w:p>
    <w:p w14:paraId="0D05C12C">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2.4、心电波形扫描速度支持6.25mm/s、12.5 mm/s、25 mm/s和50 mm/s。</w:t>
      </w:r>
    </w:p>
    <w:p w14:paraId="5218E47E">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2.5、提供窗口支持心脏下壁，侧壁和前壁对应多个ST片段的同屏实时显示，提供参考片段和实时片段的对比查看。</w:t>
      </w:r>
    </w:p>
    <w:p w14:paraId="7261ABBF">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2.6、支持≥20种心律失常分析,包括房颤分析。</w:t>
      </w:r>
    </w:p>
    <w:p w14:paraId="25D426FE">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2.7、QT和QTc实时监测参数测量范围：200～800 ms。</w:t>
      </w:r>
    </w:p>
    <w:p w14:paraId="503142C2">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2.8、提供过去24小时心电概览，包括心率统计结果，心律失常统计结果，ST统计和QT/QTc统计结果。</w:t>
      </w:r>
    </w:p>
    <w:p w14:paraId="286C918D">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2.9、提供SpO2,PR和PI参数的实时监测，适用于成人，小儿和新生儿。</w:t>
      </w:r>
    </w:p>
    <w:p w14:paraId="18CDC2D9">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2.10、支持指套式血氧探头，≥IPX7防水等级，支持液体浸泡消毒和清洁。</w:t>
      </w:r>
    </w:p>
    <w:p w14:paraId="234C3FBC">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2.11、无创血压测量，适用于成人，小儿和新生儿。</w:t>
      </w:r>
    </w:p>
    <w:p w14:paraId="51DCD04C">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2.12、提供手动，自动，连续和序列4种测量模式，提供24小时血压统计结果。</w:t>
      </w:r>
    </w:p>
    <w:p w14:paraId="16069BB5">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2.13、无创血压成人测量范围：收缩压25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290mmHg，舒张压10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250mmHg，平均压15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260mmHg。无创血压小儿测量范围：收缩压25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240mmHg，舒张压10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200mmHg，平均压15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215mmHg；</w:t>
      </w:r>
    </w:p>
    <w:p w14:paraId="69AB54D7">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2.14、具有辅助静脉穿刺功能。</w:t>
      </w:r>
    </w:p>
    <w:p w14:paraId="0E23A77F">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2.15、具有双通道体温和温差参数的监测。</w:t>
      </w:r>
    </w:p>
    <w:p w14:paraId="66AA01E9">
      <w:pPr>
        <w:pStyle w:val="4"/>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3、系统功能：</w:t>
      </w:r>
    </w:p>
    <w:p w14:paraId="1AD474DB">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3.1、所有监测参数报警限一键自动设置功能。</w:t>
      </w:r>
    </w:p>
    <w:p w14:paraId="41CB3D44">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3.2、具有肾功能计算功能。</w:t>
      </w:r>
    </w:p>
    <w:p w14:paraId="7DE50016">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3.3、具有图形化技术报警指示功能。</w:t>
      </w:r>
    </w:p>
    <w:p w14:paraId="6E0A1912">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3.4、≥120小时趋势图和趋势表回顾，可选择不同趋势组回顾。</w:t>
      </w:r>
    </w:p>
    <w:p w14:paraId="3689233A">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3.5、≥1000条事件回顾。每条报警事件至少能够存储32秒三道相关波形，以及报警触发时所有测量参数值。</w:t>
      </w:r>
    </w:p>
    <w:p w14:paraId="57BCD3E5">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3.6、≥1000组NIBP测量结果。</w:t>
      </w:r>
    </w:p>
    <w:p w14:paraId="7B5BB88E">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3.7、≥120小时ST模板存储与回顾。</w:t>
      </w:r>
    </w:p>
    <w:p w14:paraId="43DAB86D">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3.8、监护仪具有夜间模式，隐私模式，演示模式和待机模式。</w:t>
      </w:r>
    </w:p>
    <w:p w14:paraId="0392F017">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、提供心肌缺血评估工具，可以快速查看ST值的变化。</w:t>
      </w:r>
    </w:p>
    <w:p w14:paraId="72C440A1">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rPr>
        <w:t>、提供计时器功能，界面区提供设置≥4个计时器，每个计时器支持独立设置和计时功能，计时方向包括正计时和倒计时两种选择。</w:t>
      </w:r>
    </w:p>
    <w:p w14:paraId="3AB5F8B8">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、动态趋势界面可支持统计1-24小时心律失常报警、参数超限报警信息，并对超限报警区间的波形进行高亮显示。</w:t>
      </w:r>
    </w:p>
    <w:p w14:paraId="33D18BDB">
      <w:pPr>
        <w:pStyle w:val="4"/>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3.1</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、提供屏幕截图功能，将屏幕截图通过USB接口导出到U盘。</w:t>
      </w:r>
    </w:p>
    <w:p w14:paraId="31A7DDDD">
      <w:pPr>
        <w:pStyle w:val="4"/>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kern w:val="0"/>
          <w:sz w:val="24"/>
          <w:szCs w:val="24"/>
          <w:vertAlign w:val="baseline"/>
        </w:rPr>
      </w:pPr>
      <w:r>
        <w:rPr>
          <w:rFonts w:hint="eastAsia" w:ascii="仿宋" w:hAnsi="仿宋" w:eastAsia="仿宋" w:cs="仿宋"/>
          <w:b/>
          <w:bCs/>
          <w:color w:val="auto"/>
          <w:kern w:val="0"/>
          <w:sz w:val="24"/>
          <w:szCs w:val="24"/>
          <w:lang w:val="en-US" w:eastAsia="zh-CN"/>
        </w:rPr>
        <w:t>★二、</w:t>
      </w:r>
      <w:r>
        <w:rPr>
          <w:rFonts w:hint="eastAsia" w:ascii="仿宋" w:hAnsi="仿宋" w:eastAsia="仿宋" w:cs="仿宋"/>
          <w:b/>
          <w:bCs/>
          <w:color w:val="auto"/>
          <w:kern w:val="0"/>
          <w:sz w:val="24"/>
          <w:szCs w:val="24"/>
        </w:rPr>
        <w:t>单台配置清单</w:t>
      </w:r>
    </w:p>
    <w:p w14:paraId="21ED41D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1、主机</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1台</w:t>
      </w:r>
    </w:p>
    <w:p w14:paraId="4EFF1FF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2、心电导联线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20CF87F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3、无创血压外接导气管</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1根</w:t>
      </w:r>
    </w:p>
    <w:p w14:paraId="295E194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4、无创血压袖套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702CAF2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5、血氧探头</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1套</w:t>
      </w:r>
    </w:p>
    <w:p w14:paraId="1CCB427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6、血氧延长线</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1套</w:t>
      </w:r>
    </w:p>
    <w:p w14:paraId="5917B39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7、锂电池</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1块</w:t>
      </w:r>
    </w:p>
    <w:p w14:paraId="66A5F78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8、三芯电源线          1根</w:t>
      </w:r>
    </w:p>
    <w:p w14:paraId="33C1084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9、心电电极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5片</w:t>
      </w:r>
    </w:p>
    <w:p w14:paraId="0349615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10、说明书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308F8F1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11、操作卡           </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1份</w:t>
      </w:r>
    </w:p>
    <w:p w14:paraId="07EF4E4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12、合格证</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 xml:space="preserve">           1份</w:t>
      </w:r>
    </w:p>
    <w:p w14:paraId="3A4DBD55">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br w:type="page"/>
      </w:r>
      <w:r>
        <w:rPr>
          <w:rFonts w:hint="eastAsia" w:ascii="仿宋" w:hAnsi="仿宋" w:eastAsia="仿宋" w:cs="仿宋"/>
          <w:b/>
          <w:bCs/>
          <w:color w:val="auto"/>
          <w:sz w:val="28"/>
          <w:szCs w:val="28"/>
          <w:lang w:val="en-US" w:eastAsia="zh-CN"/>
        </w:rPr>
        <w:t>2.紫外线循环风空气消毒器</w:t>
      </w:r>
    </w:p>
    <w:p w14:paraId="41B8791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540F71D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1、电 源：220V±22V，50Hz±1 Hz</w:t>
      </w:r>
    </w:p>
    <w:p w14:paraId="39A68CB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2、额定功率(VA)：220</w:t>
      </w:r>
    </w:p>
    <w:p w14:paraId="5343FEA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3、工作噪音 dB(A)：≤50</w:t>
      </w:r>
    </w:p>
    <w:p w14:paraId="2D6FDB3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4、循环风量(m/h)≥500</w:t>
      </w:r>
    </w:p>
    <w:p w14:paraId="1E21AD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5、紫外线强度(w/cm)：≥110</w:t>
      </w:r>
    </w:p>
    <w:p w14:paraId="0EF5160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6、紫外线泄露量(Hw/cm )：≤5</w:t>
      </w:r>
    </w:p>
    <w:p w14:paraId="1FAF2D6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7、紫外线灯管有效寿命(h):≥1000</w:t>
      </w:r>
    </w:p>
    <w:p w14:paraId="410BCE6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8、臭氧泄露量(mg/m)：≤0.01</w:t>
      </w:r>
    </w:p>
    <w:p w14:paraId="2000AF0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9、紫外线灯管数及功率：4x36W</w:t>
      </w:r>
    </w:p>
    <w:p w14:paraId="3CD9238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10、适用体积(m)：≤30</w:t>
      </w:r>
    </w:p>
    <w:p w14:paraId="7B36DE3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11、一次消毒时间(min)：＞120</w:t>
      </w:r>
    </w:p>
    <w:p w14:paraId="43D127EB">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8"/>
          <w:szCs w:val="28"/>
          <w:lang w:val="en-US" w:eastAsia="zh-CN"/>
        </w:rPr>
      </w:pPr>
    </w:p>
    <w:p w14:paraId="774F3A40">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3.红外线治疗仪</w:t>
      </w:r>
    </w:p>
    <w:p w14:paraId="0C6E382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6CBFD4F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1、波长范围:0.6um～2.5um；</w:t>
      </w:r>
    </w:p>
    <w:p w14:paraId="311B7A4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2、额定功率:100W</w:t>
      </w:r>
    </w:p>
    <w:p w14:paraId="465C471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3、红外线灯泡使用寿命:300h(小时)；</w:t>
      </w:r>
    </w:p>
    <w:p w14:paraId="60C9F07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4、定时器范围:机械定时，0min～60min(分钟)，精度误差≤10%；</w:t>
      </w:r>
    </w:p>
    <w:p w14:paraId="43EC842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5、电源电压:a.c.220V；</w:t>
      </w:r>
    </w:p>
    <w:p w14:paraId="49D5CD1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6、电源频率:50Hz；</w:t>
      </w:r>
    </w:p>
    <w:p w14:paraId="418E9CA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7、环境温度范围:5℃～40℃；</w:t>
      </w:r>
    </w:p>
    <w:p w14:paraId="2CB9441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8、相对湿度范围:&lt;80%；</w:t>
      </w:r>
    </w:p>
    <w:p w14:paraId="7122BC7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9、大气压力范围:700hPa～1060hPa；</w:t>
      </w:r>
    </w:p>
    <w:p w14:paraId="7066964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10、产品安全类型:I类B型、连续运行的非接触式设备；</w:t>
      </w:r>
    </w:p>
    <w:p w14:paraId="5F858F5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11、运行模式:连续运行的非接触式设备</w:t>
      </w:r>
    </w:p>
    <w:p w14:paraId="6889742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12、活动臂升缩范围:30-135cm</w:t>
      </w:r>
    </w:p>
    <w:p w14:paraId="612612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13、活动臂伸缩范围:20-70CM</w:t>
      </w:r>
    </w:p>
    <w:p w14:paraId="6E494A2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14、升降杆升降范围:200mm</w:t>
      </w:r>
    </w:p>
    <w:p w14:paraId="432DF30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15、俯仰角:270 度</w:t>
      </w:r>
    </w:p>
    <w:p w14:paraId="663BC73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16、治疗头转角:360度</w:t>
      </w:r>
    </w:p>
    <w:p w14:paraId="58A224D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17、计时方式:机械定时(0～60及长通)</w:t>
      </w:r>
    </w:p>
    <w:p w14:paraId="776712FF">
      <w:pPr>
        <w:keepNext w:val="0"/>
        <w:keepLines w:val="0"/>
        <w:pageBreakBefore w:val="0"/>
        <w:wordWrap/>
        <w:overflowPunct/>
        <w:topLinePunct w:val="0"/>
        <w:bidi w:val="0"/>
        <w:spacing w:line="360" w:lineRule="auto"/>
        <w:ind w:left="0" w:leftChars="0"/>
        <w:jc w:val="left"/>
        <w:rPr>
          <w:rFonts w:hint="eastAsia" w:ascii="仿宋" w:hAnsi="仿宋" w:eastAsia="仿宋" w:cs="仿宋"/>
          <w:color w:val="auto"/>
          <w:sz w:val="28"/>
          <w:szCs w:val="28"/>
          <w:lang w:val="en-US" w:eastAsia="zh-CN"/>
        </w:rPr>
      </w:pPr>
    </w:p>
    <w:p w14:paraId="64083969">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4.负压吸引器</w:t>
      </w:r>
    </w:p>
    <w:p w14:paraId="1133153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一、技术参数要求</w:t>
      </w:r>
    </w:p>
    <w:p w14:paraId="7661862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1、采用无油润滑真空泵，抽气速率高、负压上升快，无油雾污染，泵体无需日常维护和保养；</w:t>
      </w:r>
    </w:p>
    <w:p w14:paraId="487FA7B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2、设备后部的槽型板内可放置脚踏开关及电源线等；</w:t>
      </w:r>
    </w:p>
    <w:p w14:paraId="2A82443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3、设有溢流保护装置，可防止液体进入中间管道；</w:t>
      </w:r>
    </w:p>
    <w:p w14:paraId="7E06EBB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4、负压调节系统可根据临床需要作无级调压；</w:t>
      </w:r>
    </w:p>
    <w:p w14:paraId="0115E5C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5、标准配置为玻璃贮液瓶，可根据需要改为PC塑料瓶；</w:t>
      </w:r>
    </w:p>
    <w:p w14:paraId="1C018D8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6、采用工程塑料和金属相结合的外形结构，拉杆可摆动，</w:t>
      </w:r>
      <w:r>
        <w:rPr>
          <w:rFonts w:hint="eastAsia" w:ascii="仿宋" w:hAnsi="仿宋" w:eastAsia="仿宋" w:cs="仿宋"/>
          <w:color w:val="auto"/>
          <w:sz w:val="24"/>
          <w:szCs w:val="24"/>
        </w:rPr>
        <w:tab/>
      </w:r>
    </w:p>
    <w:p w14:paraId="6C4E8E8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7、极限负压值：≥0.09MPa(680mmHg)；</w:t>
      </w:r>
    </w:p>
    <w:p w14:paraId="11B85B7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8、负压调节范围:0.02Mpa(150mmHg)～极限负压值；</w:t>
      </w:r>
    </w:p>
    <w:p w14:paraId="3A23289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9、噪音：≤65dB（A）；</w:t>
      </w:r>
    </w:p>
    <w:p w14:paraId="50671CC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10、瞬时抽气速率：≥32L/Min；</w:t>
      </w:r>
    </w:p>
    <w:p w14:paraId="0EEA17F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11、贮液瓶：2500mL×2(玻璃)(可另配2L塑料瓶及一次性吸液袋)；</w:t>
      </w:r>
    </w:p>
    <w:p w14:paraId="2C42775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12、电源：AC220V 50Hz；</w:t>
      </w:r>
    </w:p>
    <w:p w14:paraId="5B81AC1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13、输入功率：150VA；</w:t>
      </w:r>
    </w:p>
    <w:p w14:paraId="56EAF69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14、重量：12kg。</w:t>
      </w:r>
    </w:p>
    <w:p w14:paraId="5E5BA2DA">
      <w:pPr>
        <w:keepNext w:val="0"/>
        <w:keepLines w:val="0"/>
        <w:pageBreakBefore w:val="0"/>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kern w:val="0"/>
          <w:sz w:val="24"/>
          <w:szCs w:val="24"/>
          <w:lang w:val="en-US" w:eastAsia="zh-CN"/>
        </w:rPr>
        <w:t>★二、</w:t>
      </w:r>
      <w:r>
        <w:rPr>
          <w:rFonts w:hint="eastAsia" w:ascii="仿宋" w:hAnsi="仿宋" w:eastAsia="仿宋" w:cs="仿宋"/>
          <w:b/>
          <w:bCs/>
          <w:color w:val="auto"/>
          <w:sz w:val="24"/>
          <w:szCs w:val="24"/>
          <w:lang w:val="en-US" w:eastAsia="zh-CN"/>
        </w:rPr>
        <w:t>配置要求</w:t>
      </w:r>
    </w:p>
    <w:p w14:paraId="1C40777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1、主机</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1台</w:t>
      </w:r>
    </w:p>
    <w:p w14:paraId="2654FCA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2、2500CC瓶X2</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4B15A3D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3、电源线</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 根</w:t>
      </w:r>
    </w:p>
    <w:p w14:paraId="2C5502A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4、脚踏开关</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1只</w:t>
      </w:r>
    </w:p>
    <w:p w14:paraId="2507953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5、熔丝管</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3只</w:t>
      </w:r>
    </w:p>
    <w:p w14:paraId="1B110E0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6、吸引软导管（2M）</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1根</w:t>
      </w:r>
    </w:p>
    <w:p w14:paraId="24EB39A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7、空气过滤器</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2 只</w:t>
      </w:r>
    </w:p>
    <w:p w14:paraId="7F81181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8、一次性使用头</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 根</w:t>
      </w:r>
    </w:p>
    <w:p w14:paraId="26B50D2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4"/>
          <w:szCs w:val="24"/>
          <w:lang w:val="en-US" w:eastAsia="zh-CN"/>
        </w:rPr>
        <w:t>9、保修卡、说明书、合格证等</w:t>
      </w:r>
      <w:r>
        <w:rPr>
          <w:rFonts w:hint="eastAsia" w:ascii="仿宋" w:hAnsi="仿宋" w:eastAsia="仿宋" w:cs="仿宋"/>
          <w:b w:val="0"/>
          <w:bCs w:val="0"/>
          <w:color w:val="auto"/>
          <w:sz w:val="24"/>
          <w:szCs w:val="24"/>
          <w:lang w:val="en-US" w:eastAsia="zh-CN"/>
        </w:rPr>
        <w:tab/>
      </w:r>
      <w:r>
        <w:rPr>
          <w:rFonts w:hint="eastAsia" w:ascii="仿宋" w:hAnsi="仿宋" w:eastAsia="仿宋" w:cs="仿宋"/>
          <w:b w:val="0"/>
          <w:bCs w:val="0"/>
          <w:color w:val="auto"/>
          <w:sz w:val="24"/>
          <w:szCs w:val="24"/>
          <w:lang w:val="en-US" w:eastAsia="zh-CN"/>
        </w:rPr>
        <w:t>1套</w:t>
      </w:r>
    </w:p>
    <w:p w14:paraId="4B9D29D5">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8"/>
          <w:szCs w:val="28"/>
          <w:lang w:val="en-US" w:eastAsia="zh-CN"/>
        </w:rPr>
      </w:pPr>
    </w:p>
    <w:p w14:paraId="74CC19DB">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5.医用消毒柜</w:t>
      </w:r>
    </w:p>
    <w:p w14:paraId="6810C230">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78C1127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1、额定电源：220V～50Hz</w:t>
      </w:r>
    </w:p>
    <w:p w14:paraId="5348C17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2、额定功率：260W</w:t>
      </w:r>
    </w:p>
    <w:p w14:paraId="4350A17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3、容积：≥45L</w:t>
      </w:r>
    </w:p>
    <w:p w14:paraId="4382AB4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4、工作时间：30/45/60min</w:t>
      </w:r>
    </w:p>
    <w:p w14:paraId="01BBC0B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5、用途：医疗器具和其它器具(适用耐温高温80°C的器具)</w:t>
      </w:r>
    </w:p>
    <w:p w14:paraId="56E804C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6、消毒方式：紫外线+温度</w:t>
      </w:r>
    </w:p>
    <w:p w14:paraId="0C59D3C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7、工作温度：70℃+10℃</w:t>
      </w:r>
    </w:p>
    <w:p w14:paraId="513EDED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8、紫外线波长：253.7nm</w:t>
      </w:r>
    </w:p>
    <w:p w14:paraId="12E3F65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9、紫外线灯功率：10W</w:t>
      </w:r>
    </w:p>
    <w:p w14:paraId="4164804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10、紫外线灯管有效使用寿命：≥1000h</w:t>
      </w:r>
    </w:p>
    <w:p w14:paraId="083366F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11、发热组件有效使用寿命：=3000 h</w:t>
      </w:r>
    </w:p>
    <w:p w14:paraId="615B1F3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12、紫外线幅照度：≥100uW/cm</w:t>
      </w:r>
      <w:r>
        <w:rPr>
          <w:rFonts w:hint="eastAsia" w:ascii="仿宋" w:hAnsi="仿宋" w:eastAsia="仿宋" w:cs="仿宋"/>
          <w:color w:val="auto"/>
          <w:sz w:val="24"/>
          <w:szCs w:val="24"/>
          <w:vertAlign w:val="superscript"/>
          <w:lang w:val="en-US" w:eastAsia="zh-CN"/>
        </w:rPr>
        <w:t>2</w:t>
      </w:r>
    </w:p>
    <w:p w14:paraId="053CDBA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13、紫外线泄漏：≤5uW/cm</w:t>
      </w:r>
      <w:r>
        <w:rPr>
          <w:rFonts w:hint="eastAsia" w:ascii="仿宋" w:hAnsi="仿宋" w:eastAsia="仿宋" w:cs="仿宋"/>
          <w:color w:val="auto"/>
          <w:sz w:val="24"/>
          <w:szCs w:val="24"/>
          <w:vertAlign w:val="superscript"/>
          <w:lang w:val="en-US" w:eastAsia="zh-CN"/>
        </w:rPr>
        <w:t>2</w:t>
      </w:r>
    </w:p>
    <w:p w14:paraId="7CBC160D">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14、每层层架承载颜定重量：3kg ± 1kg</w:t>
      </w:r>
    </w:p>
    <w:p w14:paraId="71C6953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15、产品尺寸：425x375x525mm±5mm</w:t>
      </w:r>
    </w:p>
    <w:p w14:paraId="372AD0D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p>
    <w:p w14:paraId="42131F5E">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8"/>
          <w:szCs w:val="28"/>
          <w:lang w:val="en-US" w:eastAsia="zh-CN"/>
        </w:rPr>
      </w:pPr>
    </w:p>
    <w:p w14:paraId="36B9E778">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6.岩盐气溶胶治疗仪</w:t>
      </w:r>
    </w:p>
    <w:p w14:paraId="48901F6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31EA0E5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1、环境要求和工作条件：环境温度：5℃～40℃；相对湿度：30%～70%；大气压力：86kPa～106kPa；</w:t>
      </w:r>
    </w:p>
    <w:p w14:paraId="565E50C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2、电源电压：220V±10%；电压：AC220V±10%；频率：50/60Hz；额定功率：50W；</w:t>
      </w:r>
    </w:p>
    <w:p w14:paraId="0E736CE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▲3、该设备可通过研磨原理产生岩盐气溶胶；</w:t>
      </w:r>
    </w:p>
    <w:p w14:paraId="4212891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4、工作时间：默认60min，可在5-95min范围调节，步进5min；</w:t>
      </w:r>
    </w:p>
    <w:p w14:paraId="10A1D17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lang w:val="en-US" w:eastAsia="zh-CN"/>
        </w:rPr>
        <w:t>产品使用年限</w:t>
      </w:r>
      <w:r>
        <w:rPr>
          <w:rFonts w:hint="eastAsia" w:ascii="仿宋" w:hAnsi="仿宋" w:eastAsia="仿宋" w:cs="仿宋"/>
          <w:color w:val="auto"/>
          <w:sz w:val="24"/>
          <w:szCs w:val="24"/>
        </w:rPr>
        <w:t>：＞5年（提供产品铭牌）；</w:t>
      </w:r>
    </w:p>
    <w:p w14:paraId="43B3D31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▲6、岩盐气溶胶浓度可10档调节，浓度≥3mg/m</w:t>
      </w:r>
      <w:r>
        <w:rPr>
          <w:rFonts w:hint="eastAsia" w:ascii="仿宋" w:hAnsi="仿宋" w:eastAsia="仿宋" w:cs="仿宋"/>
          <w:color w:val="auto"/>
          <w:sz w:val="24"/>
          <w:szCs w:val="24"/>
          <w:vertAlign w:val="superscript"/>
        </w:rPr>
        <w:t>3</w:t>
      </w:r>
      <w:r>
        <w:rPr>
          <w:rFonts w:hint="eastAsia" w:ascii="仿宋" w:hAnsi="仿宋" w:eastAsia="仿宋" w:cs="仿宋"/>
          <w:color w:val="auto"/>
          <w:sz w:val="24"/>
          <w:szCs w:val="24"/>
        </w:rPr>
        <w:t>（需提供检验报告）；</w:t>
      </w:r>
    </w:p>
    <w:p w14:paraId="0488583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7、设备产生的岩盐气溶胶，规格1-5微米的颗粒数量占总颗粒数的比例不低于80%；</w:t>
      </w:r>
    </w:p>
    <w:p w14:paraId="0FDBDBD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▲8、适用范围：用以治疗呼吸系统疾病；</w:t>
      </w:r>
    </w:p>
    <w:p w14:paraId="4F6F427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▲9、具有研磨系统，研磨仓为316不锈钢材质，易拆卸，便于清洁、消毒与更换；</w:t>
      </w:r>
    </w:p>
    <w:p w14:paraId="59B8D09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10、具有设置记忆功能，开机时默认为上次设置的功能和时间；</w:t>
      </w:r>
    </w:p>
    <w:p w14:paraId="5B31E43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11、档位：转速、风速可5档调节；</w:t>
      </w:r>
    </w:p>
    <w:p w14:paraId="493632A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12、具有倒计时功能，结束后自动停止工作；</w:t>
      </w:r>
    </w:p>
    <w:p w14:paraId="28E98BD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13、显示方式:液晶显示屏，中文菜单，实体按键操作；</w:t>
      </w:r>
    </w:p>
    <w:p w14:paraId="5110681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14、具备历史记录功能；</w:t>
      </w:r>
    </w:p>
    <w:p w14:paraId="2BA6AFB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15、历史记录界面可查看最</w:t>
      </w:r>
      <w:r>
        <w:rPr>
          <w:rStyle w:val="10"/>
          <w:rFonts w:hint="eastAsia" w:ascii="仿宋" w:hAnsi="仿宋" w:eastAsia="仿宋" w:cs="仿宋"/>
          <w:color w:val="auto"/>
          <w:sz w:val="24"/>
          <w:szCs w:val="24"/>
        </w:rPr>
        <w:t>近一次治疗的时间和模式</w:t>
      </w:r>
      <w:r>
        <w:rPr>
          <w:rFonts w:hint="eastAsia" w:ascii="仿宋" w:hAnsi="仿宋" w:eastAsia="仿宋" w:cs="仿宋"/>
          <w:color w:val="auto"/>
          <w:sz w:val="24"/>
          <w:szCs w:val="24"/>
        </w:rPr>
        <w:t>；</w:t>
      </w:r>
    </w:p>
    <w:p w14:paraId="06D36DD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16、主机重量≤3kg，具有一定的便携性，方便移动，满足各种使用场景；</w:t>
      </w:r>
    </w:p>
    <w:p w14:paraId="041ABD3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17、具备交叉感染防控的恰当措施：上盖可拆卸，便于清洁和消毒。</w:t>
      </w:r>
    </w:p>
    <w:p w14:paraId="0E3DB61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8</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专用岩盐配料每次更换，不重复使用；</w:t>
      </w:r>
    </w:p>
    <w:p w14:paraId="357A50D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▲19、专用岩盐配料干燥失重：符合《中国药典2025版》二部氯化钠干燥失重要求，依照通则0831干燥失重测定法检验，在105℃干燥至恒重，减失重量不得超过0.5%。</w:t>
      </w:r>
    </w:p>
    <w:p w14:paraId="33DB161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仪器在低温环境中运输或存放后，在有供暖设施的干燥场所放置5小时可打开使用。</w:t>
      </w:r>
    </w:p>
    <w:p w14:paraId="21616420">
      <w:pPr>
        <w:keepNext w:val="0"/>
        <w:keepLines w:val="0"/>
        <w:pageBreakBefore w:val="0"/>
        <w:wordWrap/>
        <w:overflowPunct/>
        <w:topLinePunct w:val="0"/>
        <w:bidi w:val="0"/>
        <w:spacing w:line="360" w:lineRule="auto"/>
        <w:ind w:left="0" w:leftChars="0"/>
        <w:jc w:val="left"/>
        <w:rPr>
          <w:rFonts w:hint="eastAsia" w:ascii="仿宋" w:hAnsi="仿宋" w:eastAsia="仿宋" w:cs="仿宋"/>
          <w:b/>
          <w:bCs/>
          <w:color w:val="auto"/>
          <w:sz w:val="24"/>
          <w:szCs w:val="24"/>
          <w:vertAlign w:val="baseline"/>
          <w:lang w:val="en-US"/>
        </w:rPr>
      </w:pPr>
      <w:r>
        <w:rPr>
          <w:rFonts w:hint="eastAsia" w:ascii="仿宋" w:hAnsi="仿宋" w:eastAsia="仿宋" w:cs="仿宋"/>
          <w:b/>
          <w:bCs/>
          <w:color w:val="auto"/>
          <w:kern w:val="0"/>
          <w:sz w:val="24"/>
          <w:szCs w:val="24"/>
          <w:lang w:val="en-US" w:eastAsia="zh-CN"/>
        </w:rPr>
        <w:t>★二、</w:t>
      </w:r>
      <w:r>
        <w:rPr>
          <w:rFonts w:hint="eastAsia" w:ascii="仿宋" w:hAnsi="仿宋" w:eastAsia="仿宋" w:cs="仿宋"/>
          <w:b/>
          <w:bCs/>
          <w:color w:val="auto"/>
          <w:sz w:val="24"/>
          <w:szCs w:val="24"/>
          <w:lang w:val="en-US"/>
        </w:rPr>
        <w:t>配置清单</w:t>
      </w:r>
    </w:p>
    <w:p w14:paraId="6CF786A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rPr>
      </w:pPr>
      <w:r>
        <w:rPr>
          <w:rFonts w:hint="eastAsia" w:ascii="仿宋" w:hAnsi="仿宋" w:eastAsia="仿宋" w:cs="仿宋"/>
          <w:color w:val="auto"/>
          <w:sz w:val="24"/>
          <w:szCs w:val="24"/>
          <w:lang w:val="en-US"/>
        </w:rPr>
        <w:t>主机1台、电源适配器1个、专用岩盐配料1盒、使用说明书1本、清洁工具1个、合格证1个</w:t>
      </w:r>
    </w:p>
    <w:p w14:paraId="201E4784">
      <w:pPr>
        <w:pStyle w:val="11"/>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br w:type="page"/>
      </w:r>
      <w:r>
        <w:rPr>
          <w:rFonts w:hint="eastAsia" w:ascii="仿宋" w:hAnsi="仿宋" w:eastAsia="仿宋" w:cs="仿宋"/>
          <w:b/>
          <w:bCs/>
          <w:color w:val="auto"/>
          <w:sz w:val="28"/>
          <w:szCs w:val="28"/>
          <w:lang w:val="en-US" w:eastAsia="zh-CN"/>
        </w:rPr>
        <w:t>7.疝气修补器</w:t>
      </w:r>
    </w:p>
    <w:p w14:paraId="42AD35CC">
      <w:pPr>
        <w:pStyle w:val="11"/>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lang w:val="en-US" w:eastAsia="zh-CN"/>
        </w:rPr>
        <w:t>产品尺寸</w:t>
      </w:r>
    </w:p>
    <w:p w14:paraId="307BC188">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工作长度</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55</w:t>
      </w:r>
      <w:r>
        <w:rPr>
          <w:rFonts w:hint="eastAsia" w:ascii="仿宋" w:hAnsi="仿宋" w:eastAsia="仿宋" w:cs="仿宋"/>
          <w:color w:val="auto"/>
          <w:sz w:val="24"/>
          <w:szCs w:val="24"/>
          <w:lang w:val="en-US" w:eastAsia="zh-CN"/>
        </w:rPr>
        <w:t>mm</w:t>
      </w:r>
      <w:r>
        <w:rPr>
          <w:rFonts w:hint="eastAsia" w:ascii="仿宋" w:hAnsi="仿宋" w:eastAsia="仿宋" w:cs="仿宋"/>
          <w:color w:val="auto"/>
          <w:sz w:val="24"/>
          <w:szCs w:val="24"/>
        </w:rPr>
        <w:t>±10</w:t>
      </w:r>
      <w:r>
        <w:rPr>
          <w:rFonts w:hint="eastAsia" w:ascii="仿宋" w:hAnsi="仿宋" w:eastAsia="仿宋" w:cs="仿宋"/>
          <w:color w:val="auto"/>
          <w:sz w:val="24"/>
          <w:szCs w:val="24"/>
          <w:lang w:val="en-US" w:eastAsia="zh-CN"/>
        </w:rPr>
        <w:t>mm</w:t>
      </w:r>
    </w:p>
    <w:p w14:paraId="41D7D394">
      <w:pPr>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总长</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175</w:t>
      </w:r>
      <w:r>
        <w:rPr>
          <w:rFonts w:hint="eastAsia" w:ascii="仿宋" w:hAnsi="仿宋" w:eastAsia="仿宋" w:cs="仿宋"/>
          <w:color w:val="auto"/>
          <w:sz w:val="24"/>
          <w:szCs w:val="24"/>
          <w:lang w:val="en-US" w:eastAsia="zh-CN"/>
        </w:rPr>
        <w:t>mm</w:t>
      </w:r>
      <w:r>
        <w:rPr>
          <w:rFonts w:hint="eastAsia" w:ascii="仿宋" w:hAnsi="仿宋" w:eastAsia="仿宋" w:cs="仿宋"/>
          <w:color w:val="auto"/>
          <w:sz w:val="24"/>
          <w:szCs w:val="24"/>
        </w:rPr>
        <w:t>±10</w:t>
      </w:r>
      <w:r>
        <w:rPr>
          <w:rFonts w:hint="eastAsia" w:ascii="仿宋" w:hAnsi="仿宋" w:eastAsia="仿宋" w:cs="仿宋"/>
          <w:color w:val="auto"/>
          <w:sz w:val="24"/>
          <w:szCs w:val="24"/>
          <w:lang w:val="en-US" w:eastAsia="zh-CN"/>
        </w:rPr>
        <w:t>mm</w:t>
      </w:r>
    </w:p>
    <w:p w14:paraId="3252435A">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rPr>
        <w:t>外径</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φ2.5±0.8</w:t>
      </w:r>
    </w:p>
    <w:p w14:paraId="0D87B17E">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器械外表面应光滑、圆整、杆部应平直，不得有锋棱、毛刺、裂纹及明显的碰伤、划痕等缺陷。其表面粗糙度Ra值为钳头和杆部应不大于0.2μm，其余部位应不大于1.6μm。</w:t>
      </w:r>
    </w:p>
    <w:p w14:paraId="4D7EDB42">
      <w:pPr>
        <w:keepNext w:val="0"/>
        <w:keepLines w:val="0"/>
        <w:pageBreakBefore w:val="0"/>
        <w:kinsoku/>
        <w:wordWrap/>
        <w:overflowPunct/>
        <w:topLinePunct w:val="0"/>
        <w:autoSpaceDE/>
        <w:autoSpaceDN/>
        <w:bidi w:val="0"/>
        <w:adjustRightInd/>
        <w:snapToGrid/>
        <w:spacing w:before="156" w:line="360" w:lineRule="auto"/>
        <w:ind w:left="0" w:leftChars="0" w:right="57"/>
        <w:jc w:val="left"/>
        <w:textAlignment w:val="auto"/>
        <w:rPr>
          <w:rStyle w:val="12"/>
          <w:rFonts w:hint="eastAsia" w:ascii="仿宋" w:hAnsi="仿宋" w:eastAsia="仿宋" w:cs="仿宋"/>
          <w:bCs w:val="0"/>
          <w:color w:val="auto"/>
          <w:sz w:val="28"/>
          <w:szCs w:val="28"/>
          <w:lang w:eastAsia="zh-CN"/>
        </w:rPr>
      </w:pPr>
    </w:p>
    <w:p w14:paraId="20790352">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color w:val="auto"/>
          <w:sz w:val="28"/>
          <w:szCs w:val="28"/>
          <w:lang w:eastAsia="zh-CN"/>
        </w:rPr>
      </w:pPr>
      <w:r>
        <w:rPr>
          <w:rFonts w:hint="eastAsia" w:ascii="仿宋" w:hAnsi="仿宋" w:eastAsia="仿宋" w:cs="仿宋"/>
          <w:b/>
          <w:bCs/>
          <w:color w:val="auto"/>
          <w:sz w:val="28"/>
          <w:szCs w:val="28"/>
          <w:lang w:val="en-US" w:eastAsia="zh-CN" w:bidi="ar-SA"/>
        </w:rPr>
        <w:t>8.电凝切</w:t>
      </w:r>
      <w:r>
        <w:rPr>
          <w:rFonts w:hint="eastAsia" w:ascii="仿宋" w:hAnsi="仿宋" w:eastAsia="仿宋" w:cs="仿宋"/>
          <w:b/>
          <w:color w:val="auto"/>
          <w:sz w:val="28"/>
          <w:szCs w:val="28"/>
          <w:lang w:eastAsia="zh-CN"/>
        </w:rPr>
        <w:t>割内窥镜</w:t>
      </w:r>
    </w:p>
    <w:p w14:paraId="3B5BBD46">
      <w:pPr>
        <w:keepNext w:val="0"/>
        <w:keepLines w:val="0"/>
        <w:pageBreakBefore w:val="0"/>
        <w:numPr>
          <w:ilvl w:val="0"/>
          <w:numId w:val="0"/>
        </w:numPr>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b/>
          <w:color w:val="auto"/>
          <w:w w:val="110"/>
          <w:sz w:val="24"/>
          <w:szCs w:val="24"/>
          <w:highlight w:val="none"/>
        </w:rPr>
      </w:pPr>
      <w:r>
        <w:rPr>
          <w:rFonts w:hint="eastAsia" w:ascii="仿宋" w:hAnsi="仿宋" w:eastAsia="仿宋" w:cs="仿宋"/>
          <w:b/>
          <w:color w:val="auto"/>
          <w:sz w:val="24"/>
          <w:szCs w:val="24"/>
          <w:highlight w:val="none"/>
          <w:lang w:val="en-US" w:eastAsia="zh-CN"/>
        </w:rPr>
        <w:t>一、主要</w:t>
      </w:r>
      <w:r>
        <w:rPr>
          <w:rFonts w:hint="eastAsia" w:ascii="仿宋" w:hAnsi="仿宋" w:eastAsia="仿宋" w:cs="仿宋"/>
          <w:b/>
          <w:color w:val="auto"/>
          <w:sz w:val="24"/>
          <w:szCs w:val="24"/>
          <w:highlight w:val="none"/>
        </w:rPr>
        <w:t>技术参数</w:t>
      </w:r>
    </w:p>
    <w:p w14:paraId="2B67AA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1、镜子</w:t>
      </w:r>
    </w:p>
    <w:p w14:paraId="7CB81DCC">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镜管外径 Ф4 ；</w:t>
      </w:r>
    </w:p>
    <w:p w14:paraId="0ABB6E39">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目镜罩外径  Ф32；</w:t>
      </w:r>
    </w:p>
    <w:p w14:paraId="739A5FC7">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rPr>
        <w:t>工作长度 302mm ；</w:t>
      </w:r>
    </w:p>
    <w:p w14:paraId="1464C2CD">
      <w:pPr>
        <w:keepNext w:val="0"/>
        <w:keepLines w:val="0"/>
        <w:pageBreakBefore w:val="0"/>
        <w:widowControl/>
        <w:kinsoku/>
        <w:wordWrap/>
        <w:overflowPunct/>
        <w:topLinePunct w:val="0"/>
        <w:autoSpaceDE/>
        <w:autoSpaceDN/>
        <w:bidi w:val="0"/>
        <w:adjustRightInd/>
        <w:snapToGrid/>
        <w:spacing w:line="360" w:lineRule="auto"/>
        <w:ind w:left="0" w:leftChars="0" w:right="374" w:rightChars="104"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观察系统基本参数</w:t>
      </w:r>
    </w:p>
    <w:p w14:paraId="63B0721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1.4.1、</w:t>
      </w:r>
      <w:r>
        <w:rPr>
          <w:rFonts w:hint="eastAsia" w:ascii="仿宋" w:hAnsi="仿宋" w:eastAsia="仿宋" w:cs="仿宋"/>
          <w:color w:val="auto"/>
          <w:sz w:val="24"/>
          <w:szCs w:val="24"/>
        </w:rPr>
        <w:t>视场角   60°；</w:t>
      </w:r>
    </w:p>
    <w:p w14:paraId="713E391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1.4.2、</w:t>
      </w:r>
      <w:r>
        <w:rPr>
          <w:rFonts w:hint="eastAsia" w:ascii="仿宋" w:hAnsi="仿宋" w:eastAsia="仿宋" w:cs="仿宋"/>
          <w:color w:val="auto"/>
          <w:sz w:val="24"/>
          <w:szCs w:val="24"/>
        </w:rPr>
        <w:t>视向角 12°、30°；</w:t>
      </w:r>
    </w:p>
    <w:p w14:paraId="50A57E3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1.4.3、</w:t>
      </w:r>
      <w:r>
        <w:rPr>
          <w:rFonts w:hint="eastAsia" w:ascii="仿宋" w:hAnsi="仿宋" w:eastAsia="仿宋" w:cs="仿宋"/>
          <w:color w:val="auto"/>
          <w:sz w:val="24"/>
          <w:szCs w:val="24"/>
        </w:rPr>
        <w:t>分辨率   ≥7.43lp/mm；</w:t>
      </w:r>
    </w:p>
    <w:p w14:paraId="7F20DFE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1.4.4、</w:t>
      </w:r>
      <w:r>
        <w:rPr>
          <w:rFonts w:hint="eastAsia" w:ascii="仿宋" w:hAnsi="仿宋" w:eastAsia="仿宋" w:cs="仿宋"/>
          <w:color w:val="auto"/>
          <w:sz w:val="24"/>
          <w:szCs w:val="24"/>
        </w:rPr>
        <w:t xml:space="preserve">照度  ≥4000lx；   </w:t>
      </w:r>
    </w:p>
    <w:p w14:paraId="6CC60857">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720" w:firstLineChars="3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1.4.5、</w:t>
      </w:r>
      <w:r>
        <w:rPr>
          <w:rFonts w:hint="eastAsia" w:ascii="仿宋" w:hAnsi="仿宋" w:eastAsia="仿宋" w:cs="仿宋"/>
          <w:color w:val="auto"/>
          <w:sz w:val="24"/>
          <w:szCs w:val="24"/>
        </w:rPr>
        <w:t>景深范围    5mm～50mm。</w:t>
      </w:r>
    </w:p>
    <w:p w14:paraId="1BEFB9E6">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241" w:firstLineChars="1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2、器械</w:t>
      </w:r>
    </w:p>
    <w:p w14:paraId="71036C6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2.1、</w:t>
      </w:r>
      <w:r>
        <w:rPr>
          <w:rFonts w:hint="eastAsia" w:ascii="仿宋" w:hAnsi="仿宋" w:eastAsia="仿宋" w:cs="仿宋"/>
          <w:color w:val="auto"/>
          <w:sz w:val="24"/>
          <w:szCs w:val="24"/>
        </w:rPr>
        <w:t>材料：内窥镜镜管、内鞘、外鞘、操作器、手术电极、镜头与患者接触。内窥镜镜管、内鞘、外鞘、操作器、手术电极选用符合YY/T0597-2006中1Cr18Ni9Ti医用不锈钢材料。1Cr18Ni9Ti不锈钢的化学成份见GB/T14975-2002。镜头选用内窥镜光学镜片，材质为K9。</w:t>
      </w:r>
    </w:p>
    <w:p w14:paraId="4958167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2.2、</w:t>
      </w:r>
      <w:r>
        <w:rPr>
          <w:rFonts w:hint="eastAsia" w:ascii="仿宋" w:hAnsi="仿宋" w:eastAsia="仿宋" w:cs="仿宋"/>
          <w:color w:val="auto"/>
          <w:sz w:val="24"/>
          <w:szCs w:val="24"/>
        </w:rPr>
        <w:t>外观：切镜头端应平整，边缘须圆滑，粗糙度内窥镜、外鞘、操作器的外管R≤0.20μm，目镜罩R≤0.80μm，其余部位R≤1.60μm。</w:t>
      </w:r>
    </w:p>
    <w:p w14:paraId="0AAC59C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w:t>
      </w:r>
      <w:r>
        <w:rPr>
          <w:rFonts w:hint="eastAsia" w:ascii="仿宋" w:hAnsi="仿宋" w:eastAsia="仿宋" w:cs="仿宋"/>
          <w:color w:val="auto"/>
          <w:sz w:val="24"/>
          <w:szCs w:val="24"/>
        </w:rPr>
        <w:t>手术电极在操作器作用下，应能在内鞘套中滑动，无卡滞现象。</w:t>
      </w:r>
    </w:p>
    <w:p w14:paraId="17D674C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2.4、</w:t>
      </w:r>
      <w:r>
        <w:rPr>
          <w:rFonts w:hint="eastAsia" w:ascii="仿宋" w:hAnsi="仿宋" w:eastAsia="仿宋" w:cs="仿宋"/>
          <w:color w:val="auto"/>
          <w:sz w:val="24"/>
          <w:szCs w:val="24"/>
        </w:rPr>
        <w:t>高频连接线插头和手术电极应连接可靠，当运动部分滑动时，不得松动或脱落。</w:t>
      </w:r>
    </w:p>
    <w:p w14:paraId="0DB4ABC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2.5、</w:t>
      </w:r>
      <w:r>
        <w:rPr>
          <w:rFonts w:hint="eastAsia" w:ascii="仿宋" w:hAnsi="仿宋" w:eastAsia="仿宋" w:cs="仿宋"/>
          <w:color w:val="auto"/>
          <w:sz w:val="24"/>
          <w:szCs w:val="24"/>
        </w:rPr>
        <w:t>电凝切割内窥镜的高频连接线与手术电极应导通良好，其阻抗值应小于3Ω。</w:t>
      </w:r>
    </w:p>
    <w:p w14:paraId="078DF19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2.6、</w:t>
      </w:r>
      <w:r>
        <w:rPr>
          <w:rFonts w:hint="eastAsia" w:ascii="仿宋" w:hAnsi="仿宋" w:eastAsia="仿宋" w:cs="仿宋"/>
          <w:color w:val="auto"/>
          <w:sz w:val="24"/>
          <w:szCs w:val="24"/>
        </w:rPr>
        <w:t>手术电极随操作器的运动部分移动到远端位置时，其头端应位于内窥镜可观察到的范围以内。</w:t>
      </w:r>
    </w:p>
    <w:p w14:paraId="039F61B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2.7、</w:t>
      </w:r>
      <w:r>
        <w:rPr>
          <w:rFonts w:hint="eastAsia" w:ascii="仿宋" w:hAnsi="仿宋" w:eastAsia="仿宋" w:cs="仿宋"/>
          <w:color w:val="auto"/>
          <w:sz w:val="24"/>
          <w:szCs w:val="24"/>
        </w:rPr>
        <w:t>电凝切割内窥镜的各联接部位牢固可靠，焊缝平整无脱焊堆焊现象。</w:t>
      </w:r>
    </w:p>
    <w:p w14:paraId="5466CC1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2.8、</w:t>
      </w:r>
      <w:r>
        <w:rPr>
          <w:rFonts w:hint="eastAsia" w:ascii="仿宋" w:hAnsi="仿宋" w:eastAsia="仿宋" w:cs="仿宋"/>
          <w:color w:val="auto"/>
          <w:sz w:val="24"/>
          <w:szCs w:val="24"/>
        </w:rPr>
        <w:t>内窥镜的目镜罩与插入部分之间的电隔离部分的电介质强度应能通过试验电压50Hz正弦、1500V下最大电流不大于0.03mA的试验。</w:t>
      </w:r>
    </w:p>
    <w:p w14:paraId="5ED83B9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9、对于可重复消毒或灭菌的内窥镜及其附件，消毒或灭菌方法应既不能损坏功能，也不能产生腐蚀。</w:t>
      </w:r>
    </w:p>
    <w:p w14:paraId="5018CDC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10、内窥镜与医用电气设备互连使用的安全要求应符合GB9706.1-2007、GB 9706.4-2009、GB 9706.19-2000规定的要求。</w:t>
      </w:r>
    </w:p>
    <w:p w14:paraId="11ABA50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 xml:space="preserve">11、电凝切割内窥镜应符合GB/T 14710-2009中规定的气候环境Ⅱ组和机械环境Ⅱ组的要求。   </w:t>
      </w:r>
    </w:p>
    <w:p w14:paraId="59BEE36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12、高频电缆与电切环互连使用的安全要求符YY0505-2012、GB9706.4-2009规定的要求。</w:t>
      </w:r>
    </w:p>
    <w:p w14:paraId="117261B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二、结构组成</w:t>
      </w:r>
    </w:p>
    <w:p w14:paraId="74D7F83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电凝切割内窥镜为内窥镜电气设备的BF型应用部分。</w:t>
      </w:r>
    </w:p>
    <w:p w14:paraId="42F45F8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电凝切割内窥镜由内窥镜、鞘套、操作器、手术电极、接头及高频连接线组成。</w:t>
      </w:r>
    </w:p>
    <w:p w14:paraId="72268F3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3、鞘套分外鞘和内鞘。</w:t>
      </w:r>
    </w:p>
    <w:p w14:paraId="5DF6986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4、手术电极手术电极按头部形状的不同分齿状电切环、滚状电切环、铲状电</w:t>
      </w:r>
      <w:r>
        <w:rPr>
          <w:rFonts w:hint="eastAsia" w:ascii="仿宋" w:hAnsi="仿宋" w:eastAsia="仿宋" w:cs="仿宋"/>
          <w:color w:val="auto"/>
          <w:sz w:val="24"/>
          <w:szCs w:val="24"/>
        </w:rPr>
        <w:t>切环、针状电切环和环状电切环</w:t>
      </w:r>
      <w:r>
        <w:rPr>
          <w:rFonts w:hint="eastAsia" w:ascii="仿宋" w:hAnsi="仿宋" w:eastAsia="仿宋" w:cs="仿宋"/>
          <w:color w:val="auto"/>
          <w:sz w:val="24"/>
          <w:szCs w:val="24"/>
          <w:lang w:eastAsia="zh-CN"/>
        </w:rPr>
        <w:t>。</w:t>
      </w:r>
    </w:p>
    <w:p w14:paraId="0847434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kern w:val="0"/>
          <w:sz w:val="24"/>
          <w:szCs w:val="24"/>
          <w:lang w:val="en-US" w:eastAsia="zh-CN"/>
        </w:rPr>
        <w:t>★三、</w:t>
      </w:r>
      <w:r>
        <w:rPr>
          <w:rFonts w:hint="eastAsia" w:ascii="仿宋" w:hAnsi="仿宋" w:eastAsia="仿宋" w:cs="仿宋"/>
          <w:b/>
          <w:bCs/>
          <w:color w:val="auto"/>
          <w:spacing w:val="-4"/>
          <w:sz w:val="24"/>
          <w:szCs w:val="24"/>
        </w:rPr>
        <w:t>配置清单</w:t>
      </w:r>
    </w:p>
    <w:p w14:paraId="72C3311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内窥镜</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（规格：12°、30°）</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1支</w:t>
      </w:r>
    </w:p>
    <w:p w14:paraId="0379065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电切器</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1把</w:t>
      </w:r>
    </w:p>
    <w:p w14:paraId="09D5575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内鞘</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1支</w:t>
      </w:r>
    </w:p>
    <w:p w14:paraId="040BD94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活动闭孔器</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1支</w:t>
      </w:r>
    </w:p>
    <w:p w14:paraId="20A06F5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外鞘</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1支</w:t>
      </w:r>
    </w:p>
    <w:p w14:paraId="58122A7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齿状电切环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2支</w:t>
      </w:r>
    </w:p>
    <w:p w14:paraId="58767DB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滚状电切环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2支</w:t>
      </w:r>
    </w:p>
    <w:p w14:paraId="1B6FC41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铲状电切环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2支</w:t>
      </w:r>
    </w:p>
    <w:p w14:paraId="287B7F2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电切环</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4支</w:t>
      </w:r>
    </w:p>
    <w:p w14:paraId="759D3CD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接头</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1只</w:t>
      </w:r>
    </w:p>
    <w:p w14:paraId="76AD2EA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接头(带阀)</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1只</w:t>
      </w:r>
    </w:p>
    <w:p w14:paraId="40D4E4A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冲洗接头（规格：带皮管）</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1只</w:t>
      </w:r>
    </w:p>
    <w:p w14:paraId="558BA6D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导光束（规格：Φ4×2000）</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1支</w:t>
      </w:r>
    </w:p>
    <w:p w14:paraId="1B0CF69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高频电线</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1支</w:t>
      </w:r>
    </w:p>
    <w:p w14:paraId="251A77C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left"/>
        <w:textAlignment w:val="auto"/>
        <w:rPr>
          <w:rFonts w:hint="eastAsia" w:ascii="仿宋" w:hAnsi="仿宋" w:eastAsia="仿宋" w:cs="仿宋"/>
          <w:color w:val="auto"/>
          <w:sz w:val="28"/>
          <w:szCs w:val="28"/>
          <w:lang w:val="en-US" w:eastAsia="zh-CN"/>
        </w:rPr>
      </w:pPr>
      <w:bookmarkStart w:id="0" w:name="_Toc120114471"/>
    </w:p>
    <w:p w14:paraId="4D0725C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left"/>
        <w:textAlignment w:val="auto"/>
        <w:rPr>
          <w:rFonts w:hint="eastAsia" w:ascii="仿宋" w:hAnsi="仿宋" w:eastAsia="仿宋" w:cs="仿宋"/>
          <w:color w:val="auto"/>
          <w:sz w:val="28"/>
          <w:szCs w:val="28"/>
          <w:lang w:val="en-US" w:eastAsia="zh-CN"/>
        </w:rPr>
      </w:pPr>
    </w:p>
    <w:p w14:paraId="20D897B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9.</w:t>
      </w:r>
      <w:r>
        <w:rPr>
          <w:rFonts w:hint="eastAsia" w:ascii="仿宋" w:hAnsi="仿宋" w:eastAsia="仿宋" w:cs="仿宋"/>
          <w:color w:val="auto"/>
          <w:sz w:val="28"/>
          <w:szCs w:val="28"/>
        </w:rPr>
        <w:t>磁刺激仪</w:t>
      </w:r>
    </w:p>
    <w:p w14:paraId="7608756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bidi="ar-SA"/>
        </w:rPr>
      </w:pPr>
    </w:p>
    <w:p w14:paraId="796A663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一、适用范围：刺激人体中枢神经和外周神经，用于中枢神经和外周神经功能的检测、评定、改善，用于神经电生理检查，用于神经损伤性疾病、腰骶神经功能障碍的辅助治疗。</w:t>
      </w:r>
    </w:p>
    <w:p w14:paraId="5F73BD2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二、技术参数</w:t>
      </w:r>
    </w:p>
    <w:p w14:paraId="3605707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1、硬件</w:t>
      </w:r>
    </w:p>
    <w:p w14:paraId="717B465B">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1.1、▲整机通过YY/T 0994-2015 磁刺激设备行业标准；该设备同时具备FDA和NMPA相关认证；（需提供官方发布的证明材料）</w:t>
      </w:r>
    </w:p>
    <w:p w14:paraId="7765D294">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1.2、整机通过电磁兼容性EMC测试；</w:t>
      </w:r>
    </w:p>
    <w:p w14:paraId="35D21CED">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1.3、液冷散热，满足临床日常工作所需；</w:t>
      </w:r>
    </w:p>
    <w:p w14:paraId="283B83C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▲1.4、铁芯线圈和圆形线圈双线圈配置。其中铁芯线圈刺激深度可达6-8cm，距离标配线圈最大磁感应强度点的垂直上方6cm处，磁感应强度不小于1.5T（需提供第三方检测报告）</w:t>
      </w:r>
    </w:p>
    <w:p w14:paraId="27EE03D1">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1.5、圆形线圈可以通过线圈把手按键进行强度调节和触发磁刺激输出，可显示实时线圈温度；（需提供第三方检测报告）</w:t>
      </w:r>
    </w:p>
    <w:p w14:paraId="6470419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1.6、铁芯线圈配置，同时适用于盆底刺激和骶神经刺激；</w:t>
      </w:r>
    </w:p>
    <w:p w14:paraId="6A798BF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1.7、磁刺激主机和治疗座椅采用分体式设计，方便进行日常维护保养；</w:t>
      </w:r>
    </w:p>
    <w:p w14:paraId="3D1F4A0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1.8、座椅通过电磁兼容性EMC测试，更安全；</w:t>
      </w:r>
    </w:p>
    <w:p w14:paraId="143B013E">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▲1.9、软件控制治疗座椅进行盆底和骶神经双模式一键自动切换；</w:t>
      </w:r>
    </w:p>
    <w:p w14:paraId="49C8222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1.10、盆底和骶神经联合治疗时，无需患者调整治疗体位，座椅自动翻转；</w:t>
      </w:r>
    </w:p>
    <w:p w14:paraId="51F0D118">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1.11、设备一键开机，直接进入操作软件，无需操作多个开关按键；</w:t>
      </w:r>
    </w:p>
    <w:p w14:paraId="5C4CFB90">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1.12、主副双屏配置，主屏医护操作，副屏患者观看，医患实时互动；</w:t>
      </w:r>
    </w:p>
    <w:p w14:paraId="1A348020">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 xml:space="preserve"> ▲1.13、主屏为触控式操作屏，尺寸≥15.5寸，内嵌于机箱，防跌落，无需键盘、鼠标。消毒便捷，防止手肘误触键盘鼠标，导致刺激参数突然变化，避免引起患者治疗风险（提供说明书或官方发布的证明材料）；</w:t>
      </w:r>
    </w:p>
    <w:p w14:paraId="21A32D32">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1.14、一体机电脑整机通过电磁兼容性EMC测试，更安全；</w:t>
      </w:r>
    </w:p>
    <w:p w14:paraId="49FAA4E2">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1.15、磁刺激强度可进行电脑软件、磁刺激主机旋钮和拍头按键多模式调节，更加方便；</w:t>
      </w:r>
    </w:p>
    <w:p w14:paraId="449372B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1.16、开放式设计平台，具备触发输入输出通用接口，可兼容肌电图等设备；</w:t>
      </w:r>
    </w:p>
    <w:p w14:paraId="1FE739A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2、技术指标</w:t>
      </w:r>
    </w:p>
    <w:p w14:paraId="6CDD211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▲2.1、输出脉冲重复频率：≥110Hz，允差±3%；最小可调步长为0.01Hz；（需提供产品说明书）</w:t>
      </w:r>
    </w:p>
    <w:p w14:paraId="72D30681">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2.2、脉冲上升时间：50μs ±10μs；</w:t>
      </w:r>
    </w:p>
    <w:p w14:paraId="342FC1CC">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2.3、脉冲持续时间：340μs ±20μs；</w:t>
      </w:r>
    </w:p>
    <w:p w14:paraId="1528FB2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2.4、磁感应强度最大变化率范围：60kT/s～90kT/s。</w:t>
      </w:r>
    </w:p>
    <w:p w14:paraId="510FE3E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3、软件</w:t>
      </w:r>
    </w:p>
    <w:p w14:paraId="4B533D26">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3.1、上位机软件通过GB/T 25000.51 软件工程产品质量要求与评价；</w:t>
      </w:r>
    </w:p>
    <w:p w14:paraId="28F6AA1E">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3.2、软件具有标准模式、调频模式、调幅模式等多种脉冲输出模式，满足不同脉冲输出要求；</w:t>
      </w:r>
    </w:p>
    <w:p w14:paraId="3CE335C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▲3.3、软件具有磁刺激、触发磁刺激、压力Kegel训练等多种主动和被动训练功能；（需提供第三方检测报告）</w:t>
      </w:r>
    </w:p>
    <w:p w14:paraId="01813099">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3.4、设备软件在治疗过程中具有实时坐姿监测功能，出现错误坐姿，软件自动报警，指导患者进行正确坐姿，保证疗效；（需提供第三方检测报告）</w:t>
      </w:r>
    </w:p>
    <w:p w14:paraId="11E14F1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3.5、软件具有处方治疗功能，可进行多个方案联合，然后一键开启治疗；</w:t>
      </w:r>
    </w:p>
    <w:p w14:paraId="5329B3E5">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3.6、内置治疗方案库，多种临床方案供医生选择，包含压力性尿失禁、急迫性尿失禁、膀胱过度活动症、便秘、大便失禁、盆底痛等，可以一键开启治疗；</w:t>
      </w:r>
    </w:p>
    <w:p w14:paraId="392BE4A0">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3.7、方案可自定义编辑，频率、刺激时间、间歇时间等参数可调，满足更多临床需求；</w:t>
      </w:r>
    </w:p>
    <w:p w14:paraId="27B81993">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3.8、治疗开始前刺激可输出，可根据患者感受预设置刺激强度，治疗过程中，无需暂停即可根据患者感受更改刺激强度；</w:t>
      </w:r>
    </w:p>
    <w:p w14:paraId="1BA738DF">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▲3.9、具有智能温度保护功能，刺激线圈温度达到40℃会自动停止输出；（需提供第三方检测报告）</w:t>
      </w:r>
    </w:p>
    <w:p w14:paraId="66C3F18A">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3.10、患者基本信息、临床方案、诊疗记录等信息海量存储，并可实时查询、编辑；</w:t>
      </w:r>
    </w:p>
    <w:p w14:paraId="45646C84">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仿宋" w:hAnsi="仿宋" w:eastAsia="仿宋" w:cs="仿宋"/>
          <w:color w:val="auto"/>
          <w:sz w:val="24"/>
          <w:szCs w:val="24"/>
          <w:lang w:val="en-US" w:eastAsia="zh-CN" w:bidi="ar-SA"/>
        </w:rPr>
      </w:pPr>
      <w:r>
        <w:rPr>
          <w:rFonts w:hint="eastAsia" w:ascii="仿宋" w:hAnsi="仿宋" w:eastAsia="仿宋" w:cs="仿宋"/>
          <w:color w:val="auto"/>
          <w:sz w:val="24"/>
          <w:szCs w:val="24"/>
          <w:lang w:val="en-US" w:eastAsia="zh-CN" w:bidi="ar-SA"/>
        </w:rPr>
        <w:t>3.11、可兼容云互联及电子病历系统，实现设备间的数据互联互通，信息共享。</w:t>
      </w:r>
    </w:p>
    <w:p w14:paraId="43785A20">
      <w:pPr>
        <w:keepNext w:val="0"/>
        <w:keepLines w:val="0"/>
        <w:pageBreakBefore w:val="0"/>
        <w:widowControl/>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color w:val="auto"/>
          <w:kern w:val="0"/>
          <w:sz w:val="24"/>
          <w:szCs w:val="24"/>
          <w:lang w:bidi="ar"/>
        </w:rPr>
      </w:pPr>
      <w:r>
        <w:rPr>
          <w:rFonts w:hint="eastAsia" w:ascii="仿宋" w:hAnsi="仿宋" w:eastAsia="仿宋" w:cs="仿宋"/>
          <w:b/>
          <w:bCs/>
          <w:color w:val="auto"/>
          <w:kern w:val="0"/>
          <w:sz w:val="24"/>
          <w:szCs w:val="24"/>
          <w:lang w:val="en-US" w:eastAsia="zh-CN"/>
        </w:rPr>
        <w:t>★三、</w:t>
      </w:r>
      <w:r>
        <w:rPr>
          <w:rFonts w:hint="eastAsia" w:ascii="仿宋" w:hAnsi="仿宋" w:eastAsia="仿宋" w:cs="仿宋"/>
          <w:b/>
          <w:bCs/>
          <w:color w:val="auto"/>
          <w:kern w:val="0"/>
          <w:sz w:val="24"/>
          <w:szCs w:val="24"/>
          <w:lang w:bidi="ar"/>
        </w:rPr>
        <w:t>配置清单</w:t>
      </w:r>
    </w:p>
    <w:tbl>
      <w:tblPr>
        <w:tblStyle w:val="7"/>
        <w:tblW w:w="5000" w:type="pct"/>
        <w:tblInd w:w="0" w:type="dxa"/>
        <w:tblLayout w:type="fixed"/>
        <w:tblCellMar>
          <w:top w:w="0" w:type="dxa"/>
          <w:left w:w="108" w:type="dxa"/>
          <w:bottom w:w="0" w:type="dxa"/>
          <w:right w:w="108" w:type="dxa"/>
        </w:tblCellMar>
      </w:tblPr>
      <w:tblGrid>
        <w:gridCol w:w="1121"/>
        <w:gridCol w:w="1812"/>
        <w:gridCol w:w="730"/>
        <w:gridCol w:w="3264"/>
        <w:gridCol w:w="481"/>
        <w:gridCol w:w="1113"/>
      </w:tblGrid>
      <w:tr w14:paraId="75CD7781">
        <w:tblPrEx>
          <w:tblCellMar>
            <w:top w:w="0" w:type="dxa"/>
            <w:left w:w="108" w:type="dxa"/>
            <w:bottom w:w="0" w:type="dxa"/>
            <w:right w:w="108" w:type="dxa"/>
          </w:tblCellMar>
        </w:tblPrEx>
        <w:trPr>
          <w:trHeight w:val="330" w:hRule="atLeast"/>
        </w:trPr>
        <w:tc>
          <w:tcPr>
            <w:tcW w:w="2934" w:type="dxa"/>
            <w:gridSpan w:val="2"/>
            <w:tcBorders>
              <w:top w:val="single" w:color="000000" w:sz="4" w:space="0"/>
              <w:left w:val="single" w:color="000000" w:sz="4" w:space="0"/>
              <w:bottom w:val="single" w:color="000000" w:sz="4" w:space="0"/>
              <w:right w:val="single" w:color="000000" w:sz="4" w:space="0"/>
            </w:tcBorders>
            <w:vAlign w:val="center"/>
          </w:tcPr>
          <w:p w14:paraId="0AB3B47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项目</w:t>
            </w:r>
          </w:p>
        </w:tc>
        <w:tc>
          <w:tcPr>
            <w:tcW w:w="730" w:type="dxa"/>
            <w:tcBorders>
              <w:top w:val="single" w:color="000000" w:sz="4" w:space="0"/>
              <w:left w:val="single" w:color="000000" w:sz="4" w:space="0"/>
              <w:bottom w:val="single" w:color="000000" w:sz="4" w:space="0"/>
              <w:right w:val="single" w:color="000000" w:sz="4" w:space="0"/>
            </w:tcBorders>
            <w:vAlign w:val="center"/>
          </w:tcPr>
          <w:p w14:paraId="6647183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序号</w:t>
            </w:r>
          </w:p>
        </w:tc>
        <w:tc>
          <w:tcPr>
            <w:tcW w:w="3264" w:type="dxa"/>
            <w:tcBorders>
              <w:top w:val="single" w:color="000000" w:sz="4" w:space="0"/>
              <w:left w:val="single" w:color="000000" w:sz="4" w:space="0"/>
              <w:bottom w:val="single" w:color="000000" w:sz="4" w:space="0"/>
              <w:right w:val="single" w:color="000000" w:sz="4" w:space="0"/>
            </w:tcBorders>
            <w:vAlign w:val="center"/>
          </w:tcPr>
          <w:p w14:paraId="3B7D904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物料名称</w:t>
            </w:r>
          </w:p>
        </w:tc>
        <w:tc>
          <w:tcPr>
            <w:tcW w:w="481" w:type="dxa"/>
            <w:tcBorders>
              <w:top w:val="single" w:color="000000" w:sz="4" w:space="0"/>
              <w:left w:val="single" w:color="000000" w:sz="4" w:space="0"/>
              <w:bottom w:val="single" w:color="000000" w:sz="4" w:space="0"/>
              <w:right w:val="single" w:color="000000" w:sz="4" w:space="0"/>
            </w:tcBorders>
            <w:vAlign w:val="center"/>
          </w:tcPr>
          <w:p w14:paraId="28006E7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单位</w:t>
            </w:r>
          </w:p>
        </w:tc>
        <w:tc>
          <w:tcPr>
            <w:tcW w:w="1113" w:type="dxa"/>
            <w:tcBorders>
              <w:top w:val="single" w:color="000000" w:sz="4" w:space="0"/>
              <w:left w:val="single" w:color="000000" w:sz="4" w:space="0"/>
              <w:bottom w:val="single" w:color="000000" w:sz="4" w:space="0"/>
              <w:right w:val="single" w:color="000000" w:sz="4" w:space="0"/>
            </w:tcBorders>
            <w:vAlign w:val="center"/>
          </w:tcPr>
          <w:p w14:paraId="2F9CD96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数量</w:t>
            </w:r>
          </w:p>
        </w:tc>
      </w:tr>
      <w:tr w14:paraId="167534C4">
        <w:tblPrEx>
          <w:tblCellMar>
            <w:top w:w="0" w:type="dxa"/>
            <w:left w:w="108" w:type="dxa"/>
            <w:bottom w:w="0" w:type="dxa"/>
            <w:right w:w="108" w:type="dxa"/>
          </w:tblCellMar>
        </w:tblPrEx>
        <w:trPr>
          <w:trHeight w:val="330" w:hRule="atLeast"/>
        </w:trPr>
        <w:tc>
          <w:tcPr>
            <w:tcW w:w="1121" w:type="dxa"/>
            <w:vMerge w:val="restart"/>
            <w:tcBorders>
              <w:top w:val="single" w:color="000000" w:sz="4" w:space="0"/>
              <w:left w:val="single" w:color="000000" w:sz="4" w:space="0"/>
              <w:bottom w:val="single" w:color="000000" w:sz="4" w:space="0"/>
              <w:right w:val="single" w:color="000000" w:sz="4" w:space="0"/>
            </w:tcBorders>
            <w:vAlign w:val="center"/>
          </w:tcPr>
          <w:p w14:paraId="28E2FB9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w:t>
            </w: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2D57B76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主机模块</w:t>
            </w:r>
          </w:p>
        </w:tc>
        <w:tc>
          <w:tcPr>
            <w:tcW w:w="730" w:type="dxa"/>
            <w:tcBorders>
              <w:top w:val="single" w:color="000000" w:sz="4" w:space="0"/>
              <w:left w:val="single" w:color="000000" w:sz="4" w:space="0"/>
              <w:bottom w:val="single" w:color="000000" w:sz="4" w:space="0"/>
              <w:right w:val="single" w:color="000000" w:sz="4" w:space="0"/>
            </w:tcBorders>
            <w:vAlign w:val="center"/>
          </w:tcPr>
          <w:p w14:paraId="7C41BE0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c>
          <w:tcPr>
            <w:tcW w:w="3264" w:type="dxa"/>
            <w:tcBorders>
              <w:top w:val="single" w:color="000000" w:sz="4" w:space="0"/>
              <w:left w:val="single" w:color="000000" w:sz="4" w:space="0"/>
              <w:bottom w:val="single" w:color="000000" w:sz="4" w:space="0"/>
              <w:right w:val="single" w:color="000000" w:sz="4" w:space="0"/>
            </w:tcBorders>
            <w:vAlign w:val="center"/>
          </w:tcPr>
          <w:p w14:paraId="0C9D3BB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磁刺激仪主机</w:t>
            </w:r>
          </w:p>
        </w:tc>
        <w:tc>
          <w:tcPr>
            <w:tcW w:w="481" w:type="dxa"/>
            <w:tcBorders>
              <w:top w:val="single" w:color="000000" w:sz="4" w:space="0"/>
              <w:left w:val="single" w:color="000000" w:sz="4" w:space="0"/>
              <w:bottom w:val="single" w:color="000000" w:sz="4" w:space="0"/>
              <w:right w:val="single" w:color="000000" w:sz="4" w:space="0"/>
            </w:tcBorders>
            <w:vAlign w:val="center"/>
          </w:tcPr>
          <w:p w14:paraId="49792B5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台</w:t>
            </w:r>
          </w:p>
        </w:tc>
        <w:tc>
          <w:tcPr>
            <w:tcW w:w="1113" w:type="dxa"/>
            <w:tcBorders>
              <w:top w:val="single" w:color="000000" w:sz="4" w:space="0"/>
              <w:left w:val="single" w:color="000000" w:sz="4" w:space="0"/>
              <w:bottom w:val="single" w:color="000000" w:sz="4" w:space="0"/>
              <w:right w:val="single" w:color="000000" w:sz="4" w:space="0"/>
            </w:tcBorders>
            <w:vAlign w:val="center"/>
          </w:tcPr>
          <w:p w14:paraId="4FF1AFC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427009B6">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689F8DA4">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23D11A09">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0939E00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2</w:t>
            </w:r>
          </w:p>
        </w:tc>
        <w:tc>
          <w:tcPr>
            <w:tcW w:w="3264" w:type="dxa"/>
            <w:tcBorders>
              <w:top w:val="single" w:color="000000" w:sz="4" w:space="0"/>
              <w:left w:val="single" w:color="000000" w:sz="4" w:space="0"/>
              <w:bottom w:val="single" w:color="000000" w:sz="4" w:space="0"/>
              <w:right w:val="single" w:color="000000" w:sz="4" w:space="0"/>
            </w:tcBorders>
            <w:vAlign w:val="center"/>
          </w:tcPr>
          <w:p w14:paraId="255009A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电源线</w:t>
            </w:r>
          </w:p>
        </w:tc>
        <w:tc>
          <w:tcPr>
            <w:tcW w:w="481" w:type="dxa"/>
            <w:tcBorders>
              <w:top w:val="single" w:color="000000" w:sz="4" w:space="0"/>
              <w:left w:val="single" w:color="000000" w:sz="4" w:space="0"/>
              <w:bottom w:val="single" w:color="000000" w:sz="4" w:space="0"/>
              <w:right w:val="single" w:color="000000" w:sz="4" w:space="0"/>
            </w:tcBorders>
            <w:vAlign w:val="center"/>
          </w:tcPr>
          <w:p w14:paraId="4F9E8D9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根</w:t>
            </w:r>
          </w:p>
        </w:tc>
        <w:tc>
          <w:tcPr>
            <w:tcW w:w="1113" w:type="dxa"/>
            <w:tcBorders>
              <w:top w:val="single" w:color="000000" w:sz="4" w:space="0"/>
              <w:left w:val="single" w:color="000000" w:sz="4" w:space="0"/>
              <w:bottom w:val="single" w:color="000000" w:sz="4" w:space="0"/>
              <w:right w:val="single" w:color="000000" w:sz="4" w:space="0"/>
            </w:tcBorders>
            <w:vAlign w:val="center"/>
          </w:tcPr>
          <w:p w14:paraId="4550EA1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37E422A">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135C5F98">
            <w:pPr>
              <w:jc w:val="left"/>
              <w:rPr>
                <w:rFonts w:hint="eastAsia" w:ascii="仿宋" w:hAnsi="仿宋" w:eastAsia="仿宋" w:cs="仿宋"/>
                <w:color w:val="auto"/>
                <w:sz w:val="24"/>
                <w:szCs w:val="24"/>
              </w:rPr>
            </w:pP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074DB1F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座椅模块</w:t>
            </w:r>
          </w:p>
        </w:tc>
        <w:tc>
          <w:tcPr>
            <w:tcW w:w="730" w:type="dxa"/>
            <w:tcBorders>
              <w:top w:val="single" w:color="000000" w:sz="4" w:space="0"/>
              <w:left w:val="single" w:color="000000" w:sz="4" w:space="0"/>
              <w:bottom w:val="single" w:color="000000" w:sz="4" w:space="0"/>
              <w:right w:val="single" w:color="000000" w:sz="4" w:space="0"/>
            </w:tcBorders>
            <w:vAlign w:val="center"/>
          </w:tcPr>
          <w:p w14:paraId="336BF12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3</w:t>
            </w:r>
          </w:p>
        </w:tc>
        <w:tc>
          <w:tcPr>
            <w:tcW w:w="3264" w:type="dxa"/>
            <w:tcBorders>
              <w:top w:val="single" w:color="000000" w:sz="4" w:space="0"/>
              <w:left w:val="single" w:color="000000" w:sz="4" w:space="0"/>
              <w:bottom w:val="single" w:color="000000" w:sz="4" w:space="0"/>
              <w:right w:val="single" w:color="000000" w:sz="4" w:space="0"/>
            </w:tcBorders>
            <w:vAlign w:val="center"/>
          </w:tcPr>
          <w:p w14:paraId="591E207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盆底专用刺激线圈</w:t>
            </w:r>
          </w:p>
        </w:tc>
        <w:tc>
          <w:tcPr>
            <w:tcW w:w="481" w:type="dxa"/>
            <w:tcBorders>
              <w:top w:val="single" w:color="000000" w:sz="4" w:space="0"/>
              <w:left w:val="single" w:color="000000" w:sz="4" w:space="0"/>
              <w:bottom w:val="single" w:color="000000" w:sz="4" w:space="0"/>
              <w:right w:val="single" w:color="000000" w:sz="4" w:space="0"/>
            </w:tcBorders>
            <w:vAlign w:val="center"/>
          </w:tcPr>
          <w:p w14:paraId="18DFB91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791946E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467B96DB">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FDBCB93">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3E3A4113">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571C72A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4</w:t>
            </w:r>
          </w:p>
        </w:tc>
        <w:tc>
          <w:tcPr>
            <w:tcW w:w="3264" w:type="dxa"/>
            <w:tcBorders>
              <w:top w:val="single" w:color="000000" w:sz="4" w:space="0"/>
              <w:left w:val="single" w:color="000000" w:sz="4" w:space="0"/>
              <w:bottom w:val="single" w:color="000000" w:sz="4" w:space="0"/>
              <w:right w:val="single" w:color="000000" w:sz="4" w:space="0"/>
            </w:tcBorders>
            <w:vAlign w:val="center"/>
          </w:tcPr>
          <w:p w14:paraId="28543A3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座椅</w:t>
            </w:r>
          </w:p>
        </w:tc>
        <w:tc>
          <w:tcPr>
            <w:tcW w:w="481" w:type="dxa"/>
            <w:tcBorders>
              <w:top w:val="single" w:color="000000" w:sz="4" w:space="0"/>
              <w:left w:val="single" w:color="000000" w:sz="4" w:space="0"/>
              <w:bottom w:val="single" w:color="000000" w:sz="4" w:space="0"/>
              <w:right w:val="single" w:color="000000" w:sz="4" w:space="0"/>
            </w:tcBorders>
            <w:vAlign w:val="center"/>
          </w:tcPr>
          <w:p w14:paraId="7AD2904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张</w:t>
            </w:r>
          </w:p>
        </w:tc>
        <w:tc>
          <w:tcPr>
            <w:tcW w:w="1113" w:type="dxa"/>
            <w:tcBorders>
              <w:top w:val="single" w:color="000000" w:sz="4" w:space="0"/>
              <w:left w:val="single" w:color="000000" w:sz="4" w:space="0"/>
              <w:bottom w:val="single" w:color="000000" w:sz="4" w:space="0"/>
              <w:right w:val="single" w:color="000000" w:sz="4" w:space="0"/>
            </w:tcBorders>
            <w:vAlign w:val="center"/>
          </w:tcPr>
          <w:p w14:paraId="58B07673">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622FCD13">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01CC1BBF">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627371BE">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4E94D61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5</w:t>
            </w:r>
          </w:p>
        </w:tc>
        <w:tc>
          <w:tcPr>
            <w:tcW w:w="3264" w:type="dxa"/>
            <w:tcBorders>
              <w:top w:val="single" w:color="000000" w:sz="4" w:space="0"/>
              <w:left w:val="single" w:color="000000" w:sz="4" w:space="0"/>
              <w:bottom w:val="single" w:color="000000" w:sz="4" w:space="0"/>
              <w:right w:val="single" w:color="000000" w:sz="4" w:space="0"/>
            </w:tcBorders>
            <w:vAlign w:val="center"/>
          </w:tcPr>
          <w:p w14:paraId="5BB62F4B">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highlight w:val="yellow"/>
                <w:lang w:bidi="ar"/>
              </w:rPr>
              <w:t>压力</w:t>
            </w:r>
            <w:r>
              <w:rPr>
                <w:rFonts w:hint="eastAsia" w:ascii="仿宋" w:hAnsi="仿宋" w:eastAsia="仿宋" w:cs="仿宋"/>
                <w:color w:val="auto"/>
                <w:kern w:val="0"/>
                <w:sz w:val="24"/>
                <w:szCs w:val="24"/>
                <w:highlight w:val="yellow"/>
                <w:lang w:eastAsia="zh-CN" w:bidi="ar"/>
              </w:rPr>
              <w:t>控制模块</w:t>
            </w:r>
          </w:p>
        </w:tc>
        <w:tc>
          <w:tcPr>
            <w:tcW w:w="481" w:type="dxa"/>
            <w:tcBorders>
              <w:top w:val="single" w:color="000000" w:sz="4" w:space="0"/>
              <w:left w:val="single" w:color="000000" w:sz="4" w:space="0"/>
              <w:bottom w:val="single" w:color="000000" w:sz="4" w:space="0"/>
              <w:right w:val="single" w:color="000000" w:sz="4" w:space="0"/>
            </w:tcBorders>
            <w:vAlign w:val="center"/>
          </w:tcPr>
          <w:p w14:paraId="4A570FF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12B8FDD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A57CFCE">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5F50825">
            <w:pPr>
              <w:jc w:val="left"/>
              <w:rPr>
                <w:rFonts w:hint="eastAsia" w:ascii="仿宋" w:hAnsi="仿宋" w:eastAsia="仿宋" w:cs="仿宋"/>
                <w:color w:val="auto"/>
                <w:sz w:val="24"/>
                <w:szCs w:val="24"/>
              </w:rPr>
            </w:pPr>
          </w:p>
        </w:tc>
        <w:tc>
          <w:tcPr>
            <w:tcW w:w="1813" w:type="dxa"/>
            <w:tcBorders>
              <w:top w:val="nil"/>
              <w:left w:val="single" w:color="000000" w:sz="4" w:space="0"/>
              <w:bottom w:val="single" w:color="000000" w:sz="4" w:space="0"/>
              <w:right w:val="single" w:color="000000" w:sz="4" w:space="0"/>
            </w:tcBorders>
            <w:vAlign w:val="center"/>
          </w:tcPr>
          <w:p w14:paraId="0378AAFC">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刺激线圈</w:t>
            </w:r>
          </w:p>
        </w:tc>
        <w:tc>
          <w:tcPr>
            <w:tcW w:w="730" w:type="dxa"/>
            <w:tcBorders>
              <w:top w:val="single" w:color="000000" w:sz="4" w:space="0"/>
              <w:left w:val="single" w:color="000000" w:sz="4" w:space="0"/>
              <w:bottom w:val="single" w:color="000000" w:sz="4" w:space="0"/>
              <w:right w:val="single" w:color="000000" w:sz="4" w:space="0"/>
            </w:tcBorders>
            <w:vAlign w:val="center"/>
          </w:tcPr>
          <w:p w14:paraId="4D8AD63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6</w:t>
            </w:r>
          </w:p>
        </w:tc>
        <w:tc>
          <w:tcPr>
            <w:tcW w:w="3264" w:type="dxa"/>
            <w:tcBorders>
              <w:top w:val="single" w:color="000000" w:sz="4" w:space="0"/>
              <w:left w:val="single" w:color="000000" w:sz="4" w:space="0"/>
              <w:bottom w:val="single" w:color="000000" w:sz="4" w:space="0"/>
              <w:right w:val="single" w:color="000000" w:sz="4" w:space="0"/>
            </w:tcBorders>
            <w:vAlign w:val="center"/>
          </w:tcPr>
          <w:p w14:paraId="1850ED4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圆形刺激线圈</w:t>
            </w:r>
          </w:p>
        </w:tc>
        <w:tc>
          <w:tcPr>
            <w:tcW w:w="481" w:type="dxa"/>
            <w:tcBorders>
              <w:top w:val="single" w:color="000000" w:sz="4" w:space="0"/>
              <w:left w:val="single" w:color="000000" w:sz="4" w:space="0"/>
              <w:bottom w:val="single" w:color="000000" w:sz="4" w:space="0"/>
              <w:right w:val="single" w:color="000000" w:sz="4" w:space="0"/>
            </w:tcBorders>
            <w:vAlign w:val="center"/>
          </w:tcPr>
          <w:p w14:paraId="7657139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7203DD1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111D190F">
        <w:tblPrEx>
          <w:tblCellMar>
            <w:top w:w="0" w:type="dxa"/>
            <w:left w:w="108" w:type="dxa"/>
            <w:bottom w:w="0" w:type="dxa"/>
            <w:right w:w="108" w:type="dxa"/>
          </w:tblCellMar>
        </w:tblPrEx>
        <w:trPr>
          <w:trHeight w:val="36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3B96530">
            <w:pPr>
              <w:jc w:val="left"/>
              <w:rPr>
                <w:rFonts w:hint="eastAsia" w:ascii="仿宋" w:hAnsi="仿宋" w:eastAsia="仿宋" w:cs="仿宋"/>
                <w:color w:val="auto"/>
                <w:sz w:val="24"/>
                <w:szCs w:val="24"/>
              </w:rPr>
            </w:pPr>
          </w:p>
        </w:tc>
        <w:tc>
          <w:tcPr>
            <w:tcW w:w="1813" w:type="dxa"/>
            <w:tcBorders>
              <w:top w:val="single" w:color="000000" w:sz="4" w:space="0"/>
              <w:left w:val="single" w:color="000000" w:sz="4" w:space="0"/>
              <w:bottom w:val="single" w:color="000000" w:sz="4" w:space="0"/>
              <w:right w:val="single" w:color="000000" w:sz="4" w:space="0"/>
            </w:tcBorders>
            <w:vAlign w:val="center"/>
          </w:tcPr>
          <w:p w14:paraId="0BAFD72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软件</w:t>
            </w:r>
          </w:p>
        </w:tc>
        <w:tc>
          <w:tcPr>
            <w:tcW w:w="730" w:type="dxa"/>
            <w:tcBorders>
              <w:top w:val="single" w:color="000000" w:sz="4" w:space="0"/>
              <w:left w:val="single" w:color="000000" w:sz="4" w:space="0"/>
              <w:bottom w:val="single" w:color="000000" w:sz="4" w:space="0"/>
              <w:right w:val="single" w:color="000000" w:sz="4" w:space="0"/>
            </w:tcBorders>
            <w:vAlign w:val="center"/>
          </w:tcPr>
          <w:p w14:paraId="597A71E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7</w:t>
            </w:r>
          </w:p>
        </w:tc>
        <w:tc>
          <w:tcPr>
            <w:tcW w:w="3264" w:type="dxa"/>
            <w:tcBorders>
              <w:top w:val="single" w:color="000000" w:sz="4" w:space="0"/>
              <w:left w:val="single" w:color="000000" w:sz="4" w:space="0"/>
              <w:bottom w:val="single" w:color="000000" w:sz="4" w:space="0"/>
              <w:right w:val="single" w:color="000000" w:sz="4" w:space="0"/>
            </w:tcBorders>
            <w:vAlign w:val="center"/>
          </w:tcPr>
          <w:p w14:paraId="4A59AEA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磁刺激仪系列软件</w:t>
            </w:r>
          </w:p>
        </w:tc>
        <w:tc>
          <w:tcPr>
            <w:tcW w:w="481" w:type="dxa"/>
            <w:tcBorders>
              <w:top w:val="single" w:color="000000" w:sz="4" w:space="0"/>
              <w:left w:val="single" w:color="000000" w:sz="4" w:space="0"/>
              <w:bottom w:val="single" w:color="000000" w:sz="4" w:space="0"/>
              <w:right w:val="single" w:color="000000" w:sz="4" w:space="0"/>
            </w:tcBorders>
            <w:vAlign w:val="center"/>
          </w:tcPr>
          <w:p w14:paraId="36891CE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套</w:t>
            </w:r>
          </w:p>
        </w:tc>
        <w:tc>
          <w:tcPr>
            <w:tcW w:w="1113" w:type="dxa"/>
            <w:tcBorders>
              <w:top w:val="single" w:color="000000" w:sz="4" w:space="0"/>
              <w:left w:val="single" w:color="000000" w:sz="4" w:space="0"/>
              <w:bottom w:val="single" w:color="000000" w:sz="4" w:space="0"/>
              <w:right w:val="single" w:color="000000" w:sz="4" w:space="0"/>
            </w:tcBorders>
            <w:vAlign w:val="center"/>
          </w:tcPr>
          <w:p w14:paraId="3FB4C8B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0F2F7AEF">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0C054243">
            <w:pPr>
              <w:jc w:val="left"/>
              <w:rPr>
                <w:rFonts w:hint="eastAsia" w:ascii="仿宋" w:hAnsi="仿宋" w:eastAsia="仿宋" w:cs="仿宋"/>
                <w:color w:val="auto"/>
                <w:sz w:val="24"/>
                <w:szCs w:val="24"/>
              </w:rPr>
            </w:pP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5B2578D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随机说明文件</w:t>
            </w:r>
          </w:p>
        </w:tc>
        <w:tc>
          <w:tcPr>
            <w:tcW w:w="730" w:type="dxa"/>
            <w:tcBorders>
              <w:top w:val="single" w:color="000000" w:sz="4" w:space="0"/>
              <w:left w:val="single" w:color="000000" w:sz="4" w:space="0"/>
              <w:bottom w:val="single" w:color="000000" w:sz="4" w:space="0"/>
              <w:right w:val="single" w:color="000000" w:sz="4" w:space="0"/>
            </w:tcBorders>
            <w:vAlign w:val="center"/>
          </w:tcPr>
          <w:p w14:paraId="124E169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8</w:t>
            </w:r>
          </w:p>
        </w:tc>
        <w:tc>
          <w:tcPr>
            <w:tcW w:w="3264" w:type="dxa"/>
            <w:tcBorders>
              <w:top w:val="single" w:color="000000" w:sz="4" w:space="0"/>
              <w:left w:val="single" w:color="000000" w:sz="4" w:space="0"/>
              <w:bottom w:val="single" w:color="000000" w:sz="4" w:space="0"/>
              <w:right w:val="single" w:color="000000" w:sz="4" w:space="0"/>
            </w:tcBorders>
            <w:vAlign w:val="center"/>
          </w:tcPr>
          <w:p w14:paraId="794A803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磁刺激仪使用说明书（含保修卡）</w:t>
            </w:r>
          </w:p>
        </w:tc>
        <w:tc>
          <w:tcPr>
            <w:tcW w:w="481" w:type="dxa"/>
            <w:tcBorders>
              <w:top w:val="single" w:color="000000" w:sz="4" w:space="0"/>
              <w:left w:val="single" w:color="000000" w:sz="4" w:space="0"/>
              <w:bottom w:val="single" w:color="000000" w:sz="4" w:space="0"/>
              <w:right w:val="single" w:color="000000" w:sz="4" w:space="0"/>
            </w:tcBorders>
            <w:vAlign w:val="center"/>
          </w:tcPr>
          <w:p w14:paraId="1352548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本</w:t>
            </w:r>
          </w:p>
        </w:tc>
        <w:tc>
          <w:tcPr>
            <w:tcW w:w="1113" w:type="dxa"/>
            <w:tcBorders>
              <w:top w:val="single" w:color="000000" w:sz="4" w:space="0"/>
              <w:left w:val="single" w:color="000000" w:sz="4" w:space="0"/>
              <w:bottom w:val="single" w:color="000000" w:sz="4" w:space="0"/>
              <w:right w:val="single" w:color="000000" w:sz="4" w:space="0"/>
            </w:tcBorders>
            <w:vAlign w:val="center"/>
          </w:tcPr>
          <w:p w14:paraId="0A34D373">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B740743">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13E45665">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57A27AFC">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1FD2764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9</w:t>
            </w:r>
          </w:p>
        </w:tc>
        <w:tc>
          <w:tcPr>
            <w:tcW w:w="3264" w:type="dxa"/>
            <w:tcBorders>
              <w:top w:val="single" w:color="000000" w:sz="4" w:space="0"/>
              <w:left w:val="single" w:color="000000" w:sz="4" w:space="0"/>
              <w:bottom w:val="single" w:color="000000" w:sz="4" w:space="0"/>
              <w:right w:val="single" w:color="000000" w:sz="4" w:space="0"/>
            </w:tcBorders>
            <w:vAlign w:val="center"/>
          </w:tcPr>
          <w:p w14:paraId="607A6B0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磁刺激仪快速操作指南</w:t>
            </w:r>
          </w:p>
        </w:tc>
        <w:tc>
          <w:tcPr>
            <w:tcW w:w="481" w:type="dxa"/>
            <w:tcBorders>
              <w:top w:val="single" w:color="000000" w:sz="4" w:space="0"/>
              <w:left w:val="single" w:color="000000" w:sz="4" w:space="0"/>
              <w:bottom w:val="single" w:color="000000" w:sz="4" w:space="0"/>
              <w:right w:val="single" w:color="000000" w:sz="4" w:space="0"/>
            </w:tcBorders>
            <w:vAlign w:val="center"/>
          </w:tcPr>
          <w:p w14:paraId="6CD6156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套</w:t>
            </w:r>
          </w:p>
        </w:tc>
        <w:tc>
          <w:tcPr>
            <w:tcW w:w="1113" w:type="dxa"/>
            <w:tcBorders>
              <w:top w:val="single" w:color="000000" w:sz="4" w:space="0"/>
              <w:left w:val="single" w:color="000000" w:sz="4" w:space="0"/>
              <w:bottom w:val="single" w:color="000000" w:sz="4" w:space="0"/>
              <w:right w:val="single" w:color="000000" w:sz="4" w:space="0"/>
            </w:tcBorders>
            <w:vAlign w:val="center"/>
          </w:tcPr>
          <w:p w14:paraId="604D6071">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111D0D0B">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0406B2C7">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3F5F3A62">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7E8098F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10</w:t>
            </w:r>
          </w:p>
        </w:tc>
        <w:tc>
          <w:tcPr>
            <w:tcW w:w="3264" w:type="dxa"/>
            <w:tcBorders>
              <w:top w:val="single" w:color="000000" w:sz="4" w:space="0"/>
              <w:left w:val="single" w:color="000000" w:sz="4" w:space="0"/>
              <w:bottom w:val="single" w:color="000000" w:sz="4" w:space="0"/>
              <w:right w:val="single" w:color="000000" w:sz="4" w:space="0"/>
            </w:tcBorders>
            <w:vAlign w:val="center"/>
          </w:tcPr>
          <w:p w14:paraId="30F1CDE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合格证</w:t>
            </w:r>
          </w:p>
        </w:tc>
        <w:tc>
          <w:tcPr>
            <w:tcW w:w="481" w:type="dxa"/>
            <w:tcBorders>
              <w:top w:val="single" w:color="000000" w:sz="4" w:space="0"/>
              <w:left w:val="single" w:color="000000" w:sz="4" w:space="0"/>
              <w:bottom w:val="single" w:color="000000" w:sz="4" w:space="0"/>
              <w:right w:val="single" w:color="000000" w:sz="4" w:space="0"/>
            </w:tcBorders>
            <w:vAlign w:val="center"/>
          </w:tcPr>
          <w:p w14:paraId="527B5795">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7E25BBE2">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8A66EBA">
        <w:tblPrEx>
          <w:tblCellMar>
            <w:top w:w="0" w:type="dxa"/>
            <w:left w:w="108" w:type="dxa"/>
            <w:bottom w:w="0" w:type="dxa"/>
            <w:right w:w="108" w:type="dxa"/>
          </w:tblCellMar>
        </w:tblPrEx>
        <w:trPr>
          <w:trHeight w:val="330" w:hRule="atLeast"/>
        </w:trPr>
        <w:tc>
          <w:tcPr>
            <w:tcW w:w="1121" w:type="dxa"/>
            <w:vMerge w:val="restart"/>
            <w:tcBorders>
              <w:top w:val="single" w:color="000000" w:sz="4" w:space="0"/>
              <w:left w:val="single" w:color="000000" w:sz="4" w:space="0"/>
              <w:bottom w:val="single" w:color="000000" w:sz="4" w:space="0"/>
              <w:right w:val="single" w:color="000000" w:sz="4" w:space="0"/>
            </w:tcBorders>
            <w:vAlign w:val="center"/>
          </w:tcPr>
          <w:p w14:paraId="517F67B9">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其他</w:t>
            </w:r>
          </w:p>
        </w:tc>
        <w:tc>
          <w:tcPr>
            <w:tcW w:w="1813" w:type="dxa"/>
            <w:tcBorders>
              <w:top w:val="single" w:color="000000" w:sz="4" w:space="0"/>
              <w:left w:val="single" w:color="000000" w:sz="4" w:space="0"/>
              <w:bottom w:val="single" w:color="000000" w:sz="4" w:space="0"/>
              <w:right w:val="single" w:color="000000" w:sz="4" w:space="0"/>
            </w:tcBorders>
            <w:vAlign w:val="center"/>
          </w:tcPr>
          <w:p w14:paraId="21B66638">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highlight w:val="yellow"/>
                <w:lang w:bidi="ar"/>
              </w:rPr>
              <w:t>压力</w:t>
            </w:r>
            <w:r>
              <w:rPr>
                <w:rFonts w:hint="eastAsia" w:ascii="仿宋" w:hAnsi="仿宋" w:eastAsia="仿宋" w:cs="仿宋"/>
                <w:color w:val="auto"/>
                <w:kern w:val="0"/>
                <w:sz w:val="24"/>
                <w:szCs w:val="24"/>
                <w:highlight w:val="yellow"/>
                <w:lang w:eastAsia="zh-CN" w:bidi="ar"/>
              </w:rPr>
              <w:t>反馈模块</w:t>
            </w:r>
          </w:p>
        </w:tc>
        <w:tc>
          <w:tcPr>
            <w:tcW w:w="730" w:type="dxa"/>
            <w:tcBorders>
              <w:top w:val="single" w:color="000000" w:sz="4" w:space="0"/>
              <w:left w:val="single" w:color="000000" w:sz="4" w:space="0"/>
              <w:bottom w:val="single" w:color="000000" w:sz="4" w:space="0"/>
              <w:right w:val="single" w:color="000000" w:sz="4" w:space="0"/>
            </w:tcBorders>
            <w:vAlign w:val="center"/>
          </w:tcPr>
          <w:p w14:paraId="03BF98DD">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11</w:t>
            </w:r>
          </w:p>
        </w:tc>
        <w:tc>
          <w:tcPr>
            <w:tcW w:w="3264" w:type="dxa"/>
            <w:tcBorders>
              <w:top w:val="single" w:color="000000" w:sz="4" w:space="0"/>
              <w:left w:val="single" w:color="000000" w:sz="4" w:space="0"/>
              <w:bottom w:val="single" w:color="000000" w:sz="4" w:space="0"/>
              <w:right w:val="single" w:color="000000" w:sz="4" w:space="0"/>
            </w:tcBorders>
            <w:vAlign w:val="center"/>
          </w:tcPr>
          <w:p w14:paraId="137189D0">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highlight w:val="yellow"/>
                <w:lang w:bidi="ar"/>
              </w:rPr>
              <w:t>压力</w:t>
            </w:r>
            <w:r>
              <w:rPr>
                <w:rFonts w:hint="eastAsia" w:ascii="仿宋" w:hAnsi="仿宋" w:eastAsia="仿宋" w:cs="仿宋"/>
                <w:color w:val="auto"/>
                <w:kern w:val="0"/>
                <w:sz w:val="24"/>
                <w:szCs w:val="24"/>
                <w:highlight w:val="yellow"/>
                <w:lang w:eastAsia="zh-CN" w:bidi="ar"/>
              </w:rPr>
              <w:t>反馈模块</w:t>
            </w:r>
          </w:p>
        </w:tc>
        <w:tc>
          <w:tcPr>
            <w:tcW w:w="481" w:type="dxa"/>
            <w:tcBorders>
              <w:top w:val="single" w:color="000000" w:sz="4" w:space="0"/>
              <w:left w:val="single" w:color="000000" w:sz="4" w:space="0"/>
              <w:bottom w:val="single" w:color="000000" w:sz="4" w:space="0"/>
              <w:right w:val="single" w:color="000000" w:sz="4" w:space="0"/>
            </w:tcBorders>
            <w:vAlign w:val="center"/>
          </w:tcPr>
          <w:p w14:paraId="19604D3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236A3284">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653AA0FB">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6461D97B">
            <w:pPr>
              <w:jc w:val="left"/>
              <w:rPr>
                <w:rFonts w:hint="eastAsia" w:ascii="仿宋" w:hAnsi="仿宋" w:eastAsia="仿宋" w:cs="仿宋"/>
                <w:color w:val="auto"/>
                <w:sz w:val="24"/>
                <w:szCs w:val="24"/>
              </w:rPr>
            </w:pPr>
          </w:p>
        </w:tc>
        <w:tc>
          <w:tcPr>
            <w:tcW w:w="1813" w:type="dxa"/>
            <w:tcBorders>
              <w:top w:val="single" w:color="000000" w:sz="4" w:space="0"/>
              <w:left w:val="single" w:color="000000" w:sz="4" w:space="0"/>
              <w:bottom w:val="nil"/>
              <w:right w:val="single" w:color="000000" w:sz="4" w:space="0"/>
            </w:tcBorders>
            <w:vAlign w:val="center"/>
          </w:tcPr>
          <w:p w14:paraId="73239633">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支架</w:t>
            </w:r>
          </w:p>
        </w:tc>
        <w:tc>
          <w:tcPr>
            <w:tcW w:w="730" w:type="dxa"/>
            <w:tcBorders>
              <w:top w:val="single" w:color="000000" w:sz="4" w:space="0"/>
              <w:left w:val="single" w:color="000000" w:sz="4" w:space="0"/>
              <w:bottom w:val="single" w:color="000000" w:sz="4" w:space="0"/>
              <w:right w:val="single" w:color="000000" w:sz="4" w:space="0"/>
            </w:tcBorders>
            <w:vAlign w:val="center"/>
          </w:tcPr>
          <w:p w14:paraId="5F6CB39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12</w:t>
            </w:r>
          </w:p>
        </w:tc>
        <w:tc>
          <w:tcPr>
            <w:tcW w:w="3264" w:type="dxa"/>
            <w:tcBorders>
              <w:top w:val="single" w:color="000000" w:sz="4" w:space="0"/>
              <w:left w:val="single" w:color="000000" w:sz="4" w:space="0"/>
              <w:bottom w:val="single" w:color="000000" w:sz="4" w:space="0"/>
              <w:right w:val="single" w:color="000000" w:sz="4" w:space="0"/>
            </w:tcBorders>
            <w:vAlign w:val="center"/>
          </w:tcPr>
          <w:p w14:paraId="78E74A5F">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刺激线圈不锈钢支架</w:t>
            </w:r>
          </w:p>
        </w:tc>
        <w:tc>
          <w:tcPr>
            <w:tcW w:w="481" w:type="dxa"/>
            <w:tcBorders>
              <w:top w:val="single" w:color="000000" w:sz="4" w:space="0"/>
              <w:left w:val="single" w:color="000000" w:sz="4" w:space="0"/>
              <w:bottom w:val="single" w:color="000000" w:sz="4" w:space="0"/>
              <w:right w:val="single" w:color="000000" w:sz="4" w:space="0"/>
            </w:tcBorders>
            <w:vAlign w:val="center"/>
          </w:tcPr>
          <w:p w14:paraId="44D8895E">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个</w:t>
            </w:r>
          </w:p>
        </w:tc>
        <w:tc>
          <w:tcPr>
            <w:tcW w:w="1113" w:type="dxa"/>
            <w:tcBorders>
              <w:top w:val="single" w:color="000000" w:sz="4" w:space="0"/>
              <w:left w:val="single" w:color="000000" w:sz="4" w:space="0"/>
              <w:bottom w:val="single" w:color="000000" w:sz="4" w:space="0"/>
              <w:right w:val="single" w:color="000000" w:sz="4" w:space="0"/>
            </w:tcBorders>
            <w:vAlign w:val="center"/>
          </w:tcPr>
          <w:p w14:paraId="2C89AFC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762AC721">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52329E38">
            <w:pPr>
              <w:jc w:val="left"/>
              <w:rPr>
                <w:rFonts w:hint="eastAsia" w:ascii="仿宋" w:hAnsi="仿宋" w:eastAsia="仿宋" w:cs="仿宋"/>
                <w:color w:val="auto"/>
                <w:sz w:val="24"/>
                <w:szCs w:val="24"/>
              </w:rPr>
            </w:pPr>
          </w:p>
        </w:tc>
        <w:tc>
          <w:tcPr>
            <w:tcW w:w="1813" w:type="dxa"/>
            <w:vMerge w:val="restart"/>
            <w:tcBorders>
              <w:top w:val="single" w:color="000000" w:sz="4" w:space="0"/>
              <w:left w:val="single" w:color="000000" w:sz="4" w:space="0"/>
              <w:bottom w:val="single" w:color="000000" w:sz="4" w:space="0"/>
              <w:right w:val="single" w:color="000000" w:sz="4" w:space="0"/>
            </w:tcBorders>
            <w:vAlign w:val="center"/>
          </w:tcPr>
          <w:p w14:paraId="2CA288B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配件</w:t>
            </w:r>
          </w:p>
        </w:tc>
        <w:tc>
          <w:tcPr>
            <w:tcW w:w="730" w:type="dxa"/>
            <w:tcBorders>
              <w:top w:val="single" w:color="000000" w:sz="4" w:space="0"/>
              <w:left w:val="single" w:color="000000" w:sz="4" w:space="0"/>
              <w:bottom w:val="single" w:color="000000" w:sz="4" w:space="0"/>
              <w:right w:val="single" w:color="000000" w:sz="4" w:space="0"/>
            </w:tcBorders>
            <w:vAlign w:val="center"/>
          </w:tcPr>
          <w:p w14:paraId="782F26CB">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13</w:t>
            </w:r>
          </w:p>
        </w:tc>
        <w:tc>
          <w:tcPr>
            <w:tcW w:w="3264" w:type="dxa"/>
            <w:tcBorders>
              <w:top w:val="single" w:color="000000" w:sz="4" w:space="0"/>
              <w:left w:val="single" w:color="000000" w:sz="4" w:space="0"/>
              <w:bottom w:val="single" w:color="000000" w:sz="4" w:space="0"/>
              <w:right w:val="single" w:color="000000" w:sz="4" w:space="0"/>
            </w:tcBorders>
            <w:vAlign w:val="center"/>
          </w:tcPr>
          <w:p w14:paraId="0FA6AEF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副屏显示器</w:t>
            </w:r>
          </w:p>
        </w:tc>
        <w:tc>
          <w:tcPr>
            <w:tcW w:w="481" w:type="dxa"/>
            <w:tcBorders>
              <w:top w:val="single" w:color="000000" w:sz="4" w:space="0"/>
              <w:left w:val="single" w:color="000000" w:sz="4" w:space="0"/>
              <w:bottom w:val="single" w:color="000000" w:sz="4" w:space="0"/>
              <w:right w:val="single" w:color="000000" w:sz="4" w:space="0"/>
            </w:tcBorders>
            <w:vAlign w:val="center"/>
          </w:tcPr>
          <w:p w14:paraId="21EC426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台</w:t>
            </w:r>
          </w:p>
        </w:tc>
        <w:tc>
          <w:tcPr>
            <w:tcW w:w="1113" w:type="dxa"/>
            <w:tcBorders>
              <w:top w:val="single" w:color="000000" w:sz="4" w:space="0"/>
              <w:left w:val="single" w:color="000000" w:sz="4" w:space="0"/>
              <w:bottom w:val="single" w:color="000000" w:sz="4" w:space="0"/>
              <w:right w:val="single" w:color="000000" w:sz="4" w:space="0"/>
            </w:tcBorders>
            <w:vAlign w:val="center"/>
          </w:tcPr>
          <w:p w14:paraId="7BEB65A6">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r w14:paraId="23127C42">
        <w:tblPrEx>
          <w:tblCellMar>
            <w:top w:w="0" w:type="dxa"/>
            <w:left w:w="108" w:type="dxa"/>
            <w:bottom w:w="0" w:type="dxa"/>
            <w:right w:w="108" w:type="dxa"/>
          </w:tblCellMar>
        </w:tblPrEx>
        <w:trPr>
          <w:trHeight w:val="330" w:hRule="atLeast"/>
        </w:trPr>
        <w:tc>
          <w:tcPr>
            <w:tcW w:w="1121" w:type="dxa"/>
            <w:vMerge w:val="continue"/>
            <w:tcBorders>
              <w:top w:val="single" w:color="000000" w:sz="4" w:space="0"/>
              <w:left w:val="single" w:color="000000" w:sz="4" w:space="0"/>
              <w:bottom w:val="single" w:color="000000" w:sz="4" w:space="0"/>
              <w:right w:val="single" w:color="000000" w:sz="4" w:space="0"/>
            </w:tcBorders>
            <w:vAlign w:val="center"/>
          </w:tcPr>
          <w:p w14:paraId="44667D50">
            <w:pPr>
              <w:jc w:val="left"/>
              <w:rPr>
                <w:rFonts w:hint="eastAsia" w:ascii="仿宋" w:hAnsi="仿宋" w:eastAsia="仿宋" w:cs="仿宋"/>
                <w:color w:val="auto"/>
                <w:sz w:val="24"/>
                <w:szCs w:val="24"/>
              </w:rPr>
            </w:pPr>
          </w:p>
        </w:tc>
        <w:tc>
          <w:tcPr>
            <w:tcW w:w="1813" w:type="dxa"/>
            <w:vMerge w:val="continue"/>
            <w:tcBorders>
              <w:top w:val="single" w:color="000000" w:sz="4" w:space="0"/>
              <w:left w:val="single" w:color="000000" w:sz="4" w:space="0"/>
              <w:bottom w:val="single" w:color="000000" w:sz="4" w:space="0"/>
              <w:right w:val="single" w:color="000000" w:sz="4" w:space="0"/>
            </w:tcBorders>
            <w:vAlign w:val="center"/>
          </w:tcPr>
          <w:p w14:paraId="2D033466">
            <w:pPr>
              <w:jc w:val="left"/>
              <w:rPr>
                <w:rFonts w:hint="eastAsia" w:ascii="仿宋" w:hAnsi="仿宋" w:eastAsia="仿宋" w:cs="仿宋"/>
                <w:color w:val="auto"/>
                <w:sz w:val="24"/>
                <w:szCs w:val="24"/>
              </w:rPr>
            </w:pPr>
          </w:p>
        </w:tc>
        <w:tc>
          <w:tcPr>
            <w:tcW w:w="730" w:type="dxa"/>
            <w:tcBorders>
              <w:top w:val="single" w:color="000000" w:sz="4" w:space="0"/>
              <w:left w:val="single" w:color="000000" w:sz="4" w:space="0"/>
              <w:bottom w:val="single" w:color="000000" w:sz="4" w:space="0"/>
              <w:right w:val="single" w:color="000000" w:sz="4" w:space="0"/>
            </w:tcBorders>
            <w:vAlign w:val="center"/>
          </w:tcPr>
          <w:p w14:paraId="479717A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14</w:t>
            </w:r>
          </w:p>
        </w:tc>
        <w:tc>
          <w:tcPr>
            <w:tcW w:w="3264" w:type="dxa"/>
            <w:tcBorders>
              <w:top w:val="single" w:color="000000" w:sz="4" w:space="0"/>
              <w:left w:val="single" w:color="000000" w:sz="4" w:space="0"/>
              <w:bottom w:val="single" w:color="000000" w:sz="4" w:space="0"/>
              <w:right w:val="single" w:color="000000" w:sz="4" w:space="0"/>
            </w:tcBorders>
            <w:vAlign w:val="center"/>
          </w:tcPr>
          <w:p w14:paraId="2EF02707">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HDMI数据连接线</w:t>
            </w:r>
          </w:p>
        </w:tc>
        <w:tc>
          <w:tcPr>
            <w:tcW w:w="481" w:type="dxa"/>
            <w:tcBorders>
              <w:top w:val="single" w:color="000000" w:sz="4" w:space="0"/>
              <w:left w:val="single" w:color="000000" w:sz="4" w:space="0"/>
              <w:bottom w:val="single" w:color="000000" w:sz="4" w:space="0"/>
              <w:right w:val="single" w:color="000000" w:sz="4" w:space="0"/>
            </w:tcBorders>
            <w:vAlign w:val="center"/>
          </w:tcPr>
          <w:p w14:paraId="2459A8FA">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根</w:t>
            </w:r>
          </w:p>
        </w:tc>
        <w:tc>
          <w:tcPr>
            <w:tcW w:w="1113" w:type="dxa"/>
            <w:tcBorders>
              <w:top w:val="single" w:color="000000" w:sz="4" w:space="0"/>
              <w:left w:val="single" w:color="000000" w:sz="4" w:space="0"/>
              <w:bottom w:val="single" w:color="000000" w:sz="4" w:space="0"/>
              <w:right w:val="single" w:color="000000" w:sz="4" w:space="0"/>
            </w:tcBorders>
            <w:vAlign w:val="center"/>
          </w:tcPr>
          <w:p w14:paraId="26604BBC">
            <w:pPr>
              <w:widowControl/>
              <w:jc w:val="left"/>
              <w:textAlignment w:val="center"/>
              <w:rPr>
                <w:rFonts w:hint="eastAsia" w:ascii="仿宋" w:hAnsi="仿宋" w:eastAsia="仿宋" w:cs="仿宋"/>
                <w:color w:val="auto"/>
                <w:sz w:val="24"/>
                <w:szCs w:val="24"/>
              </w:rPr>
            </w:pPr>
            <w:r>
              <w:rPr>
                <w:rFonts w:hint="eastAsia" w:ascii="仿宋" w:hAnsi="仿宋" w:eastAsia="仿宋" w:cs="仿宋"/>
                <w:color w:val="auto"/>
                <w:kern w:val="0"/>
                <w:sz w:val="24"/>
                <w:szCs w:val="24"/>
                <w:lang w:bidi="ar"/>
              </w:rPr>
              <w:t>1</w:t>
            </w:r>
          </w:p>
        </w:tc>
      </w:tr>
    </w:tbl>
    <w:p w14:paraId="6F4BDAD3">
      <w:pPr>
        <w:pStyle w:val="4"/>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lang w:val="en-US" w:eastAsia="zh-CN"/>
        </w:rPr>
      </w:pPr>
      <w:bookmarkStart w:id="3" w:name="_GoBack"/>
      <w:bookmarkEnd w:id="3"/>
      <w:r>
        <w:rPr>
          <w:rFonts w:hint="eastAsia" w:ascii="仿宋" w:hAnsi="仿宋" w:eastAsia="仿宋" w:cs="仿宋"/>
          <w:b/>
          <w:bCs/>
          <w:color w:val="auto"/>
          <w:sz w:val="28"/>
          <w:szCs w:val="28"/>
          <w:lang w:val="en-US" w:eastAsia="zh-CN"/>
        </w:rPr>
        <w:t>采购包2</w:t>
      </w:r>
    </w:p>
    <w:p w14:paraId="424C1115">
      <w:pPr>
        <w:pStyle w:val="4"/>
        <w:numPr>
          <w:ilvl w:val="0"/>
          <w:numId w:val="0"/>
        </w:numPr>
        <w:spacing w:line="360" w:lineRule="auto"/>
        <w:jc w:val="left"/>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设备清单</w:t>
      </w:r>
    </w:p>
    <w:tbl>
      <w:tblPr>
        <w:tblStyle w:val="8"/>
        <w:tblW w:w="90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1738"/>
        <w:gridCol w:w="816"/>
        <w:gridCol w:w="1143"/>
        <w:gridCol w:w="2116"/>
        <w:gridCol w:w="1277"/>
        <w:gridCol w:w="1200"/>
      </w:tblGrid>
      <w:tr w14:paraId="26B11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766" w:type="dxa"/>
            <w:noWrap w:val="0"/>
            <w:vAlign w:val="center"/>
          </w:tcPr>
          <w:p w14:paraId="7B2AA5BD">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序号</w:t>
            </w:r>
          </w:p>
        </w:tc>
        <w:tc>
          <w:tcPr>
            <w:tcW w:w="1738" w:type="dxa"/>
            <w:noWrap w:val="0"/>
            <w:vAlign w:val="center"/>
          </w:tcPr>
          <w:p w14:paraId="1AC0934A">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采购品目名称</w:t>
            </w:r>
          </w:p>
        </w:tc>
        <w:tc>
          <w:tcPr>
            <w:tcW w:w="816" w:type="dxa"/>
            <w:noWrap w:val="0"/>
            <w:vAlign w:val="center"/>
          </w:tcPr>
          <w:p w14:paraId="4DB046C9">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数量</w:t>
            </w:r>
          </w:p>
        </w:tc>
        <w:tc>
          <w:tcPr>
            <w:tcW w:w="1143" w:type="dxa"/>
            <w:noWrap w:val="0"/>
            <w:vAlign w:val="center"/>
          </w:tcPr>
          <w:p w14:paraId="7C5ED6C8">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单位</w:t>
            </w:r>
          </w:p>
        </w:tc>
        <w:tc>
          <w:tcPr>
            <w:tcW w:w="2116" w:type="dxa"/>
            <w:noWrap w:val="0"/>
            <w:vAlign w:val="center"/>
          </w:tcPr>
          <w:p w14:paraId="4588042E">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免费质保期</w:t>
            </w:r>
          </w:p>
        </w:tc>
        <w:tc>
          <w:tcPr>
            <w:tcW w:w="1277" w:type="dxa"/>
            <w:noWrap w:val="0"/>
            <w:vAlign w:val="center"/>
          </w:tcPr>
          <w:p w14:paraId="0716E83C">
            <w:pPr>
              <w:keepNext w:val="0"/>
              <w:keepLines w:val="0"/>
              <w:suppressLineNumbers w:val="0"/>
              <w:spacing w:before="0" w:beforeAutospacing="0" w:after="0" w:afterAutospacing="0" w:line="360" w:lineRule="auto"/>
              <w:ind w:left="0" w:right="0"/>
              <w:jc w:val="center"/>
              <w:rPr>
                <w:rFonts w:hint="eastAsia" w:ascii="仿宋" w:hAnsi="仿宋" w:eastAsia="仿宋" w:cs="仿宋"/>
                <w:b/>
                <w:bCs w:val="0"/>
                <w:color w:val="auto"/>
                <w:sz w:val="24"/>
                <w:szCs w:val="24"/>
                <w:shd w:val="clear" w:color="auto" w:fill="auto"/>
                <w:lang w:val="en-US" w:eastAsia="zh-CN"/>
              </w:rPr>
            </w:pPr>
            <w:r>
              <w:rPr>
                <w:rFonts w:hint="eastAsia" w:ascii="仿宋" w:hAnsi="仿宋" w:eastAsia="仿宋" w:cs="仿宋"/>
                <w:b/>
                <w:bCs w:val="0"/>
                <w:color w:val="auto"/>
                <w:sz w:val="24"/>
                <w:szCs w:val="24"/>
                <w:shd w:val="clear" w:color="auto" w:fill="auto"/>
              </w:rPr>
              <w:t>是否</w:t>
            </w:r>
            <w:r>
              <w:rPr>
                <w:rFonts w:hint="eastAsia" w:ascii="仿宋" w:hAnsi="仿宋" w:eastAsia="仿宋" w:cs="仿宋"/>
                <w:b/>
                <w:bCs w:val="0"/>
                <w:color w:val="auto"/>
                <w:sz w:val="24"/>
                <w:szCs w:val="24"/>
                <w:shd w:val="clear" w:color="auto" w:fill="auto"/>
                <w:lang w:val="en-US" w:eastAsia="zh-CN"/>
              </w:rPr>
              <w:t>允许</w:t>
            </w:r>
          </w:p>
          <w:p w14:paraId="3F772028">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shd w:val="clear" w:color="auto" w:fill="auto"/>
              </w:rPr>
              <w:t>进口</w:t>
            </w:r>
            <w:r>
              <w:rPr>
                <w:rFonts w:hint="eastAsia" w:ascii="仿宋" w:hAnsi="仿宋" w:eastAsia="仿宋" w:cs="仿宋"/>
                <w:b/>
                <w:bCs w:val="0"/>
                <w:color w:val="auto"/>
                <w:sz w:val="24"/>
                <w:szCs w:val="24"/>
                <w:shd w:val="clear" w:color="auto" w:fill="auto"/>
                <w:lang w:val="en-US" w:eastAsia="zh-CN"/>
              </w:rPr>
              <w:t>产品参与本项目响应</w:t>
            </w:r>
          </w:p>
        </w:tc>
        <w:tc>
          <w:tcPr>
            <w:tcW w:w="1200" w:type="dxa"/>
            <w:noWrap w:val="0"/>
            <w:vAlign w:val="center"/>
          </w:tcPr>
          <w:p w14:paraId="7DDA4DE6">
            <w:pPr>
              <w:numPr>
                <w:ilvl w:val="0"/>
                <w:numId w:val="0"/>
              </w:numPr>
              <w:spacing w:line="360" w:lineRule="auto"/>
              <w:jc w:val="center"/>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是否核心产品</w:t>
            </w:r>
          </w:p>
        </w:tc>
      </w:tr>
      <w:tr w14:paraId="5F0A7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766" w:type="dxa"/>
            <w:noWrap w:val="0"/>
            <w:vAlign w:val="center"/>
          </w:tcPr>
          <w:p w14:paraId="13A5BBB7">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1</w:t>
            </w:r>
          </w:p>
        </w:tc>
        <w:tc>
          <w:tcPr>
            <w:tcW w:w="1738" w:type="dxa"/>
            <w:noWrap w:val="0"/>
            <w:vAlign w:val="center"/>
          </w:tcPr>
          <w:p w14:paraId="33AFB28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呼吸机</w:t>
            </w:r>
          </w:p>
        </w:tc>
        <w:tc>
          <w:tcPr>
            <w:tcW w:w="816" w:type="dxa"/>
            <w:noWrap w:val="0"/>
            <w:vAlign w:val="center"/>
          </w:tcPr>
          <w:p w14:paraId="71D6A647">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bidi="ar-SA"/>
              </w:rPr>
            </w:pPr>
            <w:r>
              <w:rPr>
                <w:rFonts w:hint="eastAsia" w:ascii="仿宋" w:hAnsi="仿宋" w:eastAsia="仿宋" w:cs="仿宋"/>
                <w:i w:val="0"/>
                <w:iCs w:val="0"/>
                <w:color w:val="auto"/>
                <w:kern w:val="0"/>
                <w:sz w:val="24"/>
                <w:szCs w:val="24"/>
                <w:u w:val="none"/>
                <w:lang w:val="en-US" w:eastAsia="zh-CN" w:bidi="ar"/>
              </w:rPr>
              <w:t>1</w:t>
            </w:r>
          </w:p>
        </w:tc>
        <w:tc>
          <w:tcPr>
            <w:tcW w:w="1143" w:type="dxa"/>
            <w:noWrap w:val="0"/>
            <w:vAlign w:val="center"/>
          </w:tcPr>
          <w:p w14:paraId="0B164BC6">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116" w:type="dxa"/>
            <w:noWrap w:val="0"/>
            <w:vAlign w:val="center"/>
          </w:tcPr>
          <w:p w14:paraId="691913D2">
            <w:pPr>
              <w:keepNext w:val="0"/>
              <w:keepLines w:val="0"/>
              <w:widowControl/>
              <w:suppressLineNumbers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77" w:type="dxa"/>
            <w:noWrap w:val="0"/>
            <w:vAlign w:val="center"/>
          </w:tcPr>
          <w:p w14:paraId="79B54A82">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200" w:type="dxa"/>
            <w:noWrap w:val="0"/>
            <w:vAlign w:val="center"/>
          </w:tcPr>
          <w:p w14:paraId="3A852536">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r>
      <w:tr w14:paraId="7E0F6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766" w:type="dxa"/>
            <w:noWrap w:val="0"/>
            <w:vAlign w:val="center"/>
          </w:tcPr>
          <w:p w14:paraId="52F281E9">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2</w:t>
            </w:r>
          </w:p>
        </w:tc>
        <w:tc>
          <w:tcPr>
            <w:tcW w:w="1738" w:type="dxa"/>
            <w:noWrap w:val="0"/>
            <w:vAlign w:val="center"/>
          </w:tcPr>
          <w:p w14:paraId="3607C22F">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双目视频眼震图仪</w:t>
            </w:r>
          </w:p>
        </w:tc>
        <w:tc>
          <w:tcPr>
            <w:tcW w:w="816" w:type="dxa"/>
            <w:noWrap w:val="0"/>
            <w:vAlign w:val="center"/>
          </w:tcPr>
          <w:p w14:paraId="7881FCB0">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bidi="ar-SA"/>
              </w:rPr>
            </w:pPr>
            <w:r>
              <w:rPr>
                <w:rFonts w:hint="eastAsia" w:ascii="仿宋" w:hAnsi="仿宋" w:eastAsia="仿宋" w:cs="仿宋"/>
                <w:i w:val="0"/>
                <w:iCs w:val="0"/>
                <w:color w:val="auto"/>
                <w:kern w:val="0"/>
                <w:sz w:val="24"/>
                <w:szCs w:val="24"/>
                <w:u w:val="none"/>
                <w:lang w:val="en-US" w:eastAsia="zh-CN" w:bidi="ar"/>
              </w:rPr>
              <w:t>1</w:t>
            </w:r>
          </w:p>
        </w:tc>
        <w:tc>
          <w:tcPr>
            <w:tcW w:w="1143" w:type="dxa"/>
            <w:noWrap w:val="0"/>
            <w:vAlign w:val="center"/>
          </w:tcPr>
          <w:p w14:paraId="7B11B83D">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116" w:type="dxa"/>
            <w:noWrap w:val="0"/>
            <w:vAlign w:val="center"/>
          </w:tcPr>
          <w:p w14:paraId="3329DBB5">
            <w:pPr>
              <w:keepNext w:val="0"/>
              <w:keepLines w:val="0"/>
              <w:widowControl/>
              <w:suppressLineNumbers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77" w:type="dxa"/>
            <w:noWrap w:val="0"/>
            <w:vAlign w:val="center"/>
          </w:tcPr>
          <w:p w14:paraId="6028FC14">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200" w:type="dxa"/>
            <w:noWrap w:val="0"/>
            <w:vAlign w:val="center"/>
          </w:tcPr>
          <w:p w14:paraId="37E7DFFD">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bCs w:val="0"/>
                <w:i w:val="0"/>
                <w:iCs w:val="0"/>
                <w:color w:val="auto"/>
                <w:kern w:val="0"/>
                <w:sz w:val="24"/>
                <w:szCs w:val="24"/>
                <w:u w:val="none"/>
                <w:lang w:val="en-US" w:eastAsia="zh-CN" w:bidi="ar"/>
              </w:rPr>
              <w:t>是</w:t>
            </w:r>
          </w:p>
        </w:tc>
      </w:tr>
      <w:tr w14:paraId="74B3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7" w:hRule="atLeast"/>
          <w:jc w:val="center"/>
        </w:trPr>
        <w:tc>
          <w:tcPr>
            <w:tcW w:w="766" w:type="dxa"/>
            <w:noWrap w:val="0"/>
            <w:vAlign w:val="center"/>
          </w:tcPr>
          <w:p w14:paraId="24D400DE">
            <w:pPr>
              <w:numPr>
                <w:ilvl w:val="0"/>
                <w:numId w:val="0"/>
              </w:numPr>
              <w:spacing w:line="360" w:lineRule="auto"/>
              <w:jc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3</w:t>
            </w:r>
          </w:p>
        </w:tc>
        <w:tc>
          <w:tcPr>
            <w:tcW w:w="1738" w:type="dxa"/>
            <w:noWrap w:val="0"/>
            <w:vAlign w:val="center"/>
          </w:tcPr>
          <w:p w14:paraId="5738E97C">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病人监护仪(含转运模块，有创血压模块，呼末二氧化碳模块)</w:t>
            </w:r>
          </w:p>
        </w:tc>
        <w:tc>
          <w:tcPr>
            <w:tcW w:w="816" w:type="dxa"/>
            <w:noWrap w:val="0"/>
            <w:vAlign w:val="center"/>
          </w:tcPr>
          <w:p w14:paraId="2C752DAF">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bidi="ar-SA"/>
              </w:rPr>
            </w:pPr>
            <w:r>
              <w:rPr>
                <w:rFonts w:hint="eastAsia" w:ascii="仿宋" w:hAnsi="仿宋" w:eastAsia="仿宋" w:cs="仿宋"/>
                <w:i w:val="0"/>
                <w:iCs w:val="0"/>
                <w:color w:val="auto"/>
                <w:kern w:val="0"/>
                <w:sz w:val="24"/>
                <w:szCs w:val="24"/>
                <w:u w:val="none"/>
                <w:lang w:val="en-US" w:eastAsia="zh-CN" w:bidi="ar"/>
              </w:rPr>
              <w:t>1</w:t>
            </w:r>
          </w:p>
        </w:tc>
        <w:tc>
          <w:tcPr>
            <w:tcW w:w="1143" w:type="dxa"/>
            <w:noWrap w:val="0"/>
            <w:vAlign w:val="center"/>
          </w:tcPr>
          <w:p w14:paraId="5557E15F">
            <w:pPr>
              <w:keepNext w:val="0"/>
              <w:keepLines w:val="0"/>
              <w:widowControl/>
              <w:suppressLineNumbers w:val="0"/>
              <w:spacing w:line="360" w:lineRule="auto"/>
              <w:jc w:val="center"/>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116" w:type="dxa"/>
            <w:noWrap w:val="0"/>
            <w:vAlign w:val="center"/>
          </w:tcPr>
          <w:p w14:paraId="65BD9AAD">
            <w:pPr>
              <w:keepNext w:val="0"/>
              <w:keepLines w:val="0"/>
              <w:widowControl/>
              <w:suppressLineNumbers w:val="0"/>
              <w:spacing w:line="360" w:lineRule="auto"/>
              <w:jc w:val="center"/>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77" w:type="dxa"/>
            <w:noWrap w:val="0"/>
            <w:vAlign w:val="center"/>
          </w:tcPr>
          <w:p w14:paraId="15F120D7">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200" w:type="dxa"/>
            <w:noWrap w:val="0"/>
            <w:vAlign w:val="center"/>
          </w:tcPr>
          <w:p w14:paraId="1184176A">
            <w:pPr>
              <w:keepNext w:val="0"/>
              <w:keepLines w:val="0"/>
              <w:widowControl/>
              <w:suppressLineNumbers w:val="0"/>
              <w:spacing w:line="360" w:lineRule="auto"/>
              <w:jc w:val="center"/>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b w:val="0"/>
                <w:bCs/>
                <w:i w:val="0"/>
                <w:iCs w:val="0"/>
                <w:color w:val="auto"/>
                <w:kern w:val="0"/>
                <w:sz w:val="24"/>
                <w:szCs w:val="24"/>
                <w:u w:val="none"/>
                <w:lang w:val="en-US" w:eastAsia="zh-CN" w:bidi="ar"/>
              </w:rPr>
              <w:t>否</w:t>
            </w:r>
          </w:p>
        </w:tc>
      </w:tr>
    </w:tbl>
    <w:p w14:paraId="4EBD1BCC">
      <w:pPr>
        <w:pStyle w:val="3"/>
        <w:keepNext/>
        <w:keepLines/>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val="en-US" w:eastAsia="zh-CN" w:bidi="ar-SA"/>
        </w:rPr>
        <w:t>（二）</w:t>
      </w:r>
      <w:r>
        <w:rPr>
          <w:rFonts w:hint="eastAsia" w:ascii="仿宋" w:hAnsi="仿宋" w:eastAsia="仿宋" w:cs="仿宋"/>
          <w:b/>
          <w:bCs/>
          <w:color w:val="auto"/>
          <w:sz w:val="28"/>
          <w:szCs w:val="28"/>
          <w:lang w:eastAsia="zh-CN"/>
        </w:rPr>
        <w:t>技术参数及配置清单</w:t>
      </w:r>
    </w:p>
    <w:bookmarkEnd w:id="0"/>
    <w:p w14:paraId="478C9CA1">
      <w:pPr>
        <w:keepNext w:val="0"/>
        <w:keepLines w:val="0"/>
        <w:pageBreakBefore w:val="0"/>
        <w:widowControl/>
        <w:kinsoku/>
        <w:wordWrap/>
        <w:overflowPunct/>
        <w:topLinePunct w:val="0"/>
        <w:autoSpaceDE/>
        <w:autoSpaceDN/>
        <w:bidi w:val="0"/>
        <w:adjustRightInd/>
        <w:snapToGrid/>
        <w:spacing w:line="360" w:lineRule="auto"/>
        <w:ind w:right="0"/>
        <w:jc w:val="center"/>
        <w:textAlignment w:val="auto"/>
        <w:rPr>
          <w:rFonts w:hint="eastAsia" w:ascii="仿宋" w:hAnsi="仿宋" w:eastAsia="仿宋" w:cs="仿宋"/>
          <w:b/>
          <w:color w:val="auto"/>
          <w:sz w:val="28"/>
          <w:szCs w:val="28"/>
          <w:highlight w:val="cyan"/>
        </w:rPr>
      </w:pPr>
      <w:r>
        <w:rPr>
          <w:rFonts w:hint="eastAsia" w:ascii="仿宋" w:hAnsi="仿宋" w:eastAsia="仿宋" w:cs="仿宋"/>
          <w:b/>
          <w:color w:val="auto"/>
          <w:sz w:val="28"/>
          <w:szCs w:val="28"/>
          <w:lang w:val="en-US" w:eastAsia="zh-CN"/>
        </w:rPr>
        <w:t>1.</w:t>
      </w:r>
      <w:r>
        <w:rPr>
          <w:rFonts w:hint="eastAsia" w:ascii="仿宋" w:hAnsi="仿宋" w:eastAsia="仿宋" w:cs="仿宋"/>
          <w:b/>
          <w:color w:val="auto"/>
          <w:sz w:val="28"/>
          <w:szCs w:val="28"/>
        </w:rPr>
        <w:t>呼吸机参数</w:t>
      </w:r>
    </w:p>
    <w:p w14:paraId="1961D83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一、</w:t>
      </w:r>
      <w:r>
        <w:rPr>
          <w:rFonts w:hint="eastAsia" w:ascii="仿宋" w:hAnsi="仿宋" w:eastAsia="仿宋" w:cs="仿宋"/>
          <w:b/>
          <w:color w:val="auto"/>
          <w:sz w:val="24"/>
          <w:szCs w:val="24"/>
        </w:rPr>
        <w:t>整机与显示要求</w:t>
      </w:r>
    </w:p>
    <w:p w14:paraId="5C932079">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 xml:space="preserve">适用于成人、小儿和婴幼儿患者通气辅助及呼吸支持。 </w:t>
      </w:r>
    </w:p>
    <w:p w14:paraId="4BB763FA">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整机为电动电控设计，涡轮驱动产生空气气源。</w:t>
      </w:r>
    </w:p>
    <w:p w14:paraId="09011955">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采用</w:t>
      </w:r>
      <w:r>
        <w:rPr>
          <w:rFonts w:hint="eastAsia" w:ascii="仿宋" w:hAnsi="仿宋" w:eastAsia="仿宋" w:cs="仿宋"/>
          <w:color w:val="auto"/>
          <w:sz w:val="24"/>
          <w:szCs w:val="24"/>
          <w:lang w:val="en-US"/>
        </w:rPr>
        <w:t>≥</w:t>
      </w:r>
      <w:r>
        <w:rPr>
          <w:rFonts w:hint="eastAsia" w:ascii="仿宋" w:hAnsi="仿宋" w:eastAsia="仿宋" w:cs="仿宋"/>
          <w:color w:val="auto"/>
          <w:sz w:val="24"/>
          <w:szCs w:val="24"/>
        </w:rPr>
        <w:t>12英寸彩色TFT触摸控制屏，分辨率</w:t>
      </w:r>
      <w:r>
        <w:rPr>
          <w:rFonts w:hint="eastAsia" w:ascii="仿宋" w:hAnsi="仿宋" w:eastAsia="仿宋" w:cs="仿宋"/>
          <w:color w:val="auto"/>
          <w:sz w:val="24"/>
          <w:szCs w:val="24"/>
          <w:lang w:val="en-US"/>
        </w:rPr>
        <w:t>≥</w:t>
      </w:r>
      <w:r>
        <w:rPr>
          <w:rFonts w:hint="eastAsia" w:ascii="仿宋" w:hAnsi="仿宋" w:eastAsia="仿宋" w:cs="仿宋"/>
          <w:color w:val="auto"/>
          <w:sz w:val="24"/>
          <w:szCs w:val="24"/>
        </w:rPr>
        <w:t>1280*800像素。</w:t>
      </w:r>
    </w:p>
    <w:p w14:paraId="5DA07150">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屏幕显示：多至4道波形同屏显示，波形的颜色可调；≥3种环图，支持波形、环图、监测值同屏显示；支持全参数显示界面和大字体界面；呼吸波形及环图可冻结，呼吸环图可存储、对比。</w:t>
      </w:r>
    </w:p>
    <w:p w14:paraId="4F1D10CB">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具备动态肺视图，能实时图形化动态显示患者气道阻抗、肺顺应性、通气量变化大小等参数变化。</w:t>
      </w:r>
    </w:p>
    <w:p w14:paraId="10D18D9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二、呼吸模式及功能</w:t>
      </w:r>
    </w:p>
    <w:p w14:paraId="257FE35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标配模式：容量控制/辅助通气模式V-A/C和容量同步间歇指令通气模式V-SIMV；压力控制/辅助通气模式P-A/C和压力同步间歇指令通气模式P-SIMV；持续气道正压通气模式/压力支持通气模式CPAP/PSV、窒息通气模式。</w:t>
      </w:r>
    </w:p>
    <w:p w14:paraId="0483640E">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高级模式：压力调节容量控制通气（如AUTOFLOW或PRVC等）、压力调节容量控制-同步间歇指令通气模式（PRVC-SIMV）；双水平气道正压通气模式（如BIPAP或DuoLevel或BiLevel）、</w:t>
      </w:r>
      <w:r>
        <w:rPr>
          <w:rFonts w:hint="eastAsia" w:ascii="仿宋" w:hAnsi="仿宋" w:eastAsia="仿宋" w:cs="仿宋"/>
          <w:color w:val="auto"/>
          <w:sz w:val="24"/>
          <w:szCs w:val="24"/>
          <w:lang w:val="en-US"/>
        </w:rPr>
        <w:t>支持升级</w:t>
      </w:r>
      <w:r>
        <w:rPr>
          <w:rFonts w:hint="eastAsia" w:ascii="仿宋" w:hAnsi="仿宋" w:eastAsia="仿宋" w:cs="仿宋"/>
          <w:color w:val="auto"/>
          <w:sz w:val="24"/>
          <w:szCs w:val="24"/>
        </w:rPr>
        <w:t>气道压力释放通气</w:t>
      </w:r>
      <w:r>
        <w:rPr>
          <w:rFonts w:hint="eastAsia" w:ascii="仿宋" w:hAnsi="仿宋" w:eastAsia="仿宋" w:cs="仿宋"/>
          <w:color w:val="auto"/>
          <w:sz w:val="24"/>
          <w:szCs w:val="24"/>
          <w:lang w:val="en-US"/>
        </w:rPr>
        <w:t>及</w:t>
      </w:r>
      <w:r>
        <w:rPr>
          <w:rFonts w:hint="eastAsia" w:ascii="仿宋" w:hAnsi="仿宋" w:eastAsia="仿宋" w:cs="仿宋"/>
          <w:color w:val="auto"/>
          <w:sz w:val="24"/>
          <w:szCs w:val="24"/>
        </w:rPr>
        <w:t>自适应分钟通气</w:t>
      </w:r>
      <w:bookmarkStart w:id="1" w:name="_Hlk144805433"/>
      <w:r>
        <w:rPr>
          <w:rFonts w:hint="eastAsia" w:ascii="仿宋" w:hAnsi="仿宋" w:eastAsia="仿宋" w:cs="仿宋"/>
          <w:color w:val="auto"/>
          <w:sz w:val="24"/>
          <w:szCs w:val="24"/>
          <w:lang w:val="en-US"/>
        </w:rPr>
        <w:t>支持升级</w:t>
      </w:r>
      <w:r>
        <w:rPr>
          <w:rFonts w:hint="eastAsia" w:ascii="仿宋" w:hAnsi="仿宋" w:eastAsia="仿宋" w:cs="仿宋"/>
          <w:color w:val="auto"/>
          <w:sz w:val="24"/>
          <w:szCs w:val="24"/>
        </w:rPr>
        <w:t>心肺复苏通气模式</w:t>
      </w:r>
      <w:bookmarkEnd w:id="1"/>
      <w:r>
        <w:rPr>
          <w:rFonts w:hint="eastAsia" w:ascii="仿宋" w:hAnsi="仿宋" w:eastAsia="仿宋" w:cs="仿宋"/>
          <w:color w:val="auto"/>
          <w:sz w:val="24"/>
          <w:szCs w:val="24"/>
          <w:lang w:eastAsia="zh-CN"/>
        </w:rPr>
        <w:t>。</w:t>
      </w:r>
    </w:p>
    <w:p w14:paraId="089671AC">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具有电子吸气阻力阀开关，在心肺复苏通气模式的呼气阶段可通过电子吸气阻力阀开关排出患者肺内气体，阻止气流进入病人肺部，来增加胸腔负压。</w:t>
      </w:r>
    </w:p>
    <w:p w14:paraId="68517B1A">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无创通气模式，包含P-A/C、P-SIMV、CPAP/PSV、DuoLevel、</w:t>
      </w:r>
      <w:r>
        <w:rPr>
          <w:rFonts w:hint="eastAsia" w:ascii="仿宋" w:hAnsi="仿宋" w:eastAsia="仿宋" w:cs="仿宋"/>
          <w:color w:val="auto"/>
          <w:sz w:val="24"/>
          <w:szCs w:val="24"/>
          <w:lang w:val="en-US" w:eastAsia="zh-CN"/>
        </w:rPr>
        <w:t>支持升级</w:t>
      </w:r>
      <w:r>
        <w:rPr>
          <w:rFonts w:hint="eastAsia" w:ascii="仿宋" w:hAnsi="仿宋" w:eastAsia="仿宋" w:cs="仿宋"/>
          <w:color w:val="auto"/>
          <w:sz w:val="24"/>
          <w:szCs w:val="24"/>
        </w:rPr>
        <w:t>APRV 和 PSV-S/T等模式。</w:t>
      </w:r>
    </w:p>
    <w:p w14:paraId="3C5044E6">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氧疗模式 ：具备高流速氧疗功能，氧疗流速（≥80L/min）和氧浓度可调，并具有氧疗计时功能。</w:t>
      </w:r>
    </w:p>
    <w:p w14:paraId="41A6F09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呼吸同步技术，使用病人的呼吸系统特性包含时间常数等自动调节吸气触发灵敏度和呼气触发灵敏度，自动调节压力上升时间，提高人机同步性和舒适度，减少手动调节参数。</w:t>
      </w:r>
    </w:p>
    <w:p w14:paraId="1646F14C">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7、</w:t>
      </w:r>
      <w:r>
        <w:rPr>
          <w:rFonts w:hint="eastAsia" w:ascii="仿宋" w:hAnsi="仿宋" w:eastAsia="仿宋" w:cs="仿宋"/>
          <w:color w:val="auto"/>
          <w:sz w:val="24"/>
          <w:szCs w:val="24"/>
        </w:rPr>
        <w:t>标配手动呼吸、吸气保持、呼气保持、同步雾化、纯氧灌注、智能吸痰。</w:t>
      </w:r>
    </w:p>
    <w:p w14:paraId="0BDA039D">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8、</w:t>
      </w:r>
      <w:r>
        <w:rPr>
          <w:rFonts w:hint="eastAsia" w:ascii="仿宋" w:hAnsi="仿宋" w:eastAsia="仿宋" w:cs="仿宋"/>
          <w:color w:val="auto"/>
          <w:sz w:val="24"/>
          <w:szCs w:val="24"/>
        </w:rPr>
        <w:t>标配内源性PEEP、口腔闭合压P0.1和最大吸气负压NIF的测定。</w:t>
      </w:r>
    </w:p>
    <w:p w14:paraId="365260F4">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9、</w:t>
      </w:r>
      <w:r>
        <w:rPr>
          <w:rFonts w:hint="eastAsia" w:ascii="仿宋" w:hAnsi="仿宋" w:eastAsia="仿宋" w:cs="仿宋"/>
          <w:color w:val="auto"/>
          <w:sz w:val="24"/>
          <w:szCs w:val="24"/>
        </w:rPr>
        <w:t xml:space="preserve">具有自动气管插管阻力补偿功能（如ATRC，TRC，ATC），导管孔径和补偿百分比可设。 </w:t>
      </w:r>
    </w:p>
    <w:p w14:paraId="1C5267E7">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10、</w:t>
      </w:r>
      <w:r>
        <w:rPr>
          <w:rFonts w:hint="eastAsia" w:ascii="仿宋" w:hAnsi="仿宋" w:eastAsia="仿宋" w:cs="仿宋"/>
          <w:color w:val="auto"/>
          <w:sz w:val="24"/>
          <w:szCs w:val="24"/>
        </w:rPr>
        <w:t>具有静态P-V环图（或P-V工具），辅助医生确定最佳PEEP值。</w:t>
      </w:r>
    </w:p>
    <w:p w14:paraId="4E978B77">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11、</w:t>
      </w:r>
      <w:r>
        <w:rPr>
          <w:rFonts w:hint="eastAsia" w:ascii="仿宋" w:hAnsi="仿宋" w:eastAsia="仿宋" w:cs="仿宋"/>
          <w:color w:val="auto"/>
          <w:sz w:val="24"/>
          <w:szCs w:val="24"/>
        </w:rPr>
        <w:t>具有待机功能并可设定病人理想体重或身高，具有单位理想体重呼气潮气量（如TVe/IBW或VTe/PBW）参数监测功能。</w:t>
      </w:r>
    </w:p>
    <w:p w14:paraId="4C72719B">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三、设置参数</w:t>
      </w:r>
    </w:p>
    <w:p w14:paraId="7E987819">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潮气量：20ml—2000ml</w:t>
      </w:r>
    </w:p>
    <w:p w14:paraId="1BEA30D2">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呼吸频率：1—100/min</w:t>
      </w:r>
    </w:p>
    <w:p w14:paraId="076C7451">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吸气流速：6—180L/min</w:t>
      </w:r>
    </w:p>
    <w:p w14:paraId="50868D8D">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SIMV频率：1—60/min</w:t>
      </w:r>
    </w:p>
    <w:p w14:paraId="35CFDD88">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吸呼比：4:1—1:10</w:t>
      </w:r>
    </w:p>
    <w:p w14:paraId="0A719971">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6、</w:t>
      </w:r>
      <w:r>
        <w:rPr>
          <w:rFonts w:hint="eastAsia" w:ascii="仿宋" w:hAnsi="仿宋" w:eastAsia="仿宋" w:cs="仿宋"/>
          <w:color w:val="auto"/>
          <w:sz w:val="24"/>
          <w:szCs w:val="24"/>
        </w:rPr>
        <w:t>最大峰值流速：210L/min</w:t>
      </w:r>
    </w:p>
    <w:p w14:paraId="2AE165B8">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7、</w:t>
      </w:r>
      <w:r>
        <w:rPr>
          <w:rFonts w:hint="eastAsia" w:ascii="仿宋" w:hAnsi="仿宋" w:eastAsia="仿宋" w:cs="仿宋"/>
          <w:color w:val="auto"/>
          <w:sz w:val="24"/>
          <w:szCs w:val="24"/>
        </w:rPr>
        <w:t>吸气压力：5—80 cmH2O</w:t>
      </w:r>
    </w:p>
    <w:p w14:paraId="667541AC">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8、</w:t>
      </w:r>
      <w:r>
        <w:rPr>
          <w:rFonts w:hint="eastAsia" w:ascii="仿宋" w:hAnsi="仿宋" w:eastAsia="仿宋" w:cs="仿宋"/>
          <w:color w:val="auto"/>
          <w:sz w:val="24"/>
          <w:szCs w:val="24"/>
        </w:rPr>
        <w:t>压力支持：0—80cmH2O</w:t>
      </w:r>
    </w:p>
    <w:p w14:paraId="3AAD73F6">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9、</w:t>
      </w:r>
      <w:r>
        <w:rPr>
          <w:rFonts w:hint="eastAsia" w:ascii="仿宋" w:hAnsi="仿宋" w:eastAsia="仿宋" w:cs="仿宋"/>
          <w:color w:val="auto"/>
          <w:sz w:val="24"/>
          <w:szCs w:val="24"/>
        </w:rPr>
        <w:t>PEEP：0—50 cmH2O</w:t>
      </w:r>
    </w:p>
    <w:p w14:paraId="1E02AA3B">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10、</w:t>
      </w:r>
      <w:r>
        <w:rPr>
          <w:rFonts w:hint="eastAsia" w:ascii="仿宋" w:hAnsi="仿宋" w:eastAsia="仿宋" w:cs="仿宋"/>
          <w:color w:val="auto"/>
          <w:sz w:val="24"/>
          <w:szCs w:val="24"/>
        </w:rPr>
        <w:t xml:space="preserve">吸气时间：0.1—10s  </w:t>
      </w:r>
    </w:p>
    <w:p w14:paraId="123EE442">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11、</w:t>
      </w:r>
      <w:r>
        <w:rPr>
          <w:rFonts w:hint="eastAsia" w:ascii="仿宋" w:hAnsi="仿宋" w:eastAsia="仿宋" w:cs="仿宋"/>
          <w:color w:val="auto"/>
          <w:sz w:val="24"/>
          <w:szCs w:val="24"/>
        </w:rPr>
        <w:t xml:space="preserve">压力上升时间：0—2s </w:t>
      </w:r>
    </w:p>
    <w:p w14:paraId="7B4F003B">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12、</w:t>
      </w:r>
      <w:r>
        <w:rPr>
          <w:rFonts w:hint="eastAsia" w:ascii="仿宋" w:hAnsi="仿宋" w:eastAsia="仿宋" w:cs="仿宋"/>
          <w:color w:val="auto"/>
          <w:sz w:val="24"/>
          <w:szCs w:val="24"/>
        </w:rPr>
        <w:t xml:space="preserve">压力触发灵敏度：-20— - 0.5cmH2O，或 OFF  </w:t>
      </w:r>
    </w:p>
    <w:p w14:paraId="68E1DF82">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13、</w:t>
      </w:r>
      <w:r>
        <w:rPr>
          <w:rFonts w:hint="eastAsia" w:ascii="仿宋" w:hAnsi="仿宋" w:eastAsia="仿宋" w:cs="仿宋"/>
          <w:color w:val="auto"/>
          <w:sz w:val="24"/>
          <w:szCs w:val="24"/>
        </w:rPr>
        <w:t xml:space="preserve">流速触发灵敏度：0.5—20L/ min，或 OFF   </w:t>
      </w:r>
    </w:p>
    <w:p w14:paraId="22C6253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14、</w:t>
      </w:r>
      <w:r>
        <w:rPr>
          <w:rFonts w:hint="eastAsia" w:ascii="仿宋" w:hAnsi="仿宋" w:eastAsia="仿宋" w:cs="仿宋"/>
          <w:color w:val="auto"/>
          <w:sz w:val="24"/>
          <w:szCs w:val="24"/>
        </w:rPr>
        <w:t xml:space="preserve">呼气触发灵敏度：Auto, 1—85%   </w:t>
      </w:r>
    </w:p>
    <w:p w14:paraId="6A986D31">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四、监测参数</w:t>
      </w:r>
    </w:p>
    <w:p w14:paraId="32F402E8">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气道压力监测：气道峰压、平台压、平均压、呼气末正压。</w:t>
      </w:r>
    </w:p>
    <w:p w14:paraId="058F9E7F">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分钟通气量监测：呼气分钟通气量、吸气分钟通气量、自主呼吸分钟通气量、分钟泄漏量、</w:t>
      </w:r>
      <w:bookmarkStart w:id="2" w:name="_Hlk71626843"/>
      <w:r>
        <w:rPr>
          <w:rFonts w:hint="eastAsia" w:ascii="仿宋" w:hAnsi="仿宋" w:eastAsia="仿宋" w:cs="仿宋"/>
          <w:color w:val="auto"/>
          <w:sz w:val="24"/>
          <w:szCs w:val="24"/>
        </w:rPr>
        <w:t>泄漏</w:t>
      </w:r>
      <w:bookmarkEnd w:id="2"/>
      <w:r>
        <w:rPr>
          <w:rFonts w:hint="eastAsia" w:ascii="仿宋" w:hAnsi="仿宋" w:eastAsia="仿宋" w:cs="仿宋"/>
          <w:color w:val="auto"/>
          <w:sz w:val="24"/>
          <w:szCs w:val="24"/>
        </w:rPr>
        <w:t>率。</w:t>
      </w:r>
    </w:p>
    <w:p w14:paraId="6FBC3D9F">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潮气量监测：吸入潮气量、呼出潮气量、自主呼吸潮气量、单位理想体重呼出潮气量（如TVe/IBW或VT/PBW）。</w:t>
      </w:r>
    </w:p>
    <w:p w14:paraId="6A402637">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呼吸频率监测：总呼吸频率、自主呼吸频率、机控呼吸频率。</w:t>
      </w:r>
    </w:p>
    <w:p w14:paraId="732D614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肺力学参数监测：吸气阻力、呼气阻力、静态顺应性、动态顺应性、呼气时间常数，呼吸功。</w:t>
      </w:r>
    </w:p>
    <w:p w14:paraId="476A064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五、报警参数</w:t>
      </w:r>
    </w:p>
    <w:p w14:paraId="07170841">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智能化分级报警、声光报警</w:t>
      </w:r>
    </w:p>
    <w:p w14:paraId="498473F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气道压力：过高报警</w:t>
      </w:r>
    </w:p>
    <w:p w14:paraId="1D4CDA08">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分钟通气量：过高/过低报警</w:t>
      </w:r>
    </w:p>
    <w:p w14:paraId="0A2F8695">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呼出潮气量：过高/过低报警</w:t>
      </w:r>
    </w:p>
    <w:p w14:paraId="76125AA2">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呼吸频率：过高/过低报警</w:t>
      </w:r>
    </w:p>
    <w:p w14:paraId="5FD25E4E">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6、</w:t>
      </w:r>
      <w:r>
        <w:rPr>
          <w:rFonts w:hint="eastAsia" w:ascii="仿宋" w:hAnsi="仿宋" w:eastAsia="仿宋" w:cs="仿宋"/>
          <w:color w:val="auto"/>
          <w:sz w:val="24"/>
          <w:szCs w:val="24"/>
        </w:rPr>
        <w:t>窒息报警，时间可设置（5-60s）</w:t>
      </w:r>
    </w:p>
    <w:p w14:paraId="1FA6406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六、系统功能要求</w:t>
      </w:r>
    </w:p>
    <w:p w14:paraId="56CC3A5D">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病人数据，屏幕截图、机器设置等数据可通过USB接口导出。</w:t>
      </w:r>
    </w:p>
    <w:p w14:paraId="420A2A57">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≥120分钟内置后备可充电锂电池，电池总剩余电量能显示在屏幕上。</w:t>
      </w:r>
      <w:r>
        <w:rPr>
          <w:rFonts w:hint="eastAsia" w:ascii="仿宋" w:hAnsi="仿宋" w:eastAsia="仿宋" w:cs="仿宋"/>
          <w:color w:val="auto"/>
          <w:sz w:val="24"/>
          <w:szCs w:val="24"/>
          <w:lang w:val="en-US"/>
        </w:rPr>
        <w:t>支持升级</w:t>
      </w:r>
      <w:r>
        <w:rPr>
          <w:rFonts w:hint="eastAsia" w:ascii="仿宋" w:hAnsi="仿宋" w:eastAsia="仿宋" w:cs="仿宋"/>
          <w:color w:val="auto"/>
          <w:sz w:val="24"/>
          <w:szCs w:val="24"/>
          <w:highlight w:val="none"/>
        </w:rPr>
        <w:t>≥240分钟内置后备可充电锂电池</w:t>
      </w:r>
    </w:p>
    <w:p w14:paraId="1FB443B2">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吸气阀、呼气阀组件可拆卸，并能高温高压蒸汽消毒（134℃），以防止院内交叉感染。</w:t>
      </w:r>
    </w:p>
    <w:p w14:paraId="24406D65">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具备开机自检和图形化及文字提示功能；具有漏气自动补偿，管道的顺应性和BTPS补偿功能。</w:t>
      </w:r>
    </w:p>
    <w:p w14:paraId="128577D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七、信息化功能要求</w:t>
      </w:r>
    </w:p>
    <w:p w14:paraId="0FB2B163">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具备VGA扩展显示、RS232接口、网络接口、USB接口、护士呼叫。</w:t>
      </w:r>
    </w:p>
    <w:p w14:paraId="1BFF95ED">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支持与床旁监护仪，输注泵，床旁超声等设备同网络连接到护士站中央站，并实现同屏显示多品类设备的参数，波形和报警信息。</w:t>
      </w:r>
    </w:p>
    <w:p w14:paraId="40C99FC7">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呼吸机与监护仪统一网络联网通信时，呼吸机支持显示来自监护设备的血氧和呼末二氧化碳参数，辅助临床团队高质量评估脱机。</w:t>
      </w:r>
    </w:p>
    <w:p w14:paraId="5B5E5C20">
      <w:pPr>
        <w:keepNext w:val="0"/>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b/>
          <w:color w:val="auto"/>
          <w:sz w:val="24"/>
          <w:szCs w:val="24"/>
          <w:vertAlign w:val="baseline"/>
        </w:rPr>
      </w:pP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rPr>
        <w:t>配置清单</w:t>
      </w:r>
    </w:p>
    <w:p w14:paraId="503192B3">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rPr>
        <w:tab/>
      </w:r>
      <w:r>
        <w:rPr>
          <w:rFonts w:hint="eastAsia" w:ascii="仿宋" w:hAnsi="仿宋" w:eastAsia="仿宋" w:cs="仿宋"/>
          <w:color w:val="auto"/>
          <w:sz w:val="24"/>
          <w:szCs w:val="24"/>
        </w:rPr>
        <w:t>触摸屏呼吸机主机</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7211E793">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rPr>
        <w:tab/>
      </w:r>
      <w:r>
        <w:rPr>
          <w:rFonts w:hint="eastAsia" w:ascii="仿宋" w:hAnsi="仿宋" w:eastAsia="仿宋" w:cs="仿宋"/>
          <w:color w:val="auto"/>
          <w:sz w:val="24"/>
          <w:szCs w:val="24"/>
        </w:rPr>
        <w:t>化学氧电池</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68BB300B">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rPr>
        <w:tab/>
      </w:r>
      <w:r>
        <w:rPr>
          <w:rFonts w:hint="eastAsia" w:ascii="仿宋" w:hAnsi="仿宋" w:eastAsia="仿宋" w:cs="仿宋"/>
          <w:color w:val="auto"/>
          <w:sz w:val="24"/>
          <w:szCs w:val="24"/>
        </w:rPr>
        <w:t>氧气管道3米</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1396CACD">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rPr>
        <w:tab/>
      </w:r>
      <w:r>
        <w:rPr>
          <w:rFonts w:hint="eastAsia" w:ascii="仿宋" w:hAnsi="仿宋" w:eastAsia="仿宋" w:cs="仿宋"/>
          <w:color w:val="auto"/>
          <w:sz w:val="24"/>
          <w:szCs w:val="24"/>
        </w:rPr>
        <w:t>模拟肺</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78879C07">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rPr>
        <w:tab/>
      </w:r>
      <w:r>
        <w:rPr>
          <w:rFonts w:hint="eastAsia" w:ascii="仿宋" w:hAnsi="仿宋" w:eastAsia="仿宋" w:cs="仿宋"/>
          <w:color w:val="auto"/>
          <w:sz w:val="24"/>
          <w:szCs w:val="24"/>
        </w:rPr>
        <w:t>呼吸机台车</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6082A0DC">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rPr>
        <w:tab/>
      </w:r>
      <w:r>
        <w:rPr>
          <w:rFonts w:hint="eastAsia" w:ascii="仿宋" w:hAnsi="仿宋" w:eastAsia="仿宋" w:cs="仿宋"/>
          <w:color w:val="auto"/>
          <w:sz w:val="24"/>
          <w:szCs w:val="24"/>
        </w:rPr>
        <w:t>成人无创面罩</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0552B5F7">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rPr>
        <w:tab/>
      </w:r>
      <w:r>
        <w:rPr>
          <w:rFonts w:hint="eastAsia" w:ascii="仿宋" w:hAnsi="仿宋" w:eastAsia="仿宋" w:cs="仿宋"/>
          <w:color w:val="auto"/>
          <w:sz w:val="24"/>
          <w:szCs w:val="24"/>
        </w:rPr>
        <w:t>湿化器</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5B3EA0B7">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r>
        <w:rPr>
          <w:rFonts w:hint="eastAsia" w:ascii="仿宋" w:hAnsi="仿宋" w:eastAsia="仿宋" w:cs="仿宋"/>
          <w:color w:val="auto"/>
          <w:sz w:val="24"/>
          <w:szCs w:val="24"/>
        </w:rPr>
        <w:tab/>
      </w:r>
      <w:r>
        <w:rPr>
          <w:rFonts w:hint="eastAsia" w:ascii="仿宋" w:hAnsi="仿宋" w:eastAsia="仿宋" w:cs="仿宋"/>
          <w:color w:val="auto"/>
          <w:sz w:val="24"/>
          <w:szCs w:val="24"/>
        </w:rPr>
        <w:t>一次性成人呼吸管路</w:t>
      </w:r>
      <w:r>
        <w:rPr>
          <w:rFonts w:hint="eastAsia" w:ascii="仿宋" w:hAnsi="仿宋" w:eastAsia="仿宋" w:cs="仿宋"/>
          <w:color w:val="auto"/>
          <w:sz w:val="24"/>
          <w:szCs w:val="24"/>
        </w:rPr>
        <w:tab/>
      </w:r>
      <w:r>
        <w:rPr>
          <w:rFonts w:hint="eastAsia" w:ascii="仿宋" w:hAnsi="仿宋" w:eastAsia="仿宋" w:cs="仿宋"/>
          <w:color w:val="auto"/>
          <w:sz w:val="24"/>
          <w:szCs w:val="24"/>
        </w:rPr>
        <w:t>1套</w:t>
      </w:r>
    </w:p>
    <w:p w14:paraId="119E7520">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w:t>
      </w:r>
      <w:r>
        <w:rPr>
          <w:rFonts w:hint="eastAsia" w:ascii="仿宋" w:hAnsi="仿宋" w:eastAsia="仿宋" w:cs="仿宋"/>
          <w:color w:val="auto"/>
          <w:sz w:val="24"/>
          <w:szCs w:val="24"/>
        </w:rPr>
        <w:tab/>
      </w:r>
      <w:r>
        <w:rPr>
          <w:rFonts w:hint="eastAsia" w:ascii="仿宋" w:hAnsi="仿宋" w:eastAsia="仿宋" w:cs="仿宋"/>
          <w:color w:val="auto"/>
          <w:sz w:val="24"/>
          <w:szCs w:val="24"/>
        </w:rPr>
        <w:t>内置锂电池</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1个</w:t>
      </w:r>
    </w:p>
    <w:p w14:paraId="3807EB4E">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w:t>
      </w:r>
      <w:r>
        <w:rPr>
          <w:rFonts w:hint="eastAsia" w:ascii="仿宋" w:hAnsi="仿宋" w:eastAsia="仿宋" w:cs="仿宋"/>
          <w:color w:val="auto"/>
          <w:sz w:val="24"/>
          <w:szCs w:val="24"/>
        </w:rPr>
        <w:tab/>
      </w:r>
      <w:r>
        <w:rPr>
          <w:rFonts w:hint="eastAsia" w:ascii="仿宋" w:hAnsi="仿宋" w:eastAsia="仿宋" w:cs="仿宋"/>
          <w:color w:val="auto"/>
          <w:sz w:val="24"/>
          <w:szCs w:val="24"/>
        </w:rPr>
        <w:t>氧疗鼻导管</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1个</w:t>
      </w:r>
    </w:p>
    <w:p w14:paraId="3EBDDEB9">
      <w:pPr>
        <w:keepNext w:val="0"/>
        <w:keepLines w:val="0"/>
        <w:pageBreakBefore w:val="0"/>
        <w:widowControl/>
        <w:kinsoku/>
        <w:wordWrap/>
        <w:overflowPunct/>
        <w:topLinePunct w:val="0"/>
        <w:autoSpaceDE/>
        <w:autoSpaceDN/>
        <w:bidi w:val="0"/>
        <w:adjustRightInd w:val="0"/>
        <w:snapToGrid w:val="0"/>
        <w:spacing w:line="360" w:lineRule="auto"/>
        <w:ind w:left="0" w:left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br w:type="page"/>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双目视频眼震图仪</w:t>
      </w:r>
    </w:p>
    <w:p w14:paraId="3A64A1C0">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一、眼罩：</w:t>
      </w:r>
    </w:p>
    <w:p w14:paraId="1EB3E2C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1、双眼眼罩设计，可以完成左、右双眼的检查。</w:t>
      </w:r>
    </w:p>
    <w:p w14:paraId="5E9794D0">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2、3D眼震，描记并分析水平、垂直、旋转眼震曲线。</w:t>
      </w:r>
    </w:p>
    <w:p w14:paraId="3BB6E125">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3、自动追踪瞳孔位置，实时追踪眼球动态，高清传输每一帧画面。</w:t>
      </w:r>
    </w:p>
    <w:p w14:paraId="14047E4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4、眼震评估采用高清红外视频摄像头眼罩，要求对眼动、头动等识别准确度误差范围最小，可对眼震进行快速采集、评估与分析。</w:t>
      </w:r>
    </w:p>
    <w:p w14:paraId="41DD5D5C">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5、内置双固视灯，可设置固视灯的开启侧别、开启时间。</w:t>
      </w:r>
    </w:p>
    <w:p w14:paraId="113CEB8D">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6、可遥控控制：脚踏开关和/或无线遥控器。</w:t>
      </w:r>
    </w:p>
    <w:p w14:paraId="642E7AB9">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二、软件功能：</w:t>
      </w:r>
    </w:p>
    <w:p w14:paraId="037163DF">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必备功能模块：校准试验、自发性眼震试验、视动试验（水平、垂直）、平稳追踪试验（水平、垂直）、扫视试验（水平、垂直）、凝视试验（水平、垂直）、视频头脉冲试验（甩头、甩头抑制）、摇头试验、温度试验、位置试验（静态、动态）等试验项目。</w:t>
      </w:r>
    </w:p>
    <w:p w14:paraId="6221CA43">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2、拓展功能模块：高级眼动试验、平衡检测、平衡训练功能、OCR测试等项目。</w:t>
      </w:r>
    </w:p>
    <w:p w14:paraId="49C1BA6D">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b/>
          <w:bCs/>
          <w:color w:val="auto"/>
          <w:sz w:val="24"/>
          <w:szCs w:val="24"/>
        </w:rPr>
      </w:pPr>
      <w:r>
        <w:rPr>
          <w:rFonts w:hint="eastAsia" w:ascii="仿宋" w:hAnsi="仿宋" w:eastAsia="仿宋" w:cs="仿宋"/>
          <w:color w:val="auto"/>
          <w:sz w:val="24"/>
          <w:szCs w:val="24"/>
        </w:rPr>
        <w:t>3、软件基本要求：视频图像清晰，包含视频储存回放功能。可描记和分析眼球水平、垂直、扭转3D运动曲线，可对应实时眼震波形，记录眼震出现时间、个数，计算眼震最大慢相角速度、平均慢相角速度等数据，可对测试结果采用多种图表进行分析对比，每个试验可以单独获取的眼震数据，并进行独立分析，具备精确的眼震分析图，并且出具眼震报告。</w:t>
      </w:r>
    </w:p>
    <w:p w14:paraId="0C06D062">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color w:val="auto"/>
          <w:sz w:val="24"/>
          <w:szCs w:val="24"/>
          <w:lang w:val="en-US" w:eastAsia="zh-CN"/>
        </w:rPr>
        <w:t>★三、</w:t>
      </w:r>
      <w:r>
        <w:rPr>
          <w:rFonts w:hint="eastAsia" w:ascii="仿宋" w:hAnsi="仿宋" w:eastAsia="仿宋" w:cs="仿宋"/>
          <w:b/>
          <w:bCs/>
          <w:color w:val="auto"/>
          <w:sz w:val="24"/>
          <w:szCs w:val="24"/>
        </w:rPr>
        <w:t>配置清单</w:t>
      </w:r>
    </w:p>
    <w:p w14:paraId="2D36A342">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双目眼罩*1</w:t>
      </w:r>
    </w:p>
    <w:p w14:paraId="196834E2">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多模块软件系统*1</w:t>
      </w:r>
    </w:p>
    <w:p w14:paraId="060E71D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计算机：电脑工作站*1</w:t>
      </w:r>
    </w:p>
    <w:p w14:paraId="55C220B2">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视靶：LED视靶（≥50寸）*1</w:t>
      </w:r>
    </w:p>
    <w:p w14:paraId="59AF42FA">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脚踏开关和/或无线控制遥控器*1</w:t>
      </w:r>
    </w:p>
    <w:p w14:paraId="175ECD39">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多模块平衡测试装置及平衡测试海绵垫*1</w:t>
      </w:r>
    </w:p>
    <w:p w14:paraId="540F41B2">
      <w:pPr>
        <w:keepNext w:val="0"/>
        <w:keepLines w:val="0"/>
        <w:pageBreakBefore w:val="0"/>
        <w:kinsoku/>
        <w:wordWrap/>
        <w:overflowPunct/>
        <w:topLinePunct w:val="0"/>
        <w:bidi w:val="0"/>
        <w:spacing w:line="360" w:lineRule="auto"/>
        <w:ind w:left="0" w:leftChars="0"/>
        <w:jc w:val="left"/>
        <w:textAlignment w:val="auto"/>
        <w:rPr>
          <w:rFonts w:hint="eastAsia" w:ascii="仿宋" w:hAnsi="仿宋" w:eastAsia="仿宋" w:cs="仿宋"/>
          <w:b/>
          <w:bCs/>
          <w:color w:val="auto"/>
          <w:sz w:val="28"/>
          <w:szCs w:val="28"/>
          <w:lang w:val="en-US" w:eastAsia="zh-CN"/>
        </w:rPr>
      </w:pPr>
    </w:p>
    <w:p w14:paraId="0D24B241">
      <w:pP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br w:type="page"/>
      </w:r>
    </w:p>
    <w:p w14:paraId="6AC94862">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3.病人</w:t>
      </w:r>
      <w:r>
        <w:rPr>
          <w:rFonts w:hint="eastAsia" w:ascii="仿宋" w:hAnsi="仿宋" w:eastAsia="仿宋" w:cs="仿宋"/>
          <w:b/>
          <w:bCs/>
          <w:color w:val="auto"/>
          <w:sz w:val="28"/>
          <w:szCs w:val="28"/>
        </w:rPr>
        <w:t>监护仪参数</w:t>
      </w:r>
      <w:r>
        <w:rPr>
          <w:rFonts w:hint="eastAsia" w:ascii="仿宋" w:hAnsi="仿宋" w:eastAsia="仿宋" w:cs="仿宋"/>
          <w:b/>
          <w:bCs/>
          <w:color w:val="auto"/>
          <w:sz w:val="28"/>
          <w:szCs w:val="28"/>
          <w:lang w:val="en-US" w:eastAsia="zh-CN"/>
        </w:rPr>
        <w:t>配置</w:t>
      </w:r>
    </w:p>
    <w:p w14:paraId="3819638F">
      <w:pPr>
        <w:keepNext w:val="0"/>
        <w:keepLines w:val="0"/>
        <w:pageBreakBefore w:val="0"/>
        <w:kinsoku/>
        <w:wordWrap/>
        <w:overflowPunct/>
        <w:topLinePunct w:val="0"/>
        <w:autoSpaceDE w:val="0"/>
        <w:autoSpaceDN w:val="0"/>
        <w:bidi w:val="0"/>
        <w:adjustRightInd w:val="0"/>
        <w:snapToGrid/>
        <w:spacing w:line="360" w:lineRule="auto"/>
        <w:ind w:right="0" w:rightChars="0"/>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监护仪结构：</w:t>
      </w:r>
    </w:p>
    <w:p w14:paraId="194F2BEB">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模块化插件式床边监护仪，主机、显示屏和插件槽一体化设计，主机插槽数≥4个</w:t>
      </w:r>
    </w:p>
    <w:p w14:paraId="5F9EE225">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≥12英寸彩色电容触摸屏，高分辨率≥1280×800像素，≥8通道显示，显示屏亮度自动调节，屏幕支持手势滑动操作，支持穿戴医用防护手套操作</w:t>
      </w:r>
    </w:p>
    <w:p w14:paraId="718101D2">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采用无风扇设计</w:t>
      </w:r>
    </w:p>
    <w:p w14:paraId="25424DAF">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配置≥4个USB接口，支持连接存储介质、鼠标、键盘、条码扫描枪等USB设备</w:t>
      </w:r>
    </w:p>
    <w:p w14:paraId="0927D8BF">
      <w:pPr>
        <w:keepNext w:val="0"/>
        <w:keepLines w:val="0"/>
        <w:pageBreakBefore w:val="0"/>
        <w:kinsoku/>
        <w:wordWrap/>
        <w:overflowPunct/>
        <w:topLinePunct w:val="0"/>
        <w:autoSpaceDE w:val="0"/>
        <w:autoSpaceDN w:val="0"/>
        <w:bidi w:val="0"/>
        <w:adjustRightInd w:val="0"/>
        <w:snapToGrid/>
        <w:spacing w:line="360" w:lineRule="auto"/>
        <w:ind w:right="0" w:rightChars="0"/>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监测参数：</w:t>
      </w:r>
    </w:p>
    <w:p w14:paraId="75883AA8">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基本功能模块支持心电，呼吸，心率，无创血压，血氧饱和度，脉搏，双通道体温</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双通道有创血压</w:t>
      </w:r>
      <w:r>
        <w:rPr>
          <w:rFonts w:hint="eastAsia" w:ascii="仿宋" w:hAnsi="仿宋" w:eastAsia="仿宋" w:cs="仿宋"/>
          <w:color w:val="auto"/>
          <w:sz w:val="24"/>
          <w:szCs w:val="24"/>
          <w:lang w:val="en-US" w:eastAsia="zh-CN"/>
        </w:rPr>
        <w:t>和呼末二氧化碳</w:t>
      </w:r>
      <w:r>
        <w:rPr>
          <w:rFonts w:hint="eastAsia" w:ascii="仿宋" w:hAnsi="仿宋" w:eastAsia="仿宋" w:cs="仿宋"/>
          <w:color w:val="auto"/>
          <w:sz w:val="24"/>
          <w:szCs w:val="24"/>
        </w:rPr>
        <w:t>的同时监测</w:t>
      </w:r>
      <w:r>
        <w:rPr>
          <w:rFonts w:hint="eastAsia" w:ascii="仿宋" w:hAnsi="仿宋" w:eastAsia="仿宋" w:cs="仿宋"/>
          <w:color w:val="auto"/>
          <w:sz w:val="24"/>
          <w:szCs w:val="24"/>
          <w:lang w:eastAsia="zh-CN"/>
        </w:rPr>
        <w:t>。</w:t>
      </w:r>
    </w:p>
    <w:p w14:paraId="517FBBDB">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支持从监护仪拔出后作为一个独立的</w:t>
      </w:r>
      <w:r>
        <w:rPr>
          <w:rFonts w:hint="eastAsia" w:ascii="仿宋" w:hAnsi="仿宋" w:eastAsia="仿宋" w:cs="仿宋"/>
          <w:color w:val="auto"/>
          <w:sz w:val="24"/>
          <w:szCs w:val="24"/>
          <w:lang w:val="en-US" w:eastAsia="zh-CN"/>
        </w:rPr>
        <w:t>转运</w:t>
      </w:r>
      <w:r>
        <w:rPr>
          <w:rFonts w:hint="eastAsia" w:ascii="仿宋" w:hAnsi="仿宋" w:eastAsia="仿宋" w:cs="仿宋"/>
          <w:color w:val="auto"/>
          <w:sz w:val="24"/>
          <w:szCs w:val="24"/>
        </w:rPr>
        <w:t>监护仪</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支持病人的无缝转移</w:t>
      </w:r>
      <w:r>
        <w:rPr>
          <w:rFonts w:hint="eastAsia" w:ascii="仿宋" w:hAnsi="仿宋" w:eastAsia="仿宋" w:cs="仿宋"/>
          <w:color w:val="auto"/>
          <w:sz w:val="24"/>
          <w:szCs w:val="24"/>
          <w:lang w:eastAsia="zh-Hans"/>
        </w:rPr>
        <w:t>。</w:t>
      </w:r>
    </w:p>
    <w:p w14:paraId="0C13303E">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ECG支持3/5/12导联心电监测。</w:t>
      </w:r>
    </w:p>
    <w:p w14:paraId="3B123733">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支持房颤及室上性心律失常分析功能，如：室上性心动过速，SVCs/min等，标配支持≥25种实时心律失常分析</w:t>
      </w:r>
    </w:p>
    <w:p w14:paraId="35E40C1B">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支持≥3通道心电波形同步分析，可进行多导心电分析</w:t>
      </w:r>
      <w:r>
        <w:rPr>
          <w:rFonts w:hint="eastAsia" w:ascii="仿宋" w:hAnsi="仿宋" w:eastAsia="仿宋" w:cs="仿宋"/>
          <w:color w:val="auto"/>
          <w:sz w:val="24"/>
          <w:szCs w:val="24"/>
          <w:lang w:eastAsia="zh-Hans"/>
        </w:rPr>
        <w:t>。</w:t>
      </w:r>
    </w:p>
    <w:p w14:paraId="7903FAC5">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6、</w:t>
      </w:r>
      <w:r>
        <w:rPr>
          <w:rFonts w:hint="eastAsia" w:ascii="仿宋" w:hAnsi="仿宋" w:eastAsia="仿宋" w:cs="仿宋"/>
          <w:color w:val="auto"/>
          <w:sz w:val="24"/>
          <w:szCs w:val="24"/>
        </w:rPr>
        <w:t xml:space="preserve">提供ST段分析功能，适用于成人，小儿和新生儿，支持在专门的窗口中分组显示心脏前壁，下壁和侧壁的ST实时片段和参考片段 </w:t>
      </w:r>
    </w:p>
    <w:p w14:paraId="1905EB8E">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7、</w:t>
      </w:r>
      <w:r>
        <w:rPr>
          <w:rFonts w:hint="eastAsia" w:ascii="仿宋" w:hAnsi="仿宋" w:eastAsia="仿宋" w:cs="仿宋"/>
          <w:color w:val="auto"/>
          <w:sz w:val="24"/>
          <w:szCs w:val="24"/>
        </w:rPr>
        <w:t>支持RR呼吸率测量，测量范围：1～200rpm</w:t>
      </w:r>
    </w:p>
    <w:p w14:paraId="778A914B">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8、</w:t>
      </w:r>
      <w:r>
        <w:rPr>
          <w:rFonts w:hint="eastAsia" w:ascii="仿宋" w:hAnsi="仿宋" w:eastAsia="仿宋" w:cs="仿宋"/>
          <w:color w:val="auto"/>
          <w:sz w:val="24"/>
          <w:szCs w:val="24"/>
        </w:rPr>
        <w:t>具有QT/QTc实时连续测量功能，提供QT，QTc和ΔQTc参数值的显示</w:t>
      </w:r>
    </w:p>
    <w:p w14:paraId="7690AEAD">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9、</w:t>
      </w:r>
      <w:r>
        <w:rPr>
          <w:rFonts w:hint="eastAsia" w:ascii="仿宋" w:hAnsi="仿宋" w:eastAsia="仿宋" w:cs="仿宋"/>
          <w:color w:val="auto"/>
          <w:sz w:val="24"/>
          <w:szCs w:val="24"/>
        </w:rPr>
        <w:t>无创血压适用于成人，小儿和新生儿</w:t>
      </w:r>
    </w:p>
    <w:p w14:paraId="15EC7F5D">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10、</w:t>
      </w:r>
      <w:r>
        <w:rPr>
          <w:rFonts w:hint="eastAsia" w:ascii="仿宋" w:hAnsi="仿宋" w:eastAsia="仿宋" w:cs="仿宋"/>
          <w:color w:val="auto"/>
          <w:sz w:val="24"/>
          <w:szCs w:val="24"/>
        </w:rPr>
        <w:t>无创血压提供手动、自动间隔、连续、序列、整点五种测量模式提供辅助静脉穿刺功能</w:t>
      </w:r>
    </w:p>
    <w:p w14:paraId="0B95BCD4">
      <w:pPr>
        <w:keepNext w:val="0"/>
        <w:keepLines w:val="0"/>
        <w:pageBreakBefore w:val="0"/>
        <w:widowControl w:val="0"/>
        <w:numPr>
          <w:ilvl w:val="0"/>
          <w:numId w:val="0"/>
        </w:numPr>
        <w:tabs>
          <w:tab w:val="left" w:pos="720"/>
        </w:tabs>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11、</w:t>
      </w:r>
      <w:r>
        <w:rPr>
          <w:rFonts w:hint="eastAsia" w:ascii="仿宋" w:hAnsi="仿宋" w:eastAsia="仿宋" w:cs="仿宋"/>
          <w:color w:val="auto"/>
          <w:sz w:val="24"/>
          <w:szCs w:val="24"/>
        </w:rPr>
        <w:t>NIBP 成人病人类型收缩压测量：25～290mmHg</w:t>
      </w:r>
      <w:r>
        <w:rPr>
          <w:rStyle w:val="10"/>
          <w:rFonts w:hint="eastAsia" w:ascii="仿宋" w:hAnsi="仿宋" w:eastAsia="仿宋" w:cs="仿宋"/>
          <w:color w:val="auto"/>
          <w:kern w:val="2"/>
          <w:sz w:val="24"/>
          <w:szCs w:val="24"/>
          <w:lang w:eastAsia="zh-Hans"/>
        </w:rPr>
        <w:t>。</w:t>
      </w:r>
    </w:p>
    <w:p w14:paraId="618B75CA">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12、</w:t>
      </w:r>
      <w:r>
        <w:rPr>
          <w:rFonts w:hint="eastAsia" w:ascii="仿宋" w:hAnsi="仿宋" w:eastAsia="仿宋" w:cs="仿宋"/>
          <w:color w:val="auto"/>
          <w:sz w:val="24"/>
          <w:szCs w:val="24"/>
        </w:rPr>
        <w:t>血氧监测适用于成人，小儿和新生儿</w:t>
      </w:r>
    </w:p>
    <w:p w14:paraId="7AD3F565">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13、</w:t>
      </w:r>
      <w:r>
        <w:rPr>
          <w:rFonts w:hint="eastAsia" w:ascii="仿宋" w:hAnsi="仿宋" w:eastAsia="仿宋" w:cs="仿宋"/>
          <w:color w:val="auto"/>
          <w:sz w:val="24"/>
          <w:szCs w:val="24"/>
        </w:rPr>
        <w:t>提供灌注指数（PI）的监测</w:t>
      </w:r>
    </w:p>
    <w:p w14:paraId="7926369C">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14、</w:t>
      </w:r>
      <w:r>
        <w:rPr>
          <w:rFonts w:hint="eastAsia" w:ascii="仿宋" w:hAnsi="仿宋" w:eastAsia="仿宋" w:cs="仿宋"/>
          <w:color w:val="auto"/>
          <w:sz w:val="24"/>
          <w:szCs w:val="24"/>
        </w:rPr>
        <w:t>配置指套式血氧探头，支持浸泡清洁与消毒，防水等级IPx7</w:t>
      </w:r>
      <w:r>
        <w:rPr>
          <w:rFonts w:hint="eastAsia" w:ascii="仿宋" w:hAnsi="仿宋" w:eastAsia="仿宋" w:cs="仿宋"/>
          <w:color w:val="auto"/>
          <w:sz w:val="24"/>
          <w:szCs w:val="24"/>
          <w:lang w:eastAsia="zh-Hans"/>
        </w:rPr>
        <w:t>。</w:t>
      </w:r>
    </w:p>
    <w:p w14:paraId="49A7C170">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15、</w:t>
      </w:r>
      <w:r>
        <w:rPr>
          <w:rFonts w:hint="eastAsia" w:ascii="仿宋" w:hAnsi="仿宋" w:eastAsia="仿宋" w:cs="仿宋"/>
          <w:color w:val="auto"/>
          <w:sz w:val="24"/>
          <w:szCs w:val="24"/>
        </w:rPr>
        <w:t>支持双通道有创压IBP监测，支持升级多达6通道有创压监测</w:t>
      </w:r>
    </w:p>
    <w:p w14:paraId="40F42E47">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16、</w:t>
      </w:r>
      <w:r>
        <w:rPr>
          <w:rFonts w:hint="eastAsia" w:ascii="仿宋" w:hAnsi="仿宋" w:eastAsia="仿宋" w:cs="仿宋"/>
          <w:color w:val="auto"/>
          <w:sz w:val="24"/>
          <w:szCs w:val="24"/>
        </w:rPr>
        <w:t>有创压适用于成人，小儿和新生儿</w:t>
      </w:r>
    </w:p>
    <w:p w14:paraId="2F7ED64D">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17、</w:t>
      </w:r>
      <w:r>
        <w:rPr>
          <w:rFonts w:hint="eastAsia" w:ascii="仿宋" w:hAnsi="仿宋" w:eastAsia="仿宋" w:cs="仿宋"/>
          <w:color w:val="auto"/>
          <w:sz w:val="24"/>
          <w:szCs w:val="24"/>
        </w:rPr>
        <w:t>IBP有创压测量范围：-50～360mmHg</w:t>
      </w:r>
    </w:p>
    <w:p w14:paraId="75FD0097">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18、</w:t>
      </w:r>
      <w:r>
        <w:rPr>
          <w:rFonts w:hint="eastAsia" w:ascii="仿宋" w:hAnsi="仿宋" w:eastAsia="仿宋" w:cs="仿宋"/>
          <w:color w:val="auto"/>
          <w:sz w:val="24"/>
          <w:szCs w:val="24"/>
        </w:rPr>
        <w:t xml:space="preserve">提供肺动脉锲压（PAWP）的监测和PPV参数监测 </w:t>
      </w:r>
    </w:p>
    <w:p w14:paraId="24C3E456">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19、</w:t>
      </w:r>
      <w:r>
        <w:rPr>
          <w:rFonts w:hint="eastAsia" w:ascii="仿宋" w:hAnsi="仿宋" w:eastAsia="仿宋" w:cs="仿宋"/>
          <w:color w:val="auto"/>
          <w:sz w:val="24"/>
          <w:szCs w:val="24"/>
        </w:rPr>
        <w:t>支持多达6道IBP波形叠加显示，满足临床对比查看和节约显示空间的需求</w:t>
      </w:r>
      <w:r>
        <w:rPr>
          <w:rFonts w:hint="eastAsia" w:ascii="仿宋" w:hAnsi="仿宋" w:eastAsia="仿宋" w:cs="仿宋"/>
          <w:color w:val="auto"/>
          <w:sz w:val="24"/>
          <w:szCs w:val="24"/>
          <w:lang w:eastAsia="zh-Hans"/>
        </w:rPr>
        <w:t>。</w:t>
      </w:r>
    </w:p>
    <w:p w14:paraId="3DC304F5">
      <w:pPr>
        <w:keepNext w:val="0"/>
        <w:keepLines w:val="0"/>
        <w:pageBreakBefore w:val="0"/>
        <w:widowControl w:val="0"/>
        <w:numPr>
          <w:ilvl w:val="0"/>
          <w:numId w:val="0"/>
        </w:numPr>
        <w:kinsoku/>
        <w:wordWrap/>
        <w:overflowPunct/>
        <w:topLinePunct w:val="0"/>
        <w:autoSpaceDE w:val="0"/>
        <w:autoSpaceDN w:val="0"/>
        <w:bidi w:val="0"/>
        <w:adjustRightInd w:val="0"/>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20、</w:t>
      </w:r>
      <w:r>
        <w:rPr>
          <w:rFonts w:hint="eastAsia" w:ascii="仿宋" w:hAnsi="仿宋" w:eastAsia="仿宋" w:cs="仿宋"/>
          <w:color w:val="auto"/>
          <w:sz w:val="24"/>
          <w:szCs w:val="24"/>
        </w:rPr>
        <w:t>可升级PiCCO技术监测功能模块，可监测胸腔内血容量(ITBV)、血管外肺水(EVLW)，肺毛细血管通透性指数(PVPI)等参数，提供完整的血流动力学参数监测</w:t>
      </w:r>
      <w:r>
        <w:rPr>
          <w:rFonts w:hint="eastAsia" w:ascii="仿宋" w:hAnsi="仿宋" w:eastAsia="仿宋" w:cs="仿宋"/>
          <w:color w:val="auto"/>
          <w:sz w:val="24"/>
          <w:szCs w:val="24"/>
          <w:lang w:eastAsia="zh-Hans"/>
        </w:rPr>
        <w:t>。</w:t>
      </w:r>
    </w:p>
    <w:p w14:paraId="027EB65E">
      <w:pPr>
        <w:keepNext w:val="0"/>
        <w:keepLines w:val="0"/>
        <w:pageBreakBefore w:val="0"/>
        <w:kinsoku/>
        <w:wordWrap/>
        <w:overflowPunct/>
        <w:topLinePunct w:val="0"/>
        <w:bidi w:val="0"/>
        <w:snapToGrid/>
        <w:spacing w:line="360" w:lineRule="auto"/>
        <w:ind w:right="0" w:rightChars="0"/>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系统功能：</w:t>
      </w:r>
    </w:p>
    <w:p w14:paraId="29E2314F">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w:t>
      </w:r>
      <w:r>
        <w:rPr>
          <w:rFonts w:hint="eastAsia" w:ascii="仿宋" w:hAnsi="仿宋" w:eastAsia="仿宋" w:cs="仿宋"/>
          <w:color w:val="auto"/>
          <w:sz w:val="24"/>
          <w:szCs w:val="24"/>
        </w:rPr>
        <w:t>具有图形化报警指示功能，看报警信息更容易</w:t>
      </w:r>
    </w:p>
    <w:p w14:paraId="57381566">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2、</w:t>
      </w:r>
      <w:r>
        <w:rPr>
          <w:rFonts w:hint="eastAsia" w:ascii="仿宋" w:hAnsi="仿宋" w:eastAsia="仿宋" w:cs="仿宋"/>
          <w:color w:val="auto"/>
          <w:sz w:val="24"/>
          <w:szCs w:val="24"/>
        </w:rPr>
        <w:t>具有报警升级功能，当参数报警经过一定的时间未被处理或伴发了其他报警，就会升级到更高一个级别</w:t>
      </w:r>
    </w:p>
    <w:p w14:paraId="65C7A82E">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3、</w:t>
      </w:r>
      <w:r>
        <w:rPr>
          <w:rFonts w:hint="eastAsia" w:ascii="仿宋" w:hAnsi="仿宋" w:eastAsia="仿宋" w:cs="仿宋"/>
          <w:color w:val="auto"/>
          <w:sz w:val="24"/>
          <w:szCs w:val="24"/>
        </w:rPr>
        <w:t>具有特殊报警音，当监护仪在病人发生致命性参数报警时，发出特殊的报警音进行提示病人处于危急状态</w:t>
      </w:r>
    </w:p>
    <w:p w14:paraId="2E6BFE8C">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4、</w:t>
      </w:r>
      <w:r>
        <w:rPr>
          <w:rFonts w:hint="eastAsia" w:ascii="仿宋" w:hAnsi="仿宋" w:eastAsia="仿宋" w:cs="仿宋"/>
          <w:color w:val="auto"/>
          <w:sz w:val="24"/>
          <w:szCs w:val="24"/>
        </w:rPr>
        <w:t>支持根据病人的参数趋势变化，自动推送推荐报警限</w:t>
      </w:r>
    </w:p>
    <w:p w14:paraId="7512803E">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5、</w:t>
      </w:r>
      <w:r>
        <w:rPr>
          <w:rFonts w:hint="eastAsia" w:ascii="仿宋" w:hAnsi="仿宋" w:eastAsia="仿宋" w:cs="仿宋"/>
          <w:color w:val="auto"/>
          <w:sz w:val="24"/>
          <w:szCs w:val="24"/>
        </w:rPr>
        <w:t>具备参数组合报警功能，可对患者同时多个参数变化给出统一报警提示，预示病人不同生理系统状态改变</w:t>
      </w:r>
      <w:r>
        <w:rPr>
          <w:rFonts w:hint="eastAsia" w:ascii="仿宋" w:hAnsi="仿宋" w:eastAsia="仿宋" w:cs="仿宋"/>
          <w:color w:val="auto"/>
          <w:sz w:val="24"/>
          <w:szCs w:val="24"/>
          <w:lang w:eastAsia="zh-Hans"/>
        </w:rPr>
        <w:t>。</w:t>
      </w:r>
    </w:p>
    <w:p w14:paraId="1B95F2F9">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6、</w:t>
      </w:r>
      <w:r>
        <w:rPr>
          <w:rFonts w:hint="eastAsia" w:ascii="仿宋" w:hAnsi="仿宋" w:eastAsia="仿宋" w:cs="仿宋"/>
          <w:color w:val="auto"/>
          <w:sz w:val="24"/>
          <w:szCs w:val="24"/>
        </w:rPr>
        <w:t>标配具备血液动力学，药物计算，氧合计算，通气计算和肾功能计算功能</w:t>
      </w:r>
      <w:r>
        <w:rPr>
          <w:rFonts w:hint="eastAsia" w:ascii="仿宋" w:hAnsi="仿宋" w:eastAsia="仿宋" w:cs="仿宋"/>
          <w:color w:val="auto"/>
          <w:sz w:val="24"/>
          <w:szCs w:val="24"/>
          <w:lang w:eastAsia="zh-Hans"/>
        </w:rPr>
        <w:t>。</w:t>
      </w:r>
    </w:p>
    <w:p w14:paraId="51F88566">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7、</w:t>
      </w:r>
      <w:r>
        <w:rPr>
          <w:rFonts w:hint="eastAsia" w:ascii="仿宋" w:hAnsi="仿宋" w:eastAsia="仿宋" w:cs="仿宋"/>
          <w:color w:val="auto"/>
          <w:sz w:val="24"/>
          <w:szCs w:val="24"/>
          <w:lang w:eastAsia="zh-Hans"/>
        </w:rPr>
        <w:t>标配升级</w:t>
      </w:r>
      <w:r>
        <w:rPr>
          <w:rFonts w:hint="eastAsia" w:ascii="仿宋" w:hAnsi="仿宋" w:eastAsia="仿宋" w:cs="仿宋"/>
          <w:color w:val="auto"/>
          <w:sz w:val="24"/>
          <w:szCs w:val="24"/>
        </w:rPr>
        <w:t>血流动力学软件工具，显示完整血流动力学参数，并以图形化界面显示病人心脏收缩力，外周血管阻力等状态，提供电子化血流动力学实验记录，重点参数蛛网图显示评估病人相关参数变化。</w:t>
      </w:r>
    </w:p>
    <w:p w14:paraId="51544930">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8、</w:t>
      </w:r>
      <w:r>
        <w:rPr>
          <w:rFonts w:hint="eastAsia" w:ascii="仿宋" w:hAnsi="仿宋" w:eastAsia="仿宋" w:cs="仿宋"/>
          <w:color w:val="auto"/>
          <w:sz w:val="24"/>
          <w:szCs w:val="24"/>
        </w:rPr>
        <w:t>支持≥100小时趋势表和趋势图回顾，最小分辨率1分钟</w:t>
      </w:r>
    </w:p>
    <w:p w14:paraId="2104F50C">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9、</w:t>
      </w:r>
      <w:r>
        <w:rPr>
          <w:rFonts w:hint="eastAsia" w:ascii="仿宋" w:hAnsi="仿宋" w:eastAsia="仿宋" w:cs="仿宋"/>
          <w:color w:val="auto"/>
          <w:sz w:val="24"/>
          <w:szCs w:val="24"/>
        </w:rPr>
        <w:t>支持≥800条事件回顾。每条报警事件至少能够存储32秒三道相关波形，以及报警触发时所有测量参数值</w:t>
      </w:r>
    </w:p>
    <w:p w14:paraId="2695525C">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10、</w:t>
      </w:r>
      <w:r>
        <w:rPr>
          <w:rFonts w:hint="eastAsia" w:ascii="仿宋" w:hAnsi="仿宋" w:eastAsia="仿宋" w:cs="仿宋"/>
          <w:color w:val="auto"/>
          <w:sz w:val="24"/>
          <w:szCs w:val="24"/>
        </w:rPr>
        <w:t>具备≥40小时全息波形的存储与回顾功能</w:t>
      </w:r>
    </w:p>
    <w:p w14:paraId="400077F0">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11、</w:t>
      </w:r>
      <w:r>
        <w:rPr>
          <w:rFonts w:hint="eastAsia" w:ascii="仿宋" w:hAnsi="仿宋" w:eastAsia="仿宋" w:cs="仿宋"/>
          <w:color w:val="auto"/>
          <w:sz w:val="24"/>
          <w:szCs w:val="24"/>
        </w:rPr>
        <w:t>支持≥100小时ST波形片段的存储与回顾</w:t>
      </w:r>
    </w:p>
    <w:p w14:paraId="798AE22D">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12、</w:t>
      </w:r>
      <w:r>
        <w:rPr>
          <w:rFonts w:hint="eastAsia" w:ascii="仿宋" w:hAnsi="仿宋" w:eastAsia="仿宋" w:cs="仿宋"/>
          <w:color w:val="auto"/>
          <w:sz w:val="24"/>
          <w:szCs w:val="24"/>
        </w:rPr>
        <w:t>患者离开科室，监护仪状态由接收患者到解除患者后，患者数据不删除，支持在监护仪回顾历史病人数据</w:t>
      </w:r>
    </w:p>
    <w:p w14:paraId="631F946E">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bidi="ar-SA"/>
        </w:rPr>
        <w:t>13、</w:t>
      </w:r>
      <w:r>
        <w:rPr>
          <w:rFonts w:hint="eastAsia" w:ascii="仿宋" w:hAnsi="仿宋" w:eastAsia="仿宋" w:cs="仿宋"/>
          <w:color w:val="auto"/>
          <w:sz w:val="24"/>
          <w:szCs w:val="24"/>
        </w:rPr>
        <w:t>工作模式提供：监护模式、待机模式、抢救模式，体外循环模式、插管模式，夜间模式、隐私模式、演示模式</w:t>
      </w:r>
    </w:p>
    <w:p w14:paraId="7B785509">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right="0" w:rightChars="0" w:firstLine="482" w:firstLineChars="20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w:t>
      </w:r>
      <w:r>
        <w:rPr>
          <w:rFonts w:hint="eastAsia" w:ascii="仿宋" w:hAnsi="仿宋" w:eastAsia="仿宋" w:cs="仿宋"/>
          <w:color w:val="auto"/>
          <w:sz w:val="24"/>
          <w:szCs w:val="24"/>
          <w:lang w:val="en-US" w:eastAsia="zh-CN" w:bidi="ar-SA"/>
        </w:rPr>
        <w:t>14、</w:t>
      </w:r>
      <w:r>
        <w:rPr>
          <w:rFonts w:hint="eastAsia" w:ascii="仿宋" w:hAnsi="仿宋" w:eastAsia="仿宋" w:cs="仿宋"/>
          <w:color w:val="auto"/>
          <w:sz w:val="24"/>
          <w:szCs w:val="24"/>
        </w:rPr>
        <w:t>支持与除颤监护仪，遥测，生命体征监测仪、呼吸机混合联通至中心监护系统，实现护士站的集中管理</w:t>
      </w:r>
    </w:p>
    <w:p w14:paraId="5FA2647B">
      <w:pPr>
        <w:keepNext w:val="0"/>
        <w:keepLines w:val="0"/>
        <w:pageBreakBefore w:val="0"/>
        <w:kinsoku/>
        <w:wordWrap/>
        <w:overflowPunct/>
        <w:topLinePunct w:val="0"/>
        <w:bidi w:val="0"/>
        <w:spacing w:line="360" w:lineRule="auto"/>
        <w:ind w:left="0" w:leftChars="0"/>
        <w:jc w:val="left"/>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★配置清单</w:t>
      </w:r>
    </w:p>
    <w:p w14:paraId="2D11A678">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1</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主机</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1台</w:t>
      </w:r>
    </w:p>
    <w:p w14:paraId="7D298441">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2</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三芯电源线</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1根</w:t>
      </w:r>
    </w:p>
    <w:p w14:paraId="482350A7">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3</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分体式主电缆组件</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1根</w:t>
      </w:r>
    </w:p>
    <w:p w14:paraId="34042157">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4</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分体式导联线组件</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1根</w:t>
      </w:r>
    </w:p>
    <w:p w14:paraId="6AB214ED">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5</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心电电极</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1套</w:t>
      </w:r>
    </w:p>
    <w:p w14:paraId="4740D101">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6</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血氧主电缆</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1根</w:t>
      </w:r>
    </w:p>
    <w:p w14:paraId="5A8211E7">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7</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成人血氧探头</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1套</w:t>
      </w:r>
    </w:p>
    <w:p w14:paraId="0BF3CE1A">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8</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无创血压导气管</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1根</w:t>
      </w:r>
    </w:p>
    <w:p w14:paraId="4F7DFEDD">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9</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成人血压袖套</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1套</w:t>
      </w:r>
    </w:p>
    <w:p w14:paraId="1EAB30DB">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10</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有创血压附件包</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1套</w:t>
      </w:r>
    </w:p>
    <w:p w14:paraId="4C534266">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11</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呼末二氧化碳附件包</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1套</w:t>
      </w:r>
    </w:p>
    <w:p w14:paraId="6E46A41D">
      <w:pPr>
        <w:keepNext w:val="0"/>
        <w:keepLines w:val="0"/>
        <w:pageBreakBefore w:val="0"/>
        <w:widowControl/>
        <w:kinsoku/>
        <w:wordWrap/>
        <w:overflowPunct/>
        <w:topLinePunct w:val="0"/>
        <w:autoSpaceDE/>
        <w:autoSpaceDN/>
        <w:bidi w:val="0"/>
        <w:adjustRightInd/>
        <w:snapToGrid/>
        <w:spacing w:line="360" w:lineRule="auto"/>
        <w:ind w:left="0" w:right="0" w:firstLine="480" w:firstLineChars="200"/>
        <w:jc w:val="left"/>
        <w:textAlignment w:val="auto"/>
        <w:rPr>
          <w:rStyle w:val="12"/>
          <w:rFonts w:hint="eastAsia" w:ascii="仿宋" w:hAnsi="仿宋" w:eastAsia="仿宋" w:cs="仿宋"/>
          <w:b w:val="0"/>
          <w:bCs w:val="0"/>
          <w:color w:val="auto"/>
          <w:sz w:val="24"/>
          <w:szCs w:val="24"/>
          <w:lang w:val="en-US" w:eastAsia="zh-CN"/>
        </w:rPr>
      </w:pPr>
      <w:r>
        <w:rPr>
          <w:rStyle w:val="12"/>
          <w:rFonts w:hint="eastAsia" w:ascii="仿宋" w:hAnsi="仿宋" w:eastAsia="仿宋" w:cs="仿宋"/>
          <w:b w:val="0"/>
          <w:bCs w:val="0"/>
          <w:color w:val="auto"/>
          <w:sz w:val="24"/>
          <w:szCs w:val="24"/>
          <w:lang w:val="en-US" w:eastAsia="zh-CN"/>
        </w:rPr>
        <w:t>12</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推车</w:t>
      </w:r>
      <w:r>
        <w:rPr>
          <w:rStyle w:val="12"/>
          <w:rFonts w:hint="eastAsia" w:ascii="仿宋" w:hAnsi="仿宋" w:eastAsia="仿宋" w:cs="仿宋"/>
          <w:b w:val="0"/>
          <w:bCs w:val="0"/>
          <w:color w:val="auto"/>
          <w:sz w:val="24"/>
          <w:szCs w:val="24"/>
          <w:lang w:val="en-US" w:eastAsia="zh-CN"/>
        </w:rPr>
        <w:tab/>
      </w:r>
      <w:r>
        <w:rPr>
          <w:rStyle w:val="12"/>
          <w:rFonts w:hint="eastAsia" w:ascii="仿宋" w:hAnsi="仿宋" w:eastAsia="仿宋" w:cs="仿宋"/>
          <w:b w:val="0"/>
          <w:bCs w:val="0"/>
          <w:color w:val="auto"/>
          <w:sz w:val="24"/>
          <w:szCs w:val="24"/>
          <w:lang w:val="en-US" w:eastAsia="zh-CN"/>
        </w:rPr>
        <w:t>1台</w:t>
      </w:r>
    </w:p>
    <w:p w14:paraId="594BD927">
      <w:pPr>
        <w:pStyle w:val="6"/>
        <w:keepNext w:val="0"/>
        <w:keepLines w:val="0"/>
        <w:widowControl/>
        <w:suppressLineNumbers w:val="0"/>
        <w:spacing w:before="0" w:beforeAutospacing="0" w:after="0" w:afterAutospacing="0" w:line="360" w:lineRule="auto"/>
        <w:ind w:left="0" w:right="0" w:firstLine="0"/>
        <w:jc w:val="center"/>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br w:type="page"/>
      </w:r>
      <w:r>
        <w:rPr>
          <w:rFonts w:hint="eastAsia" w:ascii="仿宋" w:hAnsi="仿宋" w:eastAsia="仿宋" w:cs="仿宋"/>
          <w:b/>
          <w:bCs/>
          <w:color w:val="auto"/>
          <w:kern w:val="2"/>
          <w:sz w:val="28"/>
          <w:szCs w:val="28"/>
          <w:lang w:val="en-US" w:eastAsia="zh-CN" w:bidi="ar-SA"/>
        </w:rPr>
        <w:t>采购包3</w:t>
      </w:r>
    </w:p>
    <w:p w14:paraId="002A84F2">
      <w:pPr>
        <w:pStyle w:val="4"/>
        <w:numPr>
          <w:ilvl w:val="0"/>
          <w:numId w:val="0"/>
        </w:numPr>
        <w:spacing w:line="360" w:lineRule="auto"/>
        <w:jc w:val="left"/>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设备清单</w:t>
      </w:r>
    </w:p>
    <w:tbl>
      <w:tblPr>
        <w:tblStyle w:val="8"/>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710"/>
        <w:gridCol w:w="803"/>
        <w:gridCol w:w="1125"/>
        <w:gridCol w:w="2081"/>
        <w:gridCol w:w="1256"/>
        <w:gridCol w:w="1181"/>
      </w:tblGrid>
      <w:tr w14:paraId="40B6E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754" w:type="dxa"/>
            <w:noWrap w:val="0"/>
            <w:vAlign w:val="center"/>
          </w:tcPr>
          <w:p w14:paraId="68167EBE">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序号</w:t>
            </w:r>
          </w:p>
        </w:tc>
        <w:tc>
          <w:tcPr>
            <w:tcW w:w="1710" w:type="dxa"/>
            <w:noWrap w:val="0"/>
            <w:vAlign w:val="center"/>
          </w:tcPr>
          <w:p w14:paraId="1D5BD73C">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采购品目名称</w:t>
            </w:r>
          </w:p>
        </w:tc>
        <w:tc>
          <w:tcPr>
            <w:tcW w:w="803" w:type="dxa"/>
            <w:noWrap w:val="0"/>
            <w:vAlign w:val="center"/>
          </w:tcPr>
          <w:p w14:paraId="0C672BEA">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数量</w:t>
            </w:r>
          </w:p>
        </w:tc>
        <w:tc>
          <w:tcPr>
            <w:tcW w:w="1125" w:type="dxa"/>
            <w:noWrap w:val="0"/>
            <w:vAlign w:val="center"/>
          </w:tcPr>
          <w:p w14:paraId="1943630D">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单位</w:t>
            </w:r>
          </w:p>
        </w:tc>
        <w:tc>
          <w:tcPr>
            <w:tcW w:w="2081" w:type="dxa"/>
            <w:noWrap w:val="0"/>
            <w:vAlign w:val="center"/>
          </w:tcPr>
          <w:p w14:paraId="4694032B">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免费质保期</w:t>
            </w:r>
          </w:p>
        </w:tc>
        <w:tc>
          <w:tcPr>
            <w:tcW w:w="1256" w:type="dxa"/>
            <w:noWrap w:val="0"/>
            <w:vAlign w:val="center"/>
          </w:tcPr>
          <w:p w14:paraId="593DB01F">
            <w:pPr>
              <w:keepNext w:val="0"/>
              <w:keepLines w:val="0"/>
              <w:suppressLineNumbers w:val="0"/>
              <w:spacing w:before="0" w:beforeAutospacing="0" w:after="0" w:afterAutospacing="0" w:line="360" w:lineRule="auto"/>
              <w:ind w:left="0" w:right="0"/>
              <w:jc w:val="left"/>
              <w:rPr>
                <w:rFonts w:hint="eastAsia" w:ascii="仿宋" w:hAnsi="仿宋" w:eastAsia="仿宋" w:cs="仿宋"/>
                <w:b/>
                <w:bCs w:val="0"/>
                <w:color w:val="auto"/>
                <w:sz w:val="24"/>
                <w:szCs w:val="24"/>
                <w:shd w:val="clear" w:color="auto" w:fill="auto"/>
                <w:lang w:val="en-US" w:eastAsia="zh-CN"/>
              </w:rPr>
            </w:pPr>
            <w:r>
              <w:rPr>
                <w:rFonts w:hint="eastAsia" w:ascii="仿宋" w:hAnsi="仿宋" w:eastAsia="仿宋" w:cs="仿宋"/>
                <w:b/>
                <w:bCs w:val="0"/>
                <w:color w:val="auto"/>
                <w:sz w:val="24"/>
                <w:szCs w:val="24"/>
                <w:shd w:val="clear" w:color="auto" w:fill="auto"/>
              </w:rPr>
              <w:t>是否</w:t>
            </w:r>
            <w:r>
              <w:rPr>
                <w:rFonts w:hint="eastAsia" w:ascii="仿宋" w:hAnsi="仿宋" w:eastAsia="仿宋" w:cs="仿宋"/>
                <w:b/>
                <w:bCs w:val="0"/>
                <w:color w:val="auto"/>
                <w:sz w:val="24"/>
                <w:szCs w:val="24"/>
                <w:shd w:val="clear" w:color="auto" w:fill="auto"/>
                <w:lang w:val="en-US" w:eastAsia="zh-CN"/>
              </w:rPr>
              <w:t>允许</w:t>
            </w:r>
          </w:p>
          <w:p w14:paraId="40CA191E">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shd w:val="clear" w:color="auto" w:fill="auto"/>
              </w:rPr>
              <w:t>进口</w:t>
            </w:r>
          </w:p>
        </w:tc>
        <w:tc>
          <w:tcPr>
            <w:tcW w:w="1181" w:type="dxa"/>
            <w:noWrap w:val="0"/>
            <w:vAlign w:val="center"/>
          </w:tcPr>
          <w:p w14:paraId="3F5D4B3D">
            <w:pPr>
              <w:numPr>
                <w:ilvl w:val="0"/>
                <w:numId w:val="0"/>
              </w:numPr>
              <w:spacing w:line="360" w:lineRule="auto"/>
              <w:jc w:val="left"/>
              <w:rPr>
                <w:rFonts w:hint="eastAsia" w:ascii="仿宋" w:hAnsi="仿宋" w:eastAsia="仿宋" w:cs="仿宋"/>
                <w:b/>
                <w:bCs w:val="0"/>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是否核心产品</w:t>
            </w:r>
          </w:p>
        </w:tc>
      </w:tr>
      <w:tr w14:paraId="7FDDB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754" w:type="dxa"/>
            <w:noWrap w:val="0"/>
            <w:vAlign w:val="center"/>
          </w:tcPr>
          <w:p w14:paraId="040F1BC1">
            <w:pPr>
              <w:numPr>
                <w:ilvl w:val="0"/>
                <w:numId w:val="0"/>
              </w:numPr>
              <w:spacing w:line="360" w:lineRule="auto"/>
              <w:jc w:val="left"/>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1</w:t>
            </w:r>
          </w:p>
        </w:tc>
        <w:tc>
          <w:tcPr>
            <w:tcW w:w="1710" w:type="dxa"/>
            <w:noWrap w:val="0"/>
            <w:vAlign w:val="center"/>
          </w:tcPr>
          <w:p w14:paraId="2501A6F6">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神经肌肉刺激器（智能无线电刺激系统）</w:t>
            </w:r>
          </w:p>
        </w:tc>
        <w:tc>
          <w:tcPr>
            <w:tcW w:w="803" w:type="dxa"/>
            <w:noWrap w:val="0"/>
            <w:vAlign w:val="center"/>
          </w:tcPr>
          <w:p w14:paraId="64469803">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2</w:t>
            </w:r>
          </w:p>
        </w:tc>
        <w:tc>
          <w:tcPr>
            <w:tcW w:w="1125" w:type="dxa"/>
            <w:noWrap w:val="0"/>
            <w:vAlign w:val="center"/>
          </w:tcPr>
          <w:p w14:paraId="0DAFDCAB">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081" w:type="dxa"/>
            <w:noWrap w:val="0"/>
            <w:vAlign w:val="center"/>
          </w:tcPr>
          <w:p w14:paraId="29F07E90">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56" w:type="dxa"/>
            <w:noWrap w:val="0"/>
            <w:vAlign w:val="center"/>
          </w:tcPr>
          <w:p w14:paraId="77BDD25E">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181" w:type="dxa"/>
            <w:noWrap w:val="0"/>
            <w:vAlign w:val="center"/>
          </w:tcPr>
          <w:p w14:paraId="2E9246B6">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bCs w:val="0"/>
                <w:color w:val="auto"/>
                <w:sz w:val="24"/>
                <w:szCs w:val="24"/>
                <w:vertAlign w:val="baseline"/>
                <w:lang w:val="en-US" w:eastAsia="zh-CN"/>
              </w:rPr>
              <w:t>是</w:t>
            </w:r>
          </w:p>
        </w:tc>
      </w:tr>
      <w:tr w14:paraId="37F6A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54" w:type="dxa"/>
            <w:noWrap w:val="0"/>
            <w:vAlign w:val="center"/>
          </w:tcPr>
          <w:p w14:paraId="061BC199">
            <w:pPr>
              <w:numPr>
                <w:ilvl w:val="0"/>
                <w:numId w:val="0"/>
              </w:numPr>
              <w:spacing w:line="360" w:lineRule="auto"/>
              <w:jc w:val="left"/>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2</w:t>
            </w:r>
          </w:p>
        </w:tc>
        <w:tc>
          <w:tcPr>
            <w:tcW w:w="1710" w:type="dxa"/>
            <w:noWrap w:val="0"/>
            <w:vAlign w:val="center"/>
          </w:tcPr>
          <w:p w14:paraId="2985FD09">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神经肌肉电刺激仪</w:t>
            </w:r>
          </w:p>
        </w:tc>
        <w:tc>
          <w:tcPr>
            <w:tcW w:w="803" w:type="dxa"/>
            <w:noWrap w:val="0"/>
            <w:vAlign w:val="center"/>
          </w:tcPr>
          <w:p w14:paraId="65D9C9BB">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2</w:t>
            </w:r>
          </w:p>
        </w:tc>
        <w:tc>
          <w:tcPr>
            <w:tcW w:w="1125" w:type="dxa"/>
            <w:noWrap w:val="0"/>
            <w:vAlign w:val="center"/>
          </w:tcPr>
          <w:p w14:paraId="0F5E5A25">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081" w:type="dxa"/>
            <w:noWrap w:val="0"/>
            <w:vAlign w:val="center"/>
          </w:tcPr>
          <w:p w14:paraId="7D158058">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56" w:type="dxa"/>
            <w:noWrap w:val="0"/>
            <w:vAlign w:val="center"/>
          </w:tcPr>
          <w:p w14:paraId="0328CC53">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181" w:type="dxa"/>
            <w:noWrap w:val="0"/>
            <w:vAlign w:val="center"/>
          </w:tcPr>
          <w:p w14:paraId="2DC0AAAB">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r>
      <w:tr w14:paraId="58908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7C979C3B">
            <w:pPr>
              <w:numPr>
                <w:ilvl w:val="0"/>
                <w:numId w:val="0"/>
              </w:numPr>
              <w:spacing w:line="360" w:lineRule="auto"/>
              <w:jc w:val="left"/>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3</w:t>
            </w:r>
          </w:p>
        </w:tc>
        <w:tc>
          <w:tcPr>
            <w:tcW w:w="1710" w:type="dxa"/>
            <w:noWrap w:val="0"/>
            <w:vAlign w:val="center"/>
          </w:tcPr>
          <w:p w14:paraId="7E80C8C1">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超短波治疗仪</w:t>
            </w:r>
          </w:p>
        </w:tc>
        <w:tc>
          <w:tcPr>
            <w:tcW w:w="803" w:type="dxa"/>
            <w:noWrap w:val="0"/>
            <w:vAlign w:val="center"/>
          </w:tcPr>
          <w:p w14:paraId="3F8C2D5B">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2</w:t>
            </w:r>
          </w:p>
        </w:tc>
        <w:tc>
          <w:tcPr>
            <w:tcW w:w="1125" w:type="dxa"/>
            <w:noWrap w:val="0"/>
            <w:vAlign w:val="center"/>
          </w:tcPr>
          <w:p w14:paraId="65362F96">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081" w:type="dxa"/>
            <w:noWrap w:val="0"/>
            <w:vAlign w:val="center"/>
          </w:tcPr>
          <w:p w14:paraId="307159DC">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56" w:type="dxa"/>
            <w:noWrap w:val="0"/>
            <w:vAlign w:val="center"/>
          </w:tcPr>
          <w:p w14:paraId="3F0A54F7">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181" w:type="dxa"/>
            <w:noWrap w:val="0"/>
            <w:vAlign w:val="center"/>
          </w:tcPr>
          <w:p w14:paraId="46770F97">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r>
      <w:tr w14:paraId="52E53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5D416C3B">
            <w:pPr>
              <w:numPr>
                <w:ilvl w:val="0"/>
                <w:numId w:val="0"/>
              </w:numPr>
              <w:spacing w:line="360" w:lineRule="auto"/>
              <w:jc w:val="left"/>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4</w:t>
            </w:r>
          </w:p>
        </w:tc>
        <w:tc>
          <w:tcPr>
            <w:tcW w:w="1710" w:type="dxa"/>
            <w:noWrap w:val="0"/>
            <w:vAlign w:val="center"/>
          </w:tcPr>
          <w:p w14:paraId="7C34DB36">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微波治疗仪</w:t>
            </w:r>
          </w:p>
        </w:tc>
        <w:tc>
          <w:tcPr>
            <w:tcW w:w="803" w:type="dxa"/>
            <w:noWrap w:val="0"/>
            <w:vAlign w:val="center"/>
          </w:tcPr>
          <w:p w14:paraId="2666C158">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1</w:t>
            </w:r>
          </w:p>
        </w:tc>
        <w:tc>
          <w:tcPr>
            <w:tcW w:w="1125" w:type="dxa"/>
            <w:noWrap w:val="0"/>
            <w:vAlign w:val="center"/>
          </w:tcPr>
          <w:p w14:paraId="7F2A8059">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081" w:type="dxa"/>
            <w:noWrap w:val="0"/>
            <w:vAlign w:val="center"/>
          </w:tcPr>
          <w:p w14:paraId="26A9F6AA">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56" w:type="dxa"/>
            <w:noWrap w:val="0"/>
            <w:vAlign w:val="center"/>
          </w:tcPr>
          <w:p w14:paraId="0ED1A9B7">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181" w:type="dxa"/>
            <w:noWrap w:val="0"/>
            <w:vAlign w:val="center"/>
          </w:tcPr>
          <w:p w14:paraId="200A9A83">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r>
      <w:tr w14:paraId="4535B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754" w:type="dxa"/>
            <w:noWrap w:val="0"/>
            <w:vAlign w:val="center"/>
          </w:tcPr>
          <w:p w14:paraId="05496F20">
            <w:pPr>
              <w:numPr>
                <w:ilvl w:val="0"/>
                <w:numId w:val="0"/>
              </w:numPr>
              <w:spacing w:line="360" w:lineRule="auto"/>
              <w:jc w:val="left"/>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 w:val="0"/>
                <w:bCs/>
                <w:color w:val="auto"/>
                <w:sz w:val="24"/>
                <w:szCs w:val="24"/>
                <w:vertAlign w:val="baseline"/>
                <w:lang w:val="en-US" w:eastAsia="zh-CN"/>
              </w:rPr>
              <w:t>5</w:t>
            </w:r>
          </w:p>
        </w:tc>
        <w:tc>
          <w:tcPr>
            <w:tcW w:w="1710" w:type="dxa"/>
            <w:noWrap w:val="0"/>
            <w:vAlign w:val="center"/>
          </w:tcPr>
          <w:p w14:paraId="769441EC">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低频电子脉冲治疗仪</w:t>
            </w:r>
          </w:p>
        </w:tc>
        <w:tc>
          <w:tcPr>
            <w:tcW w:w="803" w:type="dxa"/>
            <w:noWrap w:val="0"/>
            <w:vAlign w:val="center"/>
          </w:tcPr>
          <w:p w14:paraId="44B6F950">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15</w:t>
            </w:r>
          </w:p>
        </w:tc>
        <w:tc>
          <w:tcPr>
            <w:tcW w:w="1125" w:type="dxa"/>
            <w:noWrap w:val="0"/>
            <w:vAlign w:val="center"/>
          </w:tcPr>
          <w:p w14:paraId="6F008777">
            <w:pPr>
              <w:keepNext w:val="0"/>
              <w:keepLines w:val="0"/>
              <w:widowControl/>
              <w:suppressLineNumbers w:val="0"/>
              <w:spacing w:line="360" w:lineRule="auto"/>
              <w:jc w:val="left"/>
              <w:textAlignment w:val="center"/>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i w:val="0"/>
                <w:iCs w:val="0"/>
                <w:color w:val="auto"/>
                <w:kern w:val="0"/>
                <w:sz w:val="24"/>
                <w:szCs w:val="24"/>
                <w:u w:val="none"/>
                <w:lang w:val="en-US" w:eastAsia="zh-CN" w:bidi="ar"/>
              </w:rPr>
              <w:t>台</w:t>
            </w:r>
          </w:p>
        </w:tc>
        <w:tc>
          <w:tcPr>
            <w:tcW w:w="2081" w:type="dxa"/>
            <w:noWrap w:val="0"/>
            <w:vAlign w:val="center"/>
          </w:tcPr>
          <w:p w14:paraId="5C6A7F97">
            <w:pPr>
              <w:keepNext w:val="0"/>
              <w:keepLines w:val="0"/>
              <w:widowControl/>
              <w:suppressLineNumbers w:val="0"/>
              <w:spacing w:line="360" w:lineRule="auto"/>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自设备验收合格之日起</w:t>
            </w:r>
            <w:r>
              <w:rPr>
                <w:rFonts w:hint="eastAsia" w:ascii="仿宋" w:hAnsi="仿宋" w:eastAsia="仿宋" w:cs="仿宋"/>
                <w:color w:val="auto"/>
                <w:sz w:val="24"/>
                <w:szCs w:val="24"/>
              </w:rPr>
              <w:t>≥</w:t>
            </w:r>
            <w:r>
              <w:rPr>
                <w:rFonts w:hint="eastAsia" w:ascii="仿宋" w:hAnsi="仿宋" w:eastAsia="仿宋" w:cs="仿宋"/>
                <w:i w:val="0"/>
                <w:iCs w:val="0"/>
                <w:color w:val="auto"/>
                <w:kern w:val="0"/>
                <w:sz w:val="24"/>
                <w:szCs w:val="24"/>
                <w:u w:val="none"/>
                <w:lang w:val="en-US" w:eastAsia="zh-CN" w:bidi="ar"/>
              </w:rPr>
              <w:t>3年</w:t>
            </w:r>
          </w:p>
        </w:tc>
        <w:tc>
          <w:tcPr>
            <w:tcW w:w="1256" w:type="dxa"/>
            <w:noWrap w:val="0"/>
            <w:vAlign w:val="center"/>
          </w:tcPr>
          <w:p w14:paraId="22238B4E">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c>
          <w:tcPr>
            <w:tcW w:w="1181" w:type="dxa"/>
            <w:noWrap w:val="0"/>
            <w:vAlign w:val="center"/>
          </w:tcPr>
          <w:p w14:paraId="22DF7A82">
            <w:pPr>
              <w:keepNext w:val="0"/>
              <w:keepLines w:val="0"/>
              <w:widowControl/>
              <w:suppressLineNumbers w:val="0"/>
              <w:spacing w:line="360" w:lineRule="auto"/>
              <w:jc w:val="left"/>
              <w:textAlignment w:val="center"/>
              <w:rPr>
                <w:rFonts w:hint="eastAsia" w:ascii="仿宋" w:hAnsi="仿宋" w:eastAsia="仿宋" w:cs="仿宋"/>
                <w:b w:val="0"/>
                <w:bCs/>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否</w:t>
            </w:r>
          </w:p>
        </w:tc>
      </w:tr>
    </w:tbl>
    <w:p w14:paraId="01FBFC33">
      <w:pPr>
        <w:keepNext w:val="0"/>
        <w:keepLines w:val="0"/>
        <w:pageBreakBefore w:val="0"/>
        <w:widowControl/>
        <w:numPr>
          <w:ilvl w:val="0"/>
          <w:numId w:val="0"/>
        </w:numPr>
        <w:kinsoku/>
        <w:wordWrap/>
        <w:overflowPunct/>
        <w:topLinePunct w:val="0"/>
        <w:autoSpaceDE/>
        <w:autoSpaceDN/>
        <w:bidi w:val="0"/>
        <w:adjustRightInd/>
        <w:snapToGrid/>
        <w:spacing w:before="156" w:line="360" w:lineRule="auto"/>
        <w:ind w:right="57" w:rightChars="0"/>
        <w:jc w:val="left"/>
        <w:textAlignment w:val="auto"/>
        <w:rPr>
          <w:rFonts w:hint="eastAsia" w:ascii="仿宋" w:hAnsi="仿宋" w:eastAsia="仿宋" w:cs="仿宋"/>
          <w:b/>
          <w:bCs/>
          <w:color w:val="auto"/>
          <w:sz w:val="28"/>
          <w:szCs w:val="28"/>
          <w:lang w:val="en-US" w:eastAsia="zh-CN"/>
        </w:rPr>
      </w:pPr>
    </w:p>
    <w:p w14:paraId="17148909">
      <w:pPr>
        <w:keepNext w:val="0"/>
        <w:keepLines w:val="0"/>
        <w:pageBreakBefore w:val="0"/>
        <w:widowControl/>
        <w:numPr>
          <w:ilvl w:val="0"/>
          <w:numId w:val="0"/>
        </w:numPr>
        <w:kinsoku/>
        <w:wordWrap/>
        <w:overflowPunct/>
        <w:topLinePunct w:val="0"/>
        <w:autoSpaceDE/>
        <w:autoSpaceDN/>
        <w:bidi w:val="0"/>
        <w:adjustRightInd/>
        <w:snapToGrid/>
        <w:spacing w:before="156" w:line="360" w:lineRule="auto"/>
        <w:ind w:right="57" w:rightChars="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（二）</w:t>
      </w:r>
      <w:r>
        <w:rPr>
          <w:rFonts w:hint="eastAsia" w:ascii="仿宋" w:hAnsi="仿宋" w:eastAsia="仿宋" w:cs="仿宋"/>
          <w:b/>
          <w:bCs/>
          <w:color w:val="auto"/>
          <w:sz w:val="28"/>
          <w:szCs w:val="28"/>
          <w:lang w:eastAsia="zh-CN"/>
        </w:rPr>
        <w:t>技术参数及配置清单</w:t>
      </w:r>
    </w:p>
    <w:p w14:paraId="5344B9AA">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1.神经肌肉刺激器（智能无线电刺激系统）</w:t>
      </w:r>
    </w:p>
    <w:p w14:paraId="2F09C471">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val="en-US" w:eastAsia="zh-CN"/>
        </w:rPr>
        <w:t>一、技术参数</w:t>
      </w:r>
    </w:p>
    <w:p w14:paraId="4B73FC2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eastAsia="zh-CN"/>
        </w:rPr>
        <w:t>通道数量:不少于4对独立、可分别调节的通道；</w:t>
      </w:r>
    </w:p>
    <w:p w14:paraId="1BC149E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具备≥60 个治疗程序；</w:t>
      </w:r>
    </w:p>
    <w:p w14:paraId="483F847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支持用户使用电脑PC端编辑自定义治疗程序；</w:t>
      </w:r>
    </w:p>
    <w:p w14:paraId="72F59F3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安全:用户可主动掌控治疗进程可随时结束治疗；</w:t>
      </w:r>
    </w:p>
    <w:p w14:paraId="232F595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eastAsia="zh-CN"/>
        </w:rPr>
        <w:t>治疗处方需包含频率1Hz 的去肌肉张力的程序，用于神经活性诊断；</w:t>
      </w:r>
    </w:p>
    <w:p w14:paraId="1516012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lang w:eastAsia="zh-CN"/>
        </w:rPr>
        <w:t>需具备调频 TENS、调脉宽 TENS治疗程序，防止肌肉产生治疗疲劳；</w:t>
      </w:r>
    </w:p>
    <w:p w14:paraId="2BC1F74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需具备运动点笔诊断处方；</w:t>
      </w:r>
    </w:p>
    <w:p w14:paraId="6D66E25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lang w:eastAsia="zh-CN"/>
        </w:rPr>
        <w:t>具备电极片贴片位置及患者治疗体位示意图；</w:t>
      </w:r>
    </w:p>
    <w:p w14:paraId="7C4FEA8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lang w:eastAsia="zh-CN"/>
        </w:rPr>
        <w:t>通过PC端创建患者信息，可记录治疗数据并导出治疗报告；</w:t>
      </w:r>
    </w:p>
    <w:p w14:paraId="3793EA4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lang w:eastAsia="zh-CN"/>
        </w:rPr>
        <w:t>电极盘与电极片采用滑扣式连接；</w:t>
      </w:r>
    </w:p>
    <w:p w14:paraId="7765EBB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处方模式采用人体解剖学示意图作为处方入口，通过选择治疗部位进行处方选择；</w:t>
      </w:r>
    </w:p>
    <w:p w14:paraId="4E7AE81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12、所有治疗参数单独显示，独立可调；</w:t>
      </w:r>
    </w:p>
    <w:p w14:paraId="1B35532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lang w:eastAsia="zh-CN"/>
        </w:rPr>
        <w:t>脉冲频率：频率1～150Hz范围内连续可调；</w:t>
      </w:r>
    </w:p>
    <w:p w14:paraId="7EBAB71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14、</w:t>
      </w:r>
      <w:r>
        <w:rPr>
          <w:rFonts w:hint="eastAsia" w:ascii="仿宋" w:hAnsi="仿宋" w:eastAsia="仿宋" w:cs="仿宋"/>
          <w:color w:val="auto"/>
          <w:sz w:val="24"/>
          <w:szCs w:val="24"/>
          <w:lang w:eastAsia="zh-CN"/>
        </w:rPr>
        <w:t>脉冲波形：对称双相方波；</w:t>
      </w:r>
    </w:p>
    <w:p w14:paraId="3AA9B7D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lang w:eastAsia="zh-CN"/>
        </w:rPr>
        <w:t>脉宽：脉宽30～400</w:t>
      </w:r>
      <w:r>
        <w:rPr>
          <w:rFonts w:hint="eastAsia" w:ascii="仿宋" w:hAnsi="仿宋" w:eastAsia="仿宋" w:cs="仿宋"/>
          <w:color w:val="auto"/>
          <w:sz w:val="24"/>
          <w:szCs w:val="24"/>
        </w:rPr>
        <w:t>μ</w:t>
      </w:r>
      <w:r>
        <w:rPr>
          <w:rFonts w:hint="eastAsia" w:ascii="仿宋" w:hAnsi="仿宋" w:eastAsia="仿宋" w:cs="仿宋"/>
          <w:color w:val="auto"/>
          <w:sz w:val="24"/>
          <w:szCs w:val="24"/>
          <w:lang w:eastAsia="zh-CN"/>
        </w:rPr>
        <w:t>s范围内可调；</w:t>
      </w:r>
    </w:p>
    <w:p w14:paraId="21FAACC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16、</w:t>
      </w:r>
      <w:r>
        <w:rPr>
          <w:rFonts w:hint="eastAsia" w:ascii="仿宋" w:hAnsi="仿宋" w:eastAsia="仿宋" w:cs="仿宋"/>
          <w:color w:val="auto"/>
          <w:sz w:val="24"/>
          <w:szCs w:val="24"/>
          <w:lang w:eastAsia="zh-CN"/>
        </w:rPr>
        <w:t>脉冲强度：0～120mA范围可调；</w:t>
      </w:r>
    </w:p>
    <w:p w14:paraId="1EA938D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17、</w:t>
      </w:r>
      <w:r>
        <w:rPr>
          <w:rFonts w:hint="eastAsia" w:ascii="仿宋" w:hAnsi="仿宋" w:eastAsia="仿宋" w:cs="仿宋"/>
          <w:color w:val="auto"/>
          <w:sz w:val="24"/>
          <w:szCs w:val="24"/>
          <w:lang w:eastAsia="zh-CN"/>
        </w:rPr>
        <w:t>脉冲强度增量：</w:t>
      </w:r>
      <w:r>
        <w:rPr>
          <w:rFonts w:hint="eastAsia" w:ascii="仿宋" w:hAnsi="仿宋" w:eastAsia="仿宋" w:cs="仿宋"/>
          <w:color w:val="auto"/>
          <w:sz w:val="24"/>
          <w:szCs w:val="24"/>
          <w:lang w:val="en-US" w:eastAsia="zh-CN"/>
        </w:rPr>
        <w:t>最小增量≤0.3mA（提供</w:t>
      </w:r>
      <w:r>
        <w:rPr>
          <w:rFonts w:hint="eastAsia" w:ascii="仿宋" w:hAnsi="仿宋" w:eastAsia="仿宋" w:cs="仿宋"/>
          <w:color w:val="auto"/>
          <w:sz w:val="24"/>
          <w:szCs w:val="24"/>
          <w:lang w:val="en-US" w:eastAsia="zh-Hans"/>
        </w:rPr>
        <w:t>说明书等</w:t>
      </w:r>
      <w:r>
        <w:rPr>
          <w:rFonts w:hint="eastAsia" w:ascii="仿宋" w:hAnsi="仿宋" w:eastAsia="仿宋" w:cs="仿宋"/>
          <w:color w:val="auto"/>
          <w:sz w:val="24"/>
          <w:szCs w:val="24"/>
          <w:lang w:val="en-US" w:eastAsia="zh-CN"/>
        </w:rPr>
        <w:t>证明）；</w:t>
      </w:r>
    </w:p>
    <w:p w14:paraId="1E27060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18、</w:t>
      </w:r>
      <w:r>
        <w:rPr>
          <w:rFonts w:hint="eastAsia" w:ascii="仿宋" w:hAnsi="仿宋" w:eastAsia="仿宋" w:cs="仿宋"/>
          <w:color w:val="auto"/>
          <w:sz w:val="24"/>
          <w:szCs w:val="24"/>
          <w:lang w:eastAsia="zh-CN"/>
        </w:rPr>
        <w:t>单脉冲电量：最大电荷量（每脉冲）96微库伦；</w:t>
      </w:r>
    </w:p>
    <w:p w14:paraId="7342F36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lang w:eastAsia="zh-CN"/>
        </w:rPr>
        <w:t>恒压恒流：恒电流模式；</w:t>
      </w:r>
    </w:p>
    <w:p w14:paraId="44FBF03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20、</w:t>
      </w:r>
      <w:r>
        <w:rPr>
          <w:rFonts w:hint="eastAsia" w:ascii="仿宋" w:hAnsi="仿宋" w:eastAsia="仿宋" w:cs="仿宋"/>
          <w:color w:val="auto"/>
          <w:sz w:val="24"/>
          <w:szCs w:val="24"/>
          <w:lang w:eastAsia="zh-CN"/>
        </w:rPr>
        <w:t>治疗时间：治疗时间1～240min范围内可调；</w:t>
      </w:r>
    </w:p>
    <w:p w14:paraId="6A9487D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21、</w:t>
      </w:r>
      <w:r>
        <w:rPr>
          <w:rFonts w:hint="eastAsia" w:ascii="仿宋" w:hAnsi="仿宋" w:eastAsia="仿宋" w:cs="仿宋"/>
          <w:color w:val="auto"/>
          <w:sz w:val="24"/>
          <w:szCs w:val="24"/>
          <w:lang w:eastAsia="zh-CN"/>
        </w:rPr>
        <w:t>连接方式：电极盘和遥控器采用无线连接；</w:t>
      </w:r>
    </w:p>
    <w:p w14:paraId="78DF824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22、</w:t>
      </w:r>
      <w:r>
        <w:rPr>
          <w:rFonts w:hint="eastAsia" w:ascii="仿宋" w:hAnsi="仿宋" w:eastAsia="仿宋" w:cs="仿宋"/>
          <w:color w:val="auto"/>
          <w:sz w:val="24"/>
          <w:szCs w:val="24"/>
          <w:lang w:eastAsia="zh-CN"/>
        </w:rPr>
        <w:t xml:space="preserve">程序架构为不少于两种程序架构。至少包含：1）三个程序序列：预热、运行、放松； 2）带一个连续序列的程序 </w:t>
      </w:r>
    </w:p>
    <w:p w14:paraId="1AFC4B4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23、</w:t>
      </w:r>
      <w:r>
        <w:rPr>
          <w:rFonts w:hint="eastAsia" w:ascii="仿宋" w:hAnsi="仿宋" w:eastAsia="仿宋" w:cs="仿宋"/>
          <w:color w:val="auto"/>
          <w:sz w:val="24"/>
          <w:szCs w:val="24"/>
          <w:lang w:eastAsia="zh-CN"/>
        </w:rPr>
        <w:t>具备肌肉智能技术，可实现优化电刺激参数功能；</w:t>
      </w:r>
    </w:p>
    <w:p w14:paraId="2AA8FA4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24、</w:t>
      </w:r>
      <w:r>
        <w:rPr>
          <w:rFonts w:hint="eastAsia" w:ascii="仿宋" w:hAnsi="仿宋" w:eastAsia="仿宋" w:cs="仿宋"/>
          <w:color w:val="auto"/>
          <w:sz w:val="24"/>
          <w:szCs w:val="24"/>
          <w:lang w:eastAsia="zh-CN"/>
        </w:rPr>
        <w:t>需具备精准定位运动点笔；</w:t>
      </w:r>
    </w:p>
    <w:p w14:paraId="14838C7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25、</w:t>
      </w:r>
      <w:r>
        <w:rPr>
          <w:rFonts w:hint="eastAsia" w:ascii="仿宋" w:hAnsi="仿宋" w:eastAsia="仿宋" w:cs="仿宋"/>
          <w:color w:val="auto"/>
          <w:sz w:val="24"/>
          <w:szCs w:val="24"/>
          <w:lang w:eastAsia="zh-CN"/>
        </w:rPr>
        <w:t xml:space="preserve">患者金属内置物表面可使用，不是禁忌证； </w:t>
      </w:r>
    </w:p>
    <w:p w14:paraId="231EC13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26、</w:t>
      </w:r>
      <w:r>
        <w:rPr>
          <w:rFonts w:hint="eastAsia" w:ascii="仿宋" w:hAnsi="仿宋" w:eastAsia="仿宋" w:cs="仿宋"/>
          <w:color w:val="auto"/>
          <w:sz w:val="24"/>
          <w:szCs w:val="24"/>
          <w:lang w:eastAsia="zh-CN"/>
        </w:rPr>
        <w:t>具备+Tens功能，进行肌肉训练时可使用+Tens功能缓解患者疼痛；</w:t>
      </w:r>
    </w:p>
    <w:p w14:paraId="16DCF1F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27、</w:t>
      </w:r>
      <w:r>
        <w:rPr>
          <w:rFonts w:hint="eastAsia" w:ascii="仿宋" w:hAnsi="仿宋" w:eastAsia="仿宋" w:cs="仿宋"/>
          <w:color w:val="auto"/>
          <w:sz w:val="24"/>
          <w:szCs w:val="24"/>
          <w:lang w:eastAsia="zh-CN"/>
        </w:rPr>
        <w:t>屏幕：全彩液晶屏；</w:t>
      </w:r>
    </w:p>
    <w:p w14:paraId="22EC52A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28、</w:t>
      </w:r>
      <w:r>
        <w:rPr>
          <w:rFonts w:hint="eastAsia" w:ascii="仿宋" w:hAnsi="仿宋" w:eastAsia="仿宋" w:cs="仿宋"/>
          <w:color w:val="auto"/>
          <w:sz w:val="24"/>
          <w:szCs w:val="24"/>
          <w:lang w:eastAsia="zh-CN"/>
        </w:rPr>
        <w:t>底座：具有智能拓展充电底座；</w:t>
      </w:r>
    </w:p>
    <w:p w14:paraId="04F6DCC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29、</w:t>
      </w:r>
      <w:r>
        <w:rPr>
          <w:rFonts w:hint="eastAsia" w:ascii="仿宋" w:hAnsi="仿宋" w:eastAsia="仿宋" w:cs="仿宋"/>
          <w:color w:val="auto"/>
          <w:sz w:val="24"/>
          <w:szCs w:val="24"/>
          <w:lang w:eastAsia="zh-CN"/>
        </w:rPr>
        <w:t>电池：采用可充电锂电池；</w:t>
      </w:r>
    </w:p>
    <w:p w14:paraId="27BB0DB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lang w:eastAsia="zh-CN"/>
        </w:rPr>
        <w:t>设备可智能扫描肌肉活性，自动匹配最佳脉宽等参数；</w:t>
      </w:r>
    </w:p>
    <w:p w14:paraId="5E95775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31、</w:t>
      </w:r>
      <w:r>
        <w:rPr>
          <w:rFonts w:hint="eastAsia" w:ascii="仿宋" w:hAnsi="仿宋" w:eastAsia="仿宋" w:cs="仿宋"/>
          <w:color w:val="auto"/>
          <w:sz w:val="24"/>
          <w:szCs w:val="24"/>
          <w:lang w:eastAsia="zh-CN"/>
        </w:rPr>
        <w:t>设备具备智能识别肌肉收缩状态功能，能自动触发电刺激进行肌肉强直收缩；</w:t>
      </w:r>
    </w:p>
    <w:p w14:paraId="23A4F07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32、</w:t>
      </w:r>
      <w:r>
        <w:rPr>
          <w:rFonts w:hint="eastAsia" w:ascii="仿宋" w:hAnsi="仿宋" w:eastAsia="仿宋" w:cs="仿宋"/>
          <w:color w:val="auto"/>
          <w:sz w:val="24"/>
          <w:szCs w:val="24"/>
          <w:lang w:eastAsia="zh-CN"/>
        </w:rPr>
        <w:t>设备能智能识别Tens模式下的肌肉抖动，自动降低Tens治疗强度，保证患者安全；</w:t>
      </w:r>
    </w:p>
    <w:p w14:paraId="4923491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33、</w:t>
      </w:r>
      <w:r>
        <w:rPr>
          <w:rFonts w:hint="eastAsia" w:ascii="仿宋" w:hAnsi="仿宋" w:eastAsia="仿宋" w:cs="仿宋"/>
          <w:color w:val="auto"/>
          <w:sz w:val="24"/>
          <w:szCs w:val="24"/>
          <w:lang w:eastAsia="zh-CN"/>
        </w:rPr>
        <w:t>具备</w:t>
      </w:r>
      <w:r>
        <w:rPr>
          <w:rFonts w:hint="eastAsia" w:ascii="仿宋" w:hAnsi="仿宋" w:eastAsia="仿宋" w:cs="仿宋"/>
          <w:b w:val="0"/>
          <w:bCs w:val="0"/>
          <w:color w:val="auto"/>
          <w:sz w:val="24"/>
          <w:szCs w:val="24"/>
          <w:highlight w:val="none"/>
          <w:lang w:eastAsia="zh-CN"/>
        </w:rPr>
        <w:t>不少于1个遥控器。</w:t>
      </w:r>
    </w:p>
    <w:p w14:paraId="07BCD9B6">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br w:type="page"/>
      </w:r>
      <w:r>
        <w:rPr>
          <w:rFonts w:hint="eastAsia" w:ascii="仿宋" w:hAnsi="仿宋" w:eastAsia="仿宋" w:cs="仿宋"/>
          <w:b/>
          <w:bCs/>
          <w:color w:val="auto"/>
          <w:sz w:val="24"/>
          <w:szCs w:val="24"/>
          <w:lang w:val="en-US" w:eastAsia="zh-CN"/>
        </w:rPr>
        <w:t>★二、</w:t>
      </w:r>
      <w:r>
        <w:rPr>
          <w:rFonts w:hint="eastAsia" w:ascii="仿宋" w:hAnsi="仿宋" w:eastAsia="仿宋" w:cs="仿宋"/>
          <w:b/>
          <w:bCs/>
          <w:color w:val="auto"/>
          <w:sz w:val="24"/>
          <w:szCs w:val="24"/>
        </w:rPr>
        <w:t>配置清单</w:t>
      </w:r>
    </w:p>
    <w:p w14:paraId="48E2E35B">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rPr>
        <w:tab/>
      </w:r>
      <w:r>
        <w:rPr>
          <w:rFonts w:hint="eastAsia" w:ascii="仿宋" w:hAnsi="仿宋" w:eastAsia="仿宋" w:cs="仿宋"/>
          <w:color w:val="auto"/>
          <w:sz w:val="24"/>
          <w:szCs w:val="24"/>
        </w:rPr>
        <w:t>遥控器</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1FAEDD5D">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rPr>
        <w:tab/>
      </w:r>
      <w:r>
        <w:rPr>
          <w:rFonts w:hint="eastAsia" w:ascii="仿宋" w:hAnsi="仿宋" w:eastAsia="仿宋" w:cs="仿宋"/>
          <w:color w:val="auto"/>
          <w:sz w:val="24"/>
          <w:szCs w:val="24"/>
        </w:rPr>
        <w:t>电极盘</w:t>
      </w:r>
      <w:r>
        <w:rPr>
          <w:rFonts w:hint="eastAsia" w:ascii="仿宋" w:hAnsi="仿宋" w:eastAsia="仿宋" w:cs="仿宋"/>
          <w:color w:val="auto"/>
          <w:sz w:val="24"/>
          <w:szCs w:val="24"/>
        </w:rPr>
        <w:tab/>
      </w:r>
      <w:r>
        <w:rPr>
          <w:rFonts w:hint="eastAsia" w:ascii="仿宋" w:hAnsi="仿宋" w:eastAsia="仿宋" w:cs="仿宋"/>
          <w:color w:val="auto"/>
          <w:sz w:val="24"/>
          <w:szCs w:val="24"/>
        </w:rPr>
        <w:t>4组</w:t>
      </w:r>
    </w:p>
    <w:p w14:paraId="100678C9">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rPr>
        <w:tab/>
      </w:r>
      <w:r>
        <w:rPr>
          <w:rFonts w:hint="eastAsia" w:ascii="仿宋" w:hAnsi="仿宋" w:eastAsia="仿宋" w:cs="仿宋"/>
          <w:color w:val="auto"/>
          <w:sz w:val="24"/>
          <w:szCs w:val="24"/>
        </w:rPr>
        <w:t>智能拓展充电底座</w:t>
      </w:r>
      <w:r>
        <w:rPr>
          <w:rFonts w:hint="eastAsia" w:ascii="仿宋" w:hAnsi="仿宋" w:eastAsia="仿宋" w:cs="仿宋"/>
          <w:color w:val="auto"/>
          <w:sz w:val="24"/>
          <w:szCs w:val="24"/>
        </w:rPr>
        <w:tab/>
      </w:r>
      <w:r>
        <w:rPr>
          <w:rFonts w:hint="eastAsia" w:ascii="仿宋" w:hAnsi="仿宋" w:eastAsia="仿宋" w:cs="仿宋"/>
          <w:color w:val="auto"/>
          <w:sz w:val="24"/>
          <w:szCs w:val="24"/>
        </w:rPr>
        <w:t>1台</w:t>
      </w:r>
    </w:p>
    <w:p w14:paraId="3EC8EE17">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rPr>
        <w:tab/>
      </w:r>
      <w:r>
        <w:rPr>
          <w:rFonts w:hint="eastAsia" w:ascii="仿宋" w:hAnsi="仿宋" w:eastAsia="仿宋" w:cs="仿宋"/>
          <w:color w:val="auto"/>
          <w:sz w:val="24"/>
          <w:szCs w:val="24"/>
        </w:rPr>
        <w:t>扩展底座USB线</w:t>
      </w:r>
      <w:r>
        <w:rPr>
          <w:rFonts w:hint="eastAsia" w:ascii="仿宋" w:hAnsi="仿宋" w:eastAsia="仿宋" w:cs="仿宋"/>
          <w:color w:val="auto"/>
          <w:sz w:val="24"/>
          <w:szCs w:val="24"/>
        </w:rPr>
        <w:tab/>
      </w:r>
      <w:r>
        <w:rPr>
          <w:rFonts w:hint="eastAsia" w:ascii="仿宋" w:hAnsi="仿宋" w:eastAsia="仿宋" w:cs="仿宋"/>
          <w:color w:val="auto"/>
          <w:sz w:val="24"/>
          <w:szCs w:val="24"/>
        </w:rPr>
        <w:t>1条</w:t>
      </w:r>
    </w:p>
    <w:p w14:paraId="0DCF0FDC">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rPr>
        <w:tab/>
      </w:r>
      <w:r>
        <w:rPr>
          <w:rFonts w:hint="eastAsia" w:ascii="仿宋" w:hAnsi="仿宋" w:eastAsia="仿宋" w:cs="仿宋"/>
          <w:color w:val="auto"/>
          <w:sz w:val="24"/>
          <w:szCs w:val="24"/>
        </w:rPr>
        <w:t>小电极袋(5x5cm单头电极片)</w:t>
      </w:r>
      <w:r>
        <w:rPr>
          <w:rFonts w:hint="eastAsia" w:ascii="仿宋" w:hAnsi="仿宋" w:eastAsia="仿宋" w:cs="仿宋"/>
          <w:color w:val="auto"/>
          <w:sz w:val="24"/>
          <w:szCs w:val="24"/>
        </w:rPr>
        <w:tab/>
      </w:r>
      <w:r>
        <w:rPr>
          <w:rFonts w:hint="eastAsia" w:ascii="仿宋" w:hAnsi="仿宋" w:eastAsia="仿宋" w:cs="仿宋"/>
          <w:color w:val="auto"/>
          <w:sz w:val="24"/>
          <w:szCs w:val="24"/>
        </w:rPr>
        <w:t>2袋</w:t>
      </w:r>
    </w:p>
    <w:p w14:paraId="71BAEF8C">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rPr>
        <w:tab/>
      </w:r>
      <w:r>
        <w:rPr>
          <w:rFonts w:hint="eastAsia" w:ascii="仿宋" w:hAnsi="仿宋" w:eastAsia="仿宋" w:cs="仿宋"/>
          <w:color w:val="auto"/>
          <w:sz w:val="24"/>
          <w:szCs w:val="24"/>
        </w:rPr>
        <w:t>大电极袋(5x10cm单头电极片)</w:t>
      </w:r>
      <w:r>
        <w:rPr>
          <w:rFonts w:hint="eastAsia" w:ascii="仿宋" w:hAnsi="仿宋" w:eastAsia="仿宋" w:cs="仿宋"/>
          <w:color w:val="auto"/>
          <w:sz w:val="24"/>
          <w:szCs w:val="24"/>
        </w:rPr>
        <w:tab/>
      </w:r>
      <w:r>
        <w:rPr>
          <w:rFonts w:hint="eastAsia" w:ascii="仿宋" w:hAnsi="仿宋" w:eastAsia="仿宋" w:cs="仿宋"/>
          <w:color w:val="auto"/>
          <w:sz w:val="24"/>
          <w:szCs w:val="24"/>
        </w:rPr>
        <w:t>2袋</w:t>
      </w:r>
    </w:p>
    <w:p w14:paraId="78566243">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rPr>
        <w:tab/>
      </w:r>
      <w:r>
        <w:rPr>
          <w:rFonts w:hint="eastAsia" w:ascii="仿宋" w:hAnsi="仿宋" w:eastAsia="仿宋" w:cs="仿宋"/>
          <w:color w:val="auto"/>
          <w:sz w:val="24"/>
          <w:szCs w:val="24"/>
        </w:rPr>
        <w:t>大电极袋(5x10cm双头电极片)</w:t>
      </w:r>
      <w:r>
        <w:rPr>
          <w:rFonts w:hint="eastAsia" w:ascii="仿宋" w:hAnsi="仿宋" w:eastAsia="仿宋" w:cs="仿宋"/>
          <w:color w:val="auto"/>
          <w:sz w:val="24"/>
          <w:szCs w:val="24"/>
        </w:rPr>
        <w:tab/>
      </w:r>
      <w:r>
        <w:rPr>
          <w:rFonts w:hint="eastAsia" w:ascii="仿宋" w:hAnsi="仿宋" w:eastAsia="仿宋" w:cs="仿宋"/>
          <w:color w:val="auto"/>
          <w:sz w:val="24"/>
          <w:szCs w:val="24"/>
        </w:rPr>
        <w:t>2袋</w:t>
      </w:r>
    </w:p>
    <w:p w14:paraId="7FA6341B">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r>
        <w:rPr>
          <w:rFonts w:hint="eastAsia" w:ascii="仿宋" w:hAnsi="仿宋" w:eastAsia="仿宋" w:cs="仿宋"/>
          <w:color w:val="auto"/>
          <w:sz w:val="24"/>
          <w:szCs w:val="24"/>
        </w:rPr>
        <w:tab/>
      </w:r>
      <w:r>
        <w:rPr>
          <w:rFonts w:hint="eastAsia" w:ascii="仿宋" w:hAnsi="仿宋" w:eastAsia="仿宋" w:cs="仿宋"/>
          <w:color w:val="auto"/>
          <w:sz w:val="24"/>
          <w:szCs w:val="24"/>
        </w:rPr>
        <w:t>运动点笔</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01E7397E">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w:t>
      </w:r>
      <w:r>
        <w:rPr>
          <w:rFonts w:hint="eastAsia" w:ascii="仿宋" w:hAnsi="仿宋" w:eastAsia="仿宋" w:cs="仿宋"/>
          <w:color w:val="auto"/>
          <w:sz w:val="24"/>
          <w:szCs w:val="24"/>
        </w:rPr>
        <w:tab/>
      </w:r>
      <w:r>
        <w:rPr>
          <w:rFonts w:hint="eastAsia" w:ascii="仿宋" w:hAnsi="仿宋" w:eastAsia="仿宋" w:cs="仿宋"/>
          <w:color w:val="auto"/>
          <w:sz w:val="24"/>
          <w:szCs w:val="24"/>
        </w:rPr>
        <w:t>便携箱</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1B17F370">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w:t>
      </w:r>
      <w:r>
        <w:rPr>
          <w:rFonts w:hint="eastAsia" w:ascii="仿宋" w:hAnsi="仿宋" w:eastAsia="仿宋" w:cs="仿宋"/>
          <w:color w:val="auto"/>
          <w:sz w:val="24"/>
          <w:szCs w:val="24"/>
        </w:rPr>
        <w:tab/>
      </w:r>
      <w:r>
        <w:rPr>
          <w:rFonts w:hint="eastAsia" w:ascii="仿宋" w:hAnsi="仿宋" w:eastAsia="仿宋" w:cs="仿宋"/>
          <w:color w:val="auto"/>
          <w:sz w:val="24"/>
          <w:szCs w:val="24"/>
        </w:rPr>
        <w:t>挂绳</w:t>
      </w:r>
      <w:r>
        <w:rPr>
          <w:rFonts w:hint="eastAsia" w:ascii="仿宋" w:hAnsi="仿宋" w:eastAsia="仿宋" w:cs="仿宋"/>
          <w:color w:val="auto"/>
          <w:sz w:val="24"/>
          <w:szCs w:val="24"/>
        </w:rPr>
        <w:tab/>
      </w:r>
      <w:r>
        <w:rPr>
          <w:rFonts w:hint="eastAsia" w:ascii="仿宋" w:hAnsi="仿宋" w:eastAsia="仿宋" w:cs="仿宋"/>
          <w:color w:val="auto"/>
          <w:sz w:val="24"/>
          <w:szCs w:val="24"/>
        </w:rPr>
        <w:t>1条</w:t>
      </w:r>
    </w:p>
    <w:p w14:paraId="3B3233D9">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w:t>
      </w:r>
      <w:r>
        <w:rPr>
          <w:rFonts w:hint="eastAsia" w:ascii="仿宋" w:hAnsi="仿宋" w:eastAsia="仿宋" w:cs="仿宋"/>
          <w:color w:val="auto"/>
          <w:sz w:val="24"/>
          <w:szCs w:val="24"/>
        </w:rPr>
        <w:tab/>
      </w:r>
      <w:r>
        <w:rPr>
          <w:rFonts w:hint="eastAsia" w:ascii="仿宋" w:hAnsi="仿宋" w:eastAsia="仿宋" w:cs="仿宋"/>
          <w:color w:val="auto"/>
          <w:sz w:val="24"/>
          <w:szCs w:val="24"/>
        </w:rPr>
        <w:t>保护套</w:t>
      </w:r>
      <w:r>
        <w:rPr>
          <w:rFonts w:hint="eastAsia" w:ascii="仿宋" w:hAnsi="仿宋" w:eastAsia="仿宋" w:cs="仿宋"/>
          <w:color w:val="auto"/>
          <w:sz w:val="24"/>
          <w:szCs w:val="24"/>
        </w:rPr>
        <w:tab/>
      </w:r>
      <w:r>
        <w:rPr>
          <w:rFonts w:hint="eastAsia" w:ascii="仿宋" w:hAnsi="仿宋" w:eastAsia="仿宋" w:cs="仿宋"/>
          <w:color w:val="auto"/>
          <w:sz w:val="24"/>
          <w:szCs w:val="24"/>
        </w:rPr>
        <w:t>1个</w:t>
      </w:r>
    </w:p>
    <w:p w14:paraId="1D15876C">
      <w:pPr>
        <w:keepNext w:val="0"/>
        <w:keepLines w:val="0"/>
        <w:pageBreakBefore w:val="0"/>
        <w:kinsoku/>
        <w:wordWrap/>
        <w:overflowPunct/>
        <w:topLinePunct w:val="0"/>
        <w:autoSpaceDE/>
        <w:autoSpaceDN/>
        <w:bidi w:val="0"/>
        <w:adjustRightInd/>
        <w:snapToGrid/>
        <w:spacing w:line="360" w:lineRule="auto"/>
        <w:ind w:left="720" w:left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w:t>
      </w:r>
      <w:r>
        <w:rPr>
          <w:rFonts w:hint="eastAsia" w:ascii="仿宋" w:hAnsi="仿宋" w:eastAsia="仿宋" w:cs="仿宋"/>
          <w:color w:val="auto"/>
          <w:sz w:val="24"/>
          <w:szCs w:val="24"/>
        </w:rPr>
        <w:tab/>
      </w:r>
      <w:r>
        <w:rPr>
          <w:rFonts w:hint="eastAsia" w:ascii="仿宋" w:hAnsi="仿宋" w:eastAsia="仿宋" w:cs="仿宋"/>
          <w:color w:val="auto"/>
          <w:sz w:val="24"/>
          <w:szCs w:val="24"/>
        </w:rPr>
        <w:t>多彩配对卡扣套装</w:t>
      </w:r>
      <w:r>
        <w:rPr>
          <w:rFonts w:hint="eastAsia" w:ascii="仿宋" w:hAnsi="仿宋" w:eastAsia="仿宋" w:cs="仿宋"/>
          <w:color w:val="auto"/>
          <w:sz w:val="24"/>
          <w:szCs w:val="24"/>
        </w:rPr>
        <w:tab/>
      </w:r>
      <w:r>
        <w:rPr>
          <w:rFonts w:hint="eastAsia" w:ascii="仿宋" w:hAnsi="仿宋" w:eastAsia="仿宋" w:cs="仿宋"/>
          <w:color w:val="auto"/>
          <w:sz w:val="24"/>
          <w:szCs w:val="24"/>
        </w:rPr>
        <w:t>1套</w:t>
      </w:r>
    </w:p>
    <w:p w14:paraId="70AA7EC0">
      <w:pPr>
        <w:keepNext w:val="0"/>
        <w:keepLines w:val="0"/>
        <w:pageBreakBefore w:val="0"/>
        <w:widowControl/>
        <w:kinsoku/>
        <w:wordWrap/>
        <w:overflowPunct/>
        <w:topLinePunct w:val="0"/>
        <w:autoSpaceDE/>
        <w:autoSpaceDN/>
        <w:bidi w:val="0"/>
        <w:adjustRightInd/>
        <w:snapToGrid/>
        <w:spacing w:line="360" w:lineRule="auto"/>
        <w:ind w:left="0" w:leftChars="0"/>
        <w:jc w:val="left"/>
        <w:textAlignment w:val="auto"/>
        <w:rPr>
          <w:rFonts w:hint="eastAsia" w:ascii="仿宋" w:hAnsi="仿宋" w:eastAsia="仿宋" w:cs="仿宋"/>
          <w:b/>
          <w:color w:val="auto"/>
          <w:sz w:val="28"/>
          <w:szCs w:val="28"/>
          <w:lang w:val="en-US" w:eastAsia="zh-CN"/>
        </w:rPr>
      </w:pPr>
    </w:p>
    <w:p w14:paraId="204AB5A5">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color w:val="auto"/>
          <w:sz w:val="28"/>
          <w:szCs w:val="28"/>
        </w:rPr>
      </w:pPr>
      <w:r>
        <w:rPr>
          <w:rFonts w:hint="eastAsia" w:ascii="仿宋" w:hAnsi="仿宋" w:eastAsia="仿宋" w:cs="仿宋"/>
          <w:b/>
          <w:color w:val="auto"/>
          <w:sz w:val="28"/>
          <w:szCs w:val="28"/>
          <w:lang w:val="en-US" w:eastAsia="zh-CN"/>
        </w:rPr>
        <w:t>2.神经肌肉电刺激仪</w:t>
      </w:r>
    </w:p>
    <w:p w14:paraId="6927A759">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一、技术参数</w:t>
      </w:r>
    </w:p>
    <w:p w14:paraId="78C37E39">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w:t>
      </w:r>
      <w:r>
        <w:rPr>
          <w:rFonts w:hint="eastAsia" w:ascii="仿宋" w:hAnsi="仿宋" w:eastAsia="仿宋" w:cs="仿宋"/>
          <w:b w:val="0"/>
          <w:bCs w:val="0"/>
          <w:color w:val="auto"/>
          <w:sz w:val="24"/>
          <w:szCs w:val="24"/>
          <w:lang w:val="en-US" w:eastAsia="zh-CN" w:bidi="ar-SA"/>
        </w:rPr>
        <w:t>1、</w:t>
      </w:r>
      <w:r>
        <w:rPr>
          <w:rFonts w:hint="eastAsia" w:ascii="仿宋" w:hAnsi="仿宋" w:eastAsia="仿宋" w:cs="仿宋"/>
          <w:b w:val="0"/>
          <w:bCs w:val="0"/>
          <w:color w:val="auto"/>
          <w:sz w:val="24"/>
          <w:szCs w:val="24"/>
        </w:rPr>
        <w:t>多种输出通道模式:≥6路输出通道，至少12个电极片</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具有同步输出、异步输出和独立输出功能。</w:t>
      </w:r>
    </w:p>
    <w:p w14:paraId="5D8E4317">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val="en-US" w:eastAsia="zh-CN" w:bidi="ar-SA"/>
        </w:rPr>
      </w:pPr>
      <w:r>
        <w:rPr>
          <w:rFonts w:hint="eastAsia" w:ascii="仿宋" w:hAnsi="仿宋" w:eastAsia="仿宋" w:cs="仿宋"/>
          <w:b w:val="0"/>
          <w:bCs w:val="0"/>
          <w:color w:val="auto"/>
          <w:kern w:val="2"/>
          <w:sz w:val="24"/>
          <w:szCs w:val="24"/>
          <w:lang w:val="en-US" w:eastAsia="zh-CN" w:bidi="ar-SA"/>
        </w:rPr>
        <w:t>2、</w:t>
      </w:r>
      <w:r>
        <w:rPr>
          <w:rFonts w:hint="eastAsia" w:ascii="仿宋" w:hAnsi="仿宋" w:eastAsia="仿宋" w:cs="仿宋"/>
          <w:b w:val="0"/>
          <w:bCs w:val="0"/>
          <w:color w:val="auto"/>
          <w:sz w:val="24"/>
          <w:szCs w:val="24"/>
          <w:lang w:val="en-US" w:eastAsia="zh-CN" w:bidi="ar-SA"/>
        </w:rPr>
        <w:t>治疗时间:1～99min可调，默认20min，步进1min，允差±10%。</w:t>
      </w:r>
    </w:p>
    <w:p w14:paraId="5E8B59AF">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kern w:val="2"/>
          <w:sz w:val="24"/>
          <w:szCs w:val="24"/>
          <w:lang w:val="en-US" w:eastAsia="zh-CN" w:bidi="ar-SA"/>
        </w:rPr>
        <w:t>3、</w:t>
      </w:r>
      <w:r>
        <w:rPr>
          <w:rFonts w:hint="eastAsia" w:ascii="仿宋" w:hAnsi="仿宋" w:eastAsia="仿宋" w:cs="仿宋"/>
          <w:b w:val="0"/>
          <w:bCs w:val="0"/>
          <w:color w:val="auto"/>
          <w:sz w:val="24"/>
          <w:szCs w:val="24"/>
        </w:rPr>
        <w:t>结束提醒功能:设备治疗结束后输出自动归零，并有相对应的提醒。</w:t>
      </w:r>
    </w:p>
    <w:p w14:paraId="777B783F">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4、</w:t>
      </w:r>
      <w:r>
        <w:rPr>
          <w:rFonts w:hint="eastAsia" w:ascii="仿宋" w:hAnsi="仿宋" w:eastAsia="仿宋" w:cs="仿宋"/>
          <w:b w:val="0"/>
          <w:bCs w:val="0"/>
          <w:color w:val="auto"/>
          <w:sz w:val="24"/>
          <w:szCs w:val="24"/>
        </w:rPr>
        <w:t>触摸屏操作界面。</w:t>
      </w:r>
    </w:p>
    <w:p w14:paraId="6444838C">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5、</w:t>
      </w:r>
      <w:r>
        <w:rPr>
          <w:rFonts w:hint="eastAsia" w:ascii="仿宋" w:hAnsi="仿宋" w:eastAsia="仿宋" w:cs="仿宋"/>
          <w:b w:val="0"/>
          <w:bCs w:val="0"/>
          <w:color w:val="auto"/>
          <w:sz w:val="24"/>
          <w:szCs w:val="24"/>
        </w:rPr>
        <w:t>上升时间</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rPr>
        <w:t>0.1～30s可调，默认 2s，步进 0.1s。</w:t>
      </w:r>
    </w:p>
    <w:p w14:paraId="5DE6A425">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6、维持时间</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sz w:val="24"/>
          <w:szCs w:val="24"/>
          <w:lang w:val="en-US" w:eastAsia="zh-CN" w:bidi="ar-SA"/>
        </w:rPr>
        <w:t>0</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sz w:val="24"/>
          <w:szCs w:val="24"/>
          <w:lang w:val="en-US" w:eastAsia="zh-CN" w:bidi="ar-SA"/>
        </w:rPr>
        <w:t>60s可调，默认5s，步进1s</w:t>
      </w:r>
      <w:r>
        <w:rPr>
          <w:rFonts w:hint="eastAsia" w:ascii="仿宋" w:hAnsi="仿宋" w:eastAsia="仿宋" w:cs="仿宋"/>
          <w:b w:val="0"/>
          <w:bCs w:val="0"/>
          <w:color w:val="auto"/>
          <w:sz w:val="24"/>
          <w:szCs w:val="24"/>
        </w:rPr>
        <w:t xml:space="preserve">。 </w:t>
      </w:r>
    </w:p>
    <w:p w14:paraId="3AB68077">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bidi="ar-SA"/>
        </w:rPr>
        <w:t>7、</w:t>
      </w:r>
      <w:r>
        <w:rPr>
          <w:rFonts w:hint="eastAsia" w:ascii="仿宋" w:hAnsi="仿宋" w:eastAsia="仿宋" w:cs="仿宋"/>
          <w:b w:val="0"/>
          <w:bCs w:val="0"/>
          <w:color w:val="auto"/>
          <w:kern w:val="0"/>
          <w:sz w:val="24"/>
          <w:szCs w:val="24"/>
        </w:rPr>
        <w:t>下降时间</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kern w:val="0"/>
          <w:sz w:val="24"/>
          <w:szCs w:val="24"/>
        </w:rPr>
        <w:t>0.1</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kern w:val="0"/>
          <w:sz w:val="24"/>
          <w:szCs w:val="24"/>
        </w:rPr>
        <w:t>30s可调，默认 0.3s</w:t>
      </w:r>
      <w:r>
        <w:rPr>
          <w:rFonts w:hint="eastAsia" w:ascii="仿宋" w:hAnsi="仿宋" w:eastAsia="仿宋" w:cs="仿宋"/>
          <w:b w:val="0"/>
          <w:bCs w:val="0"/>
          <w:color w:val="auto"/>
          <w:sz w:val="24"/>
          <w:szCs w:val="24"/>
        </w:rPr>
        <w:t xml:space="preserve"> </w:t>
      </w:r>
      <w:r>
        <w:rPr>
          <w:rFonts w:hint="eastAsia" w:ascii="仿宋" w:hAnsi="仿宋" w:eastAsia="仿宋" w:cs="仿宋"/>
          <w:b w:val="0"/>
          <w:bCs w:val="0"/>
          <w:color w:val="auto"/>
          <w:sz w:val="24"/>
          <w:szCs w:val="24"/>
          <w:lang w:eastAsia="zh-CN"/>
        </w:rPr>
        <w:t>。</w:t>
      </w:r>
    </w:p>
    <w:p w14:paraId="2F626673">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8、</w:t>
      </w:r>
      <w:r>
        <w:rPr>
          <w:rFonts w:hint="eastAsia" w:ascii="仿宋" w:hAnsi="仿宋" w:eastAsia="仿宋" w:cs="仿宋"/>
          <w:b w:val="0"/>
          <w:bCs w:val="0"/>
          <w:color w:val="auto"/>
          <w:kern w:val="0"/>
          <w:sz w:val="24"/>
          <w:szCs w:val="24"/>
        </w:rPr>
        <w:t>暂停时间</w:t>
      </w:r>
      <w:r>
        <w:rPr>
          <w:rFonts w:hint="eastAsia" w:ascii="仿宋" w:hAnsi="仿宋" w:eastAsia="仿宋" w:cs="仿宋"/>
          <w:b w:val="0"/>
          <w:bCs w:val="0"/>
          <w:color w:val="auto"/>
          <w:sz w:val="24"/>
          <w:szCs w:val="24"/>
          <w:lang w:eastAsia="zh-CN"/>
        </w:rPr>
        <w:t>：</w:t>
      </w:r>
      <w:r>
        <w:rPr>
          <w:rFonts w:hint="eastAsia" w:ascii="仿宋" w:hAnsi="仿宋" w:eastAsia="仿宋" w:cs="仿宋"/>
          <w:b w:val="0"/>
          <w:bCs w:val="0"/>
          <w:color w:val="auto"/>
          <w:kern w:val="0"/>
          <w:sz w:val="24"/>
          <w:szCs w:val="24"/>
        </w:rPr>
        <w:t>0</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kern w:val="0"/>
          <w:sz w:val="24"/>
          <w:szCs w:val="24"/>
        </w:rPr>
        <w:t>60s可调，默认3s，步进1s。</w:t>
      </w:r>
      <w:r>
        <w:rPr>
          <w:rFonts w:hint="eastAsia" w:ascii="仿宋" w:hAnsi="仿宋" w:eastAsia="仿宋" w:cs="仿宋"/>
          <w:b w:val="0"/>
          <w:bCs w:val="0"/>
          <w:color w:val="auto"/>
          <w:sz w:val="24"/>
          <w:szCs w:val="24"/>
        </w:rPr>
        <w:t xml:space="preserve"> </w:t>
      </w:r>
    </w:p>
    <w:p w14:paraId="34606E3E">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lang w:val="en-US" w:eastAsia="zh-CN" w:bidi="ar-SA"/>
        </w:rPr>
        <w:t>9、</w:t>
      </w:r>
      <w:r>
        <w:rPr>
          <w:rFonts w:hint="eastAsia" w:ascii="仿宋" w:hAnsi="仿宋" w:eastAsia="仿宋" w:cs="仿宋"/>
          <w:b w:val="0"/>
          <w:bCs w:val="0"/>
          <w:color w:val="auto"/>
          <w:kern w:val="0"/>
          <w:sz w:val="24"/>
          <w:szCs w:val="24"/>
        </w:rPr>
        <w:t>脉冲宽度:20μs</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kern w:val="0"/>
          <w:sz w:val="24"/>
          <w:szCs w:val="24"/>
        </w:rPr>
        <w:t>400μs可调，默认300us，步进10μs。</w:t>
      </w:r>
    </w:p>
    <w:p w14:paraId="16D7B28E">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lang w:val="en-US" w:eastAsia="zh-CN" w:bidi="ar-SA"/>
        </w:rPr>
        <w:t>10、</w:t>
      </w:r>
      <w:r>
        <w:rPr>
          <w:rFonts w:hint="eastAsia" w:ascii="仿宋" w:hAnsi="仿宋" w:eastAsia="仿宋" w:cs="仿宋"/>
          <w:b w:val="0"/>
          <w:bCs w:val="0"/>
          <w:color w:val="auto"/>
          <w:kern w:val="0"/>
          <w:sz w:val="24"/>
          <w:szCs w:val="24"/>
        </w:rPr>
        <w:t>工作频率:1Hz</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kern w:val="0"/>
          <w:sz w:val="24"/>
          <w:szCs w:val="24"/>
        </w:rPr>
        <w:t>180Hz(脉冲周期应在5ms</w:t>
      </w:r>
      <w:r>
        <w:rPr>
          <w:rFonts w:hint="eastAsia" w:ascii="仿宋" w:hAnsi="仿宋" w:eastAsia="仿宋" w:cs="仿宋"/>
          <w:b w:val="0"/>
          <w:bCs w:val="0"/>
          <w:color w:val="auto"/>
          <w:kern w:val="0"/>
          <w:sz w:val="24"/>
          <w:szCs w:val="24"/>
          <w:lang w:eastAsia="zh-CN"/>
        </w:rPr>
        <w:t>～</w:t>
      </w:r>
      <w:r>
        <w:rPr>
          <w:rFonts w:hint="eastAsia" w:ascii="仿宋" w:hAnsi="仿宋" w:eastAsia="仿宋" w:cs="仿宋"/>
          <w:b w:val="0"/>
          <w:bCs w:val="0"/>
          <w:color w:val="auto"/>
          <w:kern w:val="0"/>
          <w:sz w:val="24"/>
          <w:szCs w:val="24"/>
        </w:rPr>
        <w:t>1000ms)可调，默认40Hz，步进 1Hz。</w:t>
      </w:r>
    </w:p>
    <w:p w14:paraId="4344FEA3">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bidi="ar-SA"/>
        </w:rPr>
        <w:t>11、</w:t>
      </w:r>
      <w:r>
        <w:rPr>
          <w:rFonts w:hint="eastAsia" w:ascii="仿宋" w:hAnsi="仿宋" w:eastAsia="仿宋" w:cs="仿宋"/>
          <w:b w:val="0"/>
          <w:bCs w:val="0"/>
          <w:color w:val="auto"/>
          <w:sz w:val="24"/>
          <w:szCs w:val="24"/>
        </w:rPr>
        <w:t>输出电压:不大于500V</w:t>
      </w:r>
      <w:r>
        <w:rPr>
          <w:rFonts w:hint="eastAsia" w:ascii="仿宋" w:hAnsi="仿宋" w:eastAsia="仿宋" w:cs="仿宋"/>
          <w:b w:val="0"/>
          <w:bCs w:val="0"/>
          <w:color w:val="auto"/>
          <w:sz w:val="24"/>
          <w:szCs w:val="24"/>
          <w:lang w:eastAsia="zh-CN"/>
        </w:rPr>
        <w:t>。</w:t>
      </w:r>
    </w:p>
    <w:p w14:paraId="6A02E4C8">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12、</w:t>
      </w:r>
      <w:r>
        <w:rPr>
          <w:rFonts w:hint="eastAsia" w:ascii="仿宋" w:hAnsi="仿宋" w:eastAsia="仿宋" w:cs="仿宋"/>
          <w:b w:val="0"/>
          <w:bCs w:val="0"/>
          <w:color w:val="auto"/>
          <w:sz w:val="24"/>
          <w:szCs w:val="24"/>
        </w:rPr>
        <w:t xml:space="preserve">输出电流:在负载阻抗≤1000Ω时，设备恒流输出。输出电流0～140mA 范围内可调，步进0.5mA。 </w:t>
      </w:r>
    </w:p>
    <w:p w14:paraId="6D2882FE">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13、电流稳定度:设备恒流输出，不同负载下的输出电流变化率不大于10%。</w:t>
      </w:r>
    </w:p>
    <w:p w14:paraId="757E6324">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14、</w:t>
      </w:r>
      <w:r>
        <w:rPr>
          <w:rFonts w:hint="eastAsia" w:ascii="仿宋" w:hAnsi="仿宋" w:eastAsia="仿宋" w:cs="仿宋"/>
          <w:b w:val="0"/>
          <w:bCs w:val="0"/>
          <w:color w:val="auto"/>
          <w:kern w:val="0"/>
          <w:sz w:val="24"/>
          <w:szCs w:val="24"/>
        </w:rPr>
        <w:t>连续工作时间:连续正常工作时间不小于4小时。</w:t>
      </w:r>
    </w:p>
    <w:p w14:paraId="7846DE88">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lang w:val="en-US" w:eastAsia="zh-CN" w:bidi="ar-SA"/>
        </w:rPr>
        <w:t>15、</w:t>
      </w:r>
      <w:r>
        <w:rPr>
          <w:rFonts w:hint="eastAsia" w:ascii="仿宋" w:hAnsi="仿宋" w:eastAsia="仿宋" w:cs="仿宋"/>
          <w:b w:val="0"/>
          <w:bCs w:val="0"/>
          <w:color w:val="auto"/>
          <w:kern w:val="0"/>
          <w:sz w:val="24"/>
          <w:szCs w:val="24"/>
        </w:rPr>
        <w:t>治疗波形:双向对称波。</w:t>
      </w:r>
    </w:p>
    <w:p w14:paraId="09920969">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kern w:val="0"/>
          <w:sz w:val="24"/>
          <w:szCs w:val="24"/>
        </w:rPr>
      </w:pPr>
      <w:r>
        <w:rPr>
          <w:rFonts w:hint="eastAsia" w:ascii="仿宋" w:hAnsi="仿宋" w:eastAsia="仿宋" w:cs="仿宋"/>
          <w:b w:val="0"/>
          <w:bCs w:val="0"/>
          <w:color w:val="auto"/>
          <w:kern w:val="0"/>
          <w:sz w:val="24"/>
          <w:szCs w:val="24"/>
          <w:lang w:val="en-US" w:eastAsia="zh-CN" w:bidi="ar-SA"/>
        </w:rPr>
        <w:t>16、</w:t>
      </w:r>
      <w:r>
        <w:rPr>
          <w:rFonts w:hint="eastAsia" w:ascii="仿宋" w:hAnsi="仿宋" w:eastAsia="仿宋" w:cs="仿宋"/>
          <w:b w:val="0"/>
          <w:bCs w:val="0"/>
          <w:color w:val="auto"/>
          <w:kern w:val="0"/>
          <w:sz w:val="24"/>
          <w:szCs w:val="24"/>
        </w:rPr>
        <w:t>电极脱落提醒功能:设备具有电极片脱落提示功能，当患者因体位变化或其他原因导致电极片脱落时，设备将停止该通道输出并作出相对应提示，保护患者治疗安全。</w:t>
      </w:r>
    </w:p>
    <w:p w14:paraId="05E1C8CA">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bidi="ar-SA"/>
        </w:rPr>
        <w:t>17、</w:t>
      </w:r>
      <w:r>
        <w:rPr>
          <w:rFonts w:hint="eastAsia" w:ascii="仿宋" w:hAnsi="仿宋" w:eastAsia="仿宋" w:cs="仿宋"/>
          <w:b w:val="0"/>
          <w:bCs w:val="0"/>
          <w:color w:val="auto"/>
          <w:sz w:val="24"/>
          <w:szCs w:val="24"/>
        </w:rPr>
        <w:t xml:space="preserve">输入功率：120VA </w:t>
      </w:r>
      <w:r>
        <w:rPr>
          <w:rFonts w:hint="eastAsia" w:ascii="仿宋" w:hAnsi="仿宋" w:eastAsia="仿宋" w:cs="仿宋"/>
          <w:b w:val="0"/>
          <w:bCs w:val="0"/>
          <w:color w:val="auto"/>
          <w:sz w:val="24"/>
          <w:szCs w:val="24"/>
          <w:lang w:eastAsia="zh-CN"/>
        </w:rPr>
        <w:t>。</w:t>
      </w:r>
    </w:p>
    <w:p w14:paraId="49AE8CF9">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bidi="ar-SA"/>
        </w:rPr>
        <w:t>18、</w:t>
      </w:r>
      <w:r>
        <w:rPr>
          <w:rFonts w:hint="eastAsia" w:ascii="仿宋" w:hAnsi="仿宋" w:eastAsia="仿宋" w:cs="仿宋"/>
          <w:b w:val="0"/>
          <w:bCs w:val="0"/>
          <w:color w:val="auto"/>
          <w:sz w:val="24"/>
          <w:szCs w:val="24"/>
        </w:rPr>
        <w:t>运行模式：连续运行</w:t>
      </w:r>
      <w:r>
        <w:rPr>
          <w:rFonts w:hint="eastAsia" w:ascii="仿宋" w:hAnsi="仿宋" w:eastAsia="仿宋" w:cs="仿宋"/>
          <w:b w:val="0"/>
          <w:bCs w:val="0"/>
          <w:color w:val="auto"/>
          <w:sz w:val="24"/>
          <w:szCs w:val="24"/>
          <w:lang w:eastAsia="zh-CN"/>
        </w:rPr>
        <w:t>。</w:t>
      </w:r>
    </w:p>
    <w:p w14:paraId="5FBAB123">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lang w:val="en-US" w:eastAsia="zh-CN" w:bidi="ar-SA"/>
        </w:rPr>
        <w:t>19、</w:t>
      </w:r>
      <w:r>
        <w:rPr>
          <w:rFonts w:hint="eastAsia" w:ascii="仿宋" w:hAnsi="仿宋" w:eastAsia="仿宋" w:cs="仿宋"/>
          <w:b w:val="0"/>
          <w:bCs w:val="0"/>
          <w:color w:val="auto"/>
          <w:sz w:val="24"/>
          <w:szCs w:val="24"/>
        </w:rPr>
        <w:t>中文软件操作系统：设备采用自研发软件，系统界面简洁美观，方便快速掌握设备操作。</w:t>
      </w:r>
    </w:p>
    <w:p w14:paraId="04CB656E">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bidi="ar-SA"/>
        </w:rPr>
        <w:t>20、</w:t>
      </w:r>
      <w:r>
        <w:rPr>
          <w:rFonts w:hint="eastAsia" w:ascii="仿宋" w:hAnsi="仿宋" w:eastAsia="仿宋" w:cs="仿宋"/>
          <w:b w:val="0"/>
          <w:bCs w:val="0"/>
          <w:color w:val="auto"/>
          <w:sz w:val="24"/>
          <w:szCs w:val="24"/>
        </w:rPr>
        <w:t>电源： a.c.220V，50Hz</w:t>
      </w:r>
      <w:r>
        <w:rPr>
          <w:rFonts w:hint="eastAsia" w:ascii="仿宋" w:hAnsi="仿宋" w:eastAsia="仿宋" w:cs="仿宋"/>
          <w:b w:val="0"/>
          <w:bCs w:val="0"/>
          <w:color w:val="auto"/>
          <w:sz w:val="24"/>
          <w:szCs w:val="24"/>
          <w:lang w:eastAsia="zh-CN"/>
        </w:rPr>
        <w:t>。</w:t>
      </w:r>
    </w:p>
    <w:p w14:paraId="4D3A84C4">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480" w:firstLineChars="200"/>
        <w:jc w:val="left"/>
        <w:textAlignment w:val="auto"/>
        <w:rPr>
          <w:rFonts w:hint="eastAsia" w:ascii="仿宋" w:hAnsi="仿宋" w:eastAsia="仿宋" w:cs="仿宋"/>
          <w:b/>
          <w:bCs/>
          <w:color w:val="auto"/>
          <w:sz w:val="28"/>
          <w:szCs w:val="28"/>
        </w:rPr>
      </w:pPr>
      <w:r>
        <w:rPr>
          <w:rFonts w:hint="eastAsia" w:ascii="仿宋" w:hAnsi="仿宋" w:eastAsia="仿宋" w:cs="仿宋"/>
          <w:b w:val="0"/>
          <w:bCs w:val="0"/>
          <w:color w:val="auto"/>
          <w:sz w:val="24"/>
          <w:szCs w:val="24"/>
          <w:lang w:val="en-US" w:eastAsia="zh-CN" w:bidi="ar-SA"/>
        </w:rPr>
        <w:t>21、</w:t>
      </w:r>
      <w:r>
        <w:rPr>
          <w:rFonts w:hint="eastAsia" w:ascii="仿宋" w:hAnsi="仿宋" w:eastAsia="仿宋" w:cs="仿宋"/>
          <w:b w:val="0"/>
          <w:bCs w:val="0"/>
          <w:color w:val="auto"/>
          <w:sz w:val="24"/>
          <w:szCs w:val="24"/>
          <w:lang w:eastAsia="zh-CN"/>
        </w:rPr>
        <w:t>产品使用年限</w:t>
      </w:r>
      <w:r>
        <w:rPr>
          <w:rFonts w:hint="eastAsia" w:ascii="仿宋" w:hAnsi="仿宋" w:eastAsia="仿宋" w:cs="仿宋"/>
          <w:b w:val="0"/>
          <w:bCs w:val="0"/>
          <w:color w:val="auto"/>
          <w:sz w:val="24"/>
          <w:szCs w:val="24"/>
          <w:lang w:val="en-US" w:eastAsia="zh-CN"/>
        </w:rPr>
        <w:t>8年。</w:t>
      </w:r>
    </w:p>
    <w:p w14:paraId="11866186">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★二、</w:t>
      </w:r>
      <w:r>
        <w:rPr>
          <w:rFonts w:hint="eastAsia" w:ascii="仿宋" w:hAnsi="仿宋" w:eastAsia="仿宋" w:cs="仿宋"/>
          <w:b/>
          <w:bCs/>
          <w:color w:val="auto"/>
          <w:sz w:val="24"/>
          <w:szCs w:val="24"/>
        </w:rPr>
        <w:t>配置清单</w:t>
      </w:r>
    </w:p>
    <w:p w14:paraId="080A6226">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rPr>
        <w:tab/>
      </w:r>
      <w:r>
        <w:rPr>
          <w:rFonts w:hint="eastAsia" w:ascii="仿宋" w:hAnsi="仿宋" w:eastAsia="仿宋" w:cs="仿宋"/>
          <w:color w:val="auto"/>
          <w:sz w:val="24"/>
          <w:szCs w:val="24"/>
        </w:rPr>
        <w:t>主机</w:t>
      </w:r>
      <w:r>
        <w:rPr>
          <w:rFonts w:hint="eastAsia" w:ascii="仿宋" w:hAnsi="仿宋" w:eastAsia="仿宋" w:cs="仿宋"/>
          <w:color w:val="auto"/>
          <w:sz w:val="24"/>
          <w:szCs w:val="24"/>
        </w:rPr>
        <w:tab/>
      </w:r>
      <w:r>
        <w:rPr>
          <w:rFonts w:hint="eastAsia" w:ascii="仿宋" w:hAnsi="仿宋" w:eastAsia="仿宋" w:cs="仿宋"/>
          <w:color w:val="auto"/>
          <w:sz w:val="24"/>
          <w:szCs w:val="24"/>
        </w:rPr>
        <w:t>1台</w:t>
      </w:r>
    </w:p>
    <w:p w14:paraId="1F32C45B">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rPr>
        <w:tab/>
      </w:r>
      <w:r>
        <w:rPr>
          <w:rFonts w:hint="eastAsia" w:ascii="仿宋" w:hAnsi="仿宋" w:eastAsia="仿宋" w:cs="仿宋"/>
          <w:color w:val="auto"/>
          <w:sz w:val="24"/>
          <w:szCs w:val="24"/>
        </w:rPr>
        <w:t>粘贴式导电粘片40mm×40mm</w:t>
      </w:r>
      <w:r>
        <w:rPr>
          <w:rFonts w:hint="eastAsia" w:ascii="仿宋" w:hAnsi="仿宋" w:eastAsia="仿宋" w:cs="仿宋"/>
          <w:color w:val="auto"/>
          <w:sz w:val="24"/>
          <w:szCs w:val="24"/>
        </w:rPr>
        <w:tab/>
      </w:r>
      <w:r>
        <w:rPr>
          <w:rFonts w:hint="eastAsia" w:ascii="仿宋" w:hAnsi="仿宋" w:eastAsia="仿宋" w:cs="仿宋"/>
          <w:color w:val="auto"/>
          <w:sz w:val="24"/>
          <w:szCs w:val="24"/>
        </w:rPr>
        <w:t>4对</w:t>
      </w:r>
    </w:p>
    <w:p w14:paraId="4DB6DEEA">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rPr>
        <w:tab/>
      </w:r>
      <w:r>
        <w:rPr>
          <w:rFonts w:hint="eastAsia" w:ascii="仿宋" w:hAnsi="仿宋" w:eastAsia="仿宋" w:cs="仿宋"/>
          <w:color w:val="auto"/>
          <w:sz w:val="24"/>
          <w:szCs w:val="24"/>
        </w:rPr>
        <w:t>粘贴式导电粘片45mm×60mn</w:t>
      </w:r>
      <w:r>
        <w:rPr>
          <w:rFonts w:hint="eastAsia" w:ascii="仿宋" w:hAnsi="仿宋" w:eastAsia="仿宋" w:cs="仿宋"/>
          <w:color w:val="auto"/>
          <w:sz w:val="24"/>
          <w:szCs w:val="24"/>
        </w:rPr>
        <w:tab/>
      </w:r>
      <w:r>
        <w:rPr>
          <w:rFonts w:hint="eastAsia" w:ascii="仿宋" w:hAnsi="仿宋" w:eastAsia="仿宋" w:cs="仿宋"/>
          <w:color w:val="auto"/>
          <w:sz w:val="24"/>
          <w:szCs w:val="24"/>
        </w:rPr>
        <w:t>4对</w:t>
      </w:r>
    </w:p>
    <w:p w14:paraId="165C4A24">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rPr>
        <w:tab/>
      </w:r>
      <w:r>
        <w:rPr>
          <w:rFonts w:hint="eastAsia" w:ascii="仿宋" w:hAnsi="仿宋" w:eastAsia="仿宋" w:cs="仿宋"/>
          <w:color w:val="auto"/>
          <w:sz w:val="24"/>
          <w:szCs w:val="24"/>
        </w:rPr>
        <w:t>粘贴式导电粘片60mn×90mm</w:t>
      </w:r>
      <w:r>
        <w:rPr>
          <w:rFonts w:hint="eastAsia" w:ascii="仿宋" w:hAnsi="仿宋" w:eastAsia="仿宋" w:cs="仿宋"/>
          <w:color w:val="auto"/>
          <w:sz w:val="24"/>
          <w:szCs w:val="24"/>
        </w:rPr>
        <w:tab/>
      </w:r>
      <w:r>
        <w:rPr>
          <w:rFonts w:hint="eastAsia" w:ascii="仿宋" w:hAnsi="仿宋" w:eastAsia="仿宋" w:cs="仿宋"/>
          <w:color w:val="auto"/>
          <w:sz w:val="24"/>
          <w:szCs w:val="24"/>
        </w:rPr>
        <w:t>4对</w:t>
      </w:r>
    </w:p>
    <w:p w14:paraId="157D7C4E">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rPr>
        <w:tab/>
      </w:r>
      <w:r>
        <w:rPr>
          <w:rFonts w:hint="eastAsia" w:ascii="仿宋" w:hAnsi="仿宋" w:eastAsia="仿宋" w:cs="仿宋"/>
          <w:color w:val="auto"/>
          <w:sz w:val="24"/>
          <w:szCs w:val="24"/>
        </w:rPr>
        <w:t>电源线</w:t>
      </w:r>
      <w:r>
        <w:rPr>
          <w:rFonts w:hint="eastAsia" w:ascii="仿宋" w:hAnsi="仿宋" w:eastAsia="仿宋" w:cs="仿宋"/>
          <w:color w:val="auto"/>
          <w:sz w:val="24"/>
          <w:szCs w:val="24"/>
        </w:rPr>
        <w:tab/>
      </w:r>
      <w:r>
        <w:rPr>
          <w:rFonts w:hint="eastAsia" w:ascii="仿宋" w:hAnsi="仿宋" w:eastAsia="仿宋" w:cs="仿宋"/>
          <w:color w:val="auto"/>
          <w:sz w:val="24"/>
          <w:szCs w:val="24"/>
        </w:rPr>
        <w:t>1条</w:t>
      </w:r>
    </w:p>
    <w:p w14:paraId="0C20C72D">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rPr>
        <w:tab/>
      </w:r>
      <w:r>
        <w:rPr>
          <w:rFonts w:hint="eastAsia" w:ascii="仿宋" w:hAnsi="仿宋" w:eastAsia="仿宋" w:cs="仿宋"/>
          <w:color w:val="auto"/>
          <w:sz w:val="24"/>
          <w:szCs w:val="24"/>
        </w:rPr>
        <w:t>输出线</w:t>
      </w:r>
      <w:r>
        <w:rPr>
          <w:rFonts w:hint="eastAsia" w:ascii="仿宋" w:hAnsi="仿宋" w:eastAsia="仿宋" w:cs="仿宋"/>
          <w:color w:val="auto"/>
          <w:sz w:val="24"/>
          <w:szCs w:val="24"/>
        </w:rPr>
        <w:tab/>
      </w:r>
      <w:r>
        <w:rPr>
          <w:rFonts w:hint="eastAsia" w:ascii="仿宋" w:hAnsi="仿宋" w:eastAsia="仿宋" w:cs="仿宋"/>
          <w:color w:val="auto"/>
          <w:sz w:val="24"/>
          <w:szCs w:val="24"/>
        </w:rPr>
        <w:t>2条</w:t>
      </w:r>
    </w:p>
    <w:p w14:paraId="45A1F286">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rPr>
        <w:tab/>
      </w:r>
      <w:r>
        <w:rPr>
          <w:rFonts w:hint="eastAsia" w:ascii="仿宋" w:hAnsi="仿宋" w:eastAsia="仿宋" w:cs="仿宋"/>
          <w:color w:val="auto"/>
          <w:sz w:val="24"/>
          <w:szCs w:val="24"/>
        </w:rPr>
        <w:t>保修卡</w:t>
      </w:r>
      <w:r>
        <w:rPr>
          <w:rFonts w:hint="eastAsia" w:ascii="仿宋" w:hAnsi="仿宋" w:eastAsia="仿宋" w:cs="仿宋"/>
          <w:color w:val="auto"/>
          <w:sz w:val="24"/>
          <w:szCs w:val="24"/>
        </w:rPr>
        <w:tab/>
      </w:r>
      <w:r>
        <w:rPr>
          <w:rFonts w:hint="eastAsia" w:ascii="仿宋" w:hAnsi="仿宋" w:eastAsia="仿宋" w:cs="仿宋"/>
          <w:color w:val="auto"/>
          <w:sz w:val="24"/>
          <w:szCs w:val="24"/>
        </w:rPr>
        <w:t>1张</w:t>
      </w:r>
    </w:p>
    <w:p w14:paraId="29D5A9D1">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w:t>
      </w:r>
      <w:r>
        <w:rPr>
          <w:rFonts w:hint="eastAsia" w:ascii="仿宋" w:hAnsi="仿宋" w:eastAsia="仿宋" w:cs="仿宋"/>
          <w:color w:val="auto"/>
          <w:sz w:val="24"/>
          <w:szCs w:val="24"/>
        </w:rPr>
        <w:tab/>
      </w:r>
      <w:r>
        <w:rPr>
          <w:rFonts w:hint="eastAsia" w:ascii="仿宋" w:hAnsi="仿宋" w:eastAsia="仿宋" w:cs="仿宋"/>
          <w:color w:val="auto"/>
          <w:sz w:val="24"/>
          <w:szCs w:val="24"/>
        </w:rPr>
        <w:t>说明书</w:t>
      </w:r>
      <w:r>
        <w:rPr>
          <w:rFonts w:hint="eastAsia" w:ascii="仿宋" w:hAnsi="仿宋" w:eastAsia="仿宋" w:cs="仿宋"/>
          <w:color w:val="auto"/>
          <w:sz w:val="24"/>
          <w:szCs w:val="24"/>
        </w:rPr>
        <w:tab/>
      </w:r>
      <w:r>
        <w:rPr>
          <w:rFonts w:hint="eastAsia" w:ascii="仿宋" w:hAnsi="仿宋" w:eastAsia="仿宋" w:cs="仿宋"/>
          <w:color w:val="auto"/>
          <w:sz w:val="24"/>
          <w:szCs w:val="24"/>
        </w:rPr>
        <w:t>1本</w:t>
      </w:r>
    </w:p>
    <w:p w14:paraId="0E5A22CF">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w:t>
      </w:r>
      <w:r>
        <w:rPr>
          <w:rFonts w:hint="eastAsia" w:ascii="仿宋" w:hAnsi="仿宋" w:eastAsia="仿宋" w:cs="仿宋"/>
          <w:color w:val="auto"/>
          <w:sz w:val="24"/>
          <w:szCs w:val="24"/>
        </w:rPr>
        <w:tab/>
      </w:r>
      <w:r>
        <w:rPr>
          <w:rFonts w:hint="eastAsia" w:ascii="仿宋" w:hAnsi="仿宋" w:eastAsia="仿宋" w:cs="仿宋"/>
          <w:color w:val="auto"/>
          <w:sz w:val="24"/>
          <w:szCs w:val="24"/>
        </w:rPr>
        <w:t>简单操作说明</w:t>
      </w:r>
      <w:r>
        <w:rPr>
          <w:rFonts w:hint="eastAsia" w:ascii="仿宋" w:hAnsi="仿宋" w:eastAsia="仿宋" w:cs="仿宋"/>
          <w:color w:val="auto"/>
          <w:sz w:val="24"/>
          <w:szCs w:val="24"/>
        </w:rPr>
        <w:tab/>
      </w:r>
      <w:r>
        <w:rPr>
          <w:rFonts w:hint="eastAsia" w:ascii="仿宋" w:hAnsi="仿宋" w:eastAsia="仿宋" w:cs="仿宋"/>
          <w:color w:val="auto"/>
          <w:sz w:val="24"/>
          <w:szCs w:val="24"/>
        </w:rPr>
        <w:t>1张</w:t>
      </w:r>
    </w:p>
    <w:p w14:paraId="2D7EC686">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w:t>
      </w:r>
      <w:r>
        <w:rPr>
          <w:rFonts w:hint="eastAsia" w:ascii="仿宋" w:hAnsi="仿宋" w:eastAsia="仿宋" w:cs="仿宋"/>
          <w:color w:val="auto"/>
          <w:sz w:val="24"/>
          <w:szCs w:val="24"/>
        </w:rPr>
        <w:tab/>
      </w:r>
      <w:r>
        <w:rPr>
          <w:rFonts w:hint="eastAsia" w:ascii="仿宋" w:hAnsi="仿宋" w:eastAsia="仿宋" w:cs="仿宋"/>
          <w:color w:val="auto"/>
          <w:sz w:val="24"/>
          <w:szCs w:val="24"/>
        </w:rPr>
        <w:t>合格证</w:t>
      </w:r>
      <w:r>
        <w:rPr>
          <w:rFonts w:hint="eastAsia" w:ascii="仿宋" w:hAnsi="仿宋" w:eastAsia="仿宋" w:cs="仿宋"/>
          <w:color w:val="auto"/>
          <w:sz w:val="24"/>
          <w:szCs w:val="24"/>
        </w:rPr>
        <w:tab/>
      </w:r>
      <w:r>
        <w:rPr>
          <w:rFonts w:hint="eastAsia" w:ascii="仿宋" w:hAnsi="仿宋" w:eastAsia="仿宋" w:cs="仿宋"/>
          <w:color w:val="auto"/>
          <w:sz w:val="24"/>
          <w:szCs w:val="24"/>
        </w:rPr>
        <w:t>1张</w:t>
      </w:r>
    </w:p>
    <w:p w14:paraId="21E263AB">
      <w:pPr>
        <w:pStyle w:val="17"/>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w:t>
      </w:r>
      <w:r>
        <w:rPr>
          <w:rFonts w:hint="eastAsia" w:ascii="仿宋" w:hAnsi="仿宋" w:eastAsia="仿宋" w:cs="仿宋"/>
          <w:color w:val="auto"/>
          <w:sz w:val="24"/>
          <w:szCs w:val="24"/>
        </w:rPr>
        <w:tab/>
      </w:r>
      <w:r>
        <w:rPr>
          <w:rFonts w:hint="eastAsia" w:ascii="仿宋" w:hAnsi="仿宋" w:eastAsia="仿宋" w:cs="仿宋"/>
          <w:color w:val="auto"/>
          <w:sz w:val="24"/>
          <w:szCs w:val="24"/>
        </w:rPr>
        <w:t>延时保险丝T2AL250V</w:t>
      </w:r>
      <w:r>
        <w:rPr>
          <w:rFonts w:hint="eastAsia" w:ascii="仿宋" w:hAnsi="仿宋" w:eastAsia="仿宋" w:cs="仿宋"/>
          <w:color w:val="auto"/>
          <w:sz w:val="24"/>
          <w:szCs w:val="24"/>
        </w:rPr>
        <w:tab/>
      </w:r>
      <w:r>
        <w:rPr>
          <w:rFonts w:hint="eastAsia" w:ascii="仿宋" w:hAnsi="仿宋" w:eastAsia="仿宋" w:cs="仿宋"/>
          <w:color w:val="auto"/>
          <w:sz w:val="24"/>
          <w:szCs w:val="24"/>
        </w:rPr>
        <w:t>2个</w:t>
      </w:r>
    </w:p>
    <w:p w14:paraId="0BDE70C5">
      <w:pPr>
        <w:rPr>
          <w:rFonts w:hint="eastAsia" w:ascii="仿宋" w:hAnsi="仿宋" w:eastAsia="仿宋" w:cs="仿宋"/>
          <w:b/>
          <w:bCs/>
          <w:color w:val="auto"/>
          <w:kern w:val="0"/>
          <w:sz w:val="28"/>
          <w:szCs w:val="28"/>
          <w:lang w:val="en-US" w:eastAsia="zh-CN" w:bidi="ar"/>
        </w:rPr>
      </w:pPr>
      <w:r>
        <w:rPr>
          <w:rFonts w:hint="eastAsia" w:ascii="仿宋" w:hAnsi="仿宋" w:eastAsia="仿宋" w:cs="仿宋"/>
          <w:b/>
          <w:bCs/>
          <w:color w:val="auto"/>
          <w:kern w:val="0"/>
          <w:sz w:val="28"/>
          <w:szCs w:val="28"/>
          <w:lang w:val="en-US" w:eastAsia="zh-CN" w:bidi="ar"/>
        </w:rPr>
        <w:br w:type="page"/>
      </w:r>
    </w:p>
    <w:p w14:paraId="0D464902">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kern w:val="0"/>
          <w:sz w:val="28"/>
          <w:szCs w:val="28"/>
          <w:lang w:val="en-US" w:eastAsia="zh-CN" w:bidi="ar"/>
        </w:rPr>
        <w:t>3.</w:t>
      </w:r>
      <w:r>
        <w:rPr>
          <w:rFonts w:hint="eastAsia" w:ascii="仿宋" w:hAnsi="仿宋" w:eastAsia="仿宋" w:cs="仿宋"/>
          <w:b/>
          <w:bCs/>
          <w:color w:val="auto"/>
          <w:sz w:val="28"/>
          <w:szCs w:val="28"/>
        </w:rPr>
        <w:t>超短波治疗仪</w:t>
      </w:r>
    </w:p>
    <w:p w14:paraId="48F2968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技术参数</w:t>
      </w:r>
      <w:r>
        <w:rPr>
          <w:rFonts w:hint="eastAsia" w:ascii="仿宋" w:hAnsi="仿宋" w:eastAsia="仿宋" w:cs="仿宋"/>
          <w:b/>
          <w:bCs/>
          <w:color w:val="auto"/>
          <w:sz w:val="24"/>
          <w:szCs w:val="24"/>
          <w:lang w:eastAsia="zh-CN"/>
        </w:rPr>
        <w:t>：</w:t>
      </w:r>
    </w:p>
    <w:p w14:paraId="02D2BB42">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bidi="ar"/>
        </w:rPr>
        <w:t>1、</w:t>
      </w:r>
      <w:r>
        <w:rPr>
          <w:rFonts w:hint="eastAsia" w:ascii="仿宋" w:hAnsi="仿宋" w:eastAsia="仿宋" w:cs="仿宋"/>
          <w:color w:val="auto"/>
          <w:sz w:val="24"/>
          <w:szCs w:val="24"/>
        </w:rPr>
        <w:t>频率</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40</w:t>
      </w:r>
      <w:r>
        <w:rPr>
          <w:rFonts w:hint="eastAsia" w:ascii="仿宋" w:hAnsi="仿宋" w:eastAsia="仿宋" w:cs="仿宋"/>
          <w:color w:val="auto"/>
          <w:sz w:val="24"/>
          <w:szCs w:val="24"/>
          <w:lang w:val="en-US" w:eastAsia="zh-CN"/>
        </w:rPr>
        <w:t>.68</w:t>
      </w:r>
      <w:r>
        <w:rPr>
          <w:rFonts w:hint="eastAsia" w:ascii="仿宋" w:hAnsi="仿宋" w:eastAsia="仿宋" w:cs="仿宋"/>
          <w:color w:val="auto"/>
          <w:sz w:val="24"/>
          <w:szCs w:val="24"/>
        </w:rPr>
        <w:t xml:space="preserve">MHz ± </w:t>
      </w:r>
      <w:r>
        <w:rPr>
          <w:rFonts w:hint="eastAsia" w:ascii="仿宋" w:hAnsi="仿宋" w:eastAsia="仿宋" w:cs="仿宋"/>
          <w:color w:val="auto"/>
          <w:sz w:val="24"/>
          <w:szCs w:val="24"/>
          <w:lang w:eastAsia="zh-CN"/>
        </w:rPr>
        <w:t>1.5%</w:t>
      </w:r>
    </w:p>
    <w:p w14:paraId="4620B0D0">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2、</w:t>
      </w:r>
      <w:r>
        <w:rPr>
          <w:rFonts w:hint="eastAsia" w:ascii="仿宋" w:hAnsi="仿宋" w:eastAsia="仿宋" w:cs="仿宋"/>
          <w:color w:val="auto"/>
          <w:sz w:val="24"/>
          <w:szCs w:val="24"/>
        </w:rPr>
        <w:t>输出模式：连续输出模式</w:t>
      </w:r>
    </w:p>
    <w:p w14:paraId="069E8CF9">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3、</w:t>
      </w:r>
      <w:r>
        <w:rPr>
          <w:rFonts w:hint="eastAsia" w:ascii="仿宋" w:hAnsi="仿宋" w:eastAsia="仿宋" w:cs="仿宋"/>
          <w:color w:val="auto"/>
          <w:sz w:val="24"/>
          <w:szCs w:val="24"/>
        </w:rPr>
        <w:t>输出波形：</w:t>
      </w:r>
      <w:r>
        <w:rPr>
          <w:rFonts w:hint="eastAsia" w:ascii="仿宋" w:hAnsi="仿宋" w:eastAsia="仿宋" w:cs="仿宋"/>
          <w:color w:val="auto"/>
          <w:sz w:val="24"/>
          <w:szCs w:val="24"/>
          <w:lang w:eastAsia="zh-CN"/>
        </w:rPr>
        <w:t>连续正弦</w:t>
      </w:r>
      <w:r>
        <w:rPr>
          <w:rFonts w:hint="eastAsia" w:ascii="仿宋" w:hAnsi="仿宋" w:eastAsia="仿宋" w:cs="仿宋"/>
          <w:color w:val="auto"/>
          <w:sz w:val="24"/>
          <w:szCs w:val="24"/>
        </w:rPr>
        <w:t>波形</w:t>
      </w:r>
    </w:p>
    <w:p w14:paraId="5961F43C">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kern w:val="0"/>
          <w:sz w:val="24"/>
          <w:szCs w:val="24"/>
          <w:lang w:val="en-US" w:eastAsia="zh-CN" w:bidi="ar"/>
        </w:rPr>
        <w:t>4、</w:t>
      </w:r>
      <w:r>
        <w:rPr>
          <w:rFonts w:hint="eastAsia" w:ascii="仿宋" w:hAnsi="仿宋" w:eastAsia="仿宋" w:cs="仿宋"/>
          <w:color w:val="auto"/>
          <w:sz w:val="24"/>
          <w:szCs w:val="24"/>
        </w:rPr>
        <w:t>输出功率</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 xml:space="preserve">50W </w:t>
      </w:r>
    </w:p>
    <w:p w14:paraId="793CE378">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w:t>
      </w:r>
      <w:r>
        <w:rPr>
          <w:rFonts w:hint="eastAsia" w:ascii="仿宋" w:hAnsi="仿宋" w:eastAsia="仿宋" w:cs="仿宋"/>
          <w:color w:val="auto"/>
          <w:sz w:val="24"/>
          <w:szCs w:val="24"/>
        </w:rPr>
        <w:t>治疗时间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1-30分钟可调</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步进1分钟</w:t>
      </w:r>
    </w:p>
    <w:p w14:paraId="3C87C3DD">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6、</w:t>
      </w:r>
      <w:r>
        <w:rPr>
          <w:rFonts w:hint="eastAsia" w:ascii="仿宋" w:hAnsi="仿宋" w:eastAsia="仿宋" w:cs="仿宋"/>
          <w:color w:val="auto"/>
          <w:sz w:val="24"/>
          <w:szCs w:val="24"/>
          <w:lang w:val="en-US" w:eastAsia="zh-CN"/>
        </w:rPr>
        <w:t>至少</w:t>
      </w:r>
      <w:r>
        <w:rPr>
          <w:rFonts w:hint="eastAsia" w:ascii="仿宋" w:hAnsi="仿宋" w:eastAsia="仿宋" w:cs="仿宋"/>
          <w:color w:val="auto"/>
          <w:sz w:val="24"/>
          <w:szCs w:val="24"/>
        </w:rPr>
        <w:t>四种治疗剂量</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非热效应、微热效应、温热效应、热效应</w:t>
      </w:r>
    </w:p>
    <w:p w14:paraId="63EFB8EF">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7、</w:t>
      </w:r>
      <w:r>
        <w:rPr>
          <w:rFonts w:hint="eastAsia" w:ascii="仿宋" w:hAnsi="仿宋" w:eastAsia="仿宋" w:cs="仿宋"/>
          <w:color w:val="auto"/>
          <w:sz w:val="24"/>
          <w:szCs w:val="24"/>
        </w:rPr>
        <w:t>强度设定装置</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20档可调</w:t>
      </w:r>
    </w:p>
    <w:p w14:paraId="0AC7FC38">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bidi="ar"/>
        </w:rPr>
        <w:t>8、</w:t>
      </w:r>
      <w:r>
        <w:rPr>
          <w:rFonts w:hint="eastAsia" w:ascii="仿宋" w:hAnsi="仿宋" w:eastAsia="仿宋" w:cs="仿宋"/>
          <w:color w:val="auto"/>
          <w:sz w:val="24"/>
          <w:szCs w:val="24"/>
          <w:lang w:val="en-US" w:eastAsia="zh-CN"/>
        </w:rPr>
        <w:t>晶体</w:t>
      </w:r>
      <w:r>
        <w:rPr>
          <w:rFonts w:hint="eastAsia" w:ascii="仿宋" w:hAnsi="仿宋" w:eastAsia="仿宋" w:cs="仿宋"/>
          <w:color w:val="auto"/>
          <w:sz w:val="24"/>
          <w:szCs w:val="24"/>
        </w:rPr>
        <w:t>管自动匹配调整装置</w:t>
      </w:r>
    </w:p>
    <w:p w14:paraId="3A0D7CA4">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bidi="ar"/>
        </w:rPr>
        <w:t>9、</w:t>
      </w:r>
      <w:r>
        <w:rPr>
          <w:rFonts w:hint="eastAsia" w:ascii="仿宋" w:hAnsi="仿宋" w:eastAsia="仿宋" w:cs="仿宋"/>
          <w:color w:val="auto"/>
          <w:sz w:val="24"/>
          <w:szCs w:val="24"/>
        </w:rPr>
        <w:t>彩色液晶显示屏尺寸≥7寸，分辨率≥800*480ppi，显示输出强度大小</w:t>
      </w:r>
    </w:p>
    <w:p w14:paraId="43202E8D">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10、</w:t>
      </w:r>
      <w:r>
        <w:rPr>
          <w:rFonts w:hint="eastAsia" w:ascii="仿宋" w:hAnsi="仿宋" w:eastAsia="仿宋" w:cs="仿宋"/>
          <w:color w:val="auto"/>
          <w:sz w:val="24"/>
          <w:szCs w:val="24"/>
        </w:rPr>
        <w:t>时间倒计时结束停止工作</w:t>
      </w:r>
    </w:p>
    <w:p w14:paraId="473F6BE9">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bidi="ar"/>
        </w:rPr>
        <w:t>11、</w:t>
      </w:r>
      <w:r>
        <w:rPr>
          <w:rFonts w:hint="eastAsia" w:ascii="仿宋" w:hAnsi="仿宋" w:eastAsia="仿宋" w:cs="仿宋"/>
          <w:color w:val="auto"/>
          <w:sz w:val="24"/>
          <w:szCs w:val="24"/>
        </w:rPr>
        <w:t>设备带有遥控器操作，方便医务人员使用</w:t>
      </w:r>
    </w:p>
    <w:p w14:paraId="15726D2E">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12、</w:t>
      </w:r>
      <w:r>
        <w:rPr>
          <w:rFonts w:hint="eastAsia" w:ascii="仿宋" w:hAnsi="仿宋" w:eastAsia="仿宋" w:cs="仿宋"/>
          <w:color w:val="auto"/>
          <w:sz w:val="24"/>
          <w:szCs w:val="24"/>
        </w:rPr>
        <w:t>使用安全可靠，过流保护、过热保护</w:t>
      </w:r>
    </w:p>
    <w:p w14:paraId="26EB68D2">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13、</w:t>
      </w:r>
      <w:r>
        <w:rPr>
          <w:rFonts w:hint="eastAsia" w:ascii="仿宋" w:hAnsi="仿宋" w:eastAsia="仿宋" w:cs="仿宋"/>
          <w:color w:val="auto"/>
          <w:sz w:val="24"/>
          <w:szCs w:val="24"/>
        </w:rPr>
        <w:t>使用电源：～220V，50Hz</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输入功率</w:t>
      </w: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rPr>
        <w:t xml:space="preserve">0VA </w:t>
      </w:r>
    </w:p>
    <w:p w14:paraId="3E101D86">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14、</w:t>
      </w:r>
      <w:r>
        <w:rPr>
          <w:rFonts w:hint="eastAsia" w:ascii="仿宋" w:hAnsi="仿宋" w:eastAsia="仿宋" w:cs="仿宋"/>
          <w:color w:val="auto"/>
          <w:sz w:val="24"/>
          <w:szCs w:val="24"/>
        </w:rPr>
        <w:t>设备重量</w:t>
      </w:r>
      <w:r>
        <w:rPr>
          <w:rFonts w:hint="eastAsia" w:ascii="仿宋" w:hAnsi="仿宋" w:eastAsia="仿宋" w:cs="仿宋"/>
          <w:color w:val="auto"/>
          <w:sz w:val="24"/>
          <w:szCs w:val="24"/>
          <w:lang w:val="en-US" w:eastAsia="zh-CN"/>
        </w:rPr>
        <w:t>约</w:t>
      </w:r>
      <w:r>
        <w:rPr>
          <w:rFonts w:hint="eastAsia" w:ascii="仿宋" w:hAnsi="仿宋" w:eastAsia="仿宋" w:cs="仿宋"/>
          <w:color w:val="auto"/>
          <w:sz w:val="24"/>
          <w:szCs w:val="24"/>
        </w:rPr>
        <w:t>8KG</w:t>
      </w:r>
    </w:p>
    <w:p w14:paraId="10B6990F">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bidi="ar"/>
        </w:rPr>
        <w:t>15、</w:t>
      </w:r>
      <w:r>
        <w:rPr>
          <w:rFonts w:hint="eastAsia" w:ascii="仿宋" w:hAnsi="仿宋" w:eastAsia="仿宋" w:cs="仿宋"/>
          <w:color w:val="auto"/>
          <w:sz w:val="24"/>
          <w:szCs w:val="24"/>
        </w:rPr>
        <w:t>便携式结构设计，尺寸≤250mm*250mm*500mm（长宽高</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允差±5%</w:t>
      </w:r>
    </w:p>
    <w:p w14:paraId="298E5CCB">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16、</w:t>
      </w:r>
      <w:r>
        <w:rPr>
          <w:rFonts w:hint="eastAsia" w:ascii="仿宋" w:hAnsi="仿宋" w:eastAsia="仿宋" w:cs="仿宋"/>
          <w:color w:val="auto"/>
          <w:sz w:val="24"/>
          <w:szCs w:val="24"/>
          <w:lang w:val="en-US" w:eastAsia="zh-CN"/>
        </w:rPr>
        <w:t>至少2种电极：肢体电极、</w:t>
      </w:r>
      <w:r>
        <w:rPr>
          <w:rFonts w:hint="eastAsia" w:ascii="仿宋" w:hAnsi="仿宋" w:eastAsia="仿宋" w:cs="仿宋"/>
          <w:color w:val="auto"/>
          <w:sz w:val="24"/>
          <w:szCs w:val="24"/>
        </w:rPr>
        <w:t>五官电极</w:t>
      </w:r>
    </w:p>
    <w:p w14:paraId="0D178ABF">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
        </w:rPr>
        <w:t>17、</w:t>
      </w:r>
      <w:r>
        <w:rPr>
          <w:rFonts w:hint="eastAsia" w:ascii="仿宋" w:hAnsi="仿宋" w:eastAsia="仿宋" w:cs="仿宋"/>
          <w:color w:val="auto"/>
          <w:sz w:val="24"/>
          <w:szCs w:val="24"/>
        </w:rPr>
        <w:t>多种专利技术实现智能便携（提供专利证明）</w:t>
      </w:r>
    </w:p>
    <w:p w14:paraId="5019CAB7">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
        </w:rPr>
        <w:t>18、</w:t>
      </w:r>
      <w:r>
        <w:rPr>
          <w:rFonts w:hint="eastAsia" w:ascii="仿宋" w:hAnsi="仿宋" w:eastAsia="仿宋" w:cs="仿宋"/>
          <w:color w:val="auto"/>
          <w:sz w:val="24"/>
          <w:szCs w:val="24"/>
        </w:rPr>
        <w:t>说明书</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rPr>
        <w:t>提供治疗图例，提供电极放置位置示意图</w:t>
      </w:r>
      <w:r>
        <w:rPr>
          <w:rFonts w:hint="eastAsia" w:ascii="仿宋" w:hAnsi="仿宋" w:eastAsia="仿宋" w:cs="仿宋"/>
          <w:color w:val="auto"/>
          <w:sz w:val="24"/>
          <w:szCs w:val="24"/>
          <w:lang w:eastAsia="zh-CN"/>
        </w:rPr>
        <w:t>。</w:t>
      </w:r>
    </w:p>
    <w:p w14:paraId="2002B96E">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
        </w:rPr>
        <w:t>19、</w:t>
      </w:r>
      <w:r>
        <w:rPr>
          <w:rFonts w:hint="eastAsia" w:ascii="仿宋" w:hAnsi="仿宋" w:eastAsia="仿宋" w:cs="仿宋"/>
          <w:color w:val="auto"/>
          <w:sz w:val="24"/>
          <w:szCs w:val="24"/>
        </w:rPr>
        <w:t>连续工作时间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不低于4h。</w:t>
      </w:r>
    </w:p>
    <w:p w14:paraId="31BFBC9F">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kern w:val="0"/>
          <w:sz w:val="24"/>
          <w:szCs w:val="24"/>
          <w:lang w:val="en-US" w:eastAsia="zh-CN" w:bidi="ar"/>
        </w:rPr>
        <w:t>20、</w:t>
      </w:r>
      <w:r>
        <w:rPr>
          <w:rFonts w:hint="eastAsia" w:ascii="仿宋" w:hAnsi="仿宋" w:eastAsia="仿宋" w:cs="仿宋"/>
          <w:color w:val="auto"/>
          <w:sz w:val="24"/>
          <w:szCs w:val="24"/>
        </w:rPr>
        <w:t>使用环境温度需在以下范围内：5℃～40℃，相对湿度≤80%。</w:t>
      </w:r>
    </w:p>
    <w:p w14:paraId="2CC012B6">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★二、配置清单</w:t>
      </w:r>
    </w:p>
    <w:p w14:paraId="512AED0A">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1、主机                                      1台</w:t>
      </w:r>
    </w:p>
    <w:p w14:paraId="6BB4F56F">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2、电极                                      2对</w:t>
      </w:r>
    </w:p>
    <w:p w14:paraId="6789D961">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3、固定带                                    3条</w:t>
      </w:r>
    </w:p>
    <w:p w14:paraId="4B4B959B">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4、验电器                                    1个</w:t>
      </w:r>
    </w:p>
    <w:p w14:paraId="3800427F">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5、电源线                                    1条</w:t>
      </w:r>
    </w:p>
    <w:p w14:paraId="0C5223F1">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6、说明书                                    1本</w:t>
      </w:r>
    </w:p>
    <w:p w14:paraId="25BCC79B">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7、保修卡                                    1张</w:t>
      </w:r>
    </w:p>
    <w:p w14:paraId="575E4CEB">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8、合格证                                    1个</w:t>
      </w:r>
    </w:p>
    <w:p w14:paraId="6C39B25B">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9、保险丝                                    2个</w:t>
      </w:r>
    </w:p>
    <w:p w14:paraId="12FA999F">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10、遥控器                                   1个</w:t>
      </w:r>
    </w:p>
    <w:p w14:paraId="4970969C">
      <w:pPr>
        <w:pStyle w:val="6"/>
        <w:keepNext w:val="0"/>
        <w:keepLines w:val="0"/>
        <w:widowControl/>
        <w:numPr>
          <w:ilvl w:val="0"/>
          <w:numId w:val="0"/>
        </w:numPr>
        <w:suppressLineNumbers w:val="0"/>
        <w:spacing w:before="0" w:beforeAutospacing="0" w:after="0" w:afterAutospacing="0" w:line="360" w:lineRule="auto"/>
        <w:ind w:leftChars="0" w:right="0" w:rightChars="0"/>
        <w:jc w:val="left"/>
        <w:rPr>
          <w:rFonts w:hint="eastAsia" w:ascii="仿宋" w:hAnsi="仿宋" w:eastAsia="仿宋" w:cs="仿宋"/>
          <w:color w:val="auto"/>
          <w:sz w:val="28"/>
          <w:szCs w:val="28"/>
          <w:lang w:val="en-US" w:eastAsia="zh-CN"/>
        </w:rPr>
      </w:pPr>
    </w:p>
    <w:p w14:paraId="3C5D14DE">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bCs w:val="0"/>
          <w:color w:val="auto"/>
          <w:sz w:val="28"/>
          <w:szCs w:val="28"/>
          <w:lang w:val="en-US" w:eastAsia="zh-CN"/>
        </w:rPr>
      </w:pPr>
    </w:p>
    <w:p w14:paraId="2B940F60">
      <w:pPr>
        <w:keepNext w:val="0"/>
        <w:keepLines w:val="0"/>
        <w:pageBreakBefore w:val="0"/>
        <w:widowControl/>
        <w:kinsoku/>
        <w:wordWrap/>
        <w:overflowPunct/>
        <w:topLinePunct w:val="0"/>
        <w:autoSpaceDE/>
        <w:autoSpaceDN/>
        <w:bidi w:val="0"/>
        <w:adjustRightInd/>
        <w:snapToGrid/>
        <w:spacing w:line="360" w:lineRule="auto"/>
        <w:ind w:left="0" w:leftChars="0"/>
        <w:jc w:val="center"/>
        <w:textAlignment w:val="auto"/>
        <w:rPr>
          <w:rFonts w:hint="eastAsia" w:ascii="仿宋" w:hAnsi="仿宋" w:eastAsia="仿宋" w:cs="仿宋"/>
          <w:b w:val="0"/>
          <w:bCs/>
          <w:color w:val="auto"/>
          <w:sz w:val="28"/>
          <w:szCs w:val="28"/>
          <w:lang w:val="en-US" w:eastAsia="zh-CN"/>
        </w:rPr>
      </w:pPr>
      <w:r>
        <w:rPr>
          <w:rFonts w:hint="eastAsia" w:ascii="仿宋" w:hAnsi="仿宋" w:eastAsia="仿宋" w:cs="仿宋"/>
          <w:b/>
          <w:bCs w:val="0"/>
          <w:color w:val="auto"/>
          <w:sz w:val="28"/>
          <w:szCs w:val="28"/>
          <w:lang w:val="en-US" w:eastAsia="zh-CN"/>
        </w:rPr>
        <w:t>4.</w:t>
      </w:r>
      <w:r>
        <w:rPr>
          <w:rFonts w:hint="eastAsia" w:ascii="仿宋" w:hAnsi="仿宋" w:eastAsia="仿宋" w:cs="仿宋"/>
          <w:b/>
          <w:bCs w:val="0"/>
          <w:color w:val="auto"/>
          <w:sz w:val="28"/>
          <w:szCs w:val="28"/>
        </w:rPr>
        <w:t>微波治疗仪</w:t>
      </w:r>
    </w:p>
    <w:p w14:paraId="40E36ED6">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val="0"/>
          <w:color w:val="auto"/>
          <w:sz w:val="24"/>
          <w:szCs w:val="24"/>
        </w:rPr>
      </w:pPr>
      <w:r>
        <w:rPr>
          <w:rFonts w:hint="eastAsia" w:ascii="仿宋" w:hAnsi="仿宋" w:eastAsia="仿宋" w:cs="仿宋"/>
          <w:b/>
          <w:bCs w:val="0"/>
          <w:color w:val="auto"/>
          <w:kern w:val="2"/>
          <w:sz w:val="24"/>
          <w:szCs w:val="24"/>
          <w:lang w:val="en-US" w:eastAsia="zh-CN" w:bidi="ar-SA"/>
        </w:rPr>
        <w:t>一、</w:t>
      </w:r>
      <w:r>
        <w:rPr>
          <w:rFonts w:hint="eastAsia" w:ascii="仿宋" w:hAnsi="仿宋" w:eastAsia="仿宋" w:cs="仿宋"/>
          <w:b/>
          <w:bCs w:val="0"/>
          <w:color w:val="auto"/>
          <w:sz w:val="24"/>
          <w:szCs w:val="24"/>
        </w:rPr>
        <w:t>技术参数：</w:t>
      </w:r>
    </w:p>
    <w:p w14:paraId="21C4CC9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strike w:val="0"/>
          <w:dstrike w:val="0"/>
          <w:color w:val="auto"/>
          <w:sz w:val="24"/>
          <w:szCs w:val="24"/>
        </w:rPr>
      </w:pPr>
      <w:r>
        <w:rPr>
          <w:rFonts w:hint="eastAsia" w:ascii="仿宋" w:hAnsi="仿宋" w:eastAsia="仿宋" w:cs="仿宋"/>
          <w:b w:val="0"/>
          <w:bCs/>
          <w:strike w:val="0"/>
          <w:dstrike w:val="0"/>
          <w:color w:val="auto"/>
          <w:sz w:val="24"/>
          <w:szCs w:val="24"/>
          <w:lang w:val="en-US" w:eastAsia="zh-CN"/>
        </w:rPr>
        <w:t>1</w:t>
      </w:r>
      <w:r>
        <w:rPr>
          <w:rFonts w:hint="eastAsia" w:ascii="仿宋" w:hAnsi="仿宋" w:eastAsia="仿宋" w:cs="仿宋"/>
          <w:b w:val="0"/>
          <w:bCs/>
          <w:strike w:val="0"/>
          <w:dstrike w:val="0"/>
          <w:color w:val="auto"/>
          <w:sz w:val="24"/>
          <w:szCs w:val="24"/>
        </w:rPr>
        <w:t>、通过电磁兼容EMC要求，BF安全设计，多重安全保护设计，高品质要求。</w:t>
      </w:r>
    </w:p>
    <w:p w14:paraId="6553B19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2</w:t>
      </w:r>
      <w:r>
        <w:rPr>
          <w:rFonts w:hint="eastAsia" w:ascii="仿宋" w:hAnsi="仿宋" w:eastAsia="仿宋" w:cs="仿宋"/>
          <w:b w:val="0"/>
          <w:bCs/>
          <w:color w:val="auto"/>
          <w:sz w:val="24"/>
          <w:szCs w:val="24"/>
        </w:rPr>
        <w:t>、具有</w:t>
      </w:r>
      <w:r>
        <w:rPr>
          <w:rFonts w:hint="eastAsia" w:ascii="仿宋" w:hAnsi="仿宋" w:eastAsia="仿宋" w:cs="仿宋"/>
          <w:b w:val="0"/>
          <w:bCs/>
          <w:color w:val="auto"/>
          <w:sz w:val="24"/>
          <w:szCs w:val="24"/>
          <w:lang w:val="en-US" w:eastAsia="zh-CN"/>
        </w:rPr>
        <w:t>至少3种</w:t>
      </w:r>
      <w:r>
        <w:rPr>
          <w:rFonts w:hint="eastAsia" w:ascii="仿宋" w:hAnsi="仿宋" w:eastAsia="仿宋" w:cs="仿宋"/>
          <w:b w:val="0"/>
          <w:bCs/>
          <w:color w:val="auto"/>
          <w:sz w:val="24"/>
          <w:szCs w:val="24"/>
        </w:rPr>
        <w:t>国家专利微波输出功能：正弦波输出、脉冲波输出、三角波输出。</w:t>
      </w:r>
    </w:p>
    <w:p w14:paraId="2681E9A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rPr>
        <w:t>、采用大屏幕一体机电脑控制，更直观显示治疗过程，治疗效果更优。</w:t>
      </w:r>
    </w:p>
    <w:p w14:paraId="40F9488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4</w:t>
      </w:r>
      <w:r>
        <w:rPr>
          <w:rFonts w:hint="eastAsia" w:ascii="仿宋" w:hAnsi="仿宋" w:eastAsia="仿宋" w:cs="仿宋"/>
          <w:b w:val="0"/>
          <w:bCs/>
          <w:color w:val="auto"/>
          <w:sz w:val="24"/>
          <w:szCs w:val="24"/>
        </w:rPr>
        <w:t>、保护功能：具有闭锁保护、过载保护、超温报警、误操作报警、功率自检及功率输出时自锁功能，电压监测功能。</w:t>
      </w:r>
    </w:p>
    <w:p w14:paraId="587E7D1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5</w:t>
      </w:r>
      <w:r>
        <w:rPr>
          <w:rFonts w:hint="eastAsia" w:ascii="仿宋" w:hAnsi="仿宋" w:eastAsia="仿宋" w:cs="仿宋"/>
          <w:b w:val="0"/>
          <w:bCs/>
          <w:color w:val="auto"/>
          <w:sz w:val="24"/>
          <w:szCs w:val="24"/>
        </w:rPr>
        <w:t>、闭锁保护：当电压中段在回复时，停止一切微波输出。</w:t>
      </w:r>
    </w:p>
    <w:p w14:paraId="6CAFC95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6</w:t>
      </w:r>
      <w:r>
        <w:rPr>
          <w:rFonts w:hint="eastAsia" w:ascii="仿宋" w:hAnsi="仿宋" w:eastAsia="仿宋" w:cs="仿宋"/>
          <w:b w:val="0"/>
          <w:bCs/>
          <w:color w:val="auto"/>
          <w:sz w:val="24"/>
          <w:szCs w:val="24"/>
        </w:rPr>
        <w:t>、过载保护：功率输出到极限时，能自动切断输出，并发出报警信号。</w:t>
      </w:r>
    </w:p>
    <w:p w14:paraId="4C53392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7</w:t>
      </w:r>
      <w:r>
        <w:rPr>
          <w:rFonts w:hint="eastAsia" w:ascii="仿宋" w:hAnsi="仿宋" w:eastAsia="仿宋" w:cs="仿宋"/>
          <w:b w:val="0"/>
          <w:bCs/>
          <w:color w:val="auto"/>
          <w:sz w:val="24"/>
          <w:szCs w:val="24"/>
        </w:rPr>
        <w:t>、超温报警：设有机器安全工作温度和磁控管温度监测装置，当温度达到设置安全工作温度上限值，发出提示报警声。若超过工作温度极限值，治疗仪强行关闭输出，并发出报警声。</w:t>
      </w:r>
    </w:p>
    <w:p w14:paraId="56399E5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8</w:t>
      </w:r>
      <w:r>
        <w:rPr>
          <w:rFonts w:hint="eastAsia" w:ascii="仿宋" w:hAnsi="仿宋" w:eastAsia="仿宋" w:cs="仿宋"/>
          <w:b w:val="0"/>
          <w:bCs/>
          <w:color w:val="auto"/>
          <w:sz w:val="24"/>
          <w:szCs w:val="24"/>
        </w:rPr>
        <w:t>、误操作报警：当操作发生错误时，治疗仪发出报警声，并自动切断输出。</w:t>
      </w:r>
    </w:p>
    <w:p w14:paraId="02ABB4B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9</w:t>
      </w:r>
      <w:r>
        <w:rPr>
          <w:rFonts w:hint="eastAsia" w:ascii="仿宋" w:hAnsi="仿宋" w:eastAsia="仿宋" w:cs="仿宋"/>
          <w:b w:val="0"/>
          <w:bCs/>
          <w:color w:val="auto"/>
          <w:sz w:val="24"/>
          <w:szCs w:val="24"/>
        </w:rPr>
        <w:t>、功率自检：治疗显示设置功率和治疗功率，当网电压波动，治疗功率出现±误差自动调整功率，现实功率自动补偿。</w:t>
      </w:r>
    </w:p>
    <w:p w14:paraId="74D7B41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10</w:t>
      </w:r>
      <w:r>
        <w:rPr>
          <w:rFonts w:hint="eastAsia" w:ascii="仿宋" w:hAnsi="仿宋" w:eastAsia="仿宋" w:cs="仿宋"/>
          <w:b w:val="0"/>
          <w:bCs/>
          <w:color w:val="auto"/>
          <w:sz w:val="24"/>
          <w:szCs w:val="24"/>
        </w:rPr>
        <w:t>、键盘自锁：机器工作时，同时按下时间上升键和下降键，机器键盘将被锁定，防止误操作发生。</w:t>
      </w:r>
    </w:p>
    <w:p w14:paraId="5A66306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1</w:t>
      </w: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rPr>
        <w:t>、电压监测功能：电压过高或过低的保护，当网电压波动超过±30%，自动切断微波输出。</w:t>
      </w:r>
    </w:p>
    <w:p w14:paraId="4868FFC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12、</w:t>
      </w:r>
      <w:r>
        <w:rPr>
          <w:rFonts w:hint="eastAsia" w:ascii="仿宋" w:hAnsi="仿宋" w:eastAsia="仿宋" w:cs="仿宋"/>
          <w:b w:val="0"/>
          <w:bCs/>
          <w:color w:val="auto"/>
          <w:sz w:val="24"/>
          <w:szCs w:val="24"/>
        </w:rPr>
        <w:t>手术模式：1W</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99W 连续波脚踏控制</w:t>
      </w:r>
    </w:p>
    <w:p w14:paraId="18E29B6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13、</w:t>
      </w:r>
      <w:r>
        <w:rPr>
          <w:rFonts w:hint="eastAsia" w:ascii="仿宋" w:hAnsi="仿宋" w:eastAsia="仿宋" w:cs="仿宋"/>
          <w:b w:val="0"/>
          <w:bCs/>
          <w:color w:val="auto"/>
          <w:sz w:val="24"/>
          <w:szCs w:val="24"/>
        </w:rPr>
        <w:t>理疗模式：1W</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 xml:space="preserve">100W 两种模式：脉冲模式和持续模式，可随时切换，默认持续模式，自动倒计时连续波 </w:t>
      </w:r>
    </w:p>
    <w:p w14:paraId="7CE7CDB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14、</w:t>
      </w:r>
      <w:r>
        <w:rPr>
          <w:rFonts w:hint="eastAsia" w:ascii="仿宋" w:hAnsi="仿宋" w:eastAsia="仿宋" w:cs="仿宋"/>
          <w:b w:val="0"/>
          <w:bCs/>
          <w:color w:val="auto"/>
          <w:sz w:val="24"/>
          <w:szCs w:val="24"/>
        </w:rPr>
        <w:t xml:space="preserve">输出功率：工作值为设定值的2倍，实际功率范围1-100W          </w:t>
      </w:r>
    </w:p>
    <w:p w14:paraId="2FE8B02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15、</w:t>
      </w:r>
      <w:r>
        <w:rPr>
          <w:rFonts w:hint="eastAsia" w:ascii="仿宋" w:hAnsi="仿宋" w:eastAsia="仿宋" w:cs="仿宋"/>
          <w:b w:val="0"/>
          <w:bCs/>
          <w:color w:val="auto"/>
          <w:sz w:val="24"/>
          <w:szCs w:val="24"/>
        </w:rPr>
        <w:t>输出时间：1</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30分钟</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步距1分钟</w:t>
      </w:r>
    </w:p>
    <w:p w14:paraId="0C1E330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16、至少8</w:t>
      </w:r>
      <w:r>
        <w:rPr>
          <w:rFonts w:hint="eastAsia" w:ascii="仿宋" w:hAnsi="仿宋" w:eastAsia="仿宋" w:cs="仿宋"/>
          <w:b w:val="0"/>
          <w:bCs/>
          <w:color w:val="auto"/>
          <w:sz w:val="24"/>
          <w:szCs w:val="24"/>
        </w:rPr>
        <w:t>个治疗档位</w:t>
      </w:r>
      <w:r>
        <w:rPr>
          <w:rFonts w:hint="eastAsia" w:ascii="仿宋" w:hAnsi="仿宋" w:eastAsia="仿宋" w:cs="仿宋"/>
          <w:b w:val="0"/>
          <w:bCs/>
          <w:color w:val="auto"/>
          <w:sz w:val="24"/>
          <w:szCs w:val="24"/>
          <w:lang w:val="en-US" w:eastAsia="zh-CN"/>
        </w:rPr>
        <w:t>可调</w:t>
      </w:r>
    </w:p>
    <w:p w14:paraId="7B9FB57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17、</w:t>
      </w:r>
      <w:r>
        <w:rPr>
          <w:rFonts w:hint="eastAsia" w:ascii="仿宋" w:hAnsi="仿宋" w:eastAsia="仿宋" w:cs="仿宋"/>
          <w:b w:val="0"/>
          <w:bCs/>
          <w:color w:val="auto"/>
          <w:sz w:val="24"/>
          <w:szCs w:val="24"/>
        </w:rPr>
        <w:t>辐射：在辐射器背后25cm距离内，无用辐射密度小于2mw/cm</w:t>
      </w:r>
    </w:p>
    <w:p w14:paraId="63B6D15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color w:val="auto"/>
          <w:sz w:val="24"/>
          <w:szCs w:val="24"/>
          <w:lang w:val="en-US" w:eastAsia="zh-CN"/>
        </w:rPr>
        <w:t>18</w:t>
      </w:r>
      <w:r>
        <w:rPr>
          <w:rFonts w:hint="eastAsia" w:ascii="仿宋" w:hAnsi="仿宋" w:eastAsia="仿宋" w:cs="仿宋"/>
          <w:b w:val="0"/>
          <w:bCs/>
          <w:color w:val="auto"/>
          <w:sz w:val="24"/>
          <w:szCs w:val="24"/>
        </w:rPr>
        <w:t>、</w:t>
      </w:r>
      <w:r>
        <w:rPr>
          <w:rFonts w:hint="eastAsia" w:ascii="仿宋" w:hAnsi="仿宋" w:eastAsia="仿宋" w:cs="仿宋"/>
          <w:b w:val="0"/>
          <w:bCs/>
          <w:color w:val="auto"/>
          <w:sz w:val="24"/>
          <w:szCs w:val="24"/>
          <w:lang w:val="en-US" w:eastAsia="zh-CN"/>
        </w:rPr>
        <w:t>至少4种</w:t>
      </w:r>
      <w:r>
        <w:rPr>
          <w:rFonts w:hint="eastAsia" w:ascii="仿宋" w:hAnsi="仿宋" w:eastAsia="仿宋" w:cs="仿宋"/>
          <w:b w:val="0"/>
          <w:bCs/>
          <w:color w:val="auto"/>
          <w:sz w:val="24"/>
          <w:szCs w:val="24"/>
        </w:rPr>
        <w:t>工作方式：连续输出、正弦波输出、脉冲波输出、三角波输出。</w:t>
      </w:r>
    </w:p>
    <w:p w14:paraId="490263F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19</w:t>
      </w:r>
      <w:r>
        <w:rPr>
          <w:rFonts w:hint="eastAsia" w:ascii="仿宋" w:hAnsi="仿宋" w:eastAsia="仿宋" w:cs="仿宋"/>
          <w:b w:val="0"/>
          <w:bCs/>
          <w:color w:val="auto"/>
          <w:sz w:val="24"/>
          <w:szCs w:val="24"/>
        </w:rPr>
        <w:t>、工作制：间歇加载连续运行</w:t>
      </w:r>
    </w:p>
    <w:p w14:paraId="798DFD7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20</w:t>
      </w:r>
      <w:r>
        <w:rPr>
          <w:rFonts w:hint="eastAsia" w:ascii="仿宋" w:hAnsi="仿宋" w:eastAsia="仿宋" w:cs="仿宋"/>
          <w:b w:val="0"/>
          <w:bCs/>
          <w:color w:val="auto"/>
          <w:sz w:val="24"/>
          <w:szCs w:val="24"/>
        </w:rPr>
        <w:t>、驻波比：≤2.85</w:t>
      </w:r>
    </w:p>
    <w:p w14:paraId="3F8BEEB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21</w:t>
      </w:r>
      <w:r>
        <w:rPr>
          <w:rFonts w:hint="eastAsia" w:ascii="仿宋" w:hAnsi="仿宋" w:eastAsia="仿宋" w:cs="仿宋"/>
          <w:b w:val="0"/>
          <w:bCs/>
          <w:color w:val="auto"/>
          <w:sz w:val="24"/>
          <w:szCs w:val="24"/>
        </w:rPr>
        <w:t>、输入功率：≤500W</w:t>
      </w:r>
    </w:p>
    <w:p w14:paraId="02358BC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22</w:t>
      </w:r>
      <w:r>
        <w:rPr>
          <w:rFonts w:hint="eastAsia" w:ascii="仿宋" w:hAnsi="仿宋" w:eastAsia="仿宋" w:cs="仿宋"/>
          <w:b w:val="0"/>
          <w:bCs/>
          <w:color w:val="auto"/>
          <w:sz w:val="24"/>
          <w:szCs w:val="24"/>
        </w:rPr>
        <w:t>、工作频率：2450MHz±50MHz</w:t>
      </w:r>
    </w:p>
    <w:p w14:paraId="6C493D0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23</w:t>
      </w:r>
      <w:r>
        <w:rPr>
          <w:rFonts w:hint="eastAsia" w:ascii="仿宋" w:hAnsi="仿宋" w:eastAsia="仿宋" w:cs="仿宋"/>
          <w:b w:val="0"/>
          <w:bCs/>
          <w:color w:val="auto"/>
          <w:sz w:val="24"/>
          <w:szCs w:val="24"/>
        </w:rPr>
        <w:t>、脚踏开关启动力：10N—50N</w:t>
      </w:r>
    </w:p>
    <w:p w14:paraId="0AB00E3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24</w:t>
      </w:r>
      <w:r>
        <w:rPr>
          <w:rFonts w:hint="eastAsia" w:ascii="仿宋" w:hAnsi="仿宋" w:eastAsia="仿宋" w:cs="仿宋"/>
          <w:b w:val="0"/>
          <w:bCs/>
          <w:color w:val="auto"/>
          <w:sz w:val="24"/>
          <w:szCs w:val="24"/>
        </w:rPr>
        <w:t>、熔断器：5A/250V  φ5mm×25 mm</w:t>
      </w:r>
    </w:p>
    <w:p w14:paraId="1CC5035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25</w:t>
      </w:r>
      <w:r>
        <w:rPr>
          <w:rFonts w:hint="eastAsia" w:ascii="仿宋" w:hAnsi="仿宋" w:eastAsia="仿宋" w:cs="仿宋"/>
          <w:b w:val="0"/>
          <w:bCs/>
          <w:color w:val="auto"/>
          <w:sz w:val="24"/>
          <w:szCs w:val="24"/>
        </w:rPr>
        <w:t>、机械稳定度：≤10°时不失衡</w:t>
      </w:r>
    </w:p>
    <w:p w14:paraId="518ABF6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26</w:t>
      </w:r>
      <w:r>
        <w:rPr>
          <w:rFonts w:hint="eastAsia" w:ascii="仿宋" w:hAnsi="仿宋" w:eastAsia="仿宋" w:cs="仿宋"/>
          <w:b w:val="0"/>
          <w:bCs/>
          <w:color w:val="auto"/>
          <w:sz w:val="24"/>
          <w:szCs w:val="24"/>
        </w:rPr>
        <w:t xml:space="preserve">、运行：环境温度:5℃—40℃   相对湿度：≤80%   </w:t>
      </w:r>
    </w:p>
    <w:p w14:paraId="4A00EED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27</w:t>
      </w:r>
      <w:r>
        <w:rPr>
          <w:rFonts w:hint="eastAsia" w:ascii="仿宋" w:hAnsi="仿宋" w:eastAsia="仿宋" w:cs="仿宋"/>
          <w:b w:val="0"/>
          <w:bCs/>
          <w:color w:val="auto"/>
          <w:sz w:val="24"/>
          <w:szCs w:val="24"/>
        </w:rPr>
        <w:t xml:space="preserve">、储存和运输：环境温度:-10℃—40℃  相对湿度：≤80% </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大气压力: 500hPa—1060hP</w:t>
      </w:r>
    </w:p>
    <w:p w14:paraId="6DB8AF12">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b/>
          <w:bCs w:val="0"/>
          <w:color w:val="auto"/>
          <w:sz w:val="24"/>
          <w:szCs w:val="24"/>
          <w:lang w:val="en-US" w:eastAsia="zh-CN"/>
        </w:rPr>
      </w:pPr>
      <w:r>
        <w:rPr>
          <w:rFonts w:hint="eastAsia" w:ascii="仿宋" w:hAnsi="仿宋" w:eastAsia="仿宋" w:cs="仿宋"/>
          <w:b/>
          <w:bCs w:val="0"/>
          <w:color w:val="auto"/>
          <w:sz w:val="24"/>
          <w:szCs w:val="24"/>
          <w:lang w:val="en-US" w:eastAsia="zh-CN"/>
        </w:rPr>
        <w:t>★二、配置清单</w:t>
      </w:r>
    </w:p>
    <w:p w14:paraId="3C885CDF">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rPr>
        <w:t>微波治疗仪主机一台</w:t>
      </w:r>
    </w:p>
    <w:p w14:paraId="459125BB">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一体机电脑一台</w:t>
      </w:r>
    </w:p>
    <w:p w14:paraId="3322B8C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rPr>
        <w:t>、理疗辐射器一套</w:t>
      </w:r>
    </w:p>
    <w:p w14:paraId="39FE04C1">
      <w:pPr>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圆形辐射器 一只</w:t>
      </w:r>
    </w:p>
    <w:p w14:paraId="4EEEB9DD">
      <w:pPr>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阴道辐射器一只</w:t>
      </w:r>
    </w:p>
    <w:p w14:paraId="739B66E1">
      <w:pPr>
        <w:keepNext w:val="0"/>
        <w:keepLines w:val="0"/>
        <w:pageBreakBefore w:val="0"/>
        <w:widowControl/>
        <w:kinsoku/>
        <w:wordWrap/>
        <w:overflowPunct/>
        <w:topLinePunct w:val="0"/>
        <w:autoSpaceDE/>
        <w:autoSpaceDN/>
        <w:bidi w:val="0"/>
        <w:adjustRightInd/>
        <w:snapToGrid/>
        <w:spacing w:line="360" w:lineRule="auto"/>
        <w:ind w:left="0" w:leftChars="0" w:firstLine="720" w:firstLineChars="3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肛门辐射器一只</w:t>
      </w:r>
    </w:p>
    <w:p w14:paraId="02F5C9F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4</w:t>
      </w:r>
      <w:r>
        <w:rPr>
          <w:rFonts w:hint="eastAsia" w:ascii="仿宋" w:hAnsi="仿宋" w:eastAsia="仿宋" w:cs="仿宋"/>
          <w:b w:val="0"/>
          <w:bCs/>
          <w:color w:val="auto"/>
          <w:sz w:val="24"/>
          <w:szCs w:val="24"/>
        </w:rPr>
        <w:t>、治疗辐射器一套</w:t>
      </w:r>
      <w:r>
        <w:rPr>
          <w:rFonts w:hint="eastAsia" w:ascii="仿宋" w:hAnsi="仿宋" w:eastAsia="仿宋" w:cs="仿宋"/>
          <w:b w:val="0"/>
          <w:bCs/>
          <w:color w:val="auto"/>
          <w:sz w:val="24"/>
          <w:szCs w:val="24"/>
          <w:lang w:val="en-US" w:eastAsia="zh-CN"/>
        </w:rPr>
        <w:t>(八只）</w:t>
      </w:r>
    </w:p>
    <w:p w14:paraId="444874C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5</w:t>
      </w:r>
      <w:r>
        <w:rPr>
          <w:rFonts w:hint="eastAsia" w:ascii="仿宋" w:hAnsi="仿宋" w:eastAsia="仿宋" w:cs="仿宋"/>
          <w:b w:val="0"/>
          <w:bCs/>
          <w:color w:val="auto"/>
          <w:sz w:val="24"/>
          <w:szCs w:val="24"/>
        </w:rPr>
        <w:t>、主机电源线一根</w:t>
      </w:r>
    </w:p>
    <w:p w14:paraId="39B68F4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6</w:t>
      </w:r>
      <w:r>
        <w:rPr>
          <w:rFonts w:hint="eastAsia" w:ascii="仿宋" w:hAnsi="仿宋" w:eastAsia="仿宋" w:cs="仿宋"/>
          <w:b w:val="0"/>
          <w:bCs/>
          <w:color w:val="auto"/>
          <w:sz w:val="24"/>
          <w:szCs w:val="24"/>
        </w:rPr>
        <w:t>、防水形脚踏开关一只</w:t>
      </w:r>
    </w:p>
    <w:p w14:paraId="7C19C48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lang w:val="en-US" w:eastAsia="zh-CN"/>
        </w:rPr>
        <w:t>7</w:t>
      </w:r>
      <w:r>
        <w:rPr>
          <w:rFonts w:hint="eastAsia" w:ascii="仿宋" w:hAnsi="仿宋" w:eastAsia="仿宋" w:cs="仿宋"/>
          <w:b w:val="0"/>
          <w:bCs/>
          <w:color w:val="auto"/>
          <w:sz w:val="24"/>
          <w:szCs w:val="24"/>
        </w:rPr>
        <w:t>、保险管三只</w:t>
      </w:r>
    </w:p>
    <w:p w14:paraId="1C3CC86A">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低频电子脉冲治疗仪</w:t>
      </w:r>
    </w:p>
    <w:p w14:paraId="780C2A9B">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技术参数：</w:t>
      </w:r>
    </w:p>
    <w:p w14:paraId="363AE7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1、由主机、输出导线、理疗电极片三部分组成，有LCD液晶显示屏幕。</w:t>
      </w:r>
    </w:p>
    <w:p w14:paraId="1CBFFE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★2、预置≥16个处方程序，包含固定程序和可编辑程序。</w:t>
      </w:r>
    </w:p>
    <w:p w14:paraId="703F93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3、输出通道：≥2路，恒定电流。</w:t>
      </w:r>
    </w:p>
    <w:p w14:paraId="6DB120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4、脉冲波形：单向正矩形波。</w:t>
      </w:r>
    </w:p>
    <w:p w14:paraId="061D66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▲5、频率调节：1Hz-120Hz可调(允差范围±15%)，步进1Hz。</w:t>
      </w:r>
    </w:p>
    <w:p w14:paraId="543528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6、脉宽调节：75μs-300μs可调(允差范围士15%)，步进5μs。</w:t>
      </w:r>
    </w:p>
    <w:p w14:paraId="674D57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7、强度调节：0mA-60mA可调(允差范围士10mA，负载阻抗1kΩ)，步进1mA。</w:t>
      </w:r>
    </w:p>
    <w:p w14:paraId="4102A3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8、定时调节：治疗时间10分钟-90分钟可调(允差范围±10%)，步进5分钟。治疗结束自动进入待机模式，</w:t>
      </w:r>
    </w:p>
    <w:p w14:paraId="55D2FB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9、锁定功能：治疗过程中为避免误操作，有程序锁定功能。</w:t>
      </w:r>
    </w:p>
    <w:p w14:paraId="565A49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▲10、储存、查询功能：可以储存、查询最近几次的治疗程序参数和时间。</w:t>
      </w:r>
    </w:p>
    <w:p w14:paraId="648F31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11、开机状态下，2分钟无操作，治疗仪自动关闭。</w:t>
      </w:r>
    </w:p>
    <w:p w14:paraId="31AC3E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12、在不同模式下，频率、脉宽、强度有差异。</w:t>
      </w:r>
    </w:p>
    <w:p w14:paraId="14EBF0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13、不同的阻抗，对输出电流有影响，对频率、脉宽无影响。</w:t>
      </w:r>
    </w:p>
    <w:p w14:paraId="7F6A18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14、无直流分量输出</w:t>
      </w:r>
    </w:p>
    <w:p w14:paraId="5E8424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15、使用电池：1.5V/AAA*4节(7号)，DC6V(+0.3V/-0.6V)，</w:t>
      </w:r>
    </w:p>
    <w:p w14:paraId="5286DD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▲16、产品重量应不大于100克(不含电池)。</w:t>
      </w:r>
    </w:p>
    <w:p w14:paraId="31CD1FDA">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rPr>
      </w:pPr>
      <w:r>
        <w:rPr>
          <w:rFonts w:hint="eastAsia" w:ascii="仿宋" w:hAnsi="仿宋" w:eastAsia="仿宋" w:cs="仿宋"/>
          <w:b/>
          <w:bCs w:val="0"/>
          <w:color w:val="auto"/>
          <w:sz w:val="24"/>
          <w:szCs w:val="24"/>
          <w:lang w:val="en-US" w:eastAsia="zh-CN"/>
        </w:rPr>
        <w:t>★二、</w:t>
      </w:r>
      <w:r>
        <w:rPr>
          <w:rFonts w:hint="eastAsia" w:ascii="仿宋" w:hAnsi="仿宋" w:eastAsia="仿宋" w:cs="仿宋"/>
          <w:b/>
          <w:bCs/>
          <w:color w:val="auto"/>
          <w:sz w:val="24"/>
          <w:szCs w:val="24"/>
        </w:rPr>
        <w:t>配置清单</w:t>
      </w:r>
    </w:p>
    <w:p w14:paraId="529194A7">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1.主机</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1台</w:t>
      </w:r>
    </w:p>
    <w:p w14:paraId="06943518">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2.输出线</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2条</w:t>
      </w:r>
    </w:p>
    <w:p w14:paraId="3DF00F7F">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3.电极片</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2包</w:t>
      </w:r>
    </w:p>
    <w:p w14:paraId="6AB9092F">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4.电池</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2节</w:t>
      </w:r>
    </w:p>
    <w:p w14:paraId="77304989">
      <w:pPr>
        <w:keepNext w:val="0"/>
        <w:keepLines w:val="0"/>
        <w:pageBreakBefore w:val="0"/>
        <w:widowControl/>
        <w:kinsoku/>
        <w:wordWrap/>
        <w:overflowPunct/>
        <w:topLinePunct w:val="0"/>
        <w:autoSpaceDE/>
        <w:autoSpaceDN/>
        <w:bidi w:val="0"/>
        <w:adjustRightInd/>
        <w:snapToGrid/>
        <w:spacing w:before="156" w:line="360" w:lineRule="auto"/>
        <w:ind w:left="0" w:right="57"/>
        <w:jc w:val="left"/>
        <w:textAlignment w:val="auto"/>
        <w:rPr>
          <w:rStyle w:val="12"/>
          <w:rFonts w:hint="eastAsia" w:ascii="仿宋" w:hAnsi="仿宋" w:eastAsia="仿宋" w:cs="仿宋"/>
          <w:bCs w:val="0"/>
          <w:color w:val="auto"/>
          <w:sz w:val="28"/>
          <w:szCs w:val="28"/>
          <w:lang w:val="en-US" w:eastAsia="zh-CN"/>
        </w:rPr>
      </w:pPr>
      <w:r>
        <w:rPr>
          <w:rStyle w:val="12"/>
          <w:rFonts w:hint="eastAsia" w:ascii="仿宋" w:hAnsi="仿宋" w:eastAsia="仿宋" w:cs="仿宋"/>
          <w:bCs w:val="0"/>
          <w:color w:val="auto"/>
          <w:sz w:val="28"/>
          <w:szCs w:val="28"/>
          <w:lang w:val="en-US" w:eastAsia="zh-CN"/>
        </w:rPr>
        <w:br w:type="page"/>
      </w:r>
      <w:r>
        <w:rPr>
          <w:rStyle w:val="12"/>
          <w:rFonts w:hint="eastAsia" w:ascii="仿宋" w:hAnsi="仿宋" w:eastAsia="仿宋" w:cs="仿宋"/>
          <w:bCs w:val="0"/>
          <w:color w:val="auto"/>
          <w:sz w:val="28"/>
          <w:szCs w:val="28"/>
          <w:lang w:val="en-US" w:eastAsia="zh-CN"/>
        </w:rPr>
        <w:t>★三</w:t>
      </w:r>
      <w:r>
        <w:rPr>
          <w:rStyle w:val="12"/>
          <w:rFonts w:hint="eastAsia" w:ascii="仿宋" w:hAnsi="仿宋" w:eastAsia="仿宋" w:cs="仿宋"/>
          <w:bCs w:val="0"/>
          <w:color w:val="auto"/>
          <w:sz w:val="28"/>
          <w:szCs w:val="28"/>
        </w:rPr>
        <w:t>、</w:t>
      </w:r>
      <w:r>
        <w:rPr>
          <w:rStyle w:val="12"/>
          <w:rFonts w:hint="eastAsia" w:ascii="仿宋" w:hAnsi="仿宋" w:eastAsia="仿宋" w:cs="仿宋"/>
          <w:bCs w:val="0"/>
          <w:color w:val="auto"/>
          <w:sz w:val="28"/>
          <w:szCs w:val="28"/>
          <w:lang w:val="en-US" w:eastAsia="zh-CN"/>
        </w:rPr>
        <w:t>商务要求（各标包均适用）</w:t>
      </w:r>
    </w:p>
    <w:p w14:paraId="285A884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（一）交货期及交货地点：</w:t>
      </w:r>
    </w:p>
    <w:p w14:paraId="79DD870D">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1.交货期：</w:t>
      </w:r>
      <w:r>
        <w:rPr>
          <w:rFonts w:hint="eastAsia" w:ascii="仿宋" w:hAnsi="仿宋" w:eastAsia="仿宋" w:cs="仿宋"/>
          <w:color w:val="auto"/>
          <w:sz w:val="28"/>
          <w:szCs w:val="28"/>
          <w:lang w:eastAsia="zh-CN"/>
        </w:rPr>
        <w:t>自合同签订生效之日起</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lang w:eastAsia="zh-CN"/>
        </w:rPr>
        <w:t>日历天内交付合同标的设备到货</w:t>
      </w:r>
      <w:r>
        <w:rPr>
          <w:rFonts w:hint="eastAsia" w:ascii="仿宋" w:hAnsi="仿宋" w:eastAsia="仿宋" w:cs="仿宋"/>
          <w:color w:val="auto"/>
          <w:sz w:val="28"/>
          <w:szCs w:val="28"/>
        </w:rPr>
        <w:t>、安装调试并验收合格</w:t>
      </w:r>
      <w:r>
        <w:rPr>
          <w:rFonts w:hint="eastAsia" w:ascii="仿宋" w:hAnsi="仿宋" w:eastAsia="仿宋" w:cs="仿宋"/>
          <w:color w:val="auto"/>
          <w:sz w:val="28"/>
          <w:szCs w:val="28"/>
          <w:lang w:val="en-US" w:eastAsia="zh-CN"/>
        </w:rPr>
        <w:t>。</w:t>
      </w:r>
    </w:p>
    <w:p w14:paraId="781DF6D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2.交货地点：用户指定地点。</w:t>
      </w:r>
    </w:p>
    <w:p w14:paraId="64C6383D">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3.交货方式：</w:t>
      </w:r>
      <w:r>
        <w:rPr>
          <w:rFonts w:hint="eastAsia" w:ascii="仿宋" w:hAnsi="仿宋" w:eastAsia="仿宋" w:cs="仿宋"/>
          <w:color w:val="auto"/>
          <w:sz w:val="28"/>
          <w:szCs w:val="28"/>
          <w:lang w:eastAsia="zh-CN"/>
        </w:rPr>
        <w:t>自合同签订生效之日起</w:t>
      </w:r>
      <w:r>
        <w:rPr>
          <w:rFonts w:hint="eastAsia" w:ascii="仿宋" w:hAnsi="仿宋" w:eastAsia="仿宋" w:cs="仿宋"/>
          <w:color w:val="auto"/>
          <w:sz w:val="28"/>
          <w:szCs w:val="28"/>
          <w:lang w:val="en-US" w:eastAsia="zh-CN"/>
        </w:rPr>
        <w:t>45</w:t>
      </w:r>
      <w:r>
        <w:rPr>
          <w:rFonts w:hint="eastAsia" w:ascii="仿宋" w:hAnsi="仿宋" w:eastAsia="仿宋" w:cs="仿宋"/>
          <w:color w:val="auto"/>
          <w:sz w:val="28"/>
          <w:szCs w:val="28"/>
          <w:lang w:eastAsia="zh-CN"/>
        </w:rPr>
        <w:t>日历天内交付合同标的设备到货</w:t>
      </w:r>
      <w:r>
        <w:rPr>
          <w:rFonts w:hint="eastAsia" w:ascii="仿宋" w:hAnsi="仿宋" w:eastAsia="仿宋" w:cs="仿宋"/>
          <w:color w:val="auto"/>
          <w:sz w:val="28"/>
          <w:szCs w:val="28"/>
        </w:rPr>
        <w:t>、安装调试并验收合格</w:t>
      </w:r>
      <w:r>
        <w:rPr>
          <w:rFonts w:hint="eastAsia" w:ascii="仿宋" w:hAnsi="仿宋" w:eastAsia="仿宋" w:cs="仿宋"/>
          <w:color w:val="auto"/>
          <w:sz w:val="28"/>
          <w:szCs w:val="28"/>
          <w:lang w:eastAsia="zh-CN"/>
        </w:rPr>
        <w:t>。</w:t>
      </w:r>
    </w:p>
    <w:p w14:paraId="442D2CE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rPr>
        <w:t>）安装验收</w:t>
      </w:r>
      <w:r>
        <w:rPr>
          <w:rFonts w:hint="eastAsia" w:ascii="仿宋" w:hAnsi="仿宋" w:eastAsia="仿宋" w:cs="仿宋"/>
          <w:color w:val="auto"/>
          <w:sz w:val="28"/>
          <w:szCs w:val="28"/>
          <w:lang w:eastAsia="zh-CN"/>
        </w:rPr>
        <w:t>：</w:t>
      </w:r>
    </w:p>
    <w:p w14:paraId="72EDB6C0">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货物到达现场后，</w:t>
      </w:r>
      <w:r>
        <w:rPr>
          <w:rFonts w:hint="eastAsia" w:ascii="仿宋" w:hAnsi="仿宋" w:eastAsia="仿宋" w:cs="仿宋"/>
          <w:color w:val="auto"/>
          <w:sz w:val="28"/>
          <w:szCs w:val="28"/>
          <w:lang w:val="en-US" w:eastAsia="zh-CN"/>
        </w:rPr>
        <w:t>供应商</w:t>
      </w:r>
      <w:r>
        <w:rPr>
          <w:rFonts w:hint="eastAsia" w:ascii="仿宋" w:hAnsi="仿宋" w:eastAsia="仿宋" w:cs="仿宋"/>
          <w:color w:val="auto"/>
          <w:sz w:val="28"/>
          <w:szCs w:val="28"/>
        </w:rPr>
        <w:t>在使用单位人员在场情况下当面开箱，共同清点、检查外观，作出开箱记录，双方签字确认。</w:t>
      </w:r>
    </w:p>
    <w:p w14:paraId="29F8FFC1">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保证货物到达用户所在地完好无损，如有缺漏、损坏，由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在</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日内负责调换或补齐；由此给</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 xml:space="preserve">造成损失的，应当承担相应的赔偿责任。 </w:t>
      </w:r>
    </w:p>
    <w:p w14:paraId="0A49E3F1">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所提供货物的技术文件，如产品说明书、目录、样本、图片样本介绍等应为原厂原件。图表、简图、电路图以及印刷品电路版图等都应清晰；而且必须提供全套的中文操作手册、维修说明书和综合性参考资料等材料。</w:t>
      </w:r>
    </w:p>
    <w:p w14:paraId="3FA9E2BE">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派遣专业技术人员进行现场安装调试。验收合格条件如下：</w:t>
      </w:r>
    </w:p>
    <w:p w14:paraId="46F0C8C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（1）设备技术参数与采购合同一致，性能指标达到规定的标准。</w:t>
      </w:r>
    </w:p>
    <w:p w14:paraId="7469D695">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（2）货物技术资料、装箱单、合格证资料齐全。</w:t>
      </w:r>
    </w:p>
    <w:p w14:paraId="5C8839C3">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（3）在系统试运行期间所出现的问题当日得到解决，并运行正常。</w:t>
      </w:r>
    </w:p>
    <w:p w14:paraId="1D16BA4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（4）在规定时间内完成交货并验收，并经采购人确认。</w:t>
      </w:r>
    </w:p>
    <w:p w14:paraId="2DF222D2">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软件产品在安装调试并试运行符合要求后，才作为最终验收。</w:t>
      </w:r>
    </w:p>
    <w:p w14:paraId="75503CE0">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提供的货物未达到采购文件规定要求，且对</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造成损失的，由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承担一切责任，并赔偿所造成的损失。</w:t>
      </w:r>
    </w:p>
    <w:p w14:paraId="741A20FE">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大型或者复杂的政府采购项目，</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有权邀请国家认可的质量检测机构参加验收工作。</w:t>
      </w:r>
    </w:p>
    <w:p w14:paraId="7A7E5AE3">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需要厂家对</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交付的产品（包括质量、技术参数等）进行确认的，厂家应予以配合，并出具书面意见。</w:t>
      </w:r>
    </w:p>
    <w:p w14:paraId="31914A4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做好货物纸箱、木板等垃圾杂物的清洁工作，产生的费用由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负责。</w:t>
      </w:r>
    </w:p>
    <w:p w14:paraId="20055272">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zh-TW" w:eastAsia="zh-CN"/>
        </w:rPr>
        <w:t>供应商</w:t>
      </w:r>
      <w:r>
        <w:rPr>
          <w:rFonts w:hint="eastAsia" w:ascii="仿宋" w:hAnsi="仿宋" w:eastAsia="仿宋" w:cs="仿宋"/>
          <w:color w:val="auto"/>
          <w:sz w:val="28"/>
          <w:szCs w:val="28"/>
          <w:lang w:val="zh-TW" w:eastAsia="zh-TW"/>
        </w:rPr>
        <w:t>提供的设备安装调试除采购需求的货物技术参数外，还需满足</w:t>
      </w:r>
      <w:r>
        <w:rPr>
          <w:rFonts w:hint="eastAsia" w:ascii="仿宋" w:hAnsi="仿宋" w:eastAsia="仿宋" w:cs="仿宋"/>
          <w:color w:val="auto"/>
          <w:sz w:val="28"/>
          <w:szCs w:val="28"/>
          <w:lang w:val="zh-TW" w:eastAsia="zh-CN"/>
        </w:rPr>
        <w:t>采购人</w:t>
      </w:r>
      <w:r>
        <w:rPr>
          <w:rFonts w:hint="eastAsia" w:ascii="仿宋" w:hAnsi="仿宋" w:eastAsia="仿宋" w:cs="仿宋"/>
          <w:color w:val="auto"/>
          <w:sz w:val="28"/>
          <w:szCs w:val="28"/>
          <w:lang w:val="zh-TW" w:eastAsia="zh-TW"/>
        </w:rPr>
        <w:t>使用科室相关需求，并确保整体通过验收。</w:t>
      </w:r>
    </w:p>
    <w:p w14:paraId="3EE11C5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val="zh-TW" w:eastAsia="zh-TW"/>
        </w:rPr>
        <w:t>验收过程所发生的一切费用（如运费、税费、安装调试、培训费等）由</w:t>
      </w:r>
      <w:r>
        <w:rPr>
          <w:rFonts w:hint="eastAsia" w:ascii="仿宋" w:hAnsi="仿宋" w:eastAsia="仿宋" w:cs="仿宋"/>
          <w:color w:val="auto"/>
          <w:sz w:val="28"/>
          <w:szCs w:val="28"/>
          <w:lang w:val="zh-TW" w:eastAsia="zh-CN"/>
        </w:rPr>
        <w:t>供应商</w:t>
      </w:r>
      <w:r>
        <w:rPr>
          <w:rFonts w:hint="eastAsia" w:ascii="仿宋" w:hAnsi="仿宋" w:eastAsia="仿宋" w:cs="仿宋"/>
          <w:color w:val="auto"/>
          <w:sz w:val="28"/>
          <w:szCs w:val="28"/>
          <w:lang w:val="zh-TW" w:eastAsia="zh-TW"/>
        </w:rPr>
        <w:t>承担。</w:t>
      </w:r>
    </w:p>
    <w:p w14:paraId="5A7A196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（三）质量保证和售后服务：</w:t>
      </w:r>
    </w:p>
    <w:p w14:paraId="3D2A62EF">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应保证所供货物是全新的、未使用过的，并完全符合合同约定的质量、规格和性能的要求。</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应保证其货物最终交付验收合格后</w:t>
      </w:r>
      <w:r>
        <w:rPr>
          <w:rFonts w:hint="eastAsia" w:ascii="仿宋" w:hAnsi="仿宋" w:eastAsia="仿宋" w:cs="仿宋"/>
          <w:color w:val="auto"/>
          <w:sz w:val="28"/>
          <w:szCs w:val="28"/>
          <w:lang w:eastAsia="zh-CN"/>
        </w:rPr>
        <w:t>的</w:t>
      </w:r>
      <w:r>
        <w:rPr>
          <w:rFonts w:hint="eastAsia" w:ascii="仿宋" w:hAnsi="仿宋" w:eastAsia="仿宋" w:cs="仿宋"/>
          <w:color w:val="auto"/>
          <w:sz w:val="28"/>
          <w:szCs w:val="28"/>
        </w:rPr>
        <w:t>质量保证期，</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应对由于设计、工艺或材料的缺陷而产生的故障负责。</w:t>
      </w:r>
    </w:p>
    <w:p w14:paraId="3544F208">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在质量保证期内，如果货物的质量或规格与合同不符，或证实货物是有缺陷的，包括潜在的缺陷或使用不符合要求的材料等，</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根据本合同约定的有关追责条款以书面形式向</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提出补救措施或索赔。</w:t>
      </w:r>
    </w:p>
    <w:p w14:paraId="0F7E5CB3">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在约定的时间内未能弥补缺陷，</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可采取必要的补救措施，但其风险和费用将由</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承担，</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根据合同约定对</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行使的其他权利不受影响。</w:t>
      </w:r>
    </w:p>
    <w:p w14:paraId="0D0DB144">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售后服务要求：</w:t>
      </w:r>
    </w:p>
    <w:p w14:paraId="139A33FE">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交货时提供本项目售后服务承诺书和生产厂商的产品质量保证书。</w:t>
      </w:r>
    </w:p>
    <w:p w14:paraId="49F90A5C">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（2）质量保证期自设备安装调试双方签署验收文件之日起计算。若合同约定的质保期与产品质保期不一致的，以较长的质保期提供质保服务。质保期内，</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及生产厂商需定期对产品进行巡检。终身提供维护，超过质保期的维护，</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仅收取成本费用。</w:t>
      </w:r>
    </w:p>
    <w:p w14:paraId="2DDEFBA7">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应具有可靠的售后服务保障，包括但不限于在海口市内有固定的维修服务点，能提供正常的技术、备品备件服务。</w:t>
      </w:r>
    </w:p>
    <w:p w14:paraId="16EADB55">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设有24小时服务热线，接到故障电话后保证在8小时内给予响应，一般故障在12小时内解决，特殊类型故障不超过24小时。</w:t>
      </w:r>
    </w:p>
    <w:p w14:paraId="10780F1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（5）在保修期内，同一产品、同一质量问题，连续两次维修仍无法正常使用，</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必须予以更换同品牌、同型号全新装备器材或者性能更加高级的替代产品。</w:t>
      </w:r>
    </w:p>
    <w:p w14:paraId="02537E59">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培训要求：产品安装调试完毕后，</w:t>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应免费负责提供产品的操作规程、日常维护保养规程和维修培训，并提供培训资料。</w:t>
      </w:r>
    </w:p>
    <w:p w14:paraId="6AE29C3D">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技术服务要求</w:t>
      </w:r>
    </w:p>
    <w:p w14:paraId="5C3E8007">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（1）设备零备件供应：应保证终身提供该设备的所有维修零备件。</w:t>
      </w:r>
    </w:p>
    <w:p w14:paraId="34BD209A">
      <w:pPr>
        <w:keepNext w:val="0"/>
        <w:keepLines w:val="0"/>
        <w:pageBreakBefore w:val="0"/>
        <w:widowControl/>
        <w:kinsoku/>
        <w:wordWrap/>
        <w:overflowPunct/>
        <w:topLinePunct w:val="0"/>
        <w:autoSpaceDE/>
        <w:autoSpaceDN/>
        <w:bidi w:val="0"/>
        <w:adjustRightInd/>
        <w:snapToGrid/>
        <w:spacing w:line="360" w:lineRule="auto"/>
        <w:ind w:left="0"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（2）安装调试：由生产厂商有经验的工程技术人员实施，</w:t>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rPr>
        <w:t>有权给予监督。</w:t>
      </w:r>
    </w:p>
    <w:p w14:paraId="77DED483">
      <w:pPr>
        <w:keepNext w:val="0"/>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）系统升级：</w:t>
      </w:r>
      <w:r>
        <w:rPr>
          <w:rFonts w:hint="eastAsia" w:ascii="仿宋" w:hAnsi="仿宋" w:eastAsia="仿宋" w:cs="仿宋"/>
          <w:color w:val="auto"/>
          <w:sz w:val="28"/>
          <w:szCs w:val="28"/>
          <w:lang w:val="en-US" w:eastAsia="zh-CN"/>
        </w:rPr>
        <w:t>如设备涉及系统升级，供应商需</w:t>
      </w:r>
      <w:r>
        <w:rPr>
          <w:rFonts w:hint="eastAsia" w:ascii="仿宋" w:hAnsi="仿宋" w:eastAsia="仿宋" w:cs="仿宋"/>
          <w:color w:val="auto"/>
          <w:sz w:val="28"/>
          <w:szCs w:val="28"/>
        </w:rPr>
        <w:t>提供终身免费系统升级的升级服务。</w:t>
      </w:r>
    </w:p>
    <w:p w14:paraId="3DF4E528">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8"/>
          <w:szCs w:val="28"/>
          <w:lang w:eastAsia="zh-CN"/>
        </w:rPr>
      </w:pPr>
    </w:p>
    <w:p w14:paraId="592B5B60">
      <w:pPr>
        <w:keepNext w:val="0"/>
        <w:keepLines w:val="0"/>
        <w:pageBreakBefore w:val="0"/>
        <w:widowControl/>
        <w:numPr>
          <w:ilvl w:val="0"/>
          <w:numId w:val="0"/>
        </w:numPr>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（四）</w:t>
      </w:r>
      <w:r>
        <w:rPr>
          <w:rFonts w:hint="eastAsia" w:ascii="仿宋" w:hAnsi="仿宋" w:eastAsia="仿宋" w:cs="仿宋"/>
          <w:b/>
          <w:bCs/>
          <w:color w:val="auto"/>
          <w:sz w:val="28"/>
          <w:szCs w:val="28"/>
        </w:rPr>
        <w:t>所投货物（第三章采购需求-二、采购内容-（一）设备清单-</w:t>
      </w:r>
      <w:r>
        <w:rPr>
          <w:rFonts w:hint="eastAsia" w:ascii="仿宋" w:hAnsi="仿宋" w:eastAsia="仿宋" w:cs="仿宋"/>
          <w:b/>
          <w:bCs/>
          <w:color w:val="auto"/>
          <w:sz w:val="28"/>
          <w:szCs w:val="28"/>
          <w:lang w:val="en-US" w:eastAsia="zh-CN"/>
        </w:rPr>
        <w:t>各标包</w:t>
      </w:r>
      <w:r>
        <w:rPr>
          <w:rFonts w:hint="eastAsia" w:ascii="仿宋" w:hAnsi="仿宋" w:eastAsia="仿宋" w:cs="仿宋"/>
          <w:b/>
          <w:bCs/>
          <w:color w:val="auto"/>
          <w:sz w:val="28"/>
          <w:szCs w:val="28"/>
        </w:rPr>
        <w:t>设备清单表中的设备）属于二、三类医疗器械产品的须具有医疗器械注册证、医疗器械生产许可证，属于第一类医疗器械的须具有医疗器械备案凭证、医疗器械生产备案凭证。（提供证书复印件，加盖公章）。</w:t>
      </w:r>
    </w:p>
    <w:p w14:paraId="2C34A4ED">
      <w:pPr>
        <w:jc w:val="left"/>
      </w:pPr>
      <w:r>
        <w:rPr>
          <w:rFonts w:hint="eastAsia" w:ascii="仿宋" w:hAnsi="仿宋" w:eastAsia="仿宋" w:cs="仿宋"/>
          <w:b/>
          <w:bCs/>
          <w:color w:val="auto"/>
          <w:sz w:val="28"/>
          <w:szCs w:val="28"/>
          <w:lang w:val="en-US" w:eastAsia="zh-CN" w:bidi="ar-SA"/>
        </w:rPr>
        <w:t>（五）免费</w:t>
      </w:r>
      <w:r>
        <w:rPr>
          <w:rFonts w:hint="eastAsia" w:ascii="仿宋" w:hAnsi="仿宋" w:eastAsia="仿宋" w:cs="仿宋"/>
          <w:b/>
          <w:bCs/>
          <w:color w:val="auto"/>
          <w:sz w:val="28"/>
          <w:szCs w:val="28"/>
          <w:lang w:val="en-US" w:eastAsia="zh-CN"/>
        </w:rPr>
        <w:t>质保期：若设备原厂免费质保期时间超过3年，则以原厂质保期时间为准。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DE2B99"/>
    <w:multiLevelType w:val="singleLevel"/>
    <w:tmpl w:val="35DE2B9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87FE8"/>
    <w:rsid w:val="02C50130"/>
    <w:rsid w:val="02DB7B39"/>
    <w:rsid w:val="0AB00A77"/>
    <w:rsid w:val="0BC52B11"/>
    <w:rsid w:val="1F5C044F"/>
    <w:rsid w:val="26DA235B"/>
    <w:rsid w:val="29954C89"/>
    <w:rsid w:val="357339E7"/>
    <w:rsid w:val="41F1637D"/>
    <w:rsid w:val="483E593C"/>
    <w:rsid w:val="597F45DE"/>
    <w:rsid w:val="678F07BF"/>
    <w:rsid w:val="6BD66460"/>
    <w:rsid w:val="6F10748D"/>
    <w:rsid w:val="72D81FF5"/>
    <w:rsid w:val="7C5E2286"/>
    <w:rsid w:val="7D5B67C5"/>
    <w:rsid w:val="7F2F2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center"/>
    </w:pPr>
    <w:rPr>
      <w:rFonts w:ascii="仿宋_GB2312" w:hAnsi="仿宋_GB2312" w:eastAsia="仿宋_GB2312" w:cs="仿宋_GB2312"/>
      <w:bCs/>
      <w:kern w:val="2"/>
      <w:sz w:val="36"/>
      <w:szCs w:val="24"/>
      <w:u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0"/>
    </w:rPr>
  </w:style>
  <w:style w:type="paragraph" w:styleId="3">
    <w:name w:val="heading 4"/>
    <w:basedOn w:val="1"/>
    <w:next w:val="1"/>
    <w:unhideWhenUsed/>
    <w:qFormat/>
    <w:uiPriority w:val="0"/>
    <w:pPr>
      <w:keepNext/>
      <w:keepLines/>
      <w:spacing w:before="280" w:after="290" w:line="376" w:lineRule="auto"/>
      <w:outlineLvl w:val="3"/>
    </w:pPr>
    <w:rPr>
      <w:rFonts w:ascii="Calibri Light" w:hAnsi="Calibri Light" w:eastAsia="宋体" w:cs="Times New Roman"/>
      <w:b/>
      <w:sz w:val="28"/>
      <w:szCs w:val="28"/>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5"/>
    <w:qFormat/>
    <w:uiPriority w:val="0"/>
  </w:style>
  <w:style w:type="paragraph" w:styleId="5">
    <w:name w:val="toc 2"/>
    <w:basedOn w:val="1"/>
    <w:next w:val="1"/>
    <w:qFormat/>
    <w:uiPriority w:val="0"/>
    <w:pPr>
      <w:ind w:left="420" w:leftChars="200"/>
    </w:p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paragraph" w:customStyle="1" w:styleId="11">
    <w:name w:val="段"/>
    <w:basedOn w:val="1"/>
    <w:qFormat/>
    <w:uiPriority w:val="0"/>
    <w:pPr>
      <w:ind w:firstLine="425"/>
    </w:pPr>
    <w:rPr>
      <w:rFonts w:ascii="宋体"/>
    </w:rPr>
  </w:style>
  <w:style w:type="character" w:customStyle="1" w:styleId="12">
    <w:name w:val="UserStyle_20"/>
    <w:link w:val="13"/>
    <w:qFormat/>
    <w:uiPriority w:val="0"/>
    <w:rPr>
      <w:rFonts w:ascii="Times New Roman" w:hAnsi="Times New Roman"/>
      <w:b/>
      <w:kern w:val="44"/>
      <w:sz w:val="44"/>
      <w:szCs w:val="44"/>
    </w:rPr>
  </w:style>
  <w:style w:type="paragraph" w:customStyle="1" w:styleId="13">
    <w:name w:val="Heading1"/>
    <w:basedOn w:val="1"/>
    <w:next w:val="14"/>
    <w:link w:val="12"/>
    <w:qFormat/>
    <w:uiPriority w:val="0"/>
    <w:pPr>
      <w:keepNext/>
      <w:keepLines/>
      <w:spacing w:before="340" w:after="330" w:line="576" w:lineRule="auto"/>
    </w:pPr>
    <w:rPr>
      <w:rFonts w:ascii="Times New Roman" w:hAnsi="Times New Roman"/>
      <w:b/>
      <w:kern w:val="44"/>
      <w:sz w:val="44"/>
      <w:szCs w:val="44"/>
    </w:rPr>
  </w:style>
  <w:style w:type="paragraph" w:customStyle="1" w:styleId="14">
    <w:name w:val="Heading2"/>
    <w:basedOn w:val="1"/>
    <w:next w:val="1"/>
    <w:qFormat/>
    <w:uiPriority w:val="0"/>
    <w:pPr>
      <w:keepNext/>
      <w:keepLines/>
      <w:spacing w:before="260" w:after="260" w:line="412" w:lineRule="auto"/>
    </w:pPr>
    <w:rPr>
      <w:rFonts w:ascii="Arial" w:hAnsi="Arial" w:eastAsia="黑体"/>
      <w:b/>
      <w:sz w:val="32"/>
      <w:szCs w:val="32"/>
    </w:rPr>
  </w:style>
  <w:style w:type="paragraph" w:customStyle="1" w:styleId="15">
    <w:name w:val="列表段落1"/>
    <w:basedOn w:val="1"/>
    <w:qFormat/>
    <w:uiPriority w:val="34"/>
    <w:pPr>
      <w:ind w:firstLine="420" w:firstLineChars="200"/>
    </w:pPr>
    <w:rPr>
      <w:szCs w:val="21"/>
    </w:rPr>
  </w:style>
  <w:style w:type="character" w:customStyle="1" w:styleId="16">
    <w:name w:val="font11"/>
    <w:basedOn w:val="9"/>
    <w:qFormat/>
    <w:uiPriority w:val="0"/>
    <w:rPr>
      <w:rFonts w:hint="eastAsia" w:ascii="宋体" w:hAnsi="宋体" w:eastAsia="宋体" w:cs="宋体"/>
      <w:color w:val="C00000"/>
      <w:sz w:val="22"/>
      <w:szCs w:val="22"/>
      <w:u w:val="none"/>
    </w:rPr>
  </w:style>
  <w:style w:type="paragraph" w:customStyle="1" w:styleId="17">
    <w:name w:val="List Paragraph_99b9f638-dc4b-48f9-8a9a-f8ada754897f"/>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14949</Words>
  <Characters>17024</Characters>
  <Lines>0</Lines>
  <Paragraphs>0</Paragraphs>
  <TotalTime>0</TotalTime>
  <ScaleCrop>false</ScaleCrop>
  <LinksUpToDate>false</LinksUpToDate>
  <CharactersWithSpaces>17860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2025-08-15T02:00:00Z</dcterms:created>
  <dc:creator>Administrator</dc:creator>
  <cp:lastModifiedBy>miss</cp:lastModifiedBy>
  <dcterms:modified xsi:type="dcterms:W3CDTF">2025-08-18T08:39:36Z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eyJoZGlkIjoiNTZkZDk5MmMzYTZhZGI3M2JmMDQ3MjliNmUxOWEzMmUiLCJ1c2VySWQiOiIzMDUyNzYyMTQifQ==</vt:lpwstr>
  </property>
  <property fmtid="{D5CDD505-2E9C-101B-9397-08002B2CF9AE}" pid="4" name="ICV">
    <vt:lpwstr>49D8B8B6340442359BB6019DAC96BC52_12</vt:lpwstr>
  </property>
</Properties>
</file>