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74" w:rsidRDefault="00DD3074" w:rsidP="00DD3074">
      <w:pPr>
        <w:jc w:val="center"/>
        <w:rPr>
          <w:rFonts w:ascii="宋体" w:hAnsi="宋体"/>
          <w:b/>
          <w:sz w:val="32"/>
        </w:rPr>
      </w:pPr>
      <w:r w:rsidRPr="00DD3074">
        <w:rPr>
          <w:rFonts w:ascii="宋体" w:hAnsi="宋体" w:hint="eastAsia"/>
          <w:b/>
          <w:sz w:val="32"/>
        </w:rPr>
        <w:t>分项报价明细表</w:t>
      </w:r>
    </w:p>
    <w:p w:rsidR="00DD3074" w:rsidRDefault="00DD3074" w:rsidP="00DD3074">
      <w:pPr>
        <w:spacing w:line="475" w:lineRule="auto"/>
        <w:rPr>
          <w:rFonts w:ascii="宋体" w:hAnsi="宋体" w:cs="宋体"/>
        </w:rPr>
      </w:pPr>
    </w:p>
    <w:p w:rsidR="00DD3074" w:rsidRDefault="00DD3074" w:rsidP="00DD3074">
      <w:pPr>
        <w:spacing w:before="78" w:line="185" w:lineRule="auto"/>
        <w:ind w:firstLine="1272"/>
        <w:rPr>
          <w:rFonts w:ascii="宋体"/>
          <w:sz w:val="22"/>
        </w:rPr>
      </w:pPr>
      <w:r>
        <w:rPr>
          <w:rFonts w:ascii="宋体" w:hint="eastAsia"/>
          <w:sz w:val="22"/>
        </w:rPr>
        <w:t xml:space="preserve">项目名称：    </w:t>
      </w:r>
      <w:r w:rsidR="006F3D2E">
        <w:rPr>
          <w:rFonts w:ascii="宋体" w:hint="eastAsia"/>
          <w:sz w:val="22"/>
        </w:rPr>
        <w:t xml:space="preserve">   </w:t>
      </w:r>
      <w:r>
        <w:rPr>
          <w:rFonts w:ascii="宋体" w:hint="eastAsia"/>
          <w:sz w:val="22"/>
        </w:rPr>
        <w:t xml:space="preserve">  项目编号：      </w:t>
      </w:r>
      <w:r w:rsidR="006F3D2E">
        <w:rPr>
          <w:rFonts w:ascii="宋体" w:hint="eastAsia"/>
          <w:sz w:val="22"/>
        </w:rPr>
        <w:t xml:space="preserve">   </w:t>
      </w:r>
      <w:r>
        <w:rPr>
          <w:rFonts w:ascii="宋体" w:hint="eastAsia"/>
          <w:sz w:val="22"/>
        </w:rPr>
        <w:t xml:space="preserve">   </w:t>
      </w:r>
      <w:r w:rsidR="00F85642">
        <w:rPr>
          <w:rFonts w:ascii="宋体" w:hint="eastAsia"/>
          <w:sz w:val="22"/>
        </w:rPr>
        <w:t>标（</w:t>
      </w:r>
      <w:r>
        <w:rPr>
          <w:rFonts w:ascii="宋体" w:hint="eastAsia"/>
          <w:sz w:val="22"/>
        </w:rPr>
        <w:t>包</w:t>
      </w:r>
      <w:r w:rsidR="00F85642">
        <w:rPr>
          <w:rFonts w:ascii="宋体" w:hint="eastAsia"/>
          <w:sz w:val="22"/>
        </w:rPr>
        <w:t>）名称</w:t>
      </w:r>
      <w:r>
        <w:rPr>
          <w:rFonts w:ascii="宋体" w:hint="eastAsia"/>
          <w:sz w:val="22"/>
        </w:rPr>
        <w:t>：</w:t>
      </w:r>
    </w:p>
    <w:p w:rsidR="00DD3074" w:rsidRDefault="00DD3074" w:rsidP="00DD3074">
      <w:pPr>
        <w:spacing w:line="191" w:lineRule="exact"/>
        <w:rPr>
          <w:rFonts w:ascii="宋体" w:hAnsi="宋体" w:cs="宋体"/>
        </w:rPr>
      </w:pPr>
    </w:p>
    <w:tbl>
      <w:tblPr>
        <w:tblW w:w="903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12"/>
        <w:gridCol w:w="1510"/>
        <w:gridCol w:w="1148"/>
        <w:gridCol w:w="624"/>
        <w:gridCol w:w="760"/>
        <w:gridCol w:w="2199"/>
        <w:gridCol w:w="2184"/>
      </w:tblGrid>
      <w:tr w:rsidR="00E83B0E" w:rsidTr="008A0113">
        <w:trPr>
          <w:trHeight w:val="935"/>
          <w:jc w:val="center"/>
        </w:trPr>
        <w:tc>
          <w:tcPr>
            <w:tcW w:w="612" w:type="dxa"/>
            <w:vAlign w:val="center"/>
          </w:tcPr>
          <w:p w:rsidR="00E83B0E" w:rsidRDefault="00E83B0E" w:rsidP="006F3D2E">
            <w:pPr>
              <w:spacing w:line="240" w:lineRule="exact"/>
              <w:jc w:val="center"/>
              <w:rPr>
                <w:rFonts w:ascii="华文中宋" w:eastAsia="华文中宋" w:hAnsi="华文中宋" w:cs="华文中宋"/>
                <w:b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510" w:type="dxa"/>
            <w:vAlign w:val="center"/>
          </w:tcPr>
          <w:p w:rsidR="00E83B0E" w:rsidRDefault="00E83B0E" w:rsidP="006F3D2E">
            <w:pPr>
              <w:spacing w:line="240" w:lineRule="exact"/>
              <w:jc w:val="center"/>
              <w:rPr>
                <w:rFonts w:ascii="华文中宋" w:eastAsia="华文中宋" w:hAnsi="华文中宋" w:cs="华文中宋"/>
                <w:b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24"/>
                <w:szCs w:val="24"/>
              </w:rPr>
              <w:t>服务项目（服务区域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24"/>
                <w:szCs w:val="24"/>
              </w:rPr>
              <w:t>/岗位</w:t>
            </w:r>
            <w:r>
              <w:rPr>
                <w:rFonts w:ascii="华文中宋" w:eastAsia="华文中宋" w:hAnsi="华文中宋" w:cs="华文中宋" w:hint="eastAsia"/>
                <w:b/>
                <w:bCs/>
                <w:sz w:val="24"/>
                <w:szCs w:val="24"/>
              </w:rPr>
              <w:t>）名称</w:t>
            </w:r>
          </w:p>
        </w:tc>
        <w:tc>
          <w:tcPr>
            <w:tcW w:w="1148" w:type="dxa"/>
            <w:vAlign w:val="center"/>
          </w:tcPr>
          <w:p w:rsidR="00E83B0E" w:rsidRDefault="00E83B0E" w:rsidP="006F3D2E">
            <w:pPr>
              <w:spacing w:line="240" w:lineRule="exact"/>
              <w:jc w:val="center"/>
              <w:rPr>
                <w:rFonts w:ascii="华文中宋" w:eastAsia="华文中宋" w:hAnsi="华文中宋" w:cs="华文中宋"/>
                <w:b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24"/>
                <w:szCs w:val="24"/>
              </w:rPr>
              <w:t>工作内容</w:t>
            </w:r>
          </w:p>
        </w:tc>
        <w:tc>
          <w:tcPr>
            <w:tcW w:w="624" w:type="dxa"/>
            <w:vAlign w:val="center"/>
          </w:tcPr>
          <w:p w:rsidR="00E83B0E" w:rsidRDefault="00E83B0E" w:rsidP="006F3D2E">
            <w:pPr>
              <w:spacing w:line="240" w:lineRule="exact"/>
              <w:jc w:val="center"/>
              <w:rPr>
                <w:rFonts w:ascii="华文中宋" w:eastAsia="华文中宋" w:hAnsi="华文中宋" w:cs="华文中宋"/>
                <w:b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760" w:type="dxa"/>
            <w:vAlign w:val="center"/>
          </w:tcPr>
          <w:p w:rsidR="00E83B0E" w:rsidRDefault="00E83B0E" w:rsidP="006F3D2E">
            <w:pPr>
              <w:spacing w:line="240" w:lineRule="exact"/>
              <w:jc w:val="center"/>
              <w:rPr>
                <w:rFonts w:ascii="华文中宋" w:eastAsia="华文中宋" w:hAnsi="华文中宋" w:cs="华文中宋"/>
                <w:b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2199" w:type="dxa"/>
            <w:vAlign w:val="center"/>
          </w:tcPr>
          <w:p w:rsidR="00E83B0E" w:rsidRDefault="00E83B0E" w:rsidP="006F3D2E">
            <w:pPr>
              <w:spacing w:line="240" w:lineRule="exact"/>
              <w:jc w:val="center"/>
              <w:rPr>
                <w:rFonts w:ascii="华文中宋" w:eastAsia="华文中宋" w:hAnsi="华文中宋" w:cs="华文中宋"/>
                <w:b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24"/>
                <w:szCs w:val="24"/>
              </w:rPr>
              <w:t>单价（元）</w:t>
            </w:r>
          </w:p>
        </w:tc>
        <w:tc>
          <w:tcPr>
            <w:tcW w:w="2184" w:type="dxa"/>
            <w:vAlign w:val="center"/>
          </w:tcPr>
          <w:p w:rsidR="00E83B0E" w:rsidRDefault="00E83B0E" w:rsidP="006F3D2E">
            <w:pPr>
              <w:spacing w:line="240" w:lineRule="exact"/>
              <w:jc w:val="center"/>
              <w:rPr>
                <w:rFonts w:ascii="华文中宋" w:eastAsia="华文中宋" w:hAnsi="华文中宋" w:cs="华文中宋"/>
                <w:b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24"/>
                <w:szCs w:val="24"/>
              </w:rPr>
              <w:t>单项总价（元）</w:t>
            </w:r>
          </w:p>
        </w:tc>
      </w:tr>
      <w:tr w:rsidR="00E83B0E" w:rsidTr="008A0113">
        <w:trPr>
          <w:trHeight w:val="549"/>
          <w:jc w:val="center"/>
        </w:trPr>
        <w:tc>
          <w:tcPr>
            <w:tcW w:w="612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center"/>
          </w:tcPr>
          <w:p w:rsidR="00E83B0E" w:rsidRDefault="00E83B0E" w:rsidP="008A0113">
            <w:pPr>
              <w:spacing w:line="460" w:lineRule="exac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E83B0E" w:rsidTr="008A0113">
        <w:trPr>
          <w:trHeight w:val="991"/>
          <w:jc w:val="center"/>
        </w:trPr>
        <w:tc>
          <w:tcPr>
            <w:tcW w:w="612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2</w:t>
            </w:r>
          </w:p>
        </w:tc>
        <w:tc>
          <w:tcPr>
            <w:tcW w:w="1510" w:type="dxa"/>
            <w:vAlign w:val="center"/>
          </w:tcPr>
          <w:p w:rsidR="00E83B0E" w:rsidRDefault="00E83B0E" w:rsidP="008A0113">
            <w:pPr>
              <w:spacing w:line="460" w:lineRule="exac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E83B0E" w:rsidTr="008A0113">
        <w:trPr>
          <w:trHeight w:val="550"/>
          <w:jc w:val="center"/>
        </w:trPr>
        <w:tc>
          <w:tcPr>
            <w:tcW w:w="612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3</w:t>
            </w:r>
          </w:p>
        </w:tc>
        <w:tc>
          <w:tcPr>
            <w:tcW w:w="1510" w:type="dxa"/>
            <w:vAlign w:val="center"/>
          </w:tcPr>
          <w:p w:rsidR="00E83B0E" w:rsidRDefault="00E83B0E" w:rsidP="008A0113">
            <w:pPr>
              <w:spacing w:line="460" w:lineRule="exac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E83B0E" w:rsidTr="008A0113">
        <w:trPr>
          <w:trHeight w:val="550"/>
          <w:jc w:val="center"/>
        </w:trPr>
        <w:tc>
          <w:tcPr>
            <w:tcW w:w="612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4</w:t>
            </w:r>
          </w:p>
        </w:tc>
        <w:tc>
          <w:tcPr>
            <w:tcW w:w="1510" w:type="dxa"/>
            <w:vAlign w:val="center"/>
          </w:tcPr>
          <w:p w:rsidR="00E83B0E" w:rsidRDefault="00E83B0E" w:rsidP="008A0113">
            <w:pPr>
              <w:spacing w:line="460" w:lineRule="exac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E83B0E" w:rsidTr="008A0113">
        <w:trPr>
          <w:trHeight w:val="549"/>
          <w:jc w:val="center"/>
        </w:trPr>
        <w:tc>
          <w:tcPr>
            <w:tcW w:w="612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5</w:t>
            </w:r>
          </w:p>
        </w:tc>
        <w:tc>
          <w:tcPr>
            <w:tcW w:w="1510" w:type="dxa"/>
            <w:vAlign w:val="center"/>
          </w:tcPr>
          <w:p w:rsidR="00E83B0E" w:rsidRDefault="00E83B0E" w:rsidP="008A0113">
            <w:pPr>
              <w:spacing w:line="460" w:lineRule="exac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E83B0E" w:rsidTr="008A0113">
        <w:trPr>
          <w:trHeight w:val="547"/>
          <w:jc w:val="center"/>
        </w:trPr>
        <w:tc>
          <w:tcPr>
            <w:tcW w:w="612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6</w:t>
            </w:r>
          </w:p>
        </w:tc>
        <w:tc>
          <w:tcPr>
            <w:tcW w:w="1510" w:type="dxa"/>
            <w:vAlign w:val="center"/>
          </w:tcPr>
          <w:p w:rsidR="00E83B0E" w:rsidRDefault="00E83B0E" w:rsidP="008A0113">
            <w:pPr>
              <w:spacing w:line="460" w:lineRule="exac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E83B0E" w:rsidTr="008A0113">
        <w:trPr>
          <w:trHeight w:val="549"/>
          <w:jc w:val="center"/>
        </w:trPr>
        <w:tc>
          <w:tcPr>
            <w:tcW w:w="612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7</w:t>
            </w:r>
          </w:p>
        </w:tc>
        <w:tc>
          <w:tcPr>
            <w:tcW w:w="1510" w:type="dxa"/>
            <w:vAlign w:val="center"/>
          </w:tcPr>
          <w:p w:rsidR="00E83B0E" w:rsidRDefault="00E83B0E" w:rsidP="008A0113">
            <w:pPr>
              <w:spacing w:line="460" w:lineRule="exac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E83B0E" w:rsidTr="008A0113">
        <w:trPr>
          <w:trHeight w:val="547"/>
          <w:jc w:val="center"/>
        </w:trPr>
        <w:tc>
          <w:tcPr>
            <w:tcW w:w="612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8</w:t>
            </w:r>
          </w:p>
        </w:tc>
        <w:tc>
          <w:tcPr>
            <w:tcW w:w="1510" w:type="dxa"/>
            <w:vAlign w:val="center"/>
          </w:tcPr>
          <w:p w:rsidR="00E83B0E" w:rsidRDefault="00E83B0E" w:rsidP="008A0113">
            <w:pPr>
              <w:spacing w:line="460" w:lineRule="exac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E83B0E" w:rsidTr="008A0113">
        <w:trPr>
          <w:trHeight w:val="547"/>
          <w:jc w:val="center"/>
        </w:trPr>
        <w:tc>
          <w:tcPr>
            <w:tcW w:w="612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 w:hint="eastAsia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9</w:t>
            </w:r>
          </w:p>
        </w:tc>
        <w:tc>
          <w:tcPr>
            <w:tcW w:w="1510" w:type="dxa"/>
            <w:vAlign w:val="center"/>
          </w:tcPr>
          <w:p w:rsidR="00E83B0E" w:rsidRDefault="00E83B0E" w:rsidP="008A0113">
            <w:pPr>
              <w:spacing w:line="460" w:lineRule="exac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E83B0E" w:rsidTr="008A0113">
        <w:trPr>
          <w:trHeight w:val="547"/>
          <w:jc w:val="center"/>
        </w:trPr>
        <w:tc>
          <w:tcPr>
            <w:tcW w:w="612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 w:hint="eastAsia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10</w:t>
            </w:r>
          </w:p>
        </w:tc>
        <w:tc>
          <w:tcPr>
            <w:tcW w:w="1510" w:type="dxa"/>
            <w:vAlign w:val="center"/>
          </w:tcPr>
          <w:p w:rsidR="00E83B0E" w:rsidRDefault="00E83B0E" w:rsidP="008A0113">
            <w:pPr>
              <w:spacing w:line="460" w:lineRule="exac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E83B0E" w:rsidTr="008A0113">
        <w:trPr>
          <w:trHeight w:val="547"/>
          <w:jc w:val="center"/>
        </w:trPr>
        <w:tc>
          <w:tcPr>
            <w:tcW w:w="612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 w:hint="eastAsia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11</w:t>
            </w:r>
          </w:p>
        </w:tc>
        <w:tc>
          <w:tcPr>
            <w:tcW w:w="1510" w:type="dxa"/>
            <w:vAlign w:val="center"/>
          </w:tcPr>
          <w:p w:rsidR="00E83B0E" w:rsidRDefault="00E83B0E" w:rsidP="008A0113">
            <w:pPr>
              <w:spacing w:line="460" w:lineRule="exac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E83B0E" w:rsidTr="008A0113">
        <w:trPr>
          <w:trHeight w:val="547"/>
          <w:jc w:val="center"/>
        </w:trPr>
        <w:tc>
          <w:tcPr>
            <w:tcW w:w="612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 w:hint="eastAsia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……</w:t>
            </w:r>
          </w:p>
        </w:tc>
        <w:tc>
          <w:tcPr>
            <w:tcW w:w="1510" w:type="dxa"/>
            <w:vAlign w:val="center"/>
          </w:tcPr>
          <w:p w:rsidR="00E83B0E" w:rsidRDefault="00E83B0E" w:rsidP="008A0113">
            <w:pPr>
              <w:spacing w:line="460" w:lineRule="exac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  <w:tc>
          <w:tcPr>
            <w:tcW w:w="2184" w:type="dxa"/>
            <w:vAlign w:val="center"/>
          </w:tcPr>
          <w:p w:rsidR="00E83B0E" w:rsidRDefault="00E83B0E" w:rsidP="008A0113">
            <w:pPr>
              <w:spacing w:line="460" w:lineRule="exact"/>
              <w:jc w:val="right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E83B0E" w:rsidTr="008A0113">
        <w:trPr>
          <w:trHeight w:val="674"/>
          <w:jc w:val="center"/>
        </w:trPr>
        <w:tc>
          <w:tcPr>
            <w:tcW w:w="612" w:type="dxa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……</w:t>
            </w:r>
          </w:p>
        </w:tc>
        <w:tc>
          <w:tcPr>
            <w:tcW w:w="6241" w:type="dxa"/>
            <w:gridSpan w:val="5"/>
            <w:vAlign w:val="center"/>
          </w:tcPr>
          <w:p w:rsidR="00E83B0E" w:rsidRDefault="00E83B0E" w:rsidP="008A0113">
            <w:pPr>
              <w:spacing w:line="460" w:lineRule="exact"/>
              <w:jc w:val="center"/>
              <w:rPr>
                <w:rFonts w:ascii="华文中宋" w:eastAsia="华文中宋" w:hAnsi="华文中宋" w:cs="华文中宋"/>
                <w:b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/>
                <w:bCs/>
                <w:sz w:val="24"/>
                <w:szCs w:val="24"/>
              </w:rPr>
              <w:t>总价（元）</w:t>
            </w:r>
          </w:p>
        </w:tc>
        <w:tc>
          <w:tcPr>
            <w:tcW w:w="2184" w:type="dxa"/>
            <w:vAlign w:val="center"/>
          </w:tcPr>
          <w:p w:rsidR="00E83B0E" w:rsidRDefault="00E83B0E" w:rsidP="008A0113">
            <w:pPr>
              <w:jc w:val="right"/>
              <w:textAlignment w:val="center"/>
              <w:rPr>
                <w:rFonts w:ascii="华文中宋" w:eastAsia="华文中宋" w:hAnsi="华文中宋" w:cs="华文中宋"/>
                <w:sz w:val="24"/>
                <w:szCs w:val="24"/>
              </w:rPr>
            </w:pPr>
          </w:p>
        </w:tc>
      </w:tr>
      <w:tr w:rsidR="00E83B0E" w:rsidTr="008A0113">
        <w:trPr>
          <w:trHeight w:val="838"/>
          <w:jc w:val="center"/>
        </w:trPr>
        <w:tc>
          <w:tcPr>
            <w:tcW w:w="9037" w:type="dxa"/>
            <w:gridSpan w:val="7"/>
            <w:vAlign w:val="center"/>
          </w:tcPr>
          <w:p w:rsidR="00E83B0E" w:rsidRDefault="00E83B0E" w:rsidP="008A0113">
            <w:pPr>
              <w:spacing w:line="460" w:lineRule="exact"/>
              <w:rPr>
                <w:rFonts w:ascii="华文中宋" w:eastAsia="华文中宋" w:hAnsi="华文中宋" w:cs="华文中宋"/>
              </w:rPr>
            </w:pPr>
            <w:r>
              <w:rPr>
                <w:rFonts w:ascii="华文中宋" w:eastAsia="华文中宋" w:hAnsi="华文中宋" w:cs="华文中宋" w:hint="eastAsia"/>
                <w:sz w:val="24"/>
                <w:szCs w:val="24"/>
              </w:rPr>
              <w:t>备注：总价已含税费（税率为差额征收 %）</w:t>
            </w:r>
          </w:p>
        </w:tc>
      </w:tr>
    </w:tbl>
    <w:p w:rsidR="00DD3074" w:rsidRPr="00E83B0E" w:rsidRDefault="00DD3074" w:rsidP="00DD3074">
      <w:pPr>
        <w:spacing w:line="278" w:lineRule="auto"/>
        <w:rPr>
          <w:rFonts w:ascii="宋体" w:hAnsi="宋体" w:cs="宋体"/>
        </w:rPr>
      </w:pPr>
    </w:p>
    <w:p w:rsidR="00DD3074" w:rsidRDefault="002C31C5" w:rsidP="00DD3074">
      <w:pPr>
        <w:spacing w:before="78" w:line="185" w:lineRule="auto"/>
        <w:ind w:firstLine="1471"/>
        <w:rPr>
          <w:rFonts w:ascii="宋体"/>
          <w:sz w:val="22"/>
        </w:rPr>
      </w:pPr>
      <w:r>
        <w:rPr>
          <w:rFonts w:ascii="宋体" w:hint="eastAsia"/>
          <w:sz w:val="22"/>
        </w:rPr>
        <w:t>响应</w:t>
      </w:r>
      <w:r w:rsidR="00DD3074">
        <w:rPr>
          <w:rFonts w:ascii="宋体" w:hint="eastAsia"/>
          <w:sz w:val="22"/>
        </w:rPr>
        <w:t>单位：（公章）</w:t>
      </w:r>
    </w:p>
    <w:p w:rsidR="00DD3074" w:rsidRDefault="00DD3074" w:rsidP="00DD3074">
      <w:pPr>
        <w:spacing w:before="227" w:line="185" w:lineRule="auto"/>
        <w:ind w:firstLine="1469"/>
        <w:rPr>
          <w:rFonts w:ascii="宋体"/>
          <w:sz w:val="22"/>
        </w:rPr>
      </w:pPr>
      <w:r>
        <w:rPr>
          <w:rFonts w:ascii="宋体" w:hint="eastAsia"/>
          <w:sz w:val="22"/>
        </w:rPr>
        <w:t>法定代表人（或授权代理人）： （签字或盖章）</w:t>
      </w:r>
    </w:p>
    <w:p w:rsidR="00DD3074" w:rsidRDefault="00DD3074" w:rsidP="00DD3074">
      <w:pPr>
        <w:spacing w:before="227" w:line="185" w:lineRule="auto"/>
        <w:ind w:firstLineChars="694" w:firstLine="1527"/>
        <w:rPr>
          <w:rFonts w:ascii="宋体"/>
          <w:sz w:val="22"/>
        </w:rPr>
      </w:pPr>
      <w:r>
        <w:rPr>
          <w:rFonts w:ascii="宋体" w:hint="eastAsia"/>
          <w:sz w:val="22"/>
        </w:rPr>
        <w:t>日期：年</w:t>
      </w:r>
      <w:r w:rsidR="002C31C5">
        <w:rPr>
          <w:rFonts w:ascii="宋体" w:hint="eastAsia"/>
          <w:sz w:val="22"/>
        </w:rPr>
        <w:t xml:space="preserve">  </w:t>
      </w:r>
      <w:r>
        <w:rPr>
          <w:rFonts w:ascii="宋体" w:hint="eastAsia"/>
          <w:sz w:val="22"/>
        </w:rPr>
        <w:t>月</w:t>
      </w:r>
      <w:r w:rsidR="002C31C5">
        <w:rPr>
          <w:rFonts w:ascii="宋体" w:hint="eastAsia"/>
          <w:sz w:val="22"/>
        </w:rPr>
        <w:t xml:space="preserve">  </w:t>
      </w:r>
      <w:r>
        <w:rPr>
          <w:rFonts w:ascii="宋体" w:hint="eastAsia"/>
          <w:sz w:val="22"/>
        </w:rPr>
        <w:t>日</w:t>
      </w:r>
    </w:p>
    <w:p w:rsidR="00DD3074" w:rsidRDefault="00DD3074" w:rsidP="00DD3074">
      <w:pPr>
        <w:spacing w:line="410" w:lineRule="auto"/>
        <w:rPr>
          <w:rFonts w:ascii="宋体" w:hAnsi="宋体" w:cs="宋体"/>
        </w:rPr>
      </w:pPr>
    </w:p>
    <w:p w:rsidR="00DD3074" w:rsidRDefault="00DD3074" w:rsidP="00DD3074">
      <w:pPr>
        <w:autoSpaceDE w:val="0"/>
        <w:autoSpaceDN w:val="0"/>
        <w:adjustRightInd w:val="0"/>
        <w:spacing w:line="420" w:lineRule="auto"/>
        <w:ind w:firstLineChars="200" w:firstLine="440"/>
        <w:rPr>
          <w:rFonts w:ascii="宋体"/>
          <w:sz w:val="22"/>
        </w:rPr>
      </w:pPr>
      <w:r>
        <w:rPr>
          <w:rFonts w:ascii="宋体" w:hint="eastAsia"/>
          <w:sz w:val="22"/>
        </w:rPr>
        <w:t>注:①</w:t>
      </w:r>
      <w:r w:rsidR="002C31C5">
        <w:rPr>
          <w:rFonts w:ascii="宋体" w:hint="eastAsia"/>
          <w:sz w:val="22"/>
        </w:rPr>
        <w:t>供应商</w:t>
      </w:r>
      <w:r>
        <w:rPr>
          <w:rFonts w:ascii="宋体" w:hint="eastAsia"/>
          <w:sz w:val="22"/>
        </w:rPr>
        <w:t>必须按“分项报价明细表”的格式详细报出投标总价的各个组成部分的报价，否则作无效投标处理。</w:t>
      </w:r>
    </w:p>
    <w:p w:rsidR="00DD3074" w:rsidRDefault="00DD3074" w:rsidP="00DD3074">
      <w:pPr>
        <w:autoSpaceDE w:val="0"/>
        <w:autoSpaceDN w:val="0"/>
        <w:adjustRightInd w:val="0"/>
        <w:spacing w:line="420" w:lineRule="auto"/>
        <w:ind w:firstLineChars="200" w:firstLine="440"/>
        <w:rPr>
          <w:rFonts w:ascii="宋体"/>
          <w:sz w:val="22"/>
        </w:rPr>
      </w:pPr>
      <w:r>
        <w:rPr>
          <w:rFonts w:ascii="宋体" w:hint="eastAsia"/>
          <w:sz w:val="22"/>
        </w:rPr>
        <w:t>②“分项报价明细表”各分项报价合计（投标总价）应当与“开标一览表”投标报价 一致。</w:t>
      </w:r>
    </w:p>
    <w:p w:rsidR="00DD3074" w:rsidRDefault="00DD3074" w:rsidP="00DD3074">
      <w:pPr>
        <w:autoSpaceDE w:val="0"/>
        <w:autoSpaceDN w:val="0"/>
        <w:adjustRightInd w:val="0"/>
        <w:spacing w:line="420" w:lineRule="auto"/>
        <w:ind w:firstLineChars="200" w:firstLine="440"/>
        <w:rPr>
          <w:rFonts w:ascii="宋体" w:hAnsi="宋体" w:cs="宋体"/>
          <w:szCs w:val="21"/>
        </w:rPr>
      </w:pPr>
      <w:r>
        <w:rPr>
          <w:rFonts w:ascii="宋体" w:hint="eastAsia"/>
          <w:sz w:val="22"/>
        </w:rPr>
        <w:t>③如以联合体形式参与投标的，联合体各方收费比例分成由联合体双方自行协商确定，并在“分项报价明细表”的“备注”栏里体现。</w:t>
      </w:r>
    </w:p>
    <w:sectPr w:rsidR="00DD3074" w:rsidSect="00DD3074">
      <w:pgSz w:w="11906" w:h="16838"/>
      <w:pgMar w:top="1135" w:right="1800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074" w:rsidRDefault="00DD3074" w:rsidP="00DD3074">
      <w:r>
        <w:separator/>
      </w:r>
    </w:p>
  </w:endnote>
  <w:endnote w:type="continuationSeparator" w:id="1">
    <w:p w:rsidR="00DD3074" w:rsidRDefault="00DD3074" w:rsidP="00DD3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074" w:rsidRDefault="00DD3074" w:rsidP="00DD3074">
      <w:r>
        <w:separator/>
      </w:r>
    </w:p>
  </w:footnote>
  <w:footnote w:type="continuationSeparator" w:id="1">
    <w:p w:rsidR="00DD3074" w:rsidRDefault="00DD3074" w:rsidP="00DD30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3074"/>
    <w:rsid w:val="002C31C5"/>
    <w:rsid w:val="004D4479"/>
    <w:rsid w:val="00606C59"/>
    <w:rsid w:val="006F3D2E"/>
    <w:rsid w:val="00DD3074"/>
    <w:rsid w:val="00E83B0E"/>
    <w:rsid w:val="00F85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C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3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30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3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30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</Words>
  <Characters>372</Characters>
  <Application>Microsoft Office Word</Application>
  <DocSecurity>0</DocSecurity>
  <Lines>3</Lines>
  <Paragraphs>1</Paragraphs>
  <ScaleCrop>false</ScaleCrop>
  <Company>winos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leroyleung</dc:creator>
  <cp:keywords/>
  <dc:description/>
  <cp:lastModifiedBy>leroyleung</cp:lastModifiedBy>
  <cp:revision>7</cp:revision>
  <dcterms:created xsi:type="dcterms:W3CDTF">2025-07-14T02:13:00Z</dcterms:created>
  <dcterms:modified xsi:type="dcterms:W3CDTF">2025-07-14T02:50:00Z</dcterms:modified>
</cp:coreProperties>
</file>