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2" w:name="_GoBack"/>
      <w:bookmarkStart w:id="0" w:name="_Toc19021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18、</w:t>
      </w:r>
      <w:r>
        <w:rPr>
          <w:rFonts w:hint="eastAsia" w:ascii="宋体" w:hAnsi="宋体" w:eastAsia="宋体"/>
          <w:color w:val="auto"/>
          <w:sz w:val="24"/>
          <w:szCs w:val="24"/>
        </w:rPr>
        <w:t>响应供应商业绩情况表</w:t>
      </w:r>
      <w:bookmarkEnd w:id="0"/>
    </w:p>
    <w:bookmarkEnd w:id="2"/>
    <w:p>
      <w:pPr>
        <w:pStyle w:val="5"/>
        <w:spacing w:line="360" w:lineRule="auto"/>
        <w:ind w:left="0" w:leftChars="0" w:firstLine="0" w:firstLineChars="0"/>
        <w:rPr>
          <w:rFonts w:hint="eastAsia" w:ascii="宋体" w:hAnsi="宋体"/>
          <w:i/>
          <w:iCs/>
          <w:color w:val="auto"/>
          <w:szCs w:val="21"/>
        </w:rPr>
      </w:pPr>
      <w:r>
        <w:rPr>
          <w:rFonts w:hint="eastAsia" w:ascii="宋体" w:hAnsi="宋体"/>
          <w:i/>
          <w:iCs/>
          <w:color w:val="auto"/>
          <w:szCs w:val="21"/>
        </w:rPr>
        <w:t>（以下格式文件由供应商根据需要选用）</w:t>
      </w:r>
    </w:p>
    <w:p>
      <w:pPr>
        <w:pStyle w:val="8"/>
        <w:ind w:firstLine="0" w:firstLineChars="0"/>
        <w:jc w:val="center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ab/>
      </w:r>
      <w:bookmarkStart w:id="1" w:name="_Toc12796"/>
      <w:r>
        <w:rPr>
          <w:rFonts w:hint="eastAsia"/>
          <w:b/>
          <w:bCs/>
          <w:color w:val="auto"/>
          <w:lang w:eastAsia="zh-CN"/>
        </w:rPr>
        <w:t>响应供应商业绩情况表</w:t>
      </w:r>
      <w:bookmarkEnd w:id="1"/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1148"/>
        <w:gridCol w:w="3231"/>
        <w:gridCol w:w="1621"/>
        <w:gridCol w:w="16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41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4F4F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序号</w:t>
            </w:r>
          </w:p>
        </w:tc>
        <w:tc>
          <w:tcPr>
            <w:tcW w:w="69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4F4F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客户名称</w:t>
            </w:r>
          </w:p>
        </w:tc>
        <w:tc>
          <w:tcPr>
            <w:tcW w:w="1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4F4F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项目名称及合同金额（万元）</w:t>
            </w:r>
          </w:p>
        </w:tc>
        <w:tc>
          <w:tcPr>
            <w:tcW w:w="97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4F4F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签订合同时间</w:t>
            </w:r>
          </w:p>
        </w:tc>
        <w:tc>
          <w:tcPr>
            <w:tcW w:w="9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4F4F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联系人及电话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1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69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7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1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69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7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69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7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1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69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7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1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</w:t>
            </w:r>
          </w:p>
        </w:tc>
        <w:tc>
          <w:tcPr>
            <w:tcW w:w="69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7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>
      <w:pPr>
        <w:pStyle w:val="5"/>
        <w:spacing w:after="0" w:line="360" w:lineRule="auto"/>
        <w:ind w:left="0" w:leftChars="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根据上述业绩情况，按磋商文件要求附</w:t>
      </w:r>
      <w:r>
        <w:rPr>
          <w:rFonts w:hint="eastAsia" w:ascii="宋体" w:hAnsi="宋体"/>
          <w:color w:val="auto"/>
          <w:szCs w:val="21"/>
          <w:lang w:val="en-US" w:eastAsia="zh-CN"/>
        </w:rPr>
        <w:t>相应附件</w:t>
      </w:r>
      <w:r>
        <w:rPr>
          <w:rFonts w:hint="eastAsia" w:ascii="宋体" w:hAnsi="宋体"/>
          <w:color w:val="auto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02C39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02C39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adjustRightInd w:val="0"/>
      <w:snapToGrid w:val="0"/>
      <w:ind w:firstLine="420" w:firstLineChars="200"/>
    </w:pPr>
  </w:style>
  <w:style w:type="paragraph" w:styleId="5">
    <w:name w:val="Body Text First Indent 2"/>
    <w:basedOn w:val="4"/>
    <w:qFormat/>
    <w:uiPriority w:val="0"/>
    <w:pPr>
      <w:adjustRightInd/>
      <w:snapToGrid/>
      <w:spacing w:after="120" w:line="240" w:lineRule="auto"/>
      <w:ind w:left="420" w:leftChars="200"/>
    </w:pPr>
  </w:style>
  <w:style w:type="paragraph" w:customStyle="1" w:styleId="8">
    <w:name w:val="B"/>
    <w:basedOn w:val="3"/>
    <w:qFormat/>
    <w:uiPriority w:val="1"/>
    <w:pPr>
      <w:autoSpaceDE w:val="0"/>
      <w:autoSpaceDN w:val="0"/>
      <w:ind w:firstLine="480" w:firstLineChars="200"/>
      <w:jc w:val="left"/>
    </w:pPr>
    <w:rPr>
      <w:rFonts w:ascii="宋体" w:hAnsi="宋体" w:cs="宋体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2025-06-05T06:50:00Z</dcterms:created>
  <dc:creator>GCZB</dc:creator>
  <cp:lastModifiedBy>GCZB</cp:lastModifiedBy>
  <dcterms:modified xsi:type="dcterms:W3CDTF">2025-06-05T06:50:18Z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F60844E49D93497D94B85D80C47A5BC3_11</vt:lpwstr>
  </property>
</Properties>
</file>