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numPr>
          <w:numId w:val="0"/>
        </w:numPr>
        <w:kinsoku/>
        <w:wordWrap w:val="0"/>
        <w:topLinePunct w:val="0"/>
        <w:bidi w:val="0"/>
        <w:spacing w:before="120" w:after="120" w:line="240" w:lineRule="auto"/>
        <w:ind w:lef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8872"/>
      <w:bookmarkStart w:id="1" w:name="_Toc112002531"/>
      <w:bookmarkStart w:id="2" w:name="_Toc894"/>
      <w:bookmarkStart w:id="3" w:name="_Toc2208"/>
      <w:bookmarkStart w:id="4" w:name="_Toc104131914"/>
      <w:bookmarkStart w:id="5" w:name="_Toc31828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</w:t>
      </w:r>
      <w:bookmarkStart w:id="6" w:name="_GoBack"/>
      <w:bookmarkEnd w:id="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提供具有独立承担民事责任的能力的证明材料</w:t>
      </w:r>
      <w:bookmarkEnd w:id="0"/>
      <w:bookmarkEnd w:id="1"/>
      <w:bookmarkEnd w:id="2"/>
      <w:bookmarkEnd w:id="3"/>
      <w:bookmarkEnd w:id="4"/>
      <w:bookmarkEnd w:id="5"/>
    </w:p>
    <w:p>
      <w:pPr>
        <w:pStyle w:val="6"/>
        <w:pageBreakBefore w:val="0"/>
        <w:kinsoku/>
        <w:wordWrap w:val="0"/>
        <w:topLinePunct w:val="0"/>
        <w:bidi w:val="0"/>
        <w:ind w:firstLine="0" w:firstLineChars="0"/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lang w:eastAsia="zh-CN"/>
        </w:rPr>
        <w:t>（按照采购文件的资格要求提供相关材料）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118C6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4118C6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customStyle="1" w:styleId="6">
    <w:name w:val="B"/>
    <w:basedOn w:val="3"/>
    <w:qFormat/>
    <w:uiPriority w:val="1"/>
    <w:pPr>
      <w:autoSpaceDE w:val="0"/>
      <w:autoSpaceDN w:val="0"/>
      <w:ind w:firstLine="480" w:firstLineChars="200"/>
      <w:jc w:val="left"/>
    </w:pPr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2025-06-05T06:20:00Z</dcterms:created>
  <dc:creator>GCZB</dc:creator>
  <cp:lastModifiedBy>GCZB</cp:lastModifiedBy>
  <dcterms:modified xsi:type="dcterms:W3CDTF">2025-06-05T06:21:02Z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63DF153F44C04365AB50145D466FBFBF_11</vt:lpwstr>
  </property>
</Properties>
</file>