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outlineLvl w:val="9"/>
        <w:rPr>
          <w:rFonts w:hint="eastAsia" w:ascii="宋体" w:hAnsi="宋体"/>
          <w:b/>
          <w:color w:val="auto"/>
          <w:sz w:val="24"/>
        </w:rPr>
      </w:pPr>
      <w:bookmarkStart w:id="0" w:name="_Toc3305"/>
      <w:r>
        <w:rPr>
          <w:rFonts w:hint="eastAsia" w:ascii="宋体" w:hAnsi="宋体"/>
          <w:b/>
          <w:color w:val="auto"/>
          <w:sz w:val="24"/>
        </w:rPr>
        <w:t>法定代表人授权书格式</w:t>
      </w:r>
      <w:bookmarkEnd w:id="0"/>
    </w:p>
    <w:p>
      <w:pPr>
        <w:pStyle w:val="6"/>
        <w:spacing w:line="240" w:lineRule="auto"/>
        <w:jc w:val="left"/>
        <w:outlineLvl w:val="9"/>
        <w:rPr>
          <w:rFonts w:hint="eastAsia"/>
          <w:b w:val="0"/>
          <w:bCs w:val="0"/>
          <w:i/>
          <w:iCs/>
          <w:color w:val="auto"/>
          <w:sz w:val="21"/>
          <w:szCs w:val="20"/>
          <w:lang w:eastAsia="zh-CN"/>
        </w:rPr>
      </w:pPr>
      <w:r>
        <w:rPr>
          <w:rFonts w:hint="eastAsia"/>
          <w:b w:val="0"/>
          <w:bCs w:val="0"/>
          <w:i/>
          <w:iCs/>
          <w:color w:val="auto"/>
          <w:sz w:val="21"/>
          <w:szCs w:val="20"/>
          <w:lang w:eastAsia="zh-CN"/>
        </w:rPr>
        <w:t>（对于银行、保险、电信、邮政、铁路等行业以及获得总公司响应授权的分公司，可以提供响应分支机构负责人授权书）</w:t>
      </w:r>
    </w:p>
    <w:p>
      <w:pPr>
        <w:wordWrap w:val="0"/>
        <w:overflowPunct w:val="0"/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（姓名）系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全称）法定代表人，兹委派我单位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（全权代表姓名）参加贵方组织的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招标项目（招标编号：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）的投标活动，全权代表我单位处理本次投标中的有关事务。本授权书于签字盖章后生效，特此声明。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授权人无转委权。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附全权代表情况：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部门：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移动电话：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固定电话：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授权代理人签字或盖章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附被委托人身份证复印件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240" w:lineRule="auto"/>
        <w:ind w:firstLine="47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                 法定代表人（签字或盖章）：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24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  <w:tab w:val="clear" w:pos="8306"/>
      </w:tabs>
      <w:jc w:val="center"/>
      <w:rPr>
        <w:rFonts w:hint="eastAsia" w:ascii="宋体" w:hAnsi="宋体" w:eastAsia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第 </w:t>
                          </w:r>
                          <w:r>
                            <w:rPr>
                              <w:rFonts w:ascii="宋体" w:hAnsi="宋体" w:eastAsia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>
                      <w:rPr>
                        <w:rFonts w:hint="eastAsia" w:ascii="宋体" w:hAnsi="宋体" w:eastAsia="宋体" w:cs="宋体"/>
                      </w:rPr>
                      <w:t xml:space="preserve">第 </w:t>
                    </w:r>
                    <w:r>
                      <w:rPr>
                        <w:rFonts w:ascii="宋体" w:hAnsi="宋体" w:eastAsia="宋体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</w:rPr>
                      <w:t>1</w:t>
                    </w:r>
                    <w:r>
                      <w:rPr>
                        <w:rFonts w:ascii="宋体" w:hAnsi="宋体" w:eastAsia="宋体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30F9E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30F9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Courier New"/>
      <w:sz w:val="18"/>
      <w:szCs w:val="18"/>
    </w:rPr>
  </w:style>
  <w:style w:type="paragraph" w:customStyle="1" w:styleId="6">
    <w:name w:val="D"/>
    <w:basedOn w:val="7"/>
    <w:qFormat/>
    <w:uiPriority w:val="1"/>
    <w:pPr>
      <w:ind w:firstLine="0" w:firstLineChars="0"/>
      <w:jc w:val="both"/>
      <w:outlineLvl w:val="2"/>
    </w:pPr>
    <w:rPr>
      <w:b/>
      <w:bCs/>
      <w:kern w:val="0"/>
    </w:rPr>
  </w:style>
  <w:style w:type="paragraph" w:customStyle="1" w:styleId="7">
    <w:name w:val="B"/>
    <w:basedOn w:val="2"/>
    <w:qFormat/>
    <w:uiPriority w:val="1"/>
    <w:pPr>
      <w:autoSpaceDE w:val="0"/>
      <w:autoSpaceDN w:val="0"/>
      <w:ind w:firstLine="480" w:firstLineChars="200"/>
      <w:jc w:val="left"/>
    </w:pPr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2025-06-05T06:19:00Z</dcterms:created>
  <dc:creator>GCZB</dc:creator>
  <cp:lastModifiedBy>GCZB</cp:lastModifiedBy>
  <dcterms:modified xsi:type="dcterms:W3CDTF">2025-06-05T06:19:43Z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78B26B10A63F4C2EBCD7112A28794CB7_11</vt:lpwstr>
  </property>
</Properties>
</file>