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D67B">
      <w:pPr>
        <w:spacing w:line="360" w:lineRule="auto"/>
        <w:jc w:val="center"/>
        <w:rPr>
          <w:rFonts w:hint="eastAsia" w:ascii="宋体" w:hAnsi="宋体" w:eastAsia="宋体" w:cs="宋体"/>
          <w:b/>
          <w:bCs/>
          <w:color w:val="auto"/>
          <w:szCs w:val="21"/>
          <w:highlight w:val="none"/>
          <w:lang w:eastAsia="zh-CN"/>
        </w:rPr>
      </w:pPr>
      <w:bookmarkStart w:id="0" w:name="_GoBack"/>
      <w:bookmarkEnd w:id="0"/>
      <w:r>
        <w:rPr>
          <w:rFonts w:hint="eastAsia" w:ascii="宋体" w:hAnsi="宋体" w:eastAsia="宋体" w:cs="宋体"/>
          <w:b/>
          <w:bCs/>
          <w:color w:val="auto"/>
          <w:szCs w:val="21"/>
          <w:highlight w:val="none"/>
        </w:rPr>
        <w:t>资格承诺函</w:t>
      </w:r>
    </w:p>
    <w:p w14:paraId="47EE7D95">
      <w:pPr>
        <w:spacing w:line="360" w:lineRule="auto"/>
        <w:jc w:val="left"/>
        <w:rPr>
          <w:rFonts w:hint="eastAsia" w:ascii="宋体" w:hAnsi="宋体" w:eastAsia="宋体" w:cs="宋体"/>
          <w:color w:val="auto"/>
          <w:szCs w:val="21"/>
          <w:highlight w:val="none"/>
        </w:rPr>
      </w:pPr>
    </w:p>
    <w:p w14:paraId="6E127FC9">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313BA0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4BD64405">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231E2830">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756505D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1D027B2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2C62A9FD">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我单位符合《中华人民共和国政府采购法》《中华人民共和国政府采购法实施条例》及采购文件资格规定的</w:t>
      </w:r>
      <w:r>
        <w:rPr>
          <w:rFonts w:ascii="Arial" w:hAnsi="Arial" w:eastAsia="宋体" w:cs="Arial"/>
          <w:i w:val="0"/>
          <w:iCs w:val="0"/>
          <w:caps w:val="0"/>
          <w:color w:val="333333"/>
          <w:spacing w:val="0"/>
          <w:sz w:val="21"/>
          <w:szCs w:val="21"/>
          <w:highlight w:val="none"/>
          <w:shd w:val="clear" w:fill="FFFFFF"/>
        </w:rPr>
        <w:t>法律、</w:t>
      </w:r>
      <w:r>
        <w:rPr>
          <w:rFonts w:hint="eastAsia" w:ascii="宋体" w:hAnsi="宋体" w:eastAsia="宋体" w:cs="宋体"/>
          <w:color w:val="auto"/>
          <w:szCs w:val="21"/>
          <w:highlight w:val="none"/>
        </w:rPr>
        <w:t>行政法规规定的其他条件。</w:t>
      </w:r>
    </w:p>
    <w:p w14:paraId="2AF0B46B">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6.我单位符合《中华人民共和国政府采购法》《中华人民共和国政府采购法实施条例》及采购文件资格规定的投标人无不良信用记录。</w:t>
      </w:r>
    </w:p>
    <w:p w14:paraId="6429CE0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00004AE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29C3629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73264130">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注：投标人提供以上资格承诺函视同</w:t>
      </w:r>
      <w:r>
        <w:rPr>
          <w:rFonts w:hint="eastAsia" w:ascii="宋体" w:hAnsi="宋体" w:eastAsia="宋体" w:cs="宋体"/>
          <w:color w:val="auto"/>
          <w:szCs w:val="21"/>
          <w:highlight w:val="none"/>
        </w:rPr>
        <w:t>提供商业信誉、财务会计制度、缴纳税收和社保的承诺函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提供无重大违法记录声明函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具有履行政府采购合同所必需的设备和专业技术能力声明函</w:t>
      </w:r>
      <w:r>
        <w:rPr>
          <w:rFonts w:hint="eastAsia" w:ascii="宋体" w:hAnsi="宋体" w:eastAsia="宋体" w:cs="宋体"/>
          <w:color w:val="auto"/>
          <w:szCs w:val="21"/>
          <w:highlight w:val="none"/>
          <w:lang w:eastAsia="zh-CN"/>
        </w:rPr>
        <w:t>。</w:t>
      </w:r>
    </w:p>
    <w:p w14:paraId="58C3FF5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1065962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11198FB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51287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83BBA"/>
    <w:rsid w:val="280D6708"/>
    <w:rsid w:val="2C594250"/>
    <w:rsid w:val="3748030D"/>
    <w:rsid w:val="3A716A3C"/>
    <w:rsid w:val="447A2B5D"/>
    <w:rsid w:val="4D6F7366"/>
    <w:rsid w:val="6738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2025-03-28T00:41:00Z</dcterms:created>
  <dc:creator>Lenovo</dc:creator>
  <cp:lastModifiedBy>Administrator</cp:lastModifiedBy>
  <dcterms:modified xsi:type="dcterms:W3CDTF">2025-05-08T08:58:40Z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80B667F3974148398BF70E76B37215C5_13</vt:lpwstr>
  </property>
</Properties>
</file>