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EFFF84">
      <w:pPr>
        <w:widowControl/>
        <w:spacing w:line="280" w:lineRule="atLeast"/>
        <w:jc w:val="center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kern w:val="10"/>
          <w:sz w:val="32"/>
          <w:szCs w:val="32"/>
        </w:rPr>
        <w:t>符合法律、行政法规规定的其他条件的声明函</w:t>
      </w:r>
    </w:p>
    <w:p w14:paraId="3A1DFE4F">
      <w:pPr>
        <w:tabs>
          <w:tab w:val="left" w:pos="11130"/>
        </w:tabs>
        <w:snapToGrid w:val="0"/>
        <w:rPr>
          <w:rFonts w:hint="eastAsia" w:ascii="宋体" w:hAnsi="宋体"/>
          <w:b/>
          <w:color w:val="000000"/>
          <w:sz w:val="36"/>
          <w:szCs w:val="36"/>
        </w:rPr>
      </w:pPr>
    </w:p>
    <w:p w14:paraId="58D1D253">
      <w:pPr>
        <w:tabs>
          <w:tab w:val="left" w:pos="11130"/>
        </w:tabs>
        <w:snapToGrid w:val="0"/>
        <w:rPr>
          <w:rFonts w:hint="eastAsia" w:ascii="宋体" w:hAnsi="宋体"/>
          <w:b/>
          <w:color w:val="000000"/>
          <w:sz w:val="36"/>
          <w:szCs w:val="36"/>
        </w:rPr>
      </w:pPr>
    </w:p>
    <w:p w14:paraId="081FF9EF">
      <w:pPr>
        <w:widowControl/>
        <w:jc w:val="left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u w:val="single"/>
          <w:lang w:bidi="ar"/>
        </w:rPr>
        <w:t>（采购人、采购代理机构）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：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  <w:lang w:bidi="ar"/>
        </w:rPr>
        <w:t xml:space="preserve"> </w:t>
      </w:r>
    </w:p>
    <w:p w14:paraId="15B6DCD5">
      <w:pPr>
        <w:widowControl/>
        <w:jc w:val="left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本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 w:bidi="ar"/>
        </w:rPr>
        <w:t>单位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 xml:space="preserve">声明如下： </w:t>
      </w:r>
    </w:p>
    <w:p w14:paraId="4FAE3BBA">
      <w:pPr>
        <w:widowControl/>
        <w:jc w:val="left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 xml:space="preserve">    本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 w:bidi="ar"/>
        </w:rPr>
        <w:t>单位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在参加</w:t>
      </w:r>
      <w:r>
        <w:rPr>
          <w:rFonts w:hint="eastAsia" w:ascii="宋体" w:hAnsi="宋体" w:cs="宋体"/>
          <w:color w:val="000000"/>
          <w:kern w:val="0"/>
          <w:sz w:val="28"/>
          <w:szCs w:val="28"/>
          <w:u w:val="single"/>
          <w:lang w:bidi="ar"/>
        </w:rPr>
        <w:t xml:space="preserve">         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项目（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 w:bidi="ar"/>
        </w:rPr>
        <w:t>项目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 xml:space="preserve">编号: </w:t>
      </w:r>
      <w:r>
        <w:rPr>
          <w:rFonts w:hint="eastAsia" w:ascii="宋体" w:hAnsi="宋体" w:cs="宋体"/>
          <w:color w:val="000000"/>
          <w:kern w:val="0"/>
          <w:sz w:val="28"/>
          <w:szCs w:val="28"/>
          <w:u w:val="single"/>
          <w:lang w:bidi="ar"/>
        </w:rPr>
        <w:t xml:space="preserve">      </w:t>
      </w:r>
      <w:r>
        <w:rPr>
          <w:rFonts w:hint="eastAsia" w:ascii="宋体" w:hAnsi="宋体" w:cs="宋体"/>
          <w:color w:val="000000"/>
          <w:kern w:val="0"/>
          <w:sz w:val="28"/>
          <w:szCs w:val="28"/>
          <w:u w:val="single"/>
          <w:lang w:val="en-US" w:eastAsia="zh-CN" w:bidi="ar"/>
        </w:rPr>
        <w:t xml:space="preserve"> </w:t>
      </w:r>
      <w:r>
        <w:rPr>
          <w:rFonts w:hint="eastAsia" w:ascii="宋体" w:hAnsi="宋体" w:cs="宋体"/>
          <w:color w:val="000000"/>
          <w:kern w:val="0"/>
          <w:sz w:val="28"/>
          <w:szCs w:val="28"/>
          <w:u w:val="none"/>
          <w:lang w:bidi="ar"/>
        </w:rPr>
        <w:t xml:space="preserve"> 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）的政府采购活动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 w:bidi="ar"/>
        </w:rPr>
        <w:t>，符合法律、行政法规规定的其他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 w:bidi="ar"/>
        </w:rPr>
        <w:t>条件</w:t>
      </w:r>
      <w:r>
        <w:rPr>
          <w:rFonts w:hint="eastAsia" w:ascii="宋体" w:hAnsi="宋体" w:cs="宋体"/>
          <w:color w:val="000000"/>
          <w:sz w:val="28"/>
          <w:szCs w:val="28"/>
        </w:rPr>
        <w:t>。</w:t>
      </w:r>
    </w:p>
    <w:p w14:paraId="65B28B36">
      <w:pPr>
        <w:pStyle w:val="2"/>
        <w:ind w:left="0" w:leftChars="0" w:firstLine="560" w:firstLineChars="200"/>
        <w:rPr>
          <w:rFonts w:hint="default" w:ascii="宋体" w:hAnsi="宋体" w:eastAsia="宋体" w:cs="宋体"/>
          <w:snapToGrid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snapToGrid/>
          <w:color w:val="000000"/>
          <w:kern w:val="0"/>
          <w:sz w:val="28"/>
          <w:szCs w:val="28"/>
          <w:u w:val="none"/>
          <w:lang w:val="en-US" w:eastAsia="zh-CN" w:bidi="ar"/>
        </w:rPr>
        <w:t>特此声明。</w:t>
      </w:r>
    </w:p>
    <w:p w14:paraId="15D6B169">
      <w:pPr>
        <w:widowControl/>
        <w:jc w:val="left"/>
        <w:rPr>
          <w:rFonts w:hint="eastAsia" w:ascii="宋体" w:hAnsi="宋体" w:cs="宋体"/>
          <w:color w:val="000000"/>
          <w:sz w:val="28"/>
          <w:szCs w:val="28"/>
        </w:rPr>
      </w:pPr>
    </w:p>
    <w:p w14:paraId="6A7D361A">
      <w:pPr>
        <w:widowControl/>
        <w:jc w:val="right"/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</w:pPr>
    </w:p>
    <w:p w14:paraId="2EC88CA4">
      <w:pPr>
        <w:widowControl/>
        <w:jc w:val="right"/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</w:pPr>
    </w:p>
    <w:p w14:paraId="70B070B4">
      <w:pPr>
        <w:ind w:firstLine="560" w:firstLineChars="200"/>
        <w:jc w:val="left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 xml:space="preserve">              </w:t>
      </w:r>
      <w:r>
        <w:rPr>
          <w:rFonts w:hint="eastAsia" w:ascii="宋体" w:hAnsi="宋体" w:cs="宋体"/>
          <w:color w:val="000000"/>
          <w:sz w:val="28"/>
          <w:szCs w:val="28"/>
        </w:rPr>
        <w:t>承诺供应商（全称并加盖公章）：</w:t>
      </w:r>
      <w:bookmarkStart w:id="0" w:name="_GoBack"/>
      <w:bookmarkEnd w:id="0"/>
    </w:p>
    <w:p w14:paraId="6966994C">
      <w:pPr>
        <w:rPr>
          <w:color w:val="000000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 xml:space="preserve">                  日期：    年  月  日 </w:t>
      </w:r>
    </w:p>
    <w:p w14:paraId="563FF26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EC0E2E"/>
    <w:rsid w:val="05270F11"/>
    <w:rsid w:val="06EC0E2E"/>
    <w:rsid w:val="1B3D5C02"/>
    <w:rsid w:val="3C9A1E69"/>
    <w:rsid w:val="61FE2D85"/>
    <w:rsid w:val="70D4428C"/>
    <w:rsid w:val="77311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spacing w:line="360" w:lineRule="auto"/>
      <w:ind w:firstLine="560" w:firstLineChars="200"/>
      <w:outlineLvl w:val="0"/>
    </w:pPr>
    <w:rPr>
      <w:rFonts w:ascii="仿宋_GB2312" w:hAnsi="华文仿宋" w:eastAsia="仿宋_GB2312"/>
      <w:snapToGrid w:val="0"/>
      <w:color w:val="0000FF"/>
      <w:sz w:val="28"/>
      <w:szCs w:val="28"/>
      <w:u w:val="single"/>
    </w:rPr>
  </w:style>
  <w:style w:type="paragraph" w:styleId="3">
    <w:name w:val="Body Text Indent"/>
    <w:basedOn w:val="1"/>
    <w:unhideWhenUsed/>
    <w:qFormat/>
    <w:uiPriority w:val="0"/>
    <w:pPr>
      <w:spacing w:after="120" w:afterLines="0" w:line="360" w:lineRule="auto"/>
      <w:ind w:left="420" w:leftChars="200" w:firstLine="560" w:firstLineChars="200"/>
    </w:pPr>
    <w:rPr>
      <w:rFonts w:ascii="仿宋_GB2312" w:hAnsi="Calibri" w:eastAsia="仿宋_GB2312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</Words>
  <Characters>125</Characters>
  <Lines>0</Lines>
  <Paragraphs>0</Paragraphs>
  <TotalTime>2</TotalTime>
  <ScaleCrop>false</ScaleCrop>
  <LinksUpToDate>false</LinksUpToDate>
  <CharactersWithSpaces>204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2025-03-05T02:53:00Z</dcterms:created>
  <dc:creator>GRANT</dc:creator>
  <cp:lastModifiedBy>HNCZ</cp:lastModifiedBy>
  <dcterms:modified xsi:type="dcterms:W3CDTF">2026-03-11T01:05:43Z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7D3082F97C144562B0AA4870DDDCBB79_11</vt:lpwstr>
  </property>
  <property fmtid="{D5CDD505-2E9C-101B-9397-08002B2CF9AE}" pid="4" name="KSOTemplateDocerSaveRecord">
    <vt:lpwstr>eyJoZGlkIjoiYmVjNDFhNTJjYmNhZjA0OTZlYTg5YzdhOWRlNGRiMDEiLCJ1c2VySWQiOiI2MzU0ODc5NTgifQ==</vt:lpwstr>
  </property>
</Properties>
</file>