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DBCFD" w14:textId="77777777" w:rsidR="00F4578D" w:rsidRDefault="00357EEB">
      <w:pPr>
        <w:pStyle w:val="1"/>
        <w:jc w:val="center"/>
      </w:pPr>
      <w:r>
        <w:rPr>
          <w:rFonts w:hint="eastAsia"/>
        </w:rPr>
        <w:t>采购需求附件</w:t>
      </w:r>
    </w:p>
    <w:p w14:paraId="2931C0AE" w14:textId="77777777" w:rsidR="00F4578D" w:rsidRDefault="00357EEB">
      <w:pPr>
        <w:pStyle w:val="2"/>
      </w:pPr>
      <w:r>
        <w:rPr>
          <w:rFonts w:hint="eastAsia"/>
        </w:rPr>
        <w:t>一、</w:t>
      </w:r>
      <w:r>
        <w:t>采购标的</w:t>
      </w:r>
    </w:p>
    <w:p w14:paraId="6B171871" w14:textId="77777777" w:rsidR="00F4578D" w:rsidRDefault="00357EEB">
      <w:pPr>
        <w:pStyle w:val="null3"/>
        <w:ind w:firstLine="480"/>
        <w:rPr>
          <w:rFonts w:hint="default"/>
        </w:rPr>
      </w:pPr>
      <w:r>
        <w:rPr>
          <w:rFonts w:ascii="仿宋_GB2312" w:eastAsia="仿宋_GB2312" w:hAnsi="仿宋_GB2312" w:cs="仿宋_GB2312"/>
        </w:rPr>
        <w:t>项目概况</w:t>
      </w:r>
    </w:p>
    <w:p w14:paraId="70118515" w14:textId="77777777" w:rsidR="00F4578D" w:rsidRDefault="00357EEB">
      <w:pPr>
        <w:pStyle w:val="null3"/>
        <w:rPr>
          <w:rFonts w:hint="default"/>
        </w:rPr>
      </w:pPr>
      <w:r>
        <w:rPr>
          <w:rFonts w:ascii="仿宋_GB2312" w:eastAsia="仿宋_GB2312" w:hAnsi="仿宋_GB2312" w:cs="仿宋_GB2312"/>
        </w:rPr>
        <w:t>1.</w:t>
      </w:r>
      <w:r>
        <w:rPr>
          <w:rFonts w:ascii="仿宋_GB2312" w:eastAsia="仿宋_GB2312" w:hAnsi="仿宋_GB2312" w:cs="仿宋_GB2312"/>
        </w:rPr>
        <w:t>项目编号：</w:t>
      </w:r>
      <w:r>
        <w:rPr>
          <w:rFonts w:ascii="仿宋_GB2312" w:eastAsia="仿宋_GB2312" w:hAnsi="仿宋_GB2312" w:cs="仿宋_GB2312"/>
        </w:rPr>
        <w:t>JJZX(HN)-2026007</w:t>
      </w:r>
    </w:p>
    <w:p w14:paraId="6B2B7555" w14:textId="77777777" w:rsidR="00F4578D" w:rsidRDefault="00357EEB">
      <w:pPr>
        <w:pStyle w:val="null3"/>
        <w:rPr>
          <w:rFonts w:hint="default"/>
        </w:rPr>
      </w:pPr>
      <w:r>
        <w:rPr>
          <w:rFonts w:ascii="仿宋_GB2312" w:eastAsia="仿宋_GB2312" w:hAnsi="仿宋_GB2312" w:cs="仿宋_GB2312"/>
        </w:rPr>
        <w:t>2.</w:t>
      </w:r>
      <w:r>
        <w:rPr>
          <w:rFonts w:ascii="仿宋_GB2312" w:eastAsia="仿宋_GB2312" w:hAnsi="仿宋_GB2312" w:cs="仿宋_GB2312"/>
        </w:rPr>
        <w:t>项目名称：国家紧急医学救援基地（海南）建设项目设备采购第一批</w:t>
      </w:r>
    </w:p>
    <w:p w14:paraId="7D411DB5" w14:textId="77777777" w:rsidR="00F4578D" w:rsidRDefault="00357EEB">
      <w:pPr>
        <w:pStyle w:val="null3"/>
        <w:rPr>
          <w:rFonts w:hint="default"/>
        </w:rPr>
      </w:pPr>
      <w:r>
        <w:rPr>
          <w:rFonts w:ascii="仿宋_GB2312" w:eastAsia="仿宋_GB2312" w:hAnsi="仿宋_GB2312" w:cs="仿宋_GB2312"/>
        </w:rPr>
        <w:t>3.</w:t>
      </w:r>
      <w:r>
        <w:rPr>
          <w:rFonts w:ascii="仿宋_GB2312" w:eastAsia="仿宋_GB2312" w:hAnsi="仿宋_GB2312" w:cs="仿宋_GB2312"/>
        </w:rPr>
        <w:t>预算金额：</w:t>
      </w:r>
      <w:r>
        <w:rPr>
          <w:rFonts w:ascii="仿宋_GB2312" w:eastAsia="仿宋_GB2312" w:hAnsi="仿宋_GB2312" w:cs="仿宋_GB2312"/>
        </w:rPr>
        <w:t>1059</w:t>
      </w:r>
      <w:r>
        <w:rPr>
          <w:rFonts w:ascii="仿宋_GB2312" w:eastAsia="仿宋_GB2312" w:hAnsi="仿宋_GB2312" w:cs="仿宋_GB2312"/>
        </w:rPr>
        <w:t>万元；其中采购包</w:t>
      </w:r>
      <w:r>
        <w:rPr>
          <w:rFonts w:ascii="仿宋_GB2312" w:eastAsia="仿宋_GB2312" w:hAnsi="仿宋_GB2312" w:cs="仿宋_GB2312"/>
        </w:rPr>
        <w:t>1(A</w:t>
      </w:r>
      <w:r>
        <w:rPr>
          <w:rFonts w:ascii="仿宋_GB2312" w:eastAsia="仿宋_GB2312" w:hAnsi="仿宋_GB2312" w:cs="仿宋_GB2312"/>
        </w:rPr>
        <w:t>）：</w:t>
      </w:r>
      <w:r>
        <w:rPr>
          <w:rFonts w:ascii="仿宋_GB2312" w:eastAsia="仿宋_GB2312" w:hAnsi="仿宋_GB2312" w:cs="仿宋_GB2312"/>
        </w:rPr>
        <w:t>896</w:t>
      </w:r>
      <w:r>
        <w:rPr>
          <w:rFonts w:ascii="仿宋_GB2312" w:eastAsia="仿宋_GB2312" w:hAnsi="仿宋_GB2312" w:cs="仿宋_GB2312"/>
        </w:rPr>
        <w:t>万元，采购包</w:t>
      </w:r>
      <w:r>
        <w:rPr>
          <w:rFonts w:ascii="仿宋_GB2312" w:eastAsia="仿宋_GB2312" w:hAnsi="仿宋_GB2312" w:cs="仿宋_GB2312"/>
        </w:rPr>
        <w:t>2(B):163</w:t>
      </w:r>
      <w:r>
        <w:rPr>
          <w:rFonts w:ascii="仿宋_GB2312" w:eastAsia="仿宋_GB2312" w:hAnsi="仿宋_GB2312" w:cs="仿宋_GB2312"/>
        </w:rPr>
        <w:t>万元；</w:t>
      </w:r>
    </w:p>
    <w:p w14:paraId="461DB53F" w14:textId="77777777" w:rsidR="00F4578D" w:rsidRDefault="00357EEB">
      <w:pPr>
        <w:pStyle w:val="null3"/>
        <w:ind w:firstLine="480"/>
        <w:rPr>
          <w:rFonts w:hint="default"/>
        </w:rPr>
      </w:pPr>
      <w:r>
        <w:rPr>
          <w:rFonts w:ascii="仿宋_GB2312" w:eastAsia="仿宋_GB2312" w:hAnsi="仿宋_GB2312" w:cs="仿宋_GB2312"/>
        </w:rPr>
        <w:t>采购标的</w:t>
      </w:r>
    </w:p>
    <w:p w14:paraId="7CBEFB8A" w14:textId="77777777" w:rsidR="00F4578D" w:rsidRDefault="00357EEB">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14:paraId="45C4CC2D" w14:textId="77777777" w:rsidR="00F4578D" w:rsidRDefault="00357EEB">
      <w:pPr>
        <w:pStyle w:val="null3"/>
        <w:rPr>
          <w:rFonts w:hint="default"/>
        </w:rPr>
      </w:pPr>
      <w:r>
        <w:rPr>
          <w:rFonts w:ascii="仿宋_GB2312" w:eastAsia="仿宋_GB2312" w:hAnsi="仿宋_GB2312" w:cs="仿宋_GB2312"/>
        </w:rPr>
        <w:t>采购包预算金额（元）</w:t>
      </w:r>
      <w:r>
        <w:rPr>
          <w:rFonts w:ascii="仿宋_GB2312" w:eastAsia="仿宋_GB2312" w:hAnsi="仿宋_GB2312" w:cs="仿宋_GB2312"/>
        </w:rPr>
        <w:t>: 8,960,000.00</w:t>
      </w:r>
    </w:p>
    <w:p w14:paraId="29D9BBAE" w14:textId="77777777" w:rsidR="00F4578D" w:rsidRDefault="00357EEB">
      <w:pPr>
        <w:pStyle w:val="null3"/>
        <w:rPr>
          <w:rFonts w:hint="default"/>
        </w:rPr>
      </w:pPr>
      <w:r>
        <w:rPr>
          <w:rFonts w:ascii="仿宋_GB2312" w:eastAsia="仿宋_GB2312" w:hAnsi="仿宋_GB2312" w:cs="仿宋_GB2312"/>
        </w:rPr>
        <w:t>采购包最高限价（元）</w:t>
      </w:r>
      <w:r>
        <w:rPr>
          <w:rFonts w:ascii="仿宋_GB2312" w:eastAsia="仿宋_GB2312" w:hAnsi="仿宋_GB2312" w:cs="仿宋_GB2312"/>
        </w:rPr>
        <w:t>: 7,995,000.00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5"/>
        <w:gridCol w:w="786"/>
        <w:gridCol w:w="819"/>
        <w:gridCol w:w="1416"/>
        <w:gridCol w:w="786"/>
        <w:gridCol w:w="786"/>
        <w:gridCol w:w="786"/>
        <w:gridCol w:w="786"/>
        <w:gridCol w:w="786"/>
        <w:gridCol w:w="786"/>
      </w:tblGrid>
      <w:tr w:rsidR="00F4578D" w14:paraId="4F9C0962" w14:textId="77777777">
        <w:tc>
          <w:tcPr>
            <w:tcW w:w="831" w:type="dxa"/>
          </w:tcPr>
          <w:p w14:paraId="2101DA2E" w14:textId="77777777" w:rsidR="00F4578D" w:rsidRDefault="00357EEB">
            <w:pPr>
              <w:pStyle w:val="null3"/>
              <w:rPr>
                <w:rFonts w:hint="default"/>
              </w:rPr>
            </w:pPr>
            <w:r>
              <w:rPr>
                <w:rFonts w:ascii="仿宋_GB2312" w:eastAsia="仿宋_GB2312" w:hAnsi="仿宋_GB2312" w:cs="仿宋_GB2312"/>
              </w:rPr>
              <w:t>序号</w:t>
            </w:r>
          </w:p>
        </w:tc>
        <w:tc>
          <w:tcPr>
            <w:tcW w:w="831" w:type="dxa"/>
          </w:tcPr>
          <w:p w14:paraId="5F1BD3A0" w14:textId="77777777" w:rsidR="00F4578D" w:rsidRDefault="00357EEB">
            <w:pPr>
              <w:pStyle w:val="null3"/>
              <w:rPr>
                <w:rFonts w:hint="default"/>
              </w:rPr>
            </w:pPr>
            <w:r>
              <w:rPr>
                <w:rFonts w:ascii="仿宋_GB2312" w:eastAsia="仿宋_GB2312" w:hAnsi="仿宋_GB2312" w:cs="仿宋_GB2312"/>
              </w:rPr>
              <w:t>标的名称</w:t>
            </w:r>
          </w:p>
        </w:tc>
        <w:tc>
          <w:tcPr>
            <w:tcW w:w="831" w:type="dxa"/>
          </w:tcPr>
          <w:p w14:paraId="499294D0" w14:textId="77777777" w:rsidR="00F4578D" w:rsidRDefault="00357EEB">
            <w:pPr>
              <w:pStyle w:val="null3"/>
              <w:rPr>
                <w:rFonts w:hint="default"/>
              </w:rPr>
            </w:pPr>
            <w:r>
              <w:rPr>
                <w:rFonts w:ascii="仿宋_GB2312" w:eastAsia="仿宋_GB2312" w:hAnsi="仿宋_GB2312" w:cs="仿宋_GB2312"/>
              </w:rPr>
              <w:t>数量</w:t>
            </w:r>
          </w:p>
        </w:tc>
        <w:tc>
          <w:tcPr>
            <w:tcW w:w="831" w:type="dxa"/>
          </w:tcPr>
          <w:p w14:paraId="1763DACA" w14:textId="77777777" w:rsidR="00F4578D" w:rsidRDefault="00357EEB">
            <w:pPr>
              <w:pStyle w:val="null3"/>
              <w:rPr>
                <w:rFonts w:hint="default"/>
              </w:rPr>
            </w:pPr>
            <w:r>
              <w:rPr>
                <w:rFonts w:ascii="仿宋_GB2312" w:eastAsia="仿宋_GB2312" w:hAnsi="仿宋_GB2312" w:cs="仿宋_GB2312"/>
              </w:rPr>
              <w:t>标的金额</w:t>
            </w:r>
            <w:r>
              <w:rPr>
                <w:rFonts w:ascii="仿宋_GB2312" w:eastAsia="仿宋_GB2312" w:hAnsi="仿宋_GB2312" w:cs="仿宋_GB2312"/>
              </w:rPr>
              <w:t xml:space="preserve"> </w:t>
            </w:r>
            <w:r>
              <w:rPr>
                <w:rFonts w:ascii="仿宋_GB2312" w:eastAsia="仿宋_GB2312" w:hAnsi="仿宋_GB2312" w:cs="仿宋_GB2312"/>
              </w:rPr>
              <w:t>（元）</w:t>
            </w:r>
          </w:p>
        </w:tc>
        <w:tc>
          <w:tcPr>
            <w:tcW w:w="831" w:type="dxa"/>
          </w:tcPr>
          <w:p w14:paraId="6CCD2815" w14:textId="77777777" w:rsidR="00F4578D" w:rsidRDefault="00357EEB">
            <w:pPr>
              <w:pStyle w:val="null3"/>
              <w:rPr>
                <w:rFonts w:hint="default"/>
              </w:rPr>
            </w:pPr>
            <w:r>
              <w:rPr>
                <w:rFonts w:ascii="仿宋_GB2312" w:eastAsia="仿宋_GB2312" w:hAnsi="仿宋_GB2312" w:cs="仿宋_GB2312"/>
              </w:rPr>
              <w:t>计量单位</w:t>
            </w:r>
          </w:p>
        </w:tc>
        <w:tc>
          <w:tcPr>
            <w:tcW w:w="831" w:type="dxa"/>
          </w:tcPr>
          <w:p w14:paraId="1587B062" w14:textId="77777777" w:rsidR="00F4578D" w:rsidRDefault="00357EEB">
            <w:pPr>
              <w:pStyle w:val="null3"/>
              <w:rPr>
                <w:rFonts w:hint="default"/>
              </w:rPr>
            </w:pPr>
            <w:r>
              <w:rPr>
                <w:rFonts w:ascii="仿宋_GB2312" w:eastAsia="仿宋_GB2312" w:hAnsi="仿宋_GB2312" w:cs="仿宋_GB2312"/>
              </w:rPr>
              <w:t>所属行业</w:t>
            </w:r>
          </w:p>
        </w:tc>
        <w:tc>
          <w:tcPr>
            <w:tcW w:w="831" w:type="dxa"/>
          </w:tcPr>
          <w:p w14:paraId="118651BB" w14:textId="77777777" w:rsidR="00F4578D" w:rsidRDefault="00357EEB">
            <w:pPr>
              <w:pStyle w:val="null3"/>
              <w:rPr>
                <w:rFonts w:hint="default"/>
              </w:rPr>
            </w:pPr>
            <w:r>
              <w:rPr>
                <w:rFonts w:ascii="仿宋_GB2312" w:eastAsia="仿宋_GB2312" w:hAnsi="仿宋_GB2312" w:cs="仿宋_GB2312"/>
              </w:rPr>
              <w:t>是否核心产品</w:t>
            </w:r>
          </w:p>
        </w:tc>
        <w:tc>
          <w:tcPr>
            <w:tcW w:w="831" w:type="dxa"/>
          </w:tcPr>
          <w:p w14:paraId="68FA3A43" w14:textId="77777777" w:rsidR="00F4578D" w:rsidRDefault="00357EEB">
            <w:pPr>
              <w:pStyle w:val="null3"/>
              <w:rPr>
                <w:rFonts w:hint="default"/>
              </w:rPr>
            </w:pPr>
            <w:r>
              <w:rPr>
                <w:rFonts w:ascii="仿宋_GB2312" w:eastAsia="仿宋_GB2312" w:hAnsi="仿宋_GB2312" w:cs="仿宋_GB2312"/>
              </w:rPr>
              <w:t>是否允许进口产品</w:t>
            </w:r>
          </w:p>
        </w:tc>
        <w:tc>
          <w:tcPr>
            <w:tcW w:w="831" w:type="dxa"/>
          </w:tcPr>
          <w:p w14:paraId="629A198B" w14:textId="77777777" w:rsidR="00F4578D" w:rsidRDefault="00357EEB">
            <w:pPr>
              <w:pStyle w:val="null3"/>
              <w:rPr>
                <w:rFonts w:hint="default"/>
              </w:rPr>
            </w:pPr>
            <w:r>
              <w:rPr>
                <w:rFonts w:ascii="仿宋_GB2312" w:eastAsia="仿宋_GB2312" w:hAnsi="仿宋_GB2312" w:cs="仿宋_GB2312"/>
              </w:rPr>
              <w:t>是否属于节能产品</w:t>
            </w:r>
          </w:p>
        </w:tc>
        <w:tc>
          <w:tcPr>
            <w:tcW w:w="831" w:type="dxa"/>
          </w:tcPr>
          <w:p w14:paraId="4CD2D757" w14:textId="77777777" w:rsidR="00F4578D" w:rsidRDefault="00357EEB">
            <w:pPr>
              <w:pStyle w:val="null3"/>
              <w:rPr>
                <w:rFonts w:hint="default"/>
              </w:rPr>
            </w:pPr>
            <w:r>
              <w:rPr>
                <w:rFonts w:ascii="仿宋_GB2312" w:eastAsia="仿宋_GB2312" w:hAnsi="仿宋_GB2312" w:cs="仿宋_GB2312"/>
              </w:rPr>
              <w:t>是否属于环境标志产品</w:t>
            </w:r>
          </w:p>
        </w:tc>
      </w:tr>
      <w:tr w:rsidR="00F4578D" w14:paraId="38C229FF" w14:textId="77777777">
        <w:tc>
          <w:tcPr>
            <w:tcW w:w="831" w:type="dxa"/>
          </w:tcPr>
          <w:p w14:paraId="3020DA35" w14:textId="77777777" w:rsidR="00F4578D" w:rsidRDefault="00357EEB">
            <w:pPr>
              <w:pStyle w:val="null3"/>
              <w:rPr>
                <w:rFonts w:hint="default"/>
              </w:rPr>
            </w:pPr>
            <w:r>
              <w:rPr>
                <w:rFonts w:ascii="仿宋_GB2312" w:eastAsia="仿宋_GB2312" w:hAnsi="仿宋_GB2312" w:cs="仿宋_GB2312"/>
              </w:rPr>
              <w:t>1</w:t>
            </w:r>
          </w:p>
        </w:tc>
        <w:tc>
          <w:tcPr>
            <w:tcW w:w="831" w:type="dxa"/>
          </w:tcPr>
          <w:p w14:paraId="775FE26A" w14:textId="77777777" w:rsidR="00F4578D" w:rsidRDefault="00357EEB">
            <w:pPr>
              <w:pStyle w:val="null3"/>
              <w:rPr>
                <w:rFonts w:hint="default"/>
              </w:rPr>
            </w:pPr>
            <w:r>
              <w:rPr>
                <w:rFonts w:ascii="仿宋_GB2312" w:eastAsia="仿宋_GB2312" w:hAnsi="仿宋_GB2312" w:cs="仿宋_GB2312"/>
              </w:rPr>
              <w:t>电动吸引器</w:t>
            </w:r>
          </w:p>
        </w:tc>
        <w:tc>
          <w:tcPr>
            <w:tcW w:w="831" w:type="dxa"/>
          </w:tcPr>
          <w:p w14:paraId="347E016F" w14:textId="77777777" w:rsidR="00F4578D" w:rsidRDefault="00357EEB">
            <w:pPr>
              <w:pStyle w:val="null3"/>
              <w:jc w:val="right"/>
              <w:rPr>
                <w:rFonts w:hint="default"/>
              </w:rPr>
            </w:pPr>
            <w:r>
              <w:rPr>
                <w:rFonts w:ascii="仿宋_GB2312" w:eastAsia="仿宋_GB2312" w:hAnsi="仿宋_GB2312" w:cs="仿宋_GB2312"/>
              </w:rPr>
              <w:t>2.00</w:t>
            </w:r>
          </w:p>
        </w:tc>
        <w:tc>
          <w:tcPr>
            <w:tcW w:w="831" w:type="dxa"/>
          </w:tcPr>
          <w:p w14:paraId="6109BBCA" w14:textId="77777777" w:rsidR="00F4578D" w:rsidRDefault="00357EEB">
            <w:pPr>
              <w:pStyle w:val="null3"/>
              <w:jc w:val="right"/>
              <w:rPr>
                <w:rFonts w:hint="default"/>
              </w:rPr>
            </w:pPr>
            <w:r>
              <w:rPr>
                <w:rFonts w:ascii="仿宋_GB2312" w:eastAsia="仿宋_GB2312" w:hAnsi="仿宋_GB2312" w:cs="仿宋_GB2312"/>
              </w:rPr>
              <w:t>60,000.00</w:t>
            </w:r>
          </w:p>
        </w:tc>
        <w:tc>
          <w:tcPr>
            <w:tcW w:w="831" w:type="dxa"/>
          </w:tcPr>
          <w:p w14:paraId="4D7624A0"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4867EBB6"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55CA79EF"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53B4B757"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56EA6590"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794720CC" w14:textId="77777777" w:rsidR="00F4578D" w:rsidRDefault="00357EEB">
            <w:pPr>
              <w:pStyle w:val="null3"/>
              <w:rPr>
                <w:rFonts w:hint="default"/>
              </w:rPr>
            </w:pPr>
            <w:r>
              <w:rPr>
                <w:rFonts w:ascii="仿宋_GB2312" w:eastAsia="仿宋_GB2312" w:hAnsi="仿宋_GB2312" w:cs="仿宋_GB2312"/>
              </w:rPr>
              <w:t>否</w:t>
            </w:r>
          </w:p>
        </w:tc>
      </w:tr>
      <w:tr w:rsidR="00F4578D" w14:paraId="11B106B3" w14:textId="77777777">
        <w:tc>
          <w:tcPr>
            <w:tcW w:w="831" w:type="dxa"/>
          </w:tcPr>
          <w:p w14:paraId="0BD1E718" w14:textId="77777777" w:rsidR="00F4578D" w:rsidRDefault="00357EEB">
            <w:pPr>
              <w:pStyle w:val="null3"/>
              <w:rPr>
                <w:rFonts w:hint="default"/>
              </w:rPr>
            </w:pPr>
            <w:r>
              <w:rPr>
                <w:rFonts w:ascii="仿宋_GB2312" w:eastAsia="仿宋_GB2312" w:hAnsi="仿宋_GB2312" w:cs="仿宋_GB2312"/>
              </w:rPr>
              <w:t>2</w:t>
            </w:r>
          </w:p>
        </w:tc>
        <w:tc>
          <w:tcPr>
            <w:tcW w:w="831" w:type="dxa"/>
          </w:tcPr>
          <w:p w14:paraId="0E9B33D3" w14:textId="77777777" w:rsidR="00F4578D" w:rsidRDefault="00357EEB">
            <w:pPr>
              <w:pStyle w:val="null3"/>
              <w:rPr>
                <w:rFonts w:hint="default"/>
              </w:rPr>
            </w:pPr>
            <w:r>
              <w:rPr>
                <w:rFonts w:ascii="仿宋_GB2312" w:eastAsia="仿宋_GB2312" w:hAnsi="仿宋_GB2312" w:cs="仿宋_GB2312"/>
              </w:rPr>
              <w:t>除颤仪</w:t>
            </w:r>
          </w:p>
        </w:tc>
        <w:tc>
          <w:tcPr>
            <w:tcW w:w="831" w:type="dxa"/>
          </w:tcPr>
          <w:p w14:paraId="731FF0A7" w14:textId="77777777" w:rsidR="00F4578D" w:rsidRDefault="00357EEB">
            <w:pPr>
              <w:pStyle w:val="null3"/>
              <w:jc w:val="right"/>
              <w:rPr>
                <w:rFonts w:hint="default"/>
              </w:rPr>
            </w:pPr>
            <w:r>
              <w:rPr>
                <w:rFonts w:ascii="仿宋_GB2312" w:eastAsia="仿宋_GB2312" w:hAnsi="仿宋_GB2312" w:cs="仿宋_GB2312"/>
              </w:rPr>
              <w:t>1.00</w:t>
            </w:r>
          </w:p>
        </w:tc>
        <w:tc>
          <w:tcPr>
            <w:tcW w:w="831" w:type="dxa"/>
          </w:tcPr>
          <w:p w14:paraId="2B60300E" w14:textId="77777777" w:rsidR="00F4578D" w:rsidRDefault="00357EEB">
            <w:pPr>
              <w:pStyle w:val="null3"/>
              <w:jc w:val="right"/>
              <w:rPr>
                <w:rFonts w:hint="default"/>
              </w:rPr>
            </w:pPr>
            <w:r>
              <w:rPr>
                <w:rFonts w:ascii="仿宋_GB2312" w:eastAsia="仿宋_GB2312" w:hAnsi="仿宋_GB2312" w:cs="仿宋_GB2312"/>
              </w:rPr>
              <w:t>100,000.00</w:t>
            </w:r>
          </w:p>
        </w:tc>
        <w:tc>
          <w:tcPr>
            <w:tcW w:w="831" w:type="dxa"/>
          </w:tcPr>
          <w:p w14:paraId="24204674"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053BA0EB"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5B990381"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1828452E"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5BF2BCF7"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0A4845F9" w14:textId="77777777" w:rsidR="00F4578D" w:rsidRDefault="00357EEB">
            <w:pPr>
              <w:pStyle w:val="null3"/>
              <w:rPr>
                <w:rFonts w:hint="default"/>
              </w:rPr>
            </w:pPr>
            <w:r>
              <w:rPr>
                <w:rFonts w:ascii="仿宋_GB2312" w:eastAsia="仿宋_GB2312" w:hAnsi="仿宋_GB2312" w:cs="仿宋_GB2312"/>
              </w:rPr>
              <w:t>否</w:t>
            </w:r>
          </w:p>
        </w:tc>
      </w:tr>
      <w:tr w:rsidR="00F4578D" w14:paraId="603B77C3" w14:textId="77777777">
        <w:tc>
          <w:tcPr>
            <w:tcW w:w="831" w:type="dxa"/>
          </w:tcPr>
          <w:p w14:paraId="4F5ABF11" w14:textId="77777777" w:rsidR="00F4578D" w:rsidRDefault="00357EEB">
            <w:pPr>
              <w:pStyle w:val="null3"/>
              <w:rPr>
                <w:rFonts w:hint="default"/>
              </w:rPr>
            </w:pPr>
            <w:r>
              <w:rPr>
                <w:rFonts w:ascii="仿宋_GB2312" w:eastAsia="仿宋_GB2312" w:hAnsi="仿宋_GB2312" w:cs="仿宋_GB2312"/>
              </w:rPr>
              <w:t>3</w:t>
            </w:r>
          </w:p>
        </w:tc>
        <w:tc>
          <w:tcPr>
            <w:tcW w:w="831" w:type="dxa"/>
          </w:tcPr>
          <w:p w14:paraId="6760D84C" w14:textId="77777777" w:rsidR="00F4578D" w:rsidRDefault="00357EEB">
            <w:pPr>
              <w:pStyle w:val="null3"/>
              <w:rPr>
                <w:rFonts w:hint="default"/>
              </w:rPr>
            </w:pPr>
            <w:r>
              <w:rPr>
                <w:rFonts w:ascii="仿宋_GB2312" w:eastAsia="仿宋_GB2312" w:hAnsi="仿宋_GB2312" w:cs="仿宋_GB2312"/>
              </w:rPr>
              <w:t>注射泵</w:t>
            </w:r>
          </w:p>
        </w:tc>
        <w:tc>
          <w:tcPr>
            <w:tcW w:w="831" w:type="dxa"/>
          </w:tcPr>
          <w:p w14:paraId="0956D5BF" w14:textId="77777777" w:rsidR="00F4578D" w:rsidRDefault="00357EEB">
            <w:pPr>
              <w:pStyle w:val="null3"/>
              <w:jc w:val="right"/>
              <w:rPr>
                <w:rFonts w:hint="default"/>
              </w:rPr>
            </w:pPr>
            <w:r>
              <w:rPr>
                <w:rFonts w:ascii="仿宋_GB2312" w:eastAsia="仿宋_GB2312" w:hAnsi="仿宋_GB2312" w:cs="仿宋_GB2312"/>
              </w:rPr>
              <w:t>50.00</w:t>
            </w:r>
          </w:p>
        </w:tc>
        <w:tc>
          <w:tcPr>
            <w:tcW w:w="831" w:type="dxa"/>
          </w:tcPr>
          <w:p w14:paraId="6352B6B5" w14:textId="77777777" w:rsidR="00F4578D" w:rsidRDefault="00357EEB">
            <w:pPr>
              <w:pStyle w:val="null3"/>
              <w:jc w:val="right"/>
              <w:rPr>
                <w:rFonts w:hint="default"/>
              </w:rPr>
            </w:pPr>
            <w:r>
              <w:rPr>
                <w:rFonts w:ascii="仿宋_GB2312" w:eastAsia="仿宋_GB2312" w:hAnsi="仿宋_GB2312" w:cs="仿宋_GB2312"/>
              </w:rPr>
              <w:t>500,000.00</w:t>
            </w:r>
          </w:p>
        </w:tc>
        <w:tc>
          <w:tcPr>
            <w:tcW w:w="831" w:type="dxa"/>
          </w:tcPr>
          <w:p w14:paraId="7738320A"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41E4A63D"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7BCA4EB1"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1B39E905"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17AD1D17"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6741BEA4" w14:textId="77777777" w:rsidR="00F4578D" w:rsidRDefault="00357EEB">
            <w:pPr>
              <w:pStyle w:val="null3"/>
              <w:rPr>
                <w:rFonts w:hint="default"/>
              </w:rPr>
            </w:pPr>
            <w:r>
              <w:rPr>
                <w:rFonts w:ascii="仿宋_GB2312" w:eastAsia="仿宋_GB2312" w:hAnsi="仿宋_GB2312" w:cs="仿宋_GB2312"/>
              </w:rPr>
              <w:t>否</w:t>
            </w:r>
          </w:p>
        </w:tc>
      </w:tr>
      <w:tr w:rsidR="00F4578D" w14:paraId="0B6B72F5" w14:textId="77777777">
        <w:tc>
          <w:tcPr>
            <w:tcW w:w="831" w:type="dxa"/>
          </w:tcPr>
          <w:p w14:paraId="646E5A0A" w14:textId="77777777" w:rsidR="00F4578D" w:rsidRDefault="00357EEB">
            <w:pPr>
              <w:pStyle w:val="null3"/>
              <w:rPr>
                <w:rFonts w:hint="default"/>
              </w:rPr>
            </w:pPr>
            <w:r>
              <w:rPr>
                <w:rFonts w:ascii="仿宋_GB2312" w:eastAsia="仿宋_GB2312" w:hAnsi="仿宋_GB2312" w:cs="仿宋_GB2312"/>
              </w:rPr>
              <w:t>4</w:t>
            </w:r>
          </w:p>
        </w:tc>
        <w:tc>
          <w:tcPr>
            <w:tcW w:w="831" w:type="dxa"/>
          </w:tcPr>
          <w:p w14:paraId="7881288A" w14:textId="77777777" w:rsidR="00F4578D" w:rsidRDefault="00357EEB">
            <w:pPr>
              <w:pStyle w:val="null3"/>
              <w:rPr>
                <w:rFonts w:hint="default"/>
              </w:rPr>
            </w:pPr>
            <w:r>
              <w:rPr>
                <w:rFonts w:ascii="仿宋_GB2312" w:eastAsia="仿宋_GB2312" w:hAnsi="仿宋_GB2312" w:cs="仿宋_GB2312"/>
              </w:rPr>
              <w:t>呼吸机</w:t>
            </w:r>
          </w:p>
        </w:tc>
        <w:tc>
          <w:tcPr>
            <w:tcW w:w="831" w:type="dxa"/>
          </w:tcPr>
          <w:p w14:paraId="0DFD4074" w14:textId="77777777" w:rsidR="00F4578D" w:rsidRDefault="00357EEB">
            <w:pPr>
              <w:pStyle w:val="null3"/>
              <w:jc w:val="right"/>
              <w:rPr>
                <w:rFonts w:hint="default"/>
              </w:rPr>
            </w:pPr>
            <w:r>
              <w:rPr>
                <w:rFonts w:ascii="仿宋_GB2312" w:eastAsia="仿宋_GB2312" w:hAnsi="仿宋_GB2312" w:cs="仿宋_GB2312"/>
              </w:rPr>
              <w:t>30.00</w:t>
            </w:r>
          </w:p>
        </w:tc>
        <w:tc>
          <w:tcPr>
            <w:tcW w:w="831" w:type="dxa"/>
          </w:tcPr>
          <w:p w14:paraId="479E619B" w14:textId="77777777" w:rsidR="00F4578D" w:rsidRDefault="00357EEB">
            <w:pPr>
              <w:pStyle w:val="null3"/>
              <w:jc w:val="right"/>
              <w:rPr>
                <w:rFonts w:hint="default"/>
              </w:rPr>
            </w:pPr>
            <w:r>
              <w:rPr>
                <w:rFonts w:ascii="仿宋_GB2312" w:eastAsia="仿宋_GB2312" w:hAnsi="仿宋_GB2312" w:cs="仿宋_GB2312"/>
              </w:rPr>
              <w:t>7,500,000.00</w:t>
            </w:r>
          </w:p>
        </w:tc>
        <w:tc>
          <w:tcPr>
            <w:tcW w:w="831" w:type="dxa"/>
          </w:tcPr>
          <w:p w14:paraId="22134B61"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593F9A6F"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78147820" w14:textId="77777777" w:rsidR="00F4578D" w:rsidRDefault="00357EEB">
            <w:pPr>
              <w:pStyle w:val="null3"/>
              <w:rPr>
                <w:rFonts w:hint="default"/>
              </w:rPr>
            </w:pPr>
            <w:r>
              <w:rPr>
                <w:rFonts w:ascii="仿宋_GB2312" w:eastAsia="仿宋_GB2312" w:hAnsi="仿宋_GB2312" w:cs="仿宋_GB2312"/>
              </w:rPr>
              <w:t>是</w:t>
            </w:r>
          </w:p>
        </w:tc>
        <w:tc>
          <w:tcPr>
            <w:tcW w:w="831" w:type="dxa"/>
          </w:tcPr>
          <w:p w14:paraId="445161BB"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011F1163"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1FEABD43" w14:textId="77777777" w:rsidR="00F4578D" w:rsidRDefault="00357EEB">
            <w:pPr>
              <w:pStyle w:val="null3"/>
              <w:rPr>
                <w:rFonts w:hint="default"/>
              </w:rPr>
            </w:pPr>
            <w:r>
              <w:rPr>
                <w:rFonts w:ascii="仿宋_GB2312" w:eastAsia="仿宋_GB2312" w:hAnsi="仿宋_GB2312" w:cs="仿宋_GB2312"/>
              </w:rPr>
              <w:t>否</w:t>
            </w:r>
          </w:p>
        </w:tc>
      </w:tr>
      <w:tr w:rsidR="00F4578D" w14:paraId="3F5DDC5D" w14:textId="77777777">
        <w:tc>
          <w:tcPr>
            <w:tcW w:w="831" w:type="dxa"/>
          </w:tcPr>
          <w:p w14:paraId="3425E826" w14:textId="77777777" w:rsidR="00F4578D" w:rsidRDefault="00357EEB">
            <w:pPr>
              <w:pStyle w:val="null3"/>
              <w:rPr>
                <w:rFonts w:hint="default"/>
              </w:rPr>
            </w:pPr>
            <w:r>
              <w:rPr>
                <w:rFonts w:ascii="仿宋_GB2312" w:eastAsia="仿宋_GB2312" w:hAnsi="仿宋_GB2312" w:cs="仿宋_GB2312"/>
              </w:rPr>
              <w:t>5</w:t>
            </w:r>
          </w:p>
        </w:tc>
        <w:tc>
          <w:tcPr>
            <w:tcW w:w="831" w:type="dxa"/>
          </w:tcPr>
          <w:p w14:paraId="2D47D269" w14:textId="77777777" w:rsidR="00F4578D" w:rsidRDefault="00357EEB">
            <w:pPr>
              <w:pStyle w:val="null3"/>
              <w:rPr>
                <w:rFonts w:hint="default"/>
              </w:rPr>
            </w:pPr>
            <w:r>
              <w:rPr>
                <w:rFonts w:ascii="仿宋_GB2312" w:eastAsia="仿宋_GB2312" w:hAnsi="仿宋_GB2312" w:cs="仿宋_GB2312"/>
              </w:rPr>
              <w:t>洗胃机</w:t>
            </w:r>
          </w:p>
        </w:tc>
        <w:tc>
          <w:tcPr>
            <w:tcW w:w="831" w:type="dxa"/>
          </w:tcPr>
          <w:p w14:paraId="375FC4BF" w14:textId="77777777" w:rsidR="00F4578D" w:rsidRDefault="00357EEB">
            <w:pPr>
              <w:pStyle w:val="null3"/>
              <w:jc w:val="right"/>
              <w:rPr>
                <w:rFonts w:hint="default"/>
              </w:rPr>
            </w:pPr>
            <w:r>
              <w:rPr>
                <w:rFonts w:ascii="仿宋_GB2312" w:eastAsia="仿宋_GB2312" w:hAnsi="仿宋_GB2312" w:cs="仿宋_GB2312"/>
              </w:rPr>
              <w:t>2.00</w:t>
            </w:r>
          </w:p>
        </w:tc>
        <w:tc>
          <w:tcPr>
            <w:tcW w:w="831" w:type="dxa"/>
          </w:tcPr>
          <w:p w14:paraId="700BB73A" w14:textId="77777777" w:rsidR="00F4578D" w:rsidRDefault="00357EEB">
            <w:pPr>
              <w:pStyle w:val="null3"/>
              <w:jc w:val="right"/>
              <w:rPr>
                <w:rFonts w:hint="default"/>
              </w:rPr>
            </w:pPr>
            <w:r>
              <w:rPr>
                <w:rFonts w:ascii="仿宋_GB2312" w:eastAsia="仿宋_GB2312" w:hAnsi="仿宋_GB2312" w:cs="仿宋_GB2312"/>
              </w:rPr>
              <w:t>50,000.00</w:t>
            </w:r>
          </w:p>
        </w:tc>
        <w:tc>
          <w:tcPr>
            <w:tcW w:w="831" w:type="dxa"/>
          </w:tcPr>
          <w:p w14:paraId="0C811A85"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4FE309E7"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53FFB57D"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13E25CB2"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6E0ADBCC"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319F17B9" w14:textId="77777777" w:rsidR="00F4578D" w:rsidRDefault="00357EEB">
            <w:pPr>
              <w:pStyle w:val="null3"/>
              <w:rPr>
                <w:rFonts w:hint="default"/>
              </w:rPr>
            </w:pPr>
            <w:r>
              <w:rPr>
                <w:rFonts w:ascii="仿宋_GB2312" w:eastAsia="仿宋_GB2312" w:hAnsi="仿宋_GB2312" w:cs="仿宋_GB2312"/>
              </w:rPr>
              <w:t>否</w:t>
            </w:r>
          </w:p>
        </w:tc>
      </w:tr>
      <w:tr w:rsidR="00F4578D" w14:paraId="09538E6F" w14:textId="77777777">
        <w:tc>
          <w:tcPr>
            <w:tcW w:w="831" w:type="dxa"/>
          </w:tcPr>
          <w:p w14:paraId="0EDBB28E" w14:textId="77777777" w:rsidR="00F4578D" w:rsidRDefault="00357EEB">
            <w:pPr>
              <w:pStyle w:val="null3"/>
              <w:rPr>
                <w:rFonts w:hint="default"/>
              </w:rPr>
            </w:pPr>
            <w:r>
              <w:rPr>
                <w:rFonts w:ascii="仿宋_GB2312" w:eastAsia="仿宋_GB2312" w:hAnsi="仿宋_GB2312" w:cs="仿宋_GB2312"/>
              </w:rPr>
              <w:t>6</w:t>
            </w:r>
          </w:p>
        </w:tc>
        <w:tc>
          <w:tcPr>
            <w:tcW w:w="831" w:type="dxa"/>
          </w:tcPr>
          <w:p w14:paraId="1D5DB21A" w14:textId="77777777" w:rsidR="00F4578D" w:rsidRDefault="00357EEB">
            <w:pPr>
              <w:pStyle w:val="null3"/>
              <w:rPr>
                <w:rFonts w:hint="default"/>
              </w:rPr>
            </w:pPr>
            <w:r>
              <w:rPr>
                <w:rFonts w:ascii="仿宋_GB2312" w:eastAsia="仿宋_GB2312" w:hAnsi="仿宋_GB2312" w:cs="仿宋_GB2312"/>
              </w:rPr>
              <w:t>输液泵</w:t>
            </w:r>
          </w:p>
        </w:tc>
        <w:tc>
          <w:tcPr>
            <w:tcW w:w="831" w:type="dxa"/>
          </w:tcPr>
          <w:p w14:paraId="2E8651FC" w14:textId="77777777" w:rsidR="00F4578D" w:rsidRDefault="00357EEB">
            <w:pPr>
              <w:pStyle w:val="null3"/>
              <w:jc w:val="right"/>
              <w:rPr>
                <w:rFonts w:hint="default"/>
              </w:rPr>
            </w:pPr>
            <w:r>
              <w:rPr>
                <w:rFonts w:ascii="仿宋_GB2312" w:eastAsia="仿宋_GB2312" w:hAnsi="仿宋_GB2312" w:cs="仿宋_GB2312"/>
              </w:rPr>
              <w:t>50.00</w:t>
            </w:r>
          </w:p>
        </w:tc>
        <w:tc>
          <w:tcPr>
            <w:tcW w:w="831" w:type="dxa"/>
          </w:tcPr>
          <w:p w14:paraId="7203EF69" w14:textId="77777777" w:rsidR="00F4578D" w:rsidRDefault="00357EEB">
            <w:pPr>
              <w:pStyle w:val="null3"/>
              <w:jc w:val="right"/>
              <w:rPr>
                <w:rFonts w:hint="default"/>
              </w:rPr>
            </w:pPr>
            <w:r>
              <w:rPr>
                <w:rFonts w:ascii="仿宋_GB2312" w:eastAsia="仿宋_GB2312" w:hAnsi="仿宋_GB2312" w:cs="仿宋_GB2312"/>
              </w:rPr>
              <w:t>750,000.00</w:t>
            </w:r>
          </w:p>
        </w:tc>
        <w:tc>
          <w:tcPr>
            <w:tcW w:w="831" w:type="dxa"/>
          </w:tcPr>
          <w:p w14:paraId="1C047832"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7283E31D"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48ACBE47"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260C959E"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4BD4907C"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34B7C6D4" w14:textId="77777777" w:rsidR="00F4578D" w:rsidRDefault="00357EEB">
            <w:pPr>
              <w:pStyle w:val="null3"/>
              <w:rPr>
                <w:rFonts w:hint="default"/>
              </w:rPr>
            </w:pPr>
            <w:r>
              <w:rPr>
                <w:rFonts w:ascii="仿宋_GB2312" w:eastAsia="仿宋_GB2312" w:hAnsi="仿宋_GB2312" w:cs="仿宋_GB2312"/>
              </w:rPr>
              <w:t>否</w:t>
            </w:r>
          </w:p>
        </w:tc>
      </w:tr>
    </w:tbl>
    <w:p w14:paraId="658BDC83" w14:textId="77777777" w:rsidR="00F4578D" w:rsidRDefault="00357EEB">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2</w:t>
      </w:r>
      <w:r>
        <w:rPr>
          <w:rFonts w:ascii="仿宋_GB2312" w:eastAsia="仿宋_GB2312" w:hAnsi="仿宋_GB2312" w:cs="仿宋_GB2312"/>
        </w:rPr>
        <w:t>：</w:t>
      </w:r>
    </w:p>
    <w:p w14:paraId="41978387" w14:textId="77777777" w:rsidR="00F4578D" w:rsidRDefault="00357EEB">
      <w:pPr>
        <w:pStyle w:val="null3"/>
        <w:rPr>
          <w:rFonts w:hint="default"/>
        </w:rPr>
      </w:pPr>
      <w:r>
        <w:rPr>
          <w:rFonts w:ascii="仿宋_GB2312" w:eastAsia="仿宋_GB2312" w:hAnsi="仿宋_GB2312" w:cs="仿宋_GB2312"/>
        </w:rPr>
        <w:t>采购包预算金额（元）</w:t>
      </w:r>
      <w:r>
        <w:rPr>
          <w:rFonts w:ascii="仿宋_GB2312" w:eastAsia="仿宋_GB2312" w:hAnsi="仿宋_GB2312" w:cs="仿宋_GB2312"/>
        </w:rPr>
        <w:t>: 1,630,000.00</w:t>
      </w:r>
    </w:p>
    <w:p w14:paraId="6C9DA822" w14:textId="77777777" w:rsidR="00F4578D" w:rsidRDefault="00357EEB">
      <w:pPr>
        <w:pStyle w:val="null3"/>
        <w:rPr>
          <w:rFonts w:hint="default"/>
        </w:rPr>
      </w:pPr>
      <w:r>
        <w:rPr>
          <w:rFonts w:ascii="仿宋_GB2312" w:eastAsia="仿宋_GB2312" w:hAnsi="仿宋_GB2312" w:cs="仿宋_GB2312"/>
        </w:rPr>
        <w:t>采购包最高限价（元）</w:t>
      </w:r>
      <w:r>
        <w:rPr>
          <w:rFonts w:ascii="仿宋_GB2312" w:eastAsia="仿宋_GB2312" w:hAnsi="仿宋_GB2312" w:cs="仿宋_GB2312"/>
        </w:rPr>
        <w:t>: 1,294,000.00</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8"/>
        <w:gridCol w:w="819"/>
        <w:gridCol w:w="825"/>
        <w:gridCol w:w="1216"/>
        <w:gridCol w:w="809"/>
        <w:gridCol w:w="809"/>
        <w:gridCol w:w="809"/>
        <w:gridCol w:w="809"/>
        <w:gridCol w:w="809"/>
        <w:gridCol w:w="809"/>
      </w:tblGrid>
      <w:tr w:rsidR="00F4578D" w14:paraId="6C1288AC" w14:textId="77777777">
        <w:tc>
          <w:tcPr>
            <w:tcW w:w="831" w:type="dxa"/>
          </w:tcPr>
          <w:p w14:paraId="7748153D" w14:textId="77777777" w:rsidR="00F4578D" w:rsidRDefault="00357EEB">
            <w:pPr>
              <w:pStyle w:val="null3"/>
              <w:rPr>
                <w:rFonts w:hint="default"/>
              </w:rPr>
            </w:pPr>
            <w:r>
              <w:rPr>
                <w:rFonts w:ascii="仿宋_GB2312" w:eastAsia="仿宋_GB2312" w:hAnsi="仿宋_GB2312" w:cs="仿宋_GB2312"/>
              </w:rPr>
              <w:t>序号</w:t>
            </w:r>
          </w:p>
        </w:tc>
        <w:tc>
          <w:tcPr>
            <w:tcW w:w="831" w:type="dxa"/>
          </w:tcPr>
          <w:p w14:paraId="2363ACCA" w14:textId="77777777" w:rsidR="00F4578D" w:rsidRDefault="00357EEB">
            <w:pPr>
              <w:pStyle w:val="null3"/>
              <w:rPr>
                <w:rFonts w:hint="default"/>
              </w:rPr>
            </w:pPr>
            <w:r>
              <w:rPr>
                <w:rFonts w:ascii="仿宋_GB2312" w:eastAsia="仿宋_GB2312" w:hAnsi="仿宋_GB2312" w:cs="仿宋_GB2312"/>
              </w:rPr>
              <w:t>标的名称</w:t>
            </w:r>
          </w:p>
        </w:tc>
        <w:tc>
          <w:tcPr>
            <w:tcW w:w="831" w:type="dxa"/>
          </w:tcPr>
          <w:p w14:paraId="41E87CF3" w14:textId="77777777" w:rsidR="00F4578D" w:rsidRDefault="00357EEB">
            <w:pPr>
              <w:pStyle w:val="null3"/>
              <w:rPr>
                <w:rFonts w:hint="default"/>
              </w:rPr>
            </w:pPr>
            <w:r>
              <w:rPr>
                <w:rFonts w:ascii="仿宋_GB2312" w:eastAsia="仿宋_GB2312" w:hAnsi="仿宋_GB2312" w:cs="仿宋_GB2312"/>
              </w:rPr>
              <w:t>数量</w:t>
            </w:r>
          </w:p>
        </w:tc>
        <w:tc>
          <w:tcPr>
            <w:tcW w:w="831" w:type="dxa"/>
          </w:tcPr>
          <w:p w14:paraId="0F0E5FA1" w14:textId="77777777" w:rsidR="00F4578D" w:rsidRDefault="00357EEB">
            <w:pPr>
              <w:pStyle w:val="null3"/>
              <w:rPr>
                <w:rFonts w:hint="default"/>
              </w:rPr>
            </w:pPr>
            <w:r>
              <w:rPr>
                <w:rFonts w:ascii="仿宋_GB2312" w:eastAsia="仿宋_GB2312" w:hAnsi="仿宋_GB2312" w:cs="仿宋_GB2312"/>
              </w:rPr>
              <w:t>标的金额</w:t>
            </w:r>
            <w:r>
              <w:rPr>
                <w:rFonts w:ascii="仿宋_GB2312" w:eastAsia="仿宋_GB2312" w:hAnsi="仿宋_GB2312" w:cs="仿宋_GB2312"/>
              </w:rPr>
              <w:t xml:space="preserve"> </w:t>
            </w:r>
            <w:r>
              <w:rPr>
                <w:rFonts w:ascii="仿宋_GB2312" w:eastAsia="仿宋_GB2312" w:hAnsi="仿宋_GB2312" w:cs="仿宋_GB2312"/>
              </w:rPr>
              <w:t>（元）</w:t>
            </w:r>
          </w:p>
        </w:tc>
        <w:tc>
          <w:tcPr>
            <w:tcW w:w="831" w:type="dxa"/>
          </w:tcPr>
          <w:p w14:paraId="357765CD" w14:textId="77777777" w:rsidR="00F4578D" w:rsidRDefault="00357EEB">
            <w:pPr>
              <w:pStyle w:val="null3"/>
              <w:rPr>
                <w:rFonts w:hint="default"/>
              </w:rPr>
            </w:pPr>
            <w:r>
              <w:rPr>
                <w:rFonts w:ascii="仿宋_GB2312" w:eastAsia="仿宋_GB2312" w:hAnsi="仿宋_GB2312" w:cs="仿宋_GB2312"/>
              </w:rPr>
              <w:t>计量单位</w:t>
            </w:r>
          </w:p>
        </w:tc>
        <w:tc>
          <w:tcPr>
            <w:tcW w:w="831" w:type="dxa"/>
          </w:tcPr>
          <w:p w14:paraId="408939CC" w14:textId="77777777" w:rsidR="00F4578D" w:rsidRDefault="00357EEB">
            <w:pPr>
              <w:pStyle w:val="null3"/>
              <w:rPr>
                <w:rFonts w:hint="default"/>
              </w:rPr>
            </w:pPr>
            <w:r>
              <w:rPr>
                <w:rFonts w:ascii="仿宋_GB2312" w:eastAsia="仿宋_GB2312" w:hAnsi="仿宋_GB2312" w:cs="仿宋_GB2312"/>
              </w:rPr>
              <w:t>所属行业</w:t>
            </w:r>
          </w:p>
        </w:tc>
        <w:tc>
          <w:tcPr>
            <w:tcW w:w="831" w:type="dxa"/>
          </w:tcPr>
          <w:p w14:paraId="6B7B1628" w14:textId="77777777" w:rsidR="00F4578D" w:rsidRDefault="00357EEB">
            <w:pPr>
              <w:pStyle w:val="null3"/>
              <w:rPr>
                <w:rFonts w:hint="default"/>
              </w:rPr>
            </w:pPr>
            <w:r>
              <w:rPr>
                <w:rFonts w:ascii="仿宋_GB2312" w:eastAsia="仿宋_GB2312" w:hAnsi="仿宋_GB2312" w:cs="仿宋_GB2312"/>
              </w:rPr>
              <w:t>是否核心产品</w:t>
            </w:r>
          </w:p>
        </w:tc>
        <w:tc>
          <w:tcPr>
            <w:tcW w:w="831" w:type="dxa"/>
          </w:tcPr>
          <w:p w14:paraId="6C0DEE92" w14:textId="77777777" w:rsidR="00F4578D" w:rsidRDefault="00357EEB">
            <w:pPr>
              <w:pStyle w:val="null3"/>
              <w:rPr>
                <w:rFonts w:hint="default"/>
              </w:rPr>
            </w:pPr>
            <w:r>
              <w:rPr>
                <w:rFonts w:ascii="仿宋_GB2312" w:eastAsia="仿宋_GB2312" w:hAnsi="仿宋_GB2312" w:cs="仿宋_GB2312"/>
              </w:rPr>
              <w:t>是否允许进口产品</w:t>
            </w:r>
          </w:p>
        </w:tc>
        <w:tc>
          <w:tcPr>
            <w:tcW w:w="831" w:type="dxa"/>
          </w:tcPr>
          <w:p w14:paraId="6D86428F" w14:textId="77777777" w:rsidR="00F4578D" w:rsidRDefault="00357EEB">
            <w:pPr>
              <w:pStyle w:val="null3"/>
              <w:rPr>
                <w:rFonts w:hint="default"/>
              </w:rPr>
            </w:pPr>
            <w:r>
              <w:rPr>
                <w:rFonts w:ascii="仿宋_GB2312" w:eastAsia="仿宋_GB2312" w:hAnsi="仿宋_GB2312" w:cs="仿宋_GB2312"/>
              </w:rPr>
              <w:t>是否属于节能产品</w:t>
            </w:r>
          </w:p>
        </w:tc>
        <w:tc>
          <w:tcPr>
            <w:tcW w:w="831" w:type="dxa"/>
          </w:tcPr>
          <w:p w14:paraId="52B45AF7" w14:textId="77777777" w:rsidR="00F4578D" w:rsidRDefault="00357EEB">
            <w:pPr>
              <w:pStyle w:val="null3"/>
              <w:rPr>
                <w:rFonts w:hint="default"/>
              </w:rPr>
            </w:pPr>
            <w:r>
              <w:rPr>
                <w:rFonts w:ascii="仿宋_GB2312" w:eastAsia="仿宋_GB2312" w:hAnsi="仿宋_GB2312" w:cs="仿宋_GB2312"/>
              </w:rPr>
              <w:t>是否属于环境标志产品</w:t>
            </w:r>
          </w:p>
        </w:tc>
      </w:tr>
      <w:tr w:rsidR="00F4578D" w14:paraId="3888695F" w14:textId="77777777">
        <w:tc>
          <w:tcPr>
            <w:tcW w:w="831" w:type="dxa"/>
          </w:tcPr>
          <w:p w14:paraId="1E12319C" w14:textId="77777777" w:rsidR="00F4578D" w:rsidRDefault="00357EEB">
            <w:pPr>
              <w:pStyle w:val="null3"/>
              <w:rPr>
                <w:rFonts w:hint="default"/>
              </w:rPr>
            </w:pPr>
            <w:r>
              <w:rPr>
                <w:rFonts w:ascii="仿宋_GB2312" w:eastAsia="仿宋_GB2312" w:hAnsi="仿宋_GB2312" w:cs="仿宋_GB2312"/>
              </w:rPr>
              <w:t>1</w:t>
            </w:r>
          </w:p>
        </w:tc>
        <w:tc>
          <w:tcPr>
            <w:tcW w:w="831" w:type="dxa"/>
          </w:tcPr>
          <w:p w14:paraId="3B0602B7" w14:textId="77777777" w:rsidR="00F4578D" w:rsidRDefault="00357EEB">
            <w:pPr>
              <w:pStyle w:val="null3"/>
              <w:rPr>
                <w:rFonts w:hint="default"/>
              </w:rPr>
            </w:pPr>
            <w:r>
              <w:rPr>
                <w:rFonts w:ascii="仿宋_GB2312" w:eastAsia="仿宋_GB2312" w:hAnsi="仿宋_GB2312" w:cs="仿宋_GB2312"/>
              </w:rPr>
              <w:t>电动吸引器（带转</w:t>
            </w:r>
            <w:r>
              <w:rPr>
                <w:rFonts w:ascii="仿宋_GB2312" w:eastAsia="仿宋_GB2312" w:hAnsi="仿宋_GB2312" w:cs="仿宋_GB2312"/>
              </w:rPr>
              <w:lastRenderedPageBreak/>
              <w:t>运防护设施</w:t>
            </w:r>
            <w:r>
              <w:rPr>
                <w:rFonts w:ascii="仿宋_GB2312" w:eastAsia="仿宋_GB2312" w:hAnsi="仿宋_GB2312" w:cs="仿宋_GB2312"/>
              </w:rPr>
              <w:t>)</w:t>
            </w:r>
          </w:p>
        </w:tc>
        <w:tc>
          <w:tcPr>
            <w:tcW w:w="831" w:type="dxa"/>
          </w:tcPr>
          <w:p w14:paraId="70A30689" w14:textId="77777777" w:rsidR="00F4578D" w:rsidRDefault="00357EEB">
            <w:pPr>
              <w:pStyle w:val="null3"/>
              <w:jc w:val="right"/>
              <w:rPr>
                <w:rFonts w:hint="default"/>
              </w:rPr>
            </w:pPr>
            <w:r>
              <w:rPr>
                <w:rFonts w:ascii="仿宋_GB2312" w:eastAsia="仿宋_GB2312" w:hAnsi="仿宋_GB2312" w:cs="仿宋_GB2312"/>
              </w:rPr>
              <w:lastRenderedPageBreak/>
              <w:t>1.00</w:t>
            </w:r>
          </w:p>
        </w:tc>
        <w:tc>
          <w:tcPr>
            <w:tcW w:w="831" w:type="dxa"/>
          </w:tcPr>
          <w:p w14:paraId="393EB0BA" w14:textId="77777777" w:rsidR="00F4578D" w:rsidRDefault="00357EEB">
            <w:pPr>
              <w:pStyle w:val="null3"/>
              <w:jc w:val="right"/>
              <w:rPr>
                <w:rFonts w:hint="default"/>
              </w:rPr>
            </w:pPr>
            <w:r>
              <w:rPr>
                <w:rFonts w:ascii="仿宋_GB2312" w:eastAsia="仿宋_GB2312" w:hAnsi="仿宋_GB2312" w:cs="仿宋_GB2312"/>
              </w:rPr>
              <w:t>30,000.00</w:t>
            </w:r>
          </w:p>
        </w:tc>
        <w:tc>
          <w:tcPr>
            <w:tcW w:w="831" w:type="dxa"/>
          </w:tcPr>
          <w:p w14:paraId="350EAC42"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0EF32DE8"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2234CD2A"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5EAF7A5B"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0CF5D472"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4DE3D5A8" w14:textId="77777777" w:rsidR="00F4578D" w:rsidRDefault="00357EEB">
            <w:pPr>
              <w:pStyle w:val="null3"/>
              <w:rPr>
                <w:rFonts w:hint="default"/>
              </w:rPr>
            </w:pPr>
            <w:r>
              <w:rPr>
                <w:rFonts w:ascii="仿宋_GB2312" w:eastAsia="仿宋_GB2312" w:hAnsi="仿宋_GB2312" w:cs="仿宋_GB2312"/>
              </w:rPr>
              <w:t>否</w:t>
            </w:r>
          </w:p>
        </w:tc>
      </w:tr>
      <w:tr w:rsidR="00F4578D" w14:paraId="0EE78563" w14:textId="77777777">
        <w:tc>
          <w:tcPr>
            <w:tcW w:w="831" w:type="dxa"/>
          </w:tcPr>
          <w:p w14:paraId="643F2518" w14:textId="77777777" w:rsidR="00F4578D" w:rsidRDefault="00357EEB">
            <w:pPr>
              <w:pStyle w:val="null3"/>
              <w:rPr>
                <w:rFonts w:hint="default"/>
              </w:rPr>
            </w:pPr>
            <w:r>
              <w:rPr>
                <w:rFonts w:ascii="仿宋_GB2312" w:eastAsia="仿宋_GB2312" w:hAnsi="仿宋_GB2312" w:cs="仿宋_GB2312"/>
              </w:rPr>
              <w:t>2</w:t>
            </w:r>
          </w:p>
        </w:tc>
        <w:tc>
          <w:tcPr>
            <w:tcW w:w="831" w:type="dxa"/>
          </w:tcPr>
          <w:p w14:paraId="657F03C6" w14:textId="77777777" w:rsidR="00F4578D" w:rsidRDefault="00357EEB">
            <w:pPr>
              <w:pStyle w:val="null3"/>
              <w:rPr>
                <w:rFonts w:hint="default"/>
              </w:rPr>
            </w:pPr>
            <w:r>
              <w:rPr>
                <w:rFonts w:ascii="仿宋_GB2312" w:eastAsia="仿宋_GB2312" w:hAnsi="仿宋_GB2312" w:cs="仿宋_GB2312"/>
              </w:rPr>
              <w:t>输液泵（带转运防护设施</w:t>
            </w:r>
            <w:r>
              <w:rPr>
                <w:rFonts w:ascii="仿宋_GB2312" w:eastAsia="仿宋_GB2312" w:hAnsi="仿宋_GB2312" w:cs="仿宋_GB2312"/>
              </w:rPr>
              <w:t>)</w:t>
            </w:r>
          </w:p>
        </w:tc>
        <w:tc>
          <w:tcPr>
            <w:tcW w:w="831" w:type="dxa"/>
          </w:tcPr>
          <w:p w14:paraId="54C0BF03" w14:textId="77777777" w:rsidR="00F4578D" w:rsidRDefault="00357EEB">
            <w:pPr>
              <w:pStyle w:val="null3"/>
              <w:jc w:val="right"/>
              <w:rPr>
                <w:rFonts w:hint="default"/>
              </w:rPr>
            </w:pPr>
            <w:r>
              <w:rPr>
                <w:rFonts w:ascii="仿宋_GB2312" w:eastAsia="仿宋_GB2312" w:hAnsi="仿宋_GB2312" w:cs="仿宋_GB2312"/>
              </w:rPr>
              <w:t>20.00</w:t>
            </w:r>
          </w:p>
        </w:tc>
        <w:tc>
          <w:tcPr>
            <w:tcW w:w="831" w:type="dxa"/>
          </w:tcPr>
          <w:p w14:paraId="016CA824" w14:textId="77777777" w:rsidR="00F4578D" w:rsidRDefault="00357EEB">
            <w:pPr>
              <w:pStyle w:val="null3"/>
              <w:jc w:val="right"/>
              <w:rPr>
                <w:rFonts w:hint="default"/>
              </w:rPr>
            </w:pPr>
            <w:r>
              <w:rPr>
                <w:rFonts w:ascii="仿宋_GB2312" w:eastAsia="仿宋_GB2312" w:hAnsi="仿宋_GB2312" w:cs="仿宋_GB2312"/>
              </w:rPr>
              <w:t>300,000.00</w:t>
            </w:r>
          </w:p>
        </w:tc>
        <w:tc>
          <w:tcPr>
            <w:tcW w:w="831" w:type="dxa"/>
          </w:tcPr>
          <w:p w14:paraId="407B1C95"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4E04601D"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18E811A1" w14:textId="77777777" w:rsidR="00F4578D" w:rsidRDefault="00357EEB">
            <w:pPr>
              <w:pStyle w:val="null3"/>
              <w:rPr>
                <w:rFonts w:hint="default"/>
              </w:rPr>
            </w:pPr>
            <w:r>
              <w:rPr>
                <w:rFonts w:ascii="仿宋_GB2312" w:eastAsia="仿宋_GB2312" w:hAnsi="仿宋_GB2312" w:cs="仿宋_GB2312"/>
              </w:rPr>
              <w:t>是</w:t>
            </w:r>
          </w:p>
        </w:tc>
        <w:tc>
          <w:tcPr>
            <w:tcW w:w="831" w:type="dxa"/>
          </w:tcPr>
          <w:p w14:paraId="19F8FFD8"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007BB759"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25357573" w14:textId="77777777" w:rsidR="00F4578D" w:rsidRDefault="00357EEB">
            <w:pPr>
              <w:pStyle w:val="null3"/>
              <w:rPr>
                <w:rFonts w:hint="default"/>
              </w:rPr>
            </w:pPr>
            <w:r>
              <w:rPr>
                <w:rFonts w:ascii="仿宋_GB2312" w:eastAsia="仿宋_GB2312" w:hAnsi="仿宋_GB2312" w:cs="仿宋_GB2312"/>
              </w:rPr>
              <w:t>否</w:t>
            </w:r>
          </w:p>
        </w:tc>
      </w:tr>
      <w:tr w:rsidR="00F4578D" w14:paraId="29FB348F" w14:textId="77777777">
        <w:tc>
          <w:tcPr>
            <w:tcW w:w="831" w:type="dxa"/>
          </w:tcPr>
          <w:p w14:paraId="62F4E651" w14:textId="77777777" w:rsidR="00F4578D" w:rsidRDefault="00357EEB">
            <w:pPr>
              <w:pStyle w:val="null3"/>
              <w:rPr>
                <w:rFonts w:hint="default"/>
              </w:rPr>
            </w:pPr>
            <w:r>
              <w:rPr>
                <w:rFonts w:ascii="仿宋_GB2312" w:eastAsia="仿宋_GB2312" w:hAnsi="仿宋_GB2312" w:cs="仿宋_GB2312"/>
              </w:rPr>
              <w:t>3</w:t>
            </w:r>
          </w:p>
        </w:tc>
        <w:tc>
          <w:tcPr>
            <w:tcW w:w="831" w:type="dxa"/>
          </w:tcPr>
          <w:p w14:paraId="68348E39" w14:textId="77777777" w:rsidR="00F4578D" w:rsidRDefault="00357EEB">
            <w:pPr>
              <w:pStyle w:val="null3"/>
              <w:rPr>
                <w:rFonts w:hint="default"/>
              </w:rPr>
            </w:pPr>
            <w:r>
              <w:rPr>
                <w:rFonts w:ascii="仿宋_GB2312" w:eastAsia="仿宋_GB2312" w:hAnsi="仿宋_GB2312" w:cs="仿宋_GB2312"/>
              </w:rPr>
              <w:t>除颤仪（带转运防护设施）</w:t>
            </w:r>
          </w:p>
        </w:tc>
        <w:tc>
          <w:tcPr>
            <w:tcW w:w="831" w:type="dxa"/>
          </w:tcPr>
          <w:p w14:paraId="43410C4E" w14:textId="77777777" w:rsidR="00F4578D" w:rsidRDefault="00357EEB">
            <w:pPr>
              <w:pStyle w:val="null3"/>
              <w:jc w:val="right"/>
              <w:rPr>
                <w:rFonts w:hint="default"/>
              </w:rPr>
            </w:pPr>
            <w:r>
              <w:rPr>
                <w:rFonts w:ascii="仿宋_GB2312" w:eastAsia="仿宋_GB2312" w:hAnsi="仿宋_GB2312" w:cs="仿宋_GB2312"/>
              </w:rPr>
              <w:t>3.00</w:t>
            </w:r>
          </w:p>
        </w:tc>
        <w:tc>
          <w:tcPr>
            <w:tcW w:w="831" w:type="dxa"/>
          </w:tcPr>
          <w:p w14:paraId="3181DFE2" w14:textId="77777777" w:rsidR="00F4578D" w:rsidRDefault="00357EEB">
            <w:pPr>
              <w:pStyle w:val="null3"/>
              <w:jc w:val="right"/>
              <w:rPr>
                <w:rFonts w:hint="default"/>
              </w:rPr>
            </w:pPr>
            <w:r>
              <w:rPr>
                <w:rFonts w:ascii="仿宋_GB2312" w:eastAsia="仿宋_GB2312" w:hAnsi="仿宋_GB2312" w:cs="仿宋_GB2312"/>
              </w:rPr>
              <w:t>300,000.00</w:t>
            </w:r>
          </w:p>
        </w:tc>
        <w:tc>
          <w:tcPr>
            <w:tcW w:w="831" w:type="dxa"/>
          </w:tcPr>
          <w:p w14:paraId="5E76A8E2"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0939C065"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07969173"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3656A971"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35AF2486"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1B1905AB" w14:textId="77777777" w:rsidR="00F4578D" w:rsidRDefault="00357EEB">
            <w:pPr>
              <w:pStyle w:val="null3"/>
              <w:rPr>
                <w:rFonts w:hint="default"/>
              </w:rPr>
            </w:pPr>
            <w:r>
              <w:rPr>
                <w:rFonts w:ascii="仿宋_GB2312" w:eastAsia="仿宋_GB2312" w:hAnsi="仿宋_GB2312" w:cs="仿宋_GB2312"/>
              </w:rPr>
              <w:t>否</w:t>
            </w:r>
          </w:p>
        </w:tc>
      </w:tr>
      <w:tr w:rsidR="00F4578D" w14:paraId="2EF0D10B" w14:textId="77777777">
        <w:tc>
          <w:tcPr>
            <w:tcW w:w="831" w:type="dxa"/>
          </w:tcPr>
          <w:p w14:paraId="251C17B6" w14:textId="77777777" w:rsidR="00F4578D" w:rsidRDefault="00357EEB">
            <w:pPr>
              <w:pStyle w:val="null3"/>
              <w:rPr>
                <w:rFonts w:hint="default"/>
              </w:rPr>
            </w:pPr>
            <w:r>
              <w:rPr>
                <w:rFonts w:ascii="仿宋_GB2312" w:eastAsia="仿宋_GB2312" w:hAnsi="仿宋_GB2312" w:cs="仿宋_GB2312"/>
              </w:rPr>
              <w:t>4</w:t>
            </w:r>
          </w:p>
        </w:tc>
        <w:tc>
          <w:tcPr>
            <w:tcW w:w="831" w:type="dxa"/>
          </w:tcPr>
          <w:p w14:paraId="41C658B7" w14:textId="77777777" w:rsidR="00F4578D" w:rsidRDefault="00357EEB">
            <w:pPr>
              <w:pStyle w:val="null3"/>
              <w:rPr>
                <w:rFonts w:hint="default"/>
              </w:rPr>
            </w:pPr>
            <w:r>
              <w:rPr>
                <w:rFonts w:ascii="仿宋_GB2312" w:eastAsia="仿宋_GB2312" w:hAnsi="仿宋_GB2312" w:cs="仿宋_GB2312"/>
              </w:rPr>
              <w:t>转运呼吸机（带转运防护设施</w:t>
            </w:r>
            <w:r>
              <w:rPr>
                <w:rFonts w:ascii="仿宋_GB2312" w:eastAsia="仿宋_GB2312" w:hAnsi="仿宋_GB2312" w:cs="仿宋_GB2312"/>
              </w:rPr>
              <w:t>)</w:t>
            </w:r>
          </w:p>
        </w:tc>
        <w:tc>
          <w:tcPr>
            <w:tcW w:w="831" w:type="dxa"/>
          </w:tcPr>
          <w:p w14:paraId="714635C6" w14:textId="77777777" w:rsidR="00F4578D" w:rsidRDefault="00357EEB">
            <w:pPr>
              <w:pStyle w:val="null3"/>
              <w:jc w:val="right"/>
              <w:rPr>
                <w:rFonts w:hint="default"/>
              </w:rPr>
            </w:pPr>
            <w:r>
              <w:rPr>
                <w:rFonts w:ascii="仿宋_GB2312" w:eastAsia="仿宋_GB2312" w:hAnsi="仿宋_GB2312" w:cs="仿宋_GB2312"/>
              </w:rPr>
              <w:t>4.00</w:t>
            </w:r>
          </w:p>
        </w:tc>
        <w:tc>
          <w:tcPr>
            <w:tcW w:w="831" w:type="dxa"/>
          </w:tcPr>
          <w:p w14:paraId="2D89F035" w14:textId="77777777" w:rsidR="00F4578D" w:rsidRDefault="00357EEB">
            <w:pPr>
              <w:pStyle w:val="null3"/>
              <w:jc w:val="right"/>
              <w:rPr>
                <w:rFonts w:hint="default"/>
              </w:rPr>
            </w:pPr>
            <w:r>
              <w:rPr>
                <w:rFonts w:ascii="仿宋_GB2312" w:eastAsia="仿宋_GB2312" w:hAnsi="仿宋_GB2312" w:cs="仿宋_GB2312"/>
              </w:rPr>
              <w:t>800,000.00</w:t>
            </w:r>
          </w:p>
        </w:tc>
        <w:tc>
          <w:tcPr>
            <w:tcW w:w="831" w:type="dxa"/>
          </w:tcPr>
          <w:p w14:paraId="1FD0DDB9"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2AD6CC17"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0D604595"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415A1396"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37AE2CA5"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2FF396E6" w14:textId="77777777" w:rsidR="00F4578D" w:rsidRDefault="00357EEB">
            <w:pPr>
              <w:pStyle w:val="null3"/>
              <w:rPr>
                <w:rFonts w:hint="default"/>
              </w:rPr>
            </w:pPr>
            <w:r>
              <w:rPr>
                <w:rFonts w:ascii="仿宋_GB2312" w:eastAsia="仿宋_GB2312" w:hAnsi="仿宋_GB2312" w:cs="仿宋_GB2312"/>
              </w:rPr>
              <w:t>否</w:t>
            </w:r>
          </w:p>
        </w:tc>
      </w:tr>
      <w:tr w:rsidR="00F4578D" w14:paraId="0E9C504D" w14:textId="77777777">
        <w:tc>
          <w:tcPr>
            <w:tcW w:w="831" w:type="dxa"/>
          </w:tcPr>
          <w:p w14:paraId="67906484" w14:textId="77777777" w:rsidR="00F4578D" w:rsidRDefault="00357EEB">
            <w:pPr>
              <w:pStyle w:val="null3"/>
              <w:rPr>
                <w:rFonts w:hint="default"/>
              </w:rPr>
            </w:pPr>
            <w:r>
              <w:rPr>
                <w:rFonts w:ascii="仿宋_GB2312" w:eastAsia="仿宋_GB2312" w:hAnsi="仿宋_GB2312" w:cs="仿宋_GB2312"/>
              </w:rPr>
              <w:t>5</w:t>
            </w:r>
          </w:p>
        </w:tc>
        <w:tc>
          <w:tcPr>
            <w:tcW w:w="831" w:type="dxa"/>
          </w:tcPr>
          <w:p w14:paraId="296D0DC5" w14:textId="77777777" w:rsidR="00F4578D" w:rsidRDefault="00357EEB">
            <w:pPr>
              <w:pStyle w:val="null3"/>
              <w:rPr>
                <w:rFonts w:hint="default"/>
              </w:rPr>
            </w:pPr>
            <w:r>
              <w:rPr>
                <w:rFonts w:ascii="仿宋_GB2312" w:eastAsia="仿宋_GB2312" w:hAnsi="仿宋_GB2312" w:cs="仿宋_GB2312"/>
              </w:rPr>
              <w:t>注射泵（带转运防护设施</w:t>
            </w:r>
            <w:r>
              <w:rPr>
                <w:rFonts w:ascii="仿宋_GB2312" w:eastAsia="仿宋_GB2312" w:hAnsi="仿宋_GB2312" w:cs="仿宋_GB2312"/>
              </w:rPr>
              <w:t>)</w:t>
            </w:r>
          </w:p>
        </w:tc>
        <w:tc>
          <w:tcPr>
            <w:tcW w:w="831" w:type="dxa"/>
          </w:tcPr>
          <w:p w14:paraId="57B61508" w14:textId="77777777" w:rsidR="00F4578D" w:rsidRDefault="00357EEB">
            <w:pPr>
              <w:pStyle w:val="null3"/>
              <w:jc w:val="right"/>
              <w:rPr>
                <w:rFonts w:hint="default"/>
              </w:rPr>
            </w:pPr>
            <w:r>
              <w:rPr>
                <w:rFonts w:ascii="仿宋_GB2312" w:eastAsia="仿宋_GB2312" w:hAnsi="仿宋_GB2312" w:cs="仿宋_GB2312"/>
              </w:rPr>
              <w:t>20.00</w:t>
            </w:r>
          </w:p>
        </w:tc>
        <w:tc>
          <w:tcPr>
            <w:tcW w:w="831" w:type="dxa"/>
          </w:tcPr>
          <w:p w14:paraId="7F51C545" w14:textId="77777777" w:rsidR="00F4578D" w:rsidRDefault="00357EEB">
            <w:pPr>
              <w:pStyle w:val="null3"/>
              <w:jc w:val="right"/>
              <w:rPr>
                <w:rFonts w:hint="default"/>
              </w:rPr>
            </w:pPr>
            <w:r>
              <w:rPr>
                <w:rFonts w:ascii="仿宋_GB2312" w:eastAsia="仿宋_GB2312" w:hAnsi="仿宋_GB2312" w:cs="仿宋_GB2312"/>
              </w:rPr>
              <w:t>200,000.00</w:t>
            </w:r>
          </w:p>
        </w:tc>
        <w:tc>
          <w:tcPr>
            <w:tcW w:w="831" w:type="dxa"/>
          </w:tcPr>
          <w:p w14:paraId="7F09E172"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831" w:type="dxa"/>
          </w:tcPr>
          <w:p w14:paraId="391ADC82" w14:textId="77777777" w:rsidR="00F4578D" w:rsidRDefault="00357EEB">
            <w:pPr>
              <w:pStyle w:val="null3"/>
              <w:rPr>
                <w:rFonts w:hint="default"/>
              </w:rPr>
            </w:pPr>
            <w:r>
              <w:rPr>
                <w:rFonts w:ascii="仿宋_GB2312" w:eastAsia="仿宋_GB2312" w:hAnsi="仿宋_GB2312" w:cs="仿宋_GB2312"/>
              </w:rPr>
              <w:t>工业</w:t>
            </w:r>
          </w:p>
        </w:tc>
        <w:tc>
          <w:tcPr>
            <w:tcW w:w="831" w:type="dxa"/>
          </w:tcPr>
          <w:p w14:paraId="568A3813"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0F960A5F"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0A188D58" w14:textId="77777777" w:rsidR="00F4578D" w:rsidRDefault="00357EEB">
            <w:pPr>
              <w:pStyle w:val="null3"/>
              <w:rPr>
                <w:rFonts w:hint="default"/>
              </w:rPr>
            </w:pPr>
            <w:r>
              <w:rPr>
                <w:rFonts w:ascii="仿宋_GB2312" w:eastAsia="仿宋_GB2312" w:hAnsi="仿宋_GB2312" w:cs="仿宋_GB2312"/>
              </w:rPr>
              <w:t>否</w:t>
            </w:r>
          </w:p>
        </w:tc>
        <w:tc>
          <w:tcPr>
            <w:tcW w:w="831" w:type="dxa"/>
          </w:tcPr>
          <w:p w14:paraId="6AF33099" w14:textId="77777777" w:rsidR="00F4578D" w:rsidRDefault="00357EEB">
            <w:pPr>
              <w:pStyle w:val="null3"/>
              <w:rPr>
                <w:rFonts w:hint="default"/>
              </w:rPr>
            </w:pPr>
            <w:r>
              <w:rPr>
                <w:rFonts w:ascii="仿宋_GB2312" w:eastAsia="仿宋_GB2312" w:hAnsi="仿宋_GB2312" w:cs="仿宋_GB2312"/>
              </w:rPr>
              <w:t>否</w:t>
            </w:r>
          </w:p>
        </w:tc>
      </w:tr>
    </w:tbl>
    <w:p w14:paraId="1DC1510C" w14:textId="77777777" w:rsidR="00F4578D" w:rsidRDefault="00357EEB">
      <w:pPr>
        <w:pStyle w:val="null3"/>
        <w:ind w:firstLine="480"/>
        <w:rPr>
          <w:rFonts w:hint="default"/>
        </w:rPr>
      </w:pPr>
      <w:r>
        <w:rPr>
          <w:rFonts w:ascii="仿宋_GB2312" w:eastAsia="仿宋_GB2312" w:hAnsi="仿宋_GB2312" w:cs="仿宋_GB2312"/>
        </w:rPr>
        <w:t>报价设置</w:t>
      </w:r>
    </w:p>
    <w:p w14:paraId="1C4F003E" w14:textId="77777777" w:rsidR="00F4578D" w:rsidRDefault="00357EEB">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1</w:t>
      </w:r>
      <w:r>
        <w:rPr>
          <w:rFonts w:ascii="仿宋_GB2312" w:eastAsia="仿宋_GB2312" w:hAnsi="仿宋_GB2312" w:cs="仿宋_GB2312"/>
        </w:rPr>
        <w:t>：</w:t>
      </w:r>
    </w:p>
    <w:p w14:paraId="1DC91DEC" w14:textId="77777777" w:rsidR="00F4578D" w:rsidRDefault="00357EEB">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）报价要求：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6"/>
        <w:gridCol w:w="3046"/>
        <w:gridCol w:w="554"/>
        <w:gridCol w:w="554"/>
        <w:gridCol w:w="1416"/>
        <w:gridCol w:w="1384"/>
        <w:gridCol w:w="1038"/>
      </w:tblGrid>
      <w:tr w:rsidR="00F4578D" w14:paraId="1858E84D" w14:textId="77777777">
        <w:tc>
          <w:tcPr>
            <w:tcW w:w="346" w:type="dxa"/>
          </w:tcPr>
          <w:p w14:paraId="478DA094" w14:textId="77777777" w:rsidR="00F4578D" w:rsidRDefault="00357EEB">
            <w:pPr>
              <w:pStyle w:val="null3"/>
              <w:rPr>
                <w:rFonts w:hint="default"/>
              </w:rPr>
            </w:pPr>
            <w:r>
              <w:rPr>
                <w:rFonts w:ascii="仿宋_GB2312" w:eastAsia="仿宋_GB2312" w:hAnsi="仿宋_GB2312" w:cs="仿宋_GB2312"/>
              </w:rPr>
              <w:t>序号</w:t>
            </w:r>
          </w:p>
        </w:tc>
        <w:tc>
          <w:tcPr>
            <w:tcW w:w="3046" w:type="dxa"/>
          </w:tcPr>
          <w:p w14:paraId="1F56304C" w14:textId="77777777" w:rsidR="00F4578D" w:rsidRDefault="00357EEB">
            <w:pPr>
              <w:pStyle w:val="null3"/>
              <w:rPr>
                <w:rFonts w:hint="default"/>
              </w:rPr>
            </w:pPr>
            <w:r>
              <w:rPr>
                <w:rFonts w:ascii="仿宋_GB2312" w:eastAsia="仿宋_GB2312" w:hAnsi="仿宋_GB2312" w:cs="仿宋_GB2312"/>
              </w:rPr>
              <w:t>报价内容</w:t>
            </w:r>
          </w:p>
        </w:tc>
        <w:tc>
          <w:tcPr>
            <w:tcW w:w="554" w:type="dxa"/>
          </w:tcPr>
          <w:p w14:paraId="4887A7FA" w14:textId="77777777" w:rsidR="00F4578D" w:rsidRDefault="00357EEB">
            <w:pPr>
              <w:pStyle w:val="null3"/>
              <w:rPr>
                <w:rFonts w:hint="default"/>
              </w:rPr>
            </w:pPr>
            <w:r>
              <w:rPr>
                <w:rFonts w:ascii="仿宋_GB2312" w:eastAsia="仿宋_GB2312" w:hAnsi="仿宋_GB2312" w:cs="仿宋_GB2312"/>
              </w:rPr>
              <w:t>计量单位</w:t>
            </w:r>
          </w:p>
        </w:tc>
        <w:tc>
          <w:tcPr>
            <w:tcW w:w="554" w:type="dxa"/>
          </w:tcPr>
          <w:p w14:paraId="17440FE5" w14:textId="77777777" w:rsidR="00F4578D" w:rsidRDefault="00357EEB">
            <w:pPr>
              <w:pStyle w:val="null3"/>
              <w:rPr>
                <w:rFonts w:hint="default"/>
              </w:rPr>
            </w:pPr>
            <w:r>
              <w:rPr>
                <w:rFonts w:ascii="仿宋_GB2312" w:eastAsia="仿宋_GB2312" w:hAnsi="仿宋_GB2312" w:cs="仿宋_GB2312"/>
              </w:rPr>
              <w:t>报价单位</w:t>
            </w:r>
          </w:p>
        </w:tc>
        <w:tc>
          <w:tcPr>
            <w:tcW w:w="1384" w:type="dxa"/>
          </w:tcPr>
          <w:p w14:paraId="29227126" w14:textId="77777777" w:rsidR="00F4578D" w:rsidRDefault="00357EEB">
            <w:pPr>
              <w:pStyle w:val="null3"/>
              <w:rPr>
                <w:rFonts w:hint="default"/>
              </w:rPr>
            </w:pPr>
            <w:r>
              <w:rPr>
                <w:rFonts w:ascii="仿宋_GB2312" w:eastAsia="仿宋_GB2312" w:hAnsi="仿宋_GB2312" w:cs="仿宋_GB2312"/>
              </w:rPr>
              <w:t>最高限价</w:t>
            </w:r>
          </w:p>
        </w:tc>
        <w:tc>
          <w:tcPr>
            <w:tcW w:w="1384" w:type="dxa"/>
          </w:tcPr>
          <w:p w14:paraId="295B980C" w14:textId="77777777" w:rsidR="00F4578D" w:rsidRDefault="00357EEB">
            <w:pPr>
              <w:pStyle w:val="null3"/>
              <w:rPr>
                <w:rFonts w:hint="default"/>
              </w:rPr>
            </w:pPr>
            <w:r>
              <w:rPr>
                <w:rFonts w:ascii="仿宋_GB2312" w:eastAsia="仿宋_GB2312" w:hAnsi="仿宋_GB2312" w:cs="仿宋_GB2312"/>
              </w:rPr>
              <w:t>价款形式</w:t>
            </w:r>
          </w:p>
        </w:tc>
        <w:tc>
          <w:tcPr>
            <w:tcW w:w="1038" w:type="dxa"/>
          </w:tcPr>
          <w:p w14:paraId="39E4C4A6" w14:textId="77777777" w:rsidR="00F4578D" w:rsidRDefault="00357EEB">
            <w:pPr>
              <w:pStyle w:val="null3"/>
              <w:rPr>
                <w:rFonts w:hint="default"/>
              </w:rPr>
            </w:pPr>
            <w:r>
              <w:rPr>
                <w:rFonts w:ascii="仿宋_GB2312" w:eastAsia="仿宋_GB2312" w:hAnsi="仿宋_GB2312" w:cs="仿宋_GB2312"/>
              </w:rPr>
              <w:t>报价说明</w:t>
            </w:r>
          </w:p>
        </w:tc>
      </w:tr>
      <w:tr w:rsidR="00F4578D" w14:paraId="2076BD78" w14:textId="77777777">
        <w:tc>
          <w:tcPr>
            <w:tcW w:w="346" w:type="dxa"/>
          </w:tcPr>
          <w:p w14:paraId="25D49D34" w14:textId="77777777" w:rsidR="00F4578D" w:rsidRDefault="00357EEB">
            <w:pPr>
              <w:pStyle w:val="null3"/>
              <w:rPr>
                <w:rFonts w:hint="default"/>
              </w:rPr>
            </w:pPr>
            <w:r>
              <w:rPr>
                <w:rFonts w:ascii="仿宋_GB2312" w:eastAsia="仿宋_GB2312" w:hAnsi="仿宋_GB2312" w:cs="仿宋_GB2312"/>
              </w:rPr>
              <w:t>1</w:t>
            </w:r>
          </w:p>
        </w:tc>
        <w:tc>
          <w:tcPr>
            <w:tcW w:w="3046" w:type="dxa"/>
          </w:tcPr>
          <w:p w14:paraId="689F9573" w14:textId="77777777" w:rsidR="00F4578D" w:rsidRDefault="00357EEB">
            <w:pPr>
              <w:pStyle w:val="null3"/>
              <w:rPr>
                <w:rFonts w:hint="default"/>
              </w:rPr>
            </w:pPr>
            <w:r>
              <w:rPr>
                <w:rFonts w:ascii="仿宋_GB2312" w:eastAsia="仿宋_GB2312" w:hAnsi="仿宋_GB2312" w:cs="仿宋_GB2312"/>
              </w:rPr>
              <w:t>电动吸引器</w:t>
            </w:r>
          </w:p>
        </w:tc>
        <w:tc>
          <w:tcPr>
            <w:tcW w:w="554" w:type="dxa"/>
          </w:tcPr>
          <w:p w14:paraId="4D355A82"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12DDFF20"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6991368E" w14:textId="77777777" w:rsidR="00F4578D" w:rsidRDefault="00357EEB">
            <w:pPr>
              <w:pStyle w:val="null3"/>
              <w:jc w:val="right"/>
              <w:rPr>
                <w:rFonts w:hint="default"/>
              </w:rPr>
            </w:pPr>
            <w:r>
              <w:rPr>
                <w:rFonts w:ascii="仿宋_GB2312" w:eastAsia="仿宋_GB2312" w:hAnsi="仿宋_GB2312" w:cs="仿宋_GB2312"/>
              </w:rPr>
              <w:t>18,000.00</w:t>
            </w:r>
          </w:p>
        </w:tc>
        <w:tc>
          <w:tcPr>
            <w:tcW w:w="1384" w:type="dxa"/>
          </w:tcPr>
          <w:p w14:paraId="02E6CDD1"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6B727170" w14:textId="77777777" w:rsidR="00F4578D" w:rsidRDefault="00357EEB">
            <w:pPr>
              <w:pStyle w:val="null3"/>
              <w:rPr>
                <w:rFonts w:hint="default"/>
              </w:rPr>
            </w:pPr>
            <w:r>
              <w:rPr>
                <w:rFonts w:ascii="仿宋_GB2312" w:eastAsia="仿宋_GB2312" w:hAnsi="仿宋_GB2312" w:cs="仿宋_GB2312"/>
              </w:rPr>
              <w:t>无</w:t>
            </w:r>
          </w:p>
        </w:tc>
      </w:tr>
      <w:tr w:rsidR="00F4578D" w14:paraId="1303661E" w14:textId="77777777">
        <w:tc>
          <w:tcPr>
            <w:tcW w:w="346" w:type="dxa"/>
          </w:tcPr>
          <w:p w14:paraId="064F5EAB" w14:textId="77777777" w:rsidR="00F4578D" w:rsidRDefault="00357EEB">
            <w:pPr>
              <w:pStyle w:val="null3"/>
              <w:rPr>
                <w:rFonts w:hint="default"/>
              </w:rPr>
            </w:pPr>
            <w:r>
              <w:rPr>
                <w:rFonts w:ascii="仿宋_GB2312" w:eastAsia="仿宋_GB2312" w:hAnsi="仿宋_GB2312" w:cs="仿宋_GB2312"/>
              </w:rPr>
              <w:t>2</w:t>
            </w:r>
          </w:p>
        </w:tc>
        <w:tc>
          <w:tcPr>
            <w:tcW w:w="3046" w:type="dxa"/>
          </w:tcPr>
          <w:p w14:paraId="2DEF70D5" w14:textId="77777777" w:rsidR="00F4578D" w:rsidRDefault="00357EEB">
            <w:pPr>
              <w:pStyle w:val="null3"/>
              <w:rPr>
                <w:rFonts w:hint="default"/>
              </w:rPr>
            </w:pPr>
            <w:r>
              <w:rPr>
                <w:rFonts w:ascii="仿宋_GB2312" w:eastAsia="仿宋_GB2312" w:hAnsi="仿宋_GB2312" w:cs="仿宋_GB2312"/>
              </w:rPr>
              <w:t>除颤仪</w:t>
            </w:r>
          </w:p>
        </w:tc>
        <w:tc>
          <w:tcPr>
            <w:tcW w:w="554" w:type="dxa"/>
          </w:tcPr>
          <w:p w14:paraId="55C86362"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039995CD"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36147BDE" w14:textId="77777777" w:rsidR="00F4578D" w:rsidRDefault="00357EEB">
            <w:pPr>
              <w:pStyle w:val="null3"/>
              <w:jc w:val="right"/>
              <w:rPr>
                <w:rFonts w:hint="default"/>
              </w:rPr>
            </w:pPr>
            <w:r>
              <w:rPr>
                <w:rFonts w:ascii="仿宋_GB2312" w:eastAsia="仿宋_GB2312" w:hAnsi="仿宋_GB2312" w:cs="仿宋_GB2312"/>
              </w:rPr>
              <w:t>57,000.00</w:t>
            </w:r>
          </w:p>
        </w:tc>
        <w:tc>
          <w:tcPr>
            <w:tcW w:w="1384" w:type="dxa"/>
          </w:tcPr>
          <w:p w14:paraId="4AE0B56F"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299D4F99" w14:textId="77777777" w:rsidR="00F4578D" w:rsidRDefault="00357EEB">
            <w:pPr>
              <w:pStyle w:val="null3"/>
              <w:rPr>
                <w:rFonts w:hint="default"/>
              </w:rPr>
            </w:pPr>
            <w:r>
              <w:rPr>
                <w:rFonts w:ascii="仿宋_GB2312" w:eastAsia="仿宋_GB2312" w:hAnsi="仿宋_GB2312" w:cs="仿宋_GB2312"/>
              </w:rPr>
              <w:t>无</w:t>
            </w:r>
          </w:p>
        </w:tc>
      </w:tr>
      <w:tr w:rsidR="00F4578D" w14:paraId="2BBAB624" w14:textId="77777777">
        <w:tc>
          <w:tcPr>
            <w:tcW w:w="346" w:type="dxa"/>
          </w:tcPr>
          <w:p w14:paraId="047155F5" w14:textId="77777777" w:rsidR="00F4578D" w:rsidRDefault="00357EEB">
            <w:pPr>
              <w:pStyle w:val="null3"/>
              <w:rPr>
                <w:rFonts w:hint="default"/>
              </w:rPr>
            </w:pPr>
            <w:r>
              <w:rPr>
                <w:rFonts w:ascii="仿宋_GB2312" w:eastAsia="仿宋_GB2312" w:hAnsi="仿宋_GB2312" w:cs="仿宋_GB2312"/>
              </w:rPr>
              <w:t>3</w:t>
            </w:r>
          </w:p>
        </w:tc>
        <w:tc>
          <w:tcPr>
            <w:tcW w:w="3046" w:type="dxa"/>
          </w:tcPr>
          <w:p w14:paraId="0AFB4F4E" w14:textId="77777777" w:rsidR="00F4578D" w:rsidRDefault="00357EEB">
            <w:pPr>
              <w:pStyle w:val="null3"/>
              <w:rPr>
                <w:rFonts w:hint="default"/>
              </w:rPr>
            </w:pPr>
            <w:r>
              <w:rPr>
                <w:rFonts w:ascii="仿宋_GB2312" w:eastAsia="仿宋_GB2312" w:hAnsi="仿宋_GB2312" w:cs="仿宋_GB2312"/>
              </w:rPr>
              <w:t>注射泵</w:t>
            </w:r>
          </w:p>
        </w:tc>
        <w:tc>
          <w:tcPr>
            <w:tcW w:w="554" w:type="dxa"/>
          </w:tcPr>
          <w:p w14:paraId="661E18C2"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2BA8B7E0"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02A2C759" w14:textId="77777777" w:rsidR="00F4578D" w:rsidRDefault="00357EEB">
            <w:pPr>
              <w:pStyle w:val="null3"/>
              <w:jc w:val="right"/>
              <w:rPr>
                <w:rFonts w:hint="default"/>
              </w:rPr>
            </w:pPr>
            <w:r>
              <w:rPr>
                <w:rFonts w:ascii="仿宋_GB2312" w:eastAsia="仿宋_GB2312" w:hAnsi="仿宋_GB2312" w:cs="仿宋_GB2312"/>
              </w:rPr>
              <w:t>330,000.00</w:t>
            </w:r>
          </w:p>
        </w:tc>
        <w:tc>
          <w:tcPr>
            <w:tcW w:w="1384" w:type="dxa"/>
          </w:tcPr>
          <w:p w14:paraId="39C652EF"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08687E1C" w14:textId="77777777" w:rsidR="00F4578D" w:rsidRDefault="00357EEB">
            <w:pPr>
              <w:pStyle w:val="null3"/>
              <w:rPr>
                <w:rFonts w:hint="default"/>
              </w:rPr>
            </w:pPr>
            <w:r>
              <w:rPr>
                <w:rFonts w:ascii="仿宋_GB2312" w:eastAsia="仿宋_GB2312" w:hAnsi="仿宋_GB2312" w:cs="仿宋_GB2312"/>
              </w:rPr>
              <w:t>无</w:t>
            </w:r>
          </w:p>
        </w:tc>
      </w:tr>
      <w:tr w:rsidR="00F4578D" w14:paraId="08C87386" w14:textId="77777777">
        <w:tc>
          <w:tcPr>
            <w:tcW w:w="346" w:type="dxa"/>
          </w:tcPr>
          <w:p w14:paraId="34EA3EDF" w14:textId="77777777" w:rsidR="00F4578D" w:rsidRDefault="00357EEB">
            <w:pPr>
              <w:pStyle w:val="null3"/>
              <w:rPr>
                <w:rFonts w:hint="default"/>
              </w:rPr>
            </w:pPr>
            <w:r>
              <w:rPr>
                <w:rFonts w:ascii="仿宋_GB2312" w:eastAsia="仿宋_GB2312" w:hAnsi="仿宋_GB2312" w:cs="仿宋_GB2312"/>
              </w:rPr>
              <w:t>4</w:t>
            </w:r>
          </w:p>
        </w:tc>
        <w:tc>
          <w:tcPr>
            <w:tcW w:w="3046" w:type="dxa"/>
          </w:tcPr>
          <w:p w14:paraId="197AC8E8" w14:textId="77777777" w:rsidR="00F4578D" w:rsidRDefault="00357EEB">
            <w:pPr>
              <w:pStyle w:val="null3"/>
              <w:rPr>
                <w:rFonts w:hint="default"/>
              </w:rPr>
            </w:pPr>
            <w:r>
              <w:rPr>
                <w:rFonts w:ascii="仿宋_GB2312" w:eastAsia="仿宋_GB2312" w:hAnsi="仿宋_GB2312" w:cs="仿宋_GB2312"/>
              </w:rPr>
              <w:t>呼吸机</w:t>
            </w:r>
          </w:p>
        </w:tc>
        <w:tc>
          <w:tcPr>
            <w:tcW w:w="554" w:type="dxa"/>
          </w:tcPr>
          <w:p w14:paraId="167A223C"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668002E1"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57FB5C96" w14:textId="77777777" w:rsidR="00F4578D" w:rsidRDefault="00357EEB">
            <w:pPr>
              <w:pStyle w:val="null3"/>
              <w:jc w:val="right"/>
              <w:rPr>
                <w:rFonts w:hint="default"/>
              </w:rPr>
            </w:pPr>
            <w:r>
              <w:rPr>
                <w:rFonts w:ascii="仿宋_GB2312" w:eastAsia="仿宋_GB2312" w:hAnsi="仿宋_GB2312" w:cs="仿宋_GB2312"/>
              </w:rPr>
              <w:t>7,080,000.00</w:t>
            </w:r>
          </w:p>
        </w:tc>
        <w:tc>
          <w:tcPr>
            <w:tcW w:w="1384" w:type="dxa"/>
          </w:tcPr>
          <w:p w14:paraId="611BC114"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00CB0D43" w14:textId="77777777" w:rsidR="00F4578D" w:rsidRDefault="00357EEB">
            <w:pPr>
              <w:pStyle w:val="null3"/>
              <w:rPr>
                <w:rFonts w:hint="default"/>
              </w:rPr>
            </w:pPr>
            <w:r>
              <w:rPr>
                <w:rFonts w:ascii="仿宋_GB2312" w:eastAsia="仿宋_GB2312" w:hAnsi="仿宋_GB2312" w:cs="仿宋_GB2312"/>
              </w:rPr>
              <w:t>无</w:t>
            </w:r>
          </w:p>
        </w:tc>
      </w:tr>
      <w:tr w:rsidR="00F4578D" w14:paraId="05DE949F" w14:textId="77777777">
        <w:tc>
          <w:tcPr>
            <w:tcW w:w="346" w:type="dxa"/>
          </w:tcPr>
          <w:p w14:paraId="0D04874B" w14:textId="77777777" w:rsidR="00F4578D" w:rsidRDefault="00357EEB">
            <w:pPr>
              <w:pStyle w:val="null3"/>
              <w:rPr>
                <w:rFonts w:hint="default"/>
              </w:rPr>
            </w:pPr>
            <w:r>
              <w:rPr>
                <w:rFonts w:ascii="仿宋_GB2312" w:eastAsia="仿宋_GB2312" w:hAnsi="仿宋_GB2312" w:cs="仿宋_GB2312"/>
              </w:rPr>
              <w:t>5</w:t>
            </w:r>
          </w:p>
        </w:tc>
        <w:tc>
          <w:tcPr>
            <w:tcW w:w="3046" w:type="dxa"/>
          </w:tcPr>
          <w:p w14:paraId="01C6FC4A" w14:textId="77777777" w:rsidR="00F4578D" w:rsidRDefault="00357EEB">
            <w:pPr>
              <w:pStyle w:val="null3"/>
              <w:rPr>
                <w:rFonts w:hint="default"/>
              </w:rPr>
            </w:pPr>
            <w:r>
              <w:rPr>
                <w:rFonts w:ascii="仿宋_GB2312" w:eastAsia="仿宋_GB2312" w:hAnsi="仿宋_GB2312" w:cs="仿宋_GB2312"/>
              </w:rPr>
              <w:t>洗胃机</w:t>
            </w:r>
          </w:p>
        </w:tc>
        <w:tc>
          <w:tcPr>
            <w:tcW w:w="554" w:type="dxa"/>
          </w:tcPr>
          <w:p w14:paraId="49C948E9"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49FEE04F"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51F01EB3" w14:textId="77777777" w:rsidR="00F4578D" w:rsidRDefault="00357EEB">
            <w:pPr>
              <w:pStyle w:val="null3"/>
              <w:jc w:val="right"/>
              <w:rPr>
                <w:rFonts w:hint="default"/>
              </w:rPr>
            </w:pPr>
            <w:r>
              <w:rPr>
                <w:rFonts w:ascii="仿宋_GB2312" w:eastAsia="仿宋_GB2312" w:hAnsi="仿宋_GB2312" w:cs="仿宋_GB2312"/>
              </w:rPr>
              <w:t>20,000.00</w:t>
            </w:r>
          </w:p>
        </w:tc>
        <w:tc>
          <w:tcPr>
            <w:tcW w:w="1384" w:type="dxa"/>
          </w:tcPr>
          <w:p w14:paraId="03D6975E"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5A79988F" w14:textId="77777777" w:rsidR="00F4578D" w:rsidRDefault="00357EEB">
            <w:pPr>
              <w:pStyle w:val="null3"/>
              <w:rPr>
                <w:rFonts w:hint="default"/>
              </w:rPr>
            </w:pPr>
            <w:r>
              <w:rPr>
                <w:rFonts w:ascii="仿宋_GB2312" w:eastAsia="仿宋_GB2312" w:hAnsi="仿宋_GB2312" w:cs="仿宋_GB2312"/>
              </w:rPr>
              <w:t>无</w:t>
            </w:r>
          </w:p>
        </w:tc>
      </w:tr>
      <w:tr w:rsidR="00F4578D" w14:paraId="32E9FE22" w14:textId="77777777">
        <w:tc>
          <w:tcPr>
            <w:tcW w:w="346" w:type="dxa"/>
          </w:tcPr>
          <w:p w14:paraId="46F8561A" w14:textId="77777777" w:rsidR="00F4578D" w:rsidRDefault="00357EEB">
            <w:pPr>
              <w:pStyle w:val="null3"/>
              <w:rPr>
                <w:rFonts w:hint="default"/>
              </w:rPr>
            </w:pPr>
            <w:r>
              <w:rPr>
                <w:rFonts w:ascii="仿宋_GB2312" w:eastAsia="仿宋_GB2312" w:hAnsi="仿宋_GB2312" w:cs="仿宋_GB2312"/>
              </w:rPr>
              <w:t>6</w:t>
            </w:r>
          </w:p>
        </w:tc>
        <w:tc>
          <w:tcPr>
            <w:tcW w:w="3046" w:type="dxa"/>
          </w:tcPr>
          <w:p w14:paraId="400C0214" w14:textId="77777777" w:rsidR="00F4578D" w:rsidRDefault="00357EEB">
            <w:pPr>
              <w:pStyle w:val="null3"/>
              <w:rPr>
                <w:rFonts w:hint="default"/>
              </w:rPr>
            </w:pPr>
            <w:r>
              <w:rPr>
                <w:rFonts w:ascii="仿宋_GB2312" w:eastAsia="仿宋_GB2312" w:hAnsi="仿宋_GB2312" w:cs="仿宋_GB2312"/>
              </w:rPr>
              <w:t>输液泵</w:t>
            </w:r>
          </w:p>
        </w:tc>
        <w:tc>
          <w:tcPr>
            <w:tcW w:w="554" w:type="dxa"/>
          </w:tcPr>
          <w:p w14:paraId="27B8A2EB"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714EC931"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76894300" w14:textId="77777777" w:rsidR="00F4578D" w:rsidRDefault="00357EEB">
            <w:pPr>
              <w:pStyle w:val="null3"/>
              <w:jc w:val="right"/>
              <w:rPr>
                <w:rFonts w:hint="default"/>
              </w:rPr>
            </w:pPr>
            <w:r>
              <w:rPr>
                <w:rFonts w:ascii="仿宋_GB2312" w:eastAsia="仿宋_GB2312" w:hAnsi="仿宋_GB2312" w:cs="仿宋_GB2312"/>
              </w:rPr>
              <w:t>490,000.00</w:t>
            </w:r>
          </w:p>
        </w:tc>
        <w:tc>
          <w:tcPr>
            <w:tcW w:w="1384" w:type="dxa"/>
          </w:tcPr>
          <w:p w14:paraId="0ADC4DEA"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40A5C7AD" w14:textId="77777777" w:rsidR="00F4578D" w:rsidRDefault="00357EEB">
            <w:pPr>
              <w:pStyle w:val="null3"/>
              <w:rPr>
                <w:rFonts w:hint="default"/>
              </w:rPr>
            </w:pPr>
            <w:r>
              <w:rPr>
                <w:rFonts w:ascii="仿宋_GB2312" w:eastAsia="仿宋_GB2312" w:hAnsi="仿宋_GB2312" w:cs="仿宋_GB2312"/>
              </w:rPr>
              <w:t>无</w:t>
            </w:r>
          </w:p>
        </w:tc>
      </w:tr>
    </w:tbl>
    <w:p w14:paraId="55C7205D" w14:textId="77777777" w:rsidR="00F4578D" w:rsidRDefault="00357EEB">
      <w:pPr>
        <w:pStyle w:val="null3"/>
        <w:rPr>
          <w:rFonts w:hint="default"/>
        </w:rPr>
      </w:pPr>
      <w:r>
        <w:rPr>
          <w:rFonts w:ascii="仿宋_GB2312" w:eastAsia="仿宋_GB2312" w:hAnsi="仿宋_GB2312" w:cs="仿宋_GB2312"/>
        </w:rPr>
        <w:t>采购包</w:t>
      </w:r>
      <w:r>
        <w:rPr>
          <w:rFonts w:ascii="仿宋_GB2312" w:eastAsia="仿宋_GB2312" w:hAnsi="仿宋_GB2312" w:cs="仿宋_GB2312"/>
        </w:rPr>
        <w:t>2</w:t>
      </w:r>
      <w:r>
        <w:rPr>
          <w:rFonts w:ascii="仿宋_GB2312" w:eastAsia="仿宋_GB2312" w:hAnsi="仿宋_GB2312" w:cs="仿宋_GB2312"/>
        </w:rPr>
        <w:t>：</w:t>
      </w:r>
    </w:p>
    <w:p w14:paraId="53316A99" w14:textId="77777777" w:rsidR="00F4578D" w:rsidRDefault="00357EEB">
      <w:pPr>
        <w:pStyle w:val="null3"/>
        <w:rPr>
          <w:rFonts w:hint="default"/>
        </w:rPr>
      </w:pPr>
      <w:r>
        <w:rPr>
          <w:rFonts w:ascii="仿宋_GB2312" w:eastAsia="仿宋_GB2312" w:hAnsi="仿宋_GB2312" w:cs="仿宋_GB2312"/>
        </w:rPr>
        <w:t>（</w:t>
      </w:r>
      <w:r>
        <w:rPr>
          <w:rFonts w:ascii="仿宋_GB2312" w:eastAsia="仿宋_GB2312" w:hAnsi="仿宋_GB2312" w:cs="仿宋_GB2312"/>
        </w:rPr>
        <w:t>1</w:t>
      </w:r>
      <w:r>
        <w:rPr>
          <w:rFonts w:ascii="仿宋_GB2312" w:eastAsia="仿宋_GB2312" w:hAnsi="仿宋_GB2312" w:cs="仿宋_GB2312"/>
        </w:rPr>
        <w:t>）报价要求：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6"/>
        <w:gridCol w:w="3046"/>
        <w:gridCol w:w="554"/>
        <w:gridCol w:w="554"/>
        <w:gridCol w:w="1384"/>
        <w:gridCol w:w="1384"/>
        <w:gridCol w:w="1038"/>
      </w:tblGrid>
      <w:tr w:rsidR="00F4578D" w14:paraId="4694DD6C" w14:textId="77777777">
        <w:tc>
          <w:tcPr>
            <w:tcW w:w="346" w:type="dxa"/>
          </w:tcPr>
          <w:p w14:paraId="29D34F1E" w14:textId="77777777" w:rsidR="00F4578D" w:rsidRDefault="00357EEB">
            <w:pPr>
              <w:pStyle w:val="null3"/>
              <w:rPr>
                <w:rFonts w:hint="default"/>
              </w:rPr>
            </w:pPr>
            <w:r>
              <w:rPr>
                <w:rFonts w:ascii="仿宋_GB2312" w:eastAsia="仿宋_GB2312" w:hAnsi="仿宋_GB2312" w:cs="仿宋_GB2312"/>
              </w:rPr>
              <w:t>序号</w:t>
            </w:r>
          </w:p>
        </w:tc>
        <w:tc>
          <w:tcPr>
            <w:tcW w:w="3046" w:type="dxa"/>
          </w:tcPr>
          <w:p w14:paraId="2A8EFC14" w14:textId="77777777" w:rsidR="00F4578D" w:rsidRDefault="00357EEB">
            <w:pPr>
              <w:pStyle w:val="null3"/>
              <w:rPr>
                <w:rFonts w:hint="default"/>
              </w:rPr>
            </w:pPr>
            <w:r>
              <w:rPr>
                <w:rFonts w:ascii="仿宋_GB2312" w:eastAsia="仿宋_GB2312" w:hAnsi="仿宋_GB2312" w:cs="仿宋_GB2312"/>
              </w:rPr>
              <w:t>报价内容</w:t>
            </w:r>
          </w:p>
        </w:tc>
        <w:tc>
          <w:tcPr>
            <w:tcW w:w="554" w:type="dxa"/>
          </w:tcPr>
          <w:p w14:paraId="4A695E5C" w14:textId="77777777" w:rsidR="00F4578D" w:rsidRDefault="00357EEB">
            <w:pPr>
              <w:pStyle w:val="null3"/>
              <w:rPr>
                <w:rFonts w:hint="default"/>
              </w:rPr>
            </w:pPr>
            <w:r>
              <w:rPr>
                <w:rFonts w:ascii="仿宋_GB2312" w:eastAsia="仿宋_GB2312" w:hAnsi="仿宋_GB2312" w:cs="仿宋_GB2312"/>
              </w:rPr>
              <w:t>计量单位</w:t>
            </w:r>
          </w:p>
        </w:tc>
        <w:tc>
          <w:tcPr>
            <w:tcW w:w="554" w:type="dxa"/>
          </w:tcPr>
          <w:p w14:paraId="4755DA1F" w14:textId="77777777" w:rsidR="00F4578D" w:rsidRDefault="00357EEB">
            <w:pPr>
              <w:pStyle w:val="null3"/>
              <w:rPr>
                <w:rFonts w:hint="default"/>
              </w:rPr>
            </w:pPr>
            <w:r>
              <w:rPr>
                <w:rFonts w:ascii="仿宋_GB2312" w:eastAsia="仿宋_GB2312" w:hAnsi="仿宋_GB2312" w:cs="仿宋_GB2312"/>
              </w:rPr>
              <w:t>报价单位</w:t>
            </w:r>
          </w:p>
        </w:tc>
        <w:tc>
          <w:tcPr>
            <w:tcW w:w="1384" w:type="dxa"/>
          </w:tcPr>
          <w:p w14:paraId="439DA3EA" w14:textId="77777777" w:rsidR="00F4578D" w:rsidRDefault="00357EEB">
            <w:pPr>
              <w:pStyle w:val="null3"/>
              <w:rPr>
                <w:rFonts w:hint="default"/>
              </w:rPr>
            </w:pPr>
            <w:r>
              <w:rPr>
                <w:rFonts w:ascii="仿宋_GB2312" w:eastAsia="仿宋_GB2312" w:hAnsi="仿宋_GB2312" w:cs="仿宋_GB2312"/>
              </w:rPr>
              <w:t>最高限价</w:t>
            </w:r>
          </w:p>
        </w:tc>
        <w:tc>
          <w:tcPr>
            <w:tcW w:w="1384" w:type="dxa"/>
          </w:tcPr>
          <w:p w14:paraId="11A61AE2" w14:textId="77777777" w:rsidR="00F4578D" w:rsidRDefault="00357EEB">
            <w:pPr>
              <w:pStyle w:val="null3"/>
              <w:rPr>
                <w:rFonts w:hint="default"/>
              </w:rPr>
            </w:pPr>
            <w:r>
              <w:rPr>
                <w:rFonts w:ascii="仿宋_GB2312" w:eastAsia="仿宋_GB2312" w:hAnsi="仿宋_GB2312" w:cs="仿宋_GB2312"/>
              </w:rPr>
              <w:t>价款形式</w:t>
            </w:r>
          </w:p>
        </w:tc>
        <w:tc>
          <w:tcPr>
            <w:tcW w:w="1038" w:type="dxa"/>
          </w:tcPr>
          <w:p w14:paraId="2C61FF88" w14:textId="77777777" w:rsidR="00F4578D" w:rsidRDefault="00357EEB">
            <w:pPr>
              <w:pStyle w:val="null3"/>
              <w:rPr>
                <w:rFonts w:hint="default"/>
              </w:rPr>
            </w:pPr>
            <w:r>
              <w:rPr>
                <w:rFonts w:ascii="仿宋_GB2312" w:eastAsia="仿宋_GB2312" w:hAnsi="仿宋_GB2312" w:cs="仿宋_GB2312"/>
              </w:rPr>
              <w:t>报价说明</w:t>
            </w:r>
          </w:p>
        </w:tc>
      </w:tr>
      <w:tr w:rsidR="00F4578D" w14:paraId="0B3065D1" w14:textId="77777777">
        <w:tc>
          <w:tcPr>
            <w:tcW w:w="346" w:type="dxa"/>
          </w:tcPr>
          <w:p w14:paraId="57FF49FB" w14:textId="77777777" w:rsidR="00F4578D" w:rsidRDefault="00357EEB">
            <w:pPr>
              <w:pStyle w:val="null3"/>
              <w:rPr>
                <w:rFonts w:hint="default"/>
              </w:rPr>
            </w:pPr>
            <w:r>
              <w:rPr>
                <w:rFonts w:ascii="仿宋_GB2312" w:eastAsia="仿宋_GB2312" w:hAnsi="仿宋_GB2312" w:cs="仿宋_GB2312"/>
              </w:rPr>
              <w:lastRenderedPageBreak/>
              <w:t>1</w:t>
            </w:r>
          </w:p>
        </w:tc>
        <w:tc>
          <w:tcPr>
            <w:tcW w:w="3046" w:type="dxa"/>
          </w:tcPr>
          <w:p w14:paraId="77C6028A" w14:textId="77777777" w:rsidR="00F4578D" w:rsidRDefault="00357EEB">
            <w:pPr>
              <w:pStyle w:val="null3"/>
              <w:rPr>
                <w:rFonts w:hint="default"/>
              </w:rPr>
            </w:pPr>
            <w:r>
              <w:rPr>
                <w:rFonts w:ascii="仿宋_GB2312" w:eastAsia="仿宋_GB2312" w:hAnsi="仿宋_GB2312" w:cs="仿宋_GB2312"/>
              </w:rPr>
              <w:t>电动吸引器（带转运防护设施</w:t>
            </w:r>
            <w:r>
              <w:rPr>
                <w:rFonts w:ascii="仿宋_GB2312" w:eastAsia="仿宋_GB2312" w:hAnsi="仿宋_GB2312" w:cs="仿宋_GB2312"/>
              </w:rPr>
              <w:t>)</w:t>
            </w:r>
          </w:p>
        </w:tc>
        <w:tc>
          <w:tcPr>
            <w:tcW w:w="554" w:type="dxa"/>
          </w:tcPr>
          <w:p w14:paraId="025C589B"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2BBFD826"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79D3F93A" w14:textId="77777777" w:rsidR="00F4578D" w:rsidRDefault="00357EEB">
            <w:pPr>
              <w:pStyle w:val="null3"/>
              <w:jc w:val="right"/>
              <w:rPr>
                <w:rFonts w:hint="default"/>
              </w:rPr>
            </w:pPr>
            <w:r>
              <w:rPr>
                <w:rFonts w:ascii="仿宋_GB2312" w:eastAsia="仿宋_GB2312" w:hAnsi="仿宋_GB2312" w:cs="仿宋_GB2312"/>
              </w:rPr>
              <w:t>4,000.00</w:t>
            </w:r>
          </w:p>
        </w:tc>
        <w:tc>
          <w:tcPr>
            <w:tcW w:w="1384" w:type="dxa"/>
          </w:tcPr>
          <w:p w14:paraId="540D2B97"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184E3412" w14:textId="77777777" w:rsidR="00F4578D" w:rsidRDefault="00357EEB">
            <w:pPr>
              <w:pStyle w:val="null3"/>
              <w:rPr>
                <w:rFonts w:hint="default"/>
              </w:rPr>
            </w:pPr>
            <w:r>
              <w:rPr>
                <w:rFonts w:ascii="仿宋_GB2312" w:eastAsia="仿宋_GB2312" w:hAnsi="仿宋_GB2312" w:cs="仿宋_GB2312"/>
              </w:rPr>
              <w:t>无</w:t>
            </w:r>
          </w:p>
        </w:tc>
      </w:tr>
      <w:tr w:rsidR="00F4578D" w14:paraId="2A2B01B3" w14:textId="77777777">
        <w:tc>
          <w:tcPr>
            <w:tcW w:w="346" w:type="dxa"/>
          </w:tcPr>
          <w:p w14:paraId="5ABEBD25" w14:textId="77777777" w:rsidR="00F4578D" w:rsidRDefault="00357EEB">
            <w:pPr>
              <w:pStyle w:val="null3"/>
              <w:rPr>
                <w:rFonts w:hint="default"/>
              </w:rPr>
            </w:pPr>
            <w:r>
              <w:rPr>
                <w:rFonts w:ascii="仿宋_GB2312" w:eastAsia="仿宋_GB2312" w:hAnsi="仿宋_GB2312" w:cs="仿宋_GB2312"/>
              </w:rPr>
              <w:t>2</w:t>
            </w:r>
          </w:p>
        </w:tc>
        <w:tc>
          <w:tcPr>
            <w:tcW w:w="3046" w:type="dxa"/>
          </w:tcPr>
          <w:p w14:paraId="626B1373" w14:textId="77777777" w:rsidR="00F4578D" w:rsidRDefault="00357EEB">
            <w:pPr>
              <w:pStyle w:val="null3"/>
              <w:rPr>
                <w:rFonts w:hint="default"/>
              </w:rPr>
            </w:pPr>
            <w:r>
              <w:rPr>
                <w:rFonts w:ascii="仿宋_GB2312" w:eastAsia="仿宋_GB2312" w:hAnsi="仿宋_GB2312" w:cs="仿宋_GB2312"/>
              </w:rPr>
              <w:t>输液泵（带转运防护设施</w:t>
            </w:r>
            <w:r>
              <w:rPr>
                <w:rFonts w:ascii="仿宋_GB2312" w:eastAsia="仿宋_GB2312" w:hAnsi="仿宋_GB2312" w:cs="仿宋_GB2312"/>
              </w:rPr>
              <w:t>)</w:t>
            </w:r>
          </w:p>
        </w:tc>
        <w:tc>
          <w:tcPr>
            <w:tcW w:w="554" w:type="dxa"/>
          </w:tcPr>
          <w:p w14:paraId="40D608E8"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6E2075DC"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6E5660FF" w14:textId="77777777" w:rsidR="00F4578D" w:rsidRDefault="00357EEB">
            <w:pPr>
              <w:pStyle w:val="null3"/>
              <w:jc w:val="right"/>
              <w:rPr>
                <w:rFonts w:hint="default"/>
              </w:rPr>
            </w:pPr>
            <w:r>
              <w:rPr>
                <w:rFonts w:ascii="仿宋_GB2312" w:eastAsia="仿宋_GB2312" w:hAnsi="仿宋_GB2312" w:cs="仿宋_GB2312"/>
              </w:rPr>
              <w:t>196,000.00</w:t>
            </w:r>
          </w:p>
        </w:tc>
        <w:tc>
          <w:tcPr>
            <w:tcW w:w="1384" w:type="dxa"/>
          </w:tcPr>
          <w:p w14:paraId="02D3FC05"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1977F627" w14:textId="77777777" w:rsidR="00F4578D" w:rsidRDefault="00357EEB">
            <w:pPr>
              <w:pStyle w:val="null3"/>
              <w:rPr>
                <w:rFonts w:hint="default"/>
              </w:rPr>
            </w:pPr>
            <w:r>
              <w:rPr>
                <w:rFonts w:ascii="仿宋_GB2312" w:eastAsia="仿宋_GB2312" w:hAnsi="仿宋_GB2312" w:cs="仿宋_GB2312"/>
              </w:rPr>
              <w:t>无</w:t>
            </w:r>
          </w:p>
        </w:tc>
      </w:tr>
      <w:tr w:rsidR="00F4578D" w14:paraId="6DD071B0" w14:textId="77777777">
        <w:tc>
          <w:tcPr>
            <w:tcW w:w="346" w:type="dxa"/>
          </w:tcPr>
          <w:p w14:paraId="4EECFE1A" w14:textId="77777777" w:rsidR="00F4578D" w:rsidRDefault="00357EEB">
            <w:pPr>
              <w:pStyle w:val="null3"/>
              <w:rPr>
                <w:rFonts w:hint="default"/>
              </w:rPr>
            </w:pPr>
            <w:r>
              <w:rPr>
                <w:rFonts w:ascii="仿宋_GB2312" w:eastAsia="仿宋_GB2312" w:hAnsi="仿宋_GB2312" w:cs="仿宋_GB2312"/>
              </w:rPr>
              <w:t>3</w:t>
            </w:r>
          </w:p>
        </w:tc>
        <w:tc>
          <w:tcPr>
            <w:tcW w:w="3046" w:type="dxa"/>
          </w:tcPr>
          <w:p w14:paraId="74DD0F9F" w14:textId="77777777" w:rsidR="00F4578D" w:rsidRDefault="00357EEB">
            <w:pPr>
              <w:pStyle w:val="null3"/>
              <w:rPr>
                <w:rFonts w:hint="default"/>
              </w:rPr>
            </w:pPr>
            <w:r>
              <w:rPr>
                <w:rFonts w:ascii="仿宋_GB2312" w:eastAsia="仿宋_GB2312" w:hAnsi="仿宋_GB2312" w:cs="仿宋_GB2312"/>
              </w:rPr>
              <w:t>除颤仪（带转运防护设施）</w:t>
            </w:r>
          </w:p>
        </w:tc>
        <w:tc>
          <w:tcPr>
            <w:tcW w:w="554" w:type="dxa"/>
          </w:tcPr>
          <w:p w14:paraId="5FAD4158"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14B0AD1B"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58ED9A02" w14:textId="77777777" w:rsidR="00F4578D" w:rsidRDefault="00357EEB">
            <w:pPr>
              <w:pStyle w:val="null3"/>
              <w:jc w:val="right"/>
              <w:rPr>
                <w:rFonts w:hint="default"/>
              </w:rPr>
            </w:pPr>
            <w:r>
              <w:rPr>
                <w:rFonts w:ascii="仿宋_GB2312" w:eastAsia="仿宋_GB2312" w:hAnsi="仿宋_GB2312" w:cs="仿宋_GB2312"/>
              </w:rPr>
              <w:t>210,000.00</w:t>
            </w:r>
          </w:p>
        </w:tc>
        <w:tc>
          <w:tcPr>
            <w:tcW w:w="1384" w:type="dxa"/>
          </w:tcPr>
          <w:p w14:paraId="2E3A1738"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059986AE" w14:textId="77777777" w:rsidR="00F4578D" w:rsidRDefault="00357EEB">
            <w:pPr>
              <w:pStyle w:val="null3"/>
              <w:rPr>
                <w:rFonts w:hint="default"/>
              </w:rPr>
            </w:pPr>
            <w:r>
              <w:rPr>
                <w:rFonts w:ascii="仿宋_GB2312" w:eastAsia="仿宋_GB2312" w:hAnsi="仿宋_GB2312" w:cs="仿宋_GB2312"/>
              </w:rPr>
              <w:t>无</w:t>
            </w:r>
          </w:p>
        </w:tc>
      </w:tr>
      <w:tr w:rsidR="00F4578D" w14:paraId="31D4827D" w14:textId="77777777">
        <w:tc>
          <w:tcPr>
            <w:tcW w:w="346" w:type="dxa"/>
          </w:tcPr>
          <w:p w14:paraId="70A65AC8" w14:textId="77777777" w:rsidR="00F4578D" w:rsidRDefault="00357EEB">
            <w:pPr>
              <w:pStyle w:val="null3"/>
              <w:rPr>
                <w:rFonts w:hint="default"/>
              </w:rPr>
            </w:pPr>
            <w:r>
              <w:rPr>
                <w:rFonts w:ascii="仿宋_GB2312" w:eastAsia="仿宋_GB2312" w:hAnsi="仿宋_GB2312" w:cs="仿宋_GB2312"/>
              </w:rPr>
              <w:t>4</w:t>
            </w:r>
          </w:p>
        </w:tc>
        <w:tc>
          <w:tcPr>
            <w:tcW w:w="3046" w:type="dxa"/>
          </w:tcPr>
          <w:p w14:paraId="38F58F96" w14:textId="77777777" w:rsidR="00F4578D" w:rsidRDefault="00357EEB">
            <w:pPr>
              <w:pStyle w:val="null3"/>
              <w:rPr>
                <w:rFonts w:hint="default"/>
              </w:rPr>
            </w:pPr>
            <w:r>
              <w:rPr>
                <w:rFonts w:ascii="仿宋_GB2312" w:eastAsia="仿宋_GB2312" w:hAnsi="仿宋_GB2312" w:cs="仿宋_GB2312"/>
              </w:rPr>
              <w:t>转运呼吸机（带转运防护设施</w:t>
            </w:r>
            <w:r>
              <w:rPr>
                <w:rFonts w:ascii="仿宋_GB2312" w:eastAsia="仿宋_GB2312" w:hAnsi="仿宋_GB2312" w:cs="仿宋_GB2312"/>
              </w:rPr>
              <w:t>)</w:t>
            </w:r>
          </w:p>
        </w:tc>
        <w:tc>
          <w:tcPr>
            <w:tcW w:w="554" w:type="dxa"/>
          </w:tcPr>
          <w:p w14:paraId="3F923ABE"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67E46F46"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418DD1FB" w14:textId="77777777" w:rsidR="00F4578D" w:rsidRDefault="00357EEB">
            <w:pPr>
              <w:pStyle w:val="null3"/>
              <w:jc w:val="right"/>
              <w:rPr>
                <w:rFonts w:hint="default"/>
              </w:rPr>
            </w:pPr>
            <w:r>
              <w:rPr>
                <w:rFonts w:ascii="仿宋_GB2312" w:eastAsia="仿宋_GB2312" w:hAnsi="仿宋_GB2312" w:cs="仿宋_GB2312"/>
              </w:rPr>
              <w:t>752,000.00</w:t>
            </w:r>
          </w:p>
        </w:tc>
        <w:tc>
          <w:tcPr>
            <w:tcW w:w="1384" w:type="dxa"/>
          </w:tcPr>
          <w:p w14:paraId="78BD6631"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1506681B" w14:textId="77777777" w:rsidR="00F4578D" w:rsidRDefault="00357EEB">
            <w:pPr>
              <w:pStyle w:val="null3"/>
              <w:rPr>
                <w:rFonts w:hint="default"/>
              </w:rPr>
            </w:pPr>
            <w:r>
              <w:rPr>
                <w:rFonts w:ascii="仿宋_GB2312" w:eastAsia="仿宋_GB2312" w:hAnsi="仿宋_GB2312" w:cs="仿宋_GB2312"/>
              </w:rPr>
              <w:t>无</w:t>
            </w:r>
          </w:p>
        </w:tc>
      </w:tr>
      <w:tr w:rsidR="00F4578D" w14:paraId="62530E37" w14:textId="77777777">
        <w:tc>
          <w:tcPr>
            <w:tcW w:w="346" w:type="dxa"/>
          </w:tcPr>
          <w:p w14:paraId="409ED578" w14:textId="77777777" w:rsidR="00F4578D" w:rsidRDefault="00357EEB">
            <w:pPr>
              <w:pStyle w:val="null3"/>
              <w:rPr>
                <w:rFonts w:hint="default"/>
              </w:rPr>
            </w:pPr>
            <w:r>
              <w:rPr>
                <w:rFonts w:ascii="仿宋_GB2312" w:eastAsia="仿宋_GB2312" w:hAnsi="仿宋_GB2312" w:cs="仿宋_GB2312"/>
              </w:rPr>
              <w:t>5</w:t>
            </w:r>
          </w:p>
        </w:tc>
        <w:tc>
          <w:tcPr>
            <w:tcW w:w="3046" w:type="dxa"/>
          </w:tcPr>
          <w:p w14:paraId="28703131" w14:textId="77777777" w:rsidR="00F4578D" w:rsidRDefault="00357EEB">
            <w:pPr>
              <w:pStyle w:val="null3"/>
              <w:rPr>
                <w:rFonts w:hint="default"/>
              </w:rPr>
            </w:pPr>
            <w:r>
              <w:rPr>
                <w:rFonts w:ascii="仿宋_GB2312" w:eastAsia="仿宋_GB2312" w:hAnsi="仿宋_GB2312" w:cs="仿宋_GB2312"/>
              </w:rPr>
              <w:t>注射泵（带转运防护设施</w:t>
            </w:r>
            <w:r>
              <w:rPr>
                <w:rFonts w:ascii="仿宋_GB2312" w:eastAsia="仿宋_GB2312" w:hAnsi="仿宋_GB2312" w:cs="仿宋_GB2312"/>
              </w:rPr>
              <w:t>)</w:t>
            </w:r>
          </w:p>
        </w:tc>
        <w:tc>
          <w:tcPr>
            <w:tcW w:w="554" w:type="dxa"/>
          </w:tcPr>
          <w:p w14:paraId="731BDB0C" w14:textId="77777777" w:rsidR="00F4578D" w:rsidRDefault="00357EEB">
            <w:pPr>
              <w:pStyle w:val="null3"/>
              <w:rPr>
                <w:rFonts w:hint="default"/>
              </w:rPr>
            </w:pPr>
            <w:r>
              <w:rPr>
                <w:rFonts w:ascii="仿宋_GB2312" w:eastAsia="仿宋_GB2312" w:hAnsi="仿宋_GB2312" w:cs="仿宋_GB2312"/>
              </w:rPr>
              <w:t>台</w:t>
            </w:r>
            <w:r>
              <w:rPr>
                <w:rFonts w:ascii="仿宋_GB2312" w:eastAsia="仿宋_GB2312" w:hAnsi="仿宋_GB2312" w:cs="仿宋_GB2312"/>
              </w:rPr>
              <w:t>/</w:t>
            </w:r>
            <w:r>
              <w:rPr>
                <w:rFonts w:ascii="仿宋_GB2312" w:eastAsia="仿宋_GB2312" w:hAnsi="仿宋_GB2312" w:cs="仿宋_GB2312"/>
              </w:rPr>
              <w:t>套</w:t>
            </w:r>
          </w:p>
        </w:tc>
        <w:tc>
          <w:tcPr>
            <w:tcW w:w="554" w:type="dxa"/>
          </w:tcPr>
          <w:p w14:paraId="0EAF48AF" w14:textId="77777777" w:rsidR="00F4578D" w:rsidRDefault="00357EEB">
            <w:pPr>
              <w:pStyle w:val="null3"/>
              <w:rPr>
                <w:rFonts w:hint="default"/>
              </w:rPr>
            </w:pPr>
            <w:r>
              <w:rPr>
                <w:rFonts w:ascii="仿宋_GB2312" w:eastAsia="仿宋_GB2312" w:hAnsi="仿宋_GB2312" w:cs="仿宋_GB2312"/>
              </w:rPr>
              <w:t>元</w:t>
            </w:r>
          </w:p>
        </w:tc>
        <w:tc>
          <w:tcPr>
            <w:tcW w:w="1384" w:type="dxa"/>
          </w:tcPr>
          <w:p w14:paraId="758415A5" w14:textId="77777777" w:rsidR="00F4578D" w:rsidRDefault="00357EEB">
            <w:pPr>
              <w:pStyle w:val="null3"/>
              <w:jc w:val="right"/>
              <w:rPr>
                <w:rFonts w:hint="default"/>
              </w:rPr>
            </w:pPr>
            <w:r>
              <w:rPr>
                <w:rFonts w:ascii="仿宋_GB2312" w:eastAsia="仿宋_GB2312" w:hAnsi="仿宋_GB2312" w:cs="仿宋_GB2312"/>
              </w:rPr>
              <w:t>132,000.00</w:t>
            </w:r>
          </w:p>
        </w:tc>
        <w:tc>
          <w:tcPr>
            <w:tcW w:w="1384" w:type="dxa"/>
          </w:tcPr>
          <w:p w14:paraId="673F645C" w14:textId="77777777" w:rsidR="00F4578D" w:rsidRDefault="00357EEB">
            <w:pPr>
              <w:pStyle w:val="null3"/>
              <w:rPr>
                <w:rFonts w:hint="default"/>
              </w:rPr>
            </w:pPr>
            <w:r>
              <w:rPr>
                <w:rFonts w:ascii="仿宋_GB2312" w:eastAsia="仿宋_GB2312" w:hAnsi="仿宋_GB2312" w:cs="仿宋_GB2312"/>
              </w:rPr>
              <w:t>总价</w:t>
            </w:r>
          </w:p>
        </w:tc>
        <w:tc>
          <w:tcPr>
            <w:tcW w:w="1038" w:type="dxa"/>
          </w:tcPr>
          <w:p w14:paraId="05F9FC5C" w14:textId="77777777" w:rsidR="00F4578D" w:rsidRDefault="00357EEB">
            <w:pPr>
              <w:pStyle w:val="null3"/>
              <w:rPr>
                <w:rFonts w:hint="default"/>
              </w:rPr>
            </w:pPr>
            <w:r>
              <w:rPr>
                <w:rFonts w:ascii="仿宋_GB2312" w:eastAsia="仿宋_GB2312" w:hAnsi="仿宋_GB2312" w:cs="仿宋_GB2312"/>
              </w:rPr>
              <w:t>无</w:t>
            </w:r>
          </w:p>
        </w:tc>
      </w:tr>
    </w:tbl>
    <w:p w14:paraId="537DD801" w14:textId="77777777" w:rsidR="00F4578D" w:rsidRDefault="00F4578D"/>
    <w:p w14:paraId="7D3C1BBA" w14:textId="77777777" w:rsidR="00F4578D" w:rsidRDefault="00F4578D"/>
    <w:p w14:paraId="2EB81172" w14:textId="77777777" w:rsidR="00F4578D" w:rsidRDefault="00357EEB">
      <w:pPr>
        <w:spacing w:line="360" w:lineRule="auto"/>
        <w:rPr>
          <w:b/>
          <w:bCs/>
          <w:sz w:val="24"/>
        </w:rPr>
      </w:pPr>
      <w:r>
        <w:rPr>
          <w:rFonts w:hint="eastAsia"/>
          <w:b/>
          <w:bCs/>
          <w:sz w:val="24"/>
        </w:rPr>
        <w:t>说明：</w:t>
      </w:r>
    </w:p>
    <w:p w14:paraId="1DDB7E26" w14:textId="77777777" w:rsidR="00F4578D" w:rsidRDefault="00357EEB">
      <w:pPr>
        <w:spacing w:line="360" w:lineRule="auto"/>
        <w:rPr>
          <w:rFonts w:asciiTheme="minorEastAsia" w:hAnsiTheme="minorEastAsia" w:hint="eastAsia"/>
          <w:b/>
          <w:bCs/>
          <w:sz w:val="24"/>
        </w:rPr>
      </w:pPr>
      <w:r>
        <w:rPr>
          <w:rFonts w:asciiTheme="minorEastAsia" w:hAnsiTheme="minorEastAsia"/>
          <w:b/>
          <w:bCs/>
          <w:sz w:val="24"/>
        </w:rPr>
        <w:t>①</w:t>
      </w:r>
      <w:r>
        <w:rPr>
          <w:rFonts w:asciiTheme="minorEastAsia" w:hAnsiTheme="minorEastAsia"/>
          <w:b/>
          <w:bCs/>
          <w:sz w:val="24"/>
        </w:rPr>
        <w:t>．以</w:t>
      </w:r>
      <w:r>
        <w:rPr>
          <w:rFonts w:asciiTheme="minorEastAsia" w:hAnsiTheme="minorEastAsia"/>
          <w:b/>
          <w:bCs/>
          <w:sz w:val="24"/>
        </w:rPr>
        <w:t>“</w:t>
      </w:r>
      <w:r>
        <w:rPr>
          <w:rFonts w:asciiTheme="minorEastAsia" w:hAnsiTheme="minorEastAsia" w:cs="Segoe UI Symbol"/>
          <w:b/>
          <w:bCs/>
          <w:sz w:val="24"/>
        </w:rPr>
        <w:t>★</w:t>
      </w:r>
      <w:r>
        <w:rPr>
          <w:rFonts w:asciiTheme="minorEastAsia" w:hAnsiTheme="minorEastAsia" w:cs="Calibri"/>
          <w:b/>
          <w:bCs/>
          <w:sz w:val="24"/>
        </w:rPr>
        <w:t>”</w:t>
      </w:r>
      <w:r>
        <w:rPr>
          <w:rFonts w:asciiTheme="minorEastAsia" w:hAnsiTheme="minorEastAsia"/>
          <w:b/>
          <w:bCs/>
          <w:sz w:val="24"/>
        </w:rPr>
        <w:t>标示的内容为不允许负偏离的实质性要求；对</w:t>
      </w:r>
      <w:r>
        <w:rPr>
          <w:rFonts w:asciiTheme="minorEastAsia" w:hAnsiTheme="minorEastAsia"/>
          <w:b/>
          <w:bCs/>
          <w:sz w:val="24"/>
        </w:rPr>
        <w:t xml:space="preserve"> “</w:t>
      </w:r>
      <w:r>
        <w:rPr>
          <w:rFonts w:asciiTheme="minorEastAsia" w:hAnsiTheme="minorEastAsia" w:cs="Segoe UI Symbol"/>
          <w:b/>
          <w:bCs/>
          <w:sz w:val="24"/>
        </w:rPr>
        <w:t>★</w:t>
      </w:r>
      <w:r>
        <w:rPr>
          <w:rFonts w:asciiTheme="minorEastAsia" w:hAnsiTheme="minorEastAsia" w:cs="Calibri"/>
          <w:b/>
          <w:bCs/>
          <w:sz w:val="24"/>
        </w:rPr>
        <w:t>”</w:t>
      </w:r>
      <w:r>
        <w:rPr>
          <w:rFonts w:asciiTheme="minorEastAsia" w:hAnsiTheme="minorEastAsia"/>
          <w:b/>
          <w:bCs/>
          <w:sz w:val="24"/>
        </w:rPr>
        <w:t>技术参数条款符合情况提供有效证明材料（配置清单不作要求）。</w:t>
      </w:r>
    </w:p>
    <w:p w14:paraId="704BC3DE" w14:textId="77777777" w:rsidR="00F4578D" w:rsidRDefault="00357EEB">
      <w:pPr>
        <w:spacing w:line="360" w:lineRule="auto"/>
        <w:rPr>
          <w:rFonts w:asciiTheme="minorEastAsia" w:hAnsiTheme="minorEastAsia" w:hint="eastAsia"/>
          <w:b/>
          <w:bCs/>
          <w:sz w:val="24"/>
        </w:rPr>
      </w:pPr>
      <w:r>
        <w:rPr>
          <w:rFonts w:asciiTheme="minorEastAsia" w:hAnsiTheme="minorEastAsia"/>
          <w:b/>
          <w:bCs/>
          <w:sz w:val="24"/>
        </w:rPr>
        <w:t>②</w:t>
      </w:r>
      <w:r>
        <w:rPr>
          <w:rFonts w:asciiTheme="minorEastAsia" w:hAnsiTheme="minorEastAsia"/>
          <w:b/>
          <w:bCs/>
          <w:sz w:val="24"/>
        </w:rPr>
        <w:t>．对</w:t>
      </w:r>
      <w:r>
        <w:rPr>
          <w:rFonts w:asciiTheme="minorEastAsia" w:hAnsiTheme="minorEastAsia"/>
          <w:b/>
          <w:bCs/>
          <w:sz w:val="24"/>
        </w:rPr>
        <w:t>“</w:t>
      </w:r>
      <w:r>
        <w:rPr>
          <w:rFonts w:asciiTheme="minorEastAsia" w:hAnsiTheme="minorEastAsia" w:cs="Times New Roman"/>
          <w:b/>
          <w:bCs/>
          <w:sz w:val="24"/>
        </w:rPr>
        <w:t>▲</w:t>
      </w:r>
      <w:r>
        <w:rPr>
          <w:rFonts w:asciiTheme="minorEastAsia" w:hAnsiTheme="minorEastAsia" w:cs="Calibri"/>
          <w:b/>
          <w:bCs/>
          <w:sz w:val="24"/>
        </w:rPr>
        <w:t>”</w:t>
      </w:r>
      <w:r>
        <w:rPr>
          <w:rFonts w:asciiTheme="minorEastAsia" w:hAnsiTheme="minorEastAsia"/>
          <w:b/>
          <w:bCs/>
          <w:sz w:val="24"/>
        </w:rPr>
        <w:t>参数条款符合情况提供有效证明材料并加盖厂家公章，应提供包括但不限于产品彩页、技术白皮书、投标货物制造商公开发布的印刷资料、设备说明书作为佐证材料。</w:t>
      </w:r>
    </w:p>
    <w:p w14:paraId="25A60513" w14:textId="77777777" w:rsidR="00F4578D" w:rsidRDefault="00F4578D">
      <w:pPr>
        <w:rPr>
          <w:sz w:val="24"/>
        </w:rPr>
      </w:pPr>
    </w:p>
    <w:p w14:paraId="65545B9F" w14:textId="77777777" w:rsidR="00F4578D" w:rsidRDefault="00F4578D"/>
    <w:p w14:paraId="2ED7E64B" w14:textId="77777777" w:rsidR="00F4578D" w:rsidRDefault="00357EEB">
      <w:pPr>
        <w:widowControl/>
        <w:jc w:val="left"/>
        <w:rPr>
          <w:rFonts w:ascii="Arial" w:eastAsia="黑体" w:hAnsi="Arial"/>
          <w:b/>
          <w:sz w:val="32"/>
        </w:rPr>
      </w:pPr>
      <w:r>
        <w:br w:type="page"/>
      </w:r>
    </w:p>
    <w:p w14:paraId="64A19EE8" w14:textId="77777777" w:rsidR="00F4578D" w:rsidRDefault="00357EEB">
      <w:pPr>
        <w:pStyle w:val="2"/>
      </w:pPr>
      <w:r>
        <w:rPr>
          <w:rFonts w:hint="eastAsia"/>
        </w:rPr>
        <w:lastRenderedPageBreak/>
        <w:t>二、</w:t>
      </w:r>
      <w:r>
        <w:t>具体参数性质、技术参数与性能指标</w:t>
      </w:r>
    </w:p>
    <w:p w14:paraId="65F1819D" w14:textId="77777777" w:rsidR="00F4578D" w:rsidRDefault="00357EEB">
      <w:pPr>
        <w:pStyle w:val="3"/>
        <w:rPr>
          <w:rFonts w:ascii="仿宋" w:eastAsia="仿宋" w:hAnsi="仿宋" w:cs="仿宋" w:hint="eastAsia"/>
          <w:szCs w:val="32"/>
        </w:rPr>
      </w:pPr>
      <w:r>
        <w:rPr>
          <w:rFonts w:ascii="仿宋" w:eastAsia="仿宋" w:hAnsi="仿宋" w:cs="仿宋" w:hint="eastAsia"/>
          <w:bCs/>
          <w:szCs w:val="32"/>
        </w:rPr>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1</w:t>
      </w:r>
      <w:r>
        <w:rPr>
          <w:rFonts w:ascii="仿宋" w:eastAsia="仿宋" w:hAnsi="仿宋" w:cs="仿宋" w:hint="eastAsia"/>
          <w:bCs/>
          <w:szCs w:val="32"/>
        </w:rPr>
        <w:t>：</w:t>
      </w:r>
    </w:p>
    <w:p w14:paraId="1932664E" w14:textId="77777777" w:rsidR="00F4578D" w:rsidRDefault="00357EEB">
      <w:pPr>
        <w:jc w:val="center"/>
        <w:rPr>
          <w:rFonts w:eastAsia="仿宋_GB2312"/>
          <w:b/>
          <w:bCs/>
          <w:sz w:val="28"/>
          <w:szCs w:val="28"/>
        </w:rPr>
      </w:pPr>
      <w:r>
        <w:rPr>
          <w:rFonts w:hint="eastAsia"/>
          <w:b/>
          <w:bCs/>
          <w:sz w:val="28"/>
          <w:szCs w:val="28"/>
        </w:rPr>
        <w:t>电动吸引器</w:t>
      </w:r>
    </w:p>
    <w:p w14:paraId="7E435124" w14:textId="77777777" w:rsidR="00F4578D" w:rsidRDefault="00357EEB">
      <w:pPr>
        <w:jc w:val="center"/>
        <w:rPr>
          <w:b/>
          <w:bCs/>
          <w:sz w:val="28"/>
          <w:szCs w:val="28"/>
        </w:rPr>
      </w:pPr>
      <w:r>
        <w:rPr>
          <w:rFonts w:hint="eastAsia"/>
          <w:b/>
          <w:bCs/>
          <w:sz w:val="28"/>
          <w:szCs w:val="28"/>
        </w:rPr>
        <w:t>产品技术参数及配置清单</w:t>
      </w:r>
    </w:p>
    <w:p w14:paraId="21B792E9" w14:textId="77777777" w:rsidR="00F4578D" w:rsidRDefault="00357EEB">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rPr>
        <w:t>★具备有效的</w:t>
      </w:r>
      <w:r>
        <w:rPr>
          <w:rFonts w:ascii="仿宋" w:eastAsia="仿宋" w:hAnsi="仿宋" w:cs="仿宋" w:hint="eastAsia"/>
        </w:rPr>
        <w:t>NMPA</w:t>
      </w:r>
      <w:r>
        <w:rPr>
          <w:rFonts w:ascii="仿宋" w:eastAsia="仿宋" w:hAnsi="仿宋" w:cs="仿宋" w:hint="eastAsia"/>
        </w:rPr>
        <w:t>二类医疗器械注册证。</w:t>
      </w:r>
    </w:p>
    <w:p w14:paraId="57E40149" w14:textId="77777777" w:rsidR="00F4578D" w:rsidRDefault="00357EEB">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无油润滑真空泵，免维护保养；抽气速率≥</w:t>
      </w:r>
      <w:r>
        <w:rPr>
          <w:rFonts w:ascii="仿宋" w:eastAsia="仿宋" w:hAnsi="仿宋" w:cs="仿宋" w:hint="eastAsia"/>
          <w:color w:val="333333"/>
        </w:rPr>
        <w:t>80L/min</w:t>
      </w:r>
      <w:r>
        <w:rPr>
          <w:rFonts w:ascii="仿宋" w:eastAsia="仿宋" w:hAnsi="仿宋" w:cs="仿宋" w:hint="eastAsia"/>
          <w:color w:val="333333"/>
        </w:rPr>
        <w:t>；噪声：≤</w:t>
      </w:r>
      <w:r>
        <w:rPr>
          <w:rFonts w:ascii="仿宋" w:eastAsia="仿宋" w:hAnsi="仿宋" w:cs="仿宋" w:hint="eastAsia"/>
          <w:color w:val="333333"/>
        </w:rPr>
        <w:t>60 dB</w:t>
      </w:r>
      <w:r>
        <w:rPr>
          <w:rFonts w:ascii="仿宋" w:eastAsia="仿宋" w:hAnsi="仿宋" w:cs="仿宋" w:hint="eastAsia"/>
          <w:color w:val="333333"/>
        </w:rPr>
        <w:t>（</w:t>
      </w:r>
      <w:r>
        <w:rPr>
          <w:rFonts w:ascii="仿宋" w:eastAsia="仿宋" w:hAnsi="仿宋" w:cs="仿宋" w:hint="eastAsia"/>
          <w:color w:val="333333"/>
        </w:rPr>
        <w:t>A</w:t>
      </w:r>
      <w:r>
        <w:rPr>
          <w:rFonts w:ascii="仿宋" w:eastAsia="仿宋" w:hAnsi="仿宋" w:cs="仿宋" w:hint="eastAsia"/>
          <w:color w:val="333333"/>
        </w:rPr>
        <w:t>）</w:t>
      </w:r>
    </w:p>
    <w:p w14:paraId="1EDF111A" w14:textId="77777777" w:rsidR="00F4578D" w:rsidRDefault="00357EEB">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设有溢流保护装置。配备空气过滤器。设备的后部开有储物箱，可放置脚踏开关及电源线等</w:t>
      </w:r>
    </w:p>
    <w:p w14:paraId="6F50F357" w14:textId="77777777" w:rsidR="00F4578D" w:rsidRDefault="00357EEB">
      <w:pPr>
        <w:pStyle w:val="a3"/>
        <w:numPr>
          <w:ilvl w:val="0"/>
          <w:numId w:val="1"/>
        </w:numPr>
        <w:spacing w:line="360" w:lineRule="atLeast"/>
        <w:rPr>
          <w:rFonts w:ascii="仿宋" w:eastAsia="仿宋" w:hAnsi="仿宋" w:cs="仿宋" w:hint="eastAsia"/>
          <w:color w:val="333333"/>
        </w:rPr>
      </w:pPr>
      <w:r>
        <w:rPr>
          <w:rFonts w:ascii="仿宋" w:eastAsia="仿宋" w:hAnsi="仿宋" w:cs="仿宋" w:hint="eastAsia"/>
          <w:color w:val="333333"/>
        </w:rPr>
        <w:t>透明的、高强度聚碳酸酯</w:t>
      </w:r>
      <w:proofErr w:type="gramStart"/>
      <w:r>
        <w:rPr>
          <w:rFonts w:ascii="仿宋" w:eastAsia="仿宋" w:hAnsi="仿宋" w:cs="仿宋" w:hint="eastAsia"/>
          <w:color w:val="333333"/>
        </w:rPr>
        <w:t>塑料广</w:t>
      </w:r>
      <w:proofErr w:type="gramEnd"/>
      <w:r>
        <w:rPr>
          <w:rFonts w:ascii="仿宋" w:eastAsia="仿宋" w:hAnsi="仿宋" w:cs="仿宋" w:hint="eastAsia"/>
          <w:color w:val="333333"/>
        </w:rPr>
        <w:t>口瓶。容器转换阀可在操作过程中快速选择空容器。悬挂式</w:t>
      </w:r>
      <w:proofErr w:type="gramStart"/>
      <w:r>
        <w:rPr>
          <w:rFonts w:ascii="仿宋" w:eastAsia="仿宋" w:hAnsi="仿宋" w:cs="仿宋" w:hint="eastAsia"/>
          <w:color w:val="333333"/>
        </w:rPr>
        <w:t>清洁杯可在</w:t>
      </w:r>
      <w:proofErr w:type="gramEnd"/>
      <w:r>
        <w:rPr>
          <w:rFonts w:ascii="仿宋" w:eastAsia="仿宋" w:hAnsi="仿宋" w:cs="仿宋" w:hint="eastAsia"/>
          <w:color w:val="333333"/>
        </w:rPr>
        <w:t>使用时放置吸引管</w:t>
      </w:r>
    </w:p>
    <w:p w14:paraId="58751214" w14:textId="77777777" w:rsidR="00F4578D" w:rsidRDefault="00357EEB">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极限负压值：≥</w:t>
      </w:r>
      <w:r>
        <w:rPr>
          <w:rFonts w:ascii="仿宋" w:eastAsia="仿宋" w:hAnsi="仿宋" w:cs="仿宋" w:hint="eastAsia"/>
          <w:color w:val="333333"/>
        </w:rPr>
        <w:t xml:space="preserve">0.09 </w:t>
      </w:r>
      <w:proofErr w:type="spellStart"/>
      <w:r>
        <w:rPr>
          <w:rFonts w:ascii="仿宋" w:eastAsia="仿宋" w:hAnsi="仿宋" w:cs="仿宋" w:hint="eastAsia"/>
          <w:color w:val="333333"/>
        </w:rPr>
        <w:t>Mpa</w:t>
      </w:r>
      <w:proofErr w:type="spellEnd"/>
      <w:r>
        <w:rPr>
          <w:rFonts w:ascii="仿宋" w:eastAsia="仿宋" w:hAnsi="仿宋" w:cs="仿宋" w:hint="eastAsia"/>
          <w:color w:val="333333"/>
        </w:rPr>
        <w:t>（</w:t>
      </w:r>
      <w:r>
        <w:rPr>
          <w:rFonts w:ascii="仿宋" w:eastAsia="仿宋" w:hAnsi="仿宋" w:cs="仿宋" w:hint="eastAsia"/>
          <w:color w:val="333333"/>
        </w:rPr>
        <w:t>680 mmHg</w:t>
      </w:r>
      <w:r>
        <w:rPr>
          <w:rFonts w:ascii="仿宋" w:eastAsia="仿宋" w:hAnsi="仿宋" w:cs="仿宋" w:hint="eastAsia"/>
          <w:color w:val="333333"/>
        </w:rPr>
        <w:t>）</w:t>
      </w:r>
    </w:p>
    <w:p w14:paraId="5558CEAF" w14:textId="77777777" w:rsidR="00F4578D" w:rsidRDefault="00357EEB">
      <w:pPr>
        <w:pStyle w:val="a3"/>
        <w:spacing w:before="0" w:beforeAutospacing="0" w:after="0" w:afterAutospacing="0" w:line="360" w:lineRule="atLeast"/>
        <w:ind w:firstLineChars="200" w:firstLine="480"/>
        <w:rPr>
          <w:rFonts w:ascii="仿宋" w:eastAsia="仿宋" w:hAnsi="仿宋" w:cs="仿宋" w:hint="eastAsia"/>
          <w:color w:val="333333"/>
        </w:rPr>
      </w:pPr>
      <w:r>
        <w:rPr>
          <w:rFonts w:ascii="仿宋" w:eastAsia="仿宋" w:hAnsi="仿宋" w:cs="仿宋" w:hint="eastAsia"/>
          <w:color w:val="333333"/>
        </w:rPr>
        <w:t>负压调节范围：</w:t>
      </w:r>
      <w:r>
        <w:rPr>
          <w:rFonts w:ascii="仿宋" w:eastAsia="仿宋" w:hAnsi="仿宋" w:cs="仿宋" w:hint="eastAsia"/>
          <w:color w:val="333333"/>
        </w:rPr>
        <w:t>0.02Mpa</w:t>
      </w:r>
      <w:r>
        <w:rPr>
          <w:rFonts w:ascii="仿宋" w:eastAsia="仿宋" w:hAnsi="仿宋" w:cs="仿宋" w:hint="eastAsia"/>
          <w:color w:val="333333"/>
        </w:rPr>
        <w:t>（</w:t>
      </w:r>
      <w:r>
        <w:rPr>
          <w:rFonts w:ascii="仿宋" w:eastAsia="仿宋" w:hAnsi="仿宋" w:cs="仿宋" w:hint="eastAsia"/>
          <w:color w:val="333333"/>
        </w:rPr>
        <w:t>150mmHg</w:t>
      </w:r>
      <w:r>
        <w:rPr>
          <w:rFonts w:ascii="仿宋" w:eastAsia="仿宋" w:hAnsi="仿宋" w:cs="仿宋" w:hint="eastAsia"/>
          <w:color w:val="333333"/>
        </w:rPr>
        <w:t>）</w:t>
      </w:r>
      <w:r>
        <w:rPr>
          <w:rFonts w:ascii="仿宋" w:eastAsia="仿宋" w:hAnsi="仿宋" w:cs="仿宋" w:hint="eastAsia"/>
          <w:color w:val="333333"/>
        </w:rPr>
        <w:t>~</w:t>
      </w:r>
      <w:r>
        <w:rPr>
          <w:rFonts w:ascii="仿宋" w:eastAsia="仿宋" w:hAnsi="仿宋" w:cs="仿宋" w:hint="eastAsia"/>
          <w:color w:val="333333"/>
        </w:rPr>
        <w:t>极限负压值</w:t>
      </w:r>
    </w:p>
    <w:p w14:paraId="7122D2D0" w14:textId="77777777" w:rsidR="00F4578D" w:rsidRDefault="00357EEB">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电源：</w:t>
      </w:r>
      <w:r>
        <w:rPr>
          <w:rFonts w:ascii="仿宋" w:eastAsia="仿宋" w:hAnsi="仿宋" w:cs="仿宋" w:hint="eastAsia"/>
          <w:color w:val="333333"/>
        </w:rPr>
        <w:t>AC 220V 50 Hz</w:t>
      </w:r>
      <w:r>
        <w:rPr>
          <w:rFonts w:ascii="仿宋" w:eastAsia="仿宋" w:hAnsi="仿宋" w:cs="仿宋" w:hint="eastAsia"/>
          <w:color w:val="333333"/>
        </w:rPr>
        <w:t>，输入功率：</w:t>
      </w:r>
      <w:r>
        <w:rPr>
          <w:rFonts w:ascii="仿宋" w:eastAsia="仿宋" w:hAnsi="仿宋" w:cs="仿宋" w:hint="eastAsia"/>
          <w:color w:val="333333"/>
        </w:rPr>
        <w:t>280 VA</w:t>
      </w:r>
    </w:p>
    <w:p w14:paraId="3663D9D1" w14:textId="77777777" w:rsidR="00F4578D" w:rsidRDefault="00357EEB">
      <w:pPr>
        <w:pStyle w:val="a3"/>
        <w:numPr>
          <w:ilvl w:val="0"/>
          <w:numId w:val="1"/>
        </w:numPr>
        <w:spacing w:before="0" w:beforeAutospacing="0" w:after="0" w:afterAutospacing="0" w:line="360" w:lineRule="atLeast"/>
        <w:rPr>
          <w:rFonts w:ascii="仿宋" w:eastAsia="仿宋" w:hAnsi="仿宋" w:cs="仿宋" w:hint="eastAsia"/>
          <w:color w:val="333333"/>
        </w:rPr>
      </w:pPr>
      <w:r>
        <w:rPr>
          <w:rFonts w:ascii="仿宋" w:eastAsia="仿宋" w:hAnsi="仿宋" w:cs="仿宋" w:hint="eastAsia"/>
          <w:color w:val="333333"/>
        </w:rPr>
        <w:t>贮液瓶：</w:t>
      </w:r>
      <w:r>
        <w:rPr>
          <w:rFonts w:ascii="仿宋" w:eastAsia="仿宋" w:hAnsi="仿宋" w:cs="仿宋" w:hint="eastAsia"/>
          <w:color w:val="333333"/>
        </w:rPr>
        <w:t>4000mL+2000mL</w:t>
      </w:r>
      <w:r>
        <w:rPr>
          <w:rFonts w:ascii="仿宋" w:eastAsia="仿宋" w:hAnsi="仿宋" w:cs="仿宋" w:hint="eastAsia"/>
          <w:color w:val="333333"/>
        </w:rPr>
        <w:t>×</w:t>
      </w:r>
      <w:r>
        <w:rPr>
          <w:rFonts w:ascii="仿宋" w:eastAsia="仿宋" w:hAnsi="仿宋" w:cs="仿宋" w:hint="eastAsia"/>
          <w:color w:val="333333"/>
        </w:rPr>
        <w:t>2</w:t>
      </w:r>
      <w:r>
        <w:rPr>
          <w:rFonts w:ascii="仿宋" w:eastAsia="仿宋" w:hAnsi="仿宋" w:cs="仿宋" w:hint="eastAsia"/>
          <w:color w:val="333333"/>
        </w:rPr>
        <w:t>（</w:t>
      </w:r>
      <w:r>
        <w:rPr>
          <w:rFonts w:ascii="仿宋" w:eastAsia="仿宋" w:hAnsi="仿宋" w:cs="仿宋" w:hint="eastAsia"/>
          <w:color w:val="333333"/>
        </w:rPr>
        <w:t>PC</w:t>
      </w:r>
      <w:r>
        <w:rPr>
          <w:rFonts w:ascii="仿宋" w:eastAsia="仿宋" w:hAnsi="仿宋" w:cs="仿宋" w:hint="eastAsia"/>
          <w:color w:val="333333"/>
        </w:rPr>
        <w:t>）或同等容量</w:t>
      </w:r>
    </w:p>
    <w:p w14:paraId="32B2E3BC" w14:textId="77777777" w:rsidR="00F4578D" w:rsidRDefault="00F4578D">
      <w:pPr>
        <w:rPr>
          <w:rFonts w:ascii="仿宋" w:eastAsia="仿宋" w:hAnsi="仿宋" w:cs="仿宋" w:hint="eastAsia"/>
          <w:sz w:val="24"/>
        </w:rPr>
      </w:pPr>
    </w:p>
    <w:p w14:paraId="69DDCDBC" w14:textId="77777777" w:rsidR="00F4578D" w:rsidRDefault="00F4578D">
      <w:pPr>
        <w:rPr>
          <w:rFonts w:ascii="仿宋" w:eastAsia="仿宋" w:hAnsi="仿宋" w:cs="仿宋" w:hint="eastAsia"/>
          <w:sz w:val="24"/>
        </w:rPr>
      </w:pPr>
    </w:p>
    <w:p w14:paraId="503B2A58" w14:textId="77777777" w:rsidR="00F4578D" w:rsidRDefault="00357EEB">
      <w:pPr>
        <w:pStyle w:val="a3"/>
        <w:spacing w:before="0" w:beforeAutospacing="0" w:after="0" w:afterAutospacing="0" w:line="360" w:lineRule="atLeast"/>
        <w:jc w:val="center"/>
        <w:rPr>
          <w:rStyle w:val="a4"/>
          <w:rFonts w:ascii="仿宋" w:eastAsia="仿宋" w:hAnsi="仿宋" w:cs="仿宋" w:hint="eastAsia"/>
          <w:color w:val="333333"/>
        </w:rPr>
      </w:pPr>
      <w:r>
        <w:rPr>
          <w:rFonts w:ascii="仿宋" w:eastAsia="仿宋" w:hAnsi="仿宋" w:cs="仿宋" w:hint="eastAsia"/>
        </w:rPr>
        <w:t>★单台</w:t>
      </w:r>
      <w:r>
        <w:rPr>
          <w:rStyle w:val="a4"/>
          <w:rFonts w:ascii="仿宋" w:eastAsia="仿宋" w:hAnsi="仿宋" w:cs="仿宋" w:hint="eastAsia"/>
          <w:color w:val="333333"/>
        </w:rPr>
        <w:t>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4185"/>
        <w:gridCol w:w="1626"/>
      </w:tblGrid>
      <w:tr w:rsidR="00F4578D" w14:paraId="0AC768C1" w14:textId="77777777">
        <w:trPr>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2EC24FCE" w14:textId="77777777" w:rsidR="00F4578D" w:rsidRDefault="00357EEB">
            <w:pPr>
              <w:jc w:val="center"/>
              <w:rPr>
                <w:rFonts w:ascii="仿宋" w:eastAsia="仿宋" w:hAnsi="仿宋" w:cs="仿宋" w:hint="eastAsia"/>
                <w:sz w:val="24"/>
              </w:rPr>
            </w:pPr>
            <w:r>
              <w:rPr>
                <w:rFonts w:ascii="仿宋" w:eastAsia="仿宋" w:hAnsi="仿宋" w:cs="仿宋" w:hint="eastAsia"/>
                <w:sz w:val="24"/>
              </w:rPr>
              <w:t>序</w:t>
            </w:r>
            <w:r>
              <w:rPr>
                <w:rFonts w:ascii="仿宋" w:eastAsia="仿宋" w:hAnsi="仿宋" w:cs="仿宋" w:hint="eastAsia"/>
                <w:sz w:val="24"/>
              </w:rPr>
              <w:t xml:space="preserve"> </w:t>
            </w:r>
            <w:r>
              <w:rPr>
                <w:rFonts w:ascii="仿宋" w:eastAsia="仿宋" w:hAnsi="仿宋" w:cs="仿宋" w:hint="eastAsia"/>
                <w:sz w:val="24"/>
              </w:rPr>
              <w:t>号</w:t>
            </w:r>
          </w:p>
        </w:tc>
        <w:tc>
          <w:tcPr>
            <w:tcW w:w="4185" w:type="dxa"/>
            <w:tcBorders>
              <w:top w:val="single" w:sz="4" w:space="0" w:color="auto"/>
              <w:left w:val="single" w:sz="4" w:space="0" w:color="auto"/>
              <w:bottom w:val="single" w:sz="4" w:space="0" w:color="auto"/>
              <w:right w:val="single" w:sz="4" w:space="0" w:color="auto"/>
            </w:tcBorders>
            <w:vAlign w:val="center"/>
          </w:tcPr>
          <w:p w14:paraId="6F920302" w14:textId="77777777" w:rsidR="00F4578D" w:rsidRDefault="00357EEB">
            <w:pPr>
              <w:jc w:val="center"/>
              <w:rPr>
                <w:rFonts w:ascii="仿宋" w:eastAsia="仿宋" w:hAnsi="仿宋" w:cs="仿宋" w:hint="eastAsia"/>
                <w:sz w:val="24"/>
              </w:rPr>
            </w:pPr>
            <w:r>
              <w:rPr>
                <w:rFonts w:ascii="仿宋" w:eastAsia="仿宋" w:hAnsi="仿宋" w:cs="仿宋" w:hint="eastAsia"/>
                <w:sz w:val="24"/>
              </w:rPr>
              <w:t>配件名称</w:t>
            </w:r>
          </w:p>
        </w:tc>
        <w:tc>
          <w:tcPr>
            <w:tcW w:w="1626" w:type="dxa"/>
            <w:tcBorders>
              <w:top w:val="single" w:sz="4" w:space="0" w:color="auto"/>
              <w:left w:val="single" w:sz="4" w:space="0" w:color="auto"/>
              <w:bottom w:val="single" w:sz="4" w:space="0" w:color="auto"/>
              <w:right w:val="single" w:sz="4" w:space="0" w:color="auto"/>
            </w:tcBorders>
            <w:vAlign w:val="center"/>
          </w:tcPr>
          <w:p w14:paraId="63CEF69C" w14:textId="77777777" w:rsidR="00F4578D" w:rsidRDefault="00357EEB">
            <w:pPr>
              <w:jc w:val="center"/>
              <w:rPr>
                <w:rFonts w:ascii="仿宋" w:eastAsia="仿宋" w:hAnsi="仿宋" w:cs="仿宋" w:hint="eastAsia"/>
                <w:sz w:val="24"/>
              </w:rPr>
            </w:pPr>
            <w:r>
              <w:rPr>
                <w:rFonts w:ascii="仿宋" w:eastAsia="仿宋" w:hAnsi="仿宋" w:cs="仿宋" w:hint="eastAsia"/>
                <w:sz w:val="24"/>
              </w:rPr>
              <w:t>数</w:t>
            </w:r>
            <w:r>
              <w:rPr>
                <w:rFonts w:ascii="仿宋" w:eastAsia="仿宋" w:hAnsi="仿宋" w:cs="仿宋" w:hint="eastAsia"/>
                <w:sz w:val="24"/>
              </w:rPr>
              <w:t xml:space="preserve"> </w:t>
            </w:r>
            <w:r>
              <w:rPr>
                <w:rFonts w:ascii="仿宋" w:eastAsia="仿宋" w:hAnsi="仿宋" w:cs="仿宋" w:hint="eastAsia"/>
                <w:sz w:val="24"/>
              </w:rPr>
              <w:t>量</w:t>
            </w:r>
          </w:p>
        </w:tc>
      </w:tr>
      <w:tr w:rsidR="00F4578D" w14:paraId="1B703E28"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5C284177" w14:textId="77777777" w:rsidR="00F4578D" w:rsidRDefault="00357EEB">
            <w:pPr>
              <w:jc w:val="center"/>
              <w:rPr>
                <w:rFonts w:ascii="仿宋" w:eastAsia="仿宋" w:hAnsi="仿宋" w:cs="仿宋" w:hint="eastAsia"/>
                <w:sz w:val="24"/>
              </w:rPr>
            </w:pPr>
            <w:r>
              <w:rPr>
                <w:rFonts w:ascii="仿宋" w:eastAsia="仿宋" w:hAnsi="仿宋" w:cs="仿宋" w:hint="eastAsia"/>
                <w:sz w:val="24"/>
              </w:rPr>
              <w:t>1</w:t>
            </w:r>
          </w:p>
        </w:tc>
        <w:tc>
          <w:tcPr>
            <w:tcW w:w="4185" w:type="dxa"/>
            <w:tcBorders>
              <w:top w:val="single" w:sz="4" w:space="0" w:color="auto"/>
              <w:left w:val="single" w:sz="4" w:space="0" w:color="auto"/>
              <w:bottom w:val="single" w:sz="4" w:space="0" w:color="auto"/>
              <w:right w:val="single" w:sz="4" w:space="0" w:color="auto"/>
            </w:tcBorders>
            <w:vAlign w:val="center"/>
          </w:tcPr>
          <w:p w14:paraId="0833FF5C" w14:textId="77777777" w:rsidR="00F4578D" w:rsidRDefault="00357EEB">
            <w:pPr>
              <w:jc w:val="center"/>
              <w:rPr>
                <w:rFonts w:ascii="仿宋" w:eastAsia="仿宋" w:hAnsi="仿宋" w:cs="仿宋" w:hint="eastAsia"/>
                <w:sz w:val="24"/>
              </w:rPr>
            </w:pPr>
            <w:r>
              <w:rPr>
                <w:rFonts w:ascii="仿宋" w:eastAsia="仿宋" w:hAnsi="仿宋" w:cs="仿宋" w:hint="eastAsia"/>
                <w:sz w:val="24"/>
              </w:rPr>
              <w:t>LPC</w:t>
            </w:r>
            <w:r>
              <w:rPr>
                <w:rFonts w:ascii="仿宋" w:eastAsia="仿宋" w:hAnsi="仿宋" w:cs="仿宋" w:hint="eastAsia"/>
                <w:sz w:val="24"/>
              </w:rPr>
              <w:t>瓶</w:t>
            </w:r>
          </w:p>
        </w:tc>
        <w:tc>
          <w:tcPr>
            <w:tcW w:w="1626" w:type="dxa"/>
            <w:tcBorders>
              <w:top w:val="single" w:sz="4" w:space="0" w:color="auto"/>
              <w:left w:val="single" w:sz="4" w:space="0" w:color="auto"/>
              <w:bottom w:val="single" w:sz="4" w:space="0" w:color="auto"/>
              <w:right w:val="single" w:sz="4" w:space="0" w:color="auto"/>
            </w:tcBorders>
            <w:vAlign w:val="center"/>
          </w:tcPr>
          <w:p w14:paraId="6A4E16C8" w14:textId="77777777" w:rsidR="00F4578D" w:rsidRDefault="00357EEB">
            <w:pPr>
              <w:jc w:val="center"/>
              <w:rPr>
                <w:rFonts w:ascii="仿宋" w:eastAsia="仿宋" w:hAnsi="仿宋" w:cs="仿宋" w:hint="eastAsia"/>
                <w:sz w:val="24"/>
              </w:rPr>
            </w:pPr>
            <w:r>
              <w:rPr>
                <w:rFonts w:ascii="仿宋" w:eastAsia="仿宋" w:hAnsi="仿宋" w:cs="仿宋" w:hint="eastAsia"/>
                <w:sz w:val="24"/>
              </w:rPr>
              <w:t>2</w:t>
            </w:r>
            <w:r>
              <w:rPr>
                <w:rFonts w:ascii="仿宋" w:eastAsia="仿宋" w:hAnsi="仿宋" w:cs="仿宋" w:hint="eastAsia"/>
                <w:sz w:val="24"/>
              </w:rPr>
              <w:t>套</w:t>
            </w:r>
          </w:p>
        </w:tc>
      </w:tr>
      <w:tr w:rsidR="00F4578D" w14:paraId="1511F6C1"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22DED10B" w14:textId="77777777" w:rsidR="00F4578D" w:rsidRDefault="00357EEB">
            <w:pPr>
              <w:jc w:val="center"/>
              <w:rPr>
                <w:rFonts w:ascii="仿宋" w:eastAsia="仿宋" w:hAnsi="仿宋" w:cs="仿宋" w:hint="eastAsia"/>
                <w:sz w:val="24"/>
              </w:rPr>
            </w:pPr>
            <w:r>
              <w:rPr>
                <w:rFonts w:ascii="仿宋" w:eastAsia="仿宋" w:hAnsi="仿宋" w:cs="仿宋" w:hint="eastAsia"/>
                <w:sz w:val="24"/>
              </w:rPr>
              <w:t>2</w:t>
            </w:r>
          </w:p>
        </w:tc>
        <w:tc>
          <w:tcPr>
            <w:tcW w:w="4185" w:type="dxa"/>
            <w:tcBorders>
              <w:top w:val="single" w:sz="4" w:space="0" w:color="auto"/>
              <w:left w:val="single" w:sz="4" w:space="0" w:color="auto"/>
              <w:bottom w:val="single" w:sz="4" w:space="0" w:color="auto"/>
              <w:right w:val="single" w:sz="4" w:space="0" w:color="auto"/>
            </w:tcBorders>
            <w:vAlign w:val="center"/>
          </w:tcPr>
          <w:p w14:paraId="7B477BF7" w14:textId="77777777" w:rsidR="00F4578D" w:rsidRDefault="00357EEB">
            <w:pPr>
              <w:jc w:val="center"/>
              <w:rPr>
                <w:rFonts w:ascii="仿宋" w:eastAsia="仿宋" w:hAnsi="仿宋" w:cs="仿宋" w:hint="eastAsia"/>
                <w:sz w:val="24"/>
              </w:rPr>
            </w:pPr>
            <w:r>
              <w:rPr>
                <w:rFonts w:ascii="仿宋" w:eastAsia="仿宋" w:hAnsi="仿宋" w:cs="仿宋" w:hint="eastAsia"/>
                <w:sz w:val="24"/>
              </w:rPr>
              <w:t>电源线</w:t>
            </w:r>
          </w:p>
        </w:tc>
        <w:tc>
          <w:tcPr>
            <w:tcW w:w="1626" w:type="dxa"/>
            <w:tcBorders>
              <w:top w:val="single" w:sz="4" w:space="0" w:color="auto"/>
              <w:left w:val="single" w:sz="4" w:space="0" w:color="auto"/>
              <w:bottom w:val="single" w:sz="4" w:space="0" w:color="auto"/>
              <w:right w:val="single" w:sz="4" w:space="0" w:color="auto"/>
            </w:tcBorders>
            <w:vAlign w:val="center"/>
          </w:tcPr>
          <w:p w14:paraId="307271C5"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F4578D" w14:paraId="27521700"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70A790E0" w14:textId="77777777" w:rsidR="00F4578D" w:rsidRDefault="00357EEB">
            <w:pPr>
              <w:jc w:val="center"/>
              <w:rPr>
                <w:rFonts w:ascii="仿宋" w:eastAsia="仿宋" w:hAnsi="仿宋" w:cs="仿宋" w:hint="eastAsia"/>
                <w:sz w:val="24"/>
              </w:rPr>
            </w:pPr>
            <w:r>
              <w:rPr>
                <w:rFonts w:ascii="仿宋" w:eastAsia="仿宋" w:hAnsi="仿宋" w:cs="仿宋" w:hint="eastAsia"/>
                <w:sz w:val="24"/>
              </w:rPr>
              <w:t>3</w:t>
            </w:r>
          </w:p>
        </w:tc>
        <w:tc>
          <w:tcPr>
            <w:tcW w:w="4185" w:type="dxa"/>
            <w:tcBorders>
              <w:top w:val="single" w:sz="4" w:space="0" w:color="auto"/>
              <w:left w:val="single" w:sz="4" w:space="0" w:color="auto"/>
              <w:bottom w:val="single" w:sz="4" w:space="0" w:color="auto"/>
              <w:right w:val="single" w:sz="4" w:space="0" w:color="auto"/>
            </w:tcBorders>
            <w:vAlign w:val="center"/>
          </w:tcPr>
          <w:p w14:paraId="052ACE73" w14:textId="77777777" w:rsidR="00F4578D" w:rsidRDefault="00357EEB">
            <w:pPr>
              <w:jc w:val="center"/>
              <w:rPr>
                <w:rFonts w:ascii="仿宋" w:eastAsia="仿宋" w:hAnsi="仿宋" w:cs="仿宋" w:hint="eastAsia"/>
                <w:sz w:val="24"/>
              </w:rPr>
            </w:pPr>
            <w:r>
              <w:rPr>
                <w:rFonts w:ascii="仿宋" w:eastAsia="仿宋" w:hAnsi="仿宋" w:cs="仿宋" w:hint="eastAsia"/>
                <w:sz w:val="24"/>
              </w:rPr>
              <w:t>脚踏开关</w:t>
            </w:r>
          </w:p>
        </w:tc>
        <w:tc>
          <w:tcPr>
            <w:tcW w:w="1626" w:type="dxa"/>
            <w:tcBorders>
              <w:top w:val="single" w:sz="4" w:space="0" w:color="auto"/>
              <w:left w:val="single" w:sz="4" w:space="0" w:color="auto"/>
              <w:bottom w:val="single" w:sz="4" w:space="0" w:color="auto"/>
              <w:right w:val="single" w:sz="4" w:space="0" w:color="auto"/>
            </w:tcBorders>
            <w:vAlign w:val="center"/>
          </w:tcPr>
          <w:p w14:paraId="1A349F04" w14:textId="77777777" w:rsidR="00F4578D" w:rsidRDefault="00357EEB">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只</w:t>
            </w:r>
          </w:p>
        </w:tc>
      </w:tr>
      <w:tr w:rsidR="00F4578D" w14:paraId="44497DC5"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67E08EF5" w14:textId="77777777" w:rsidR="00F4578D" w:rsidRDefault="00357EEB">
            <w:pPr>
              <w:jc w:val="center"/>
              <w:rPr>
                <w:rFonts w:ascii="仿宋" w:eastAsia="仿宋" w:hAnsi="仿宋" w:cs="仿宋" w:hint="eastAsia"/>
                <w:sz w:val="24"/>
              </w:rPr>
            </w:pPr>
            <w:r>
              <w:rPr>
                <w:rFonts w:ascii="仿宋" w:eastAsia="仿宋" w:hAnsi="仿宋" w:cs="仿宋" w:hint="eastAsia"/>
                <w:sz w:val="24"/>
              </w:rPr>
              <w:t>4</w:t>
            </w:r>
          </w:p>
        </w:tc>
        <w:tc>
          <w:tcPr>
            <w:tcW w:w="4185" w:type="dxa"/>
            <w:tcBorders>
              <w:top w:val="single" w:sz="4" w:space="0" w:color="auto"/>
              <w:left w:val="single" w:sz="4" w:space="0" w:color="auto"/>
              <w:bottom w:val="single" w:sz="4" w:space="0" w:color="auto"/>
              <w:right w:val="single" w:sz="4" w:space="0" w:color="auto"/>
            </w:tcBorders>
            <w:vAlign w:val="center"/>
          </w:tcPr>
          <w:p w14:paraId="6C05942D" w14:textId="77777777" w:rsidR="00F4578D" w:rsidRDefault="00357EEB">
            <w:pPr>
              <w:jc w:val="center"/>
              <w:rPr>
                <w:rFonts w:ascii="仿宋" w:eastAsia="仿宋" w:hAnsi="仿宋" w:cs="仿宋" w:hint="eastAsia"/>
                <w:sz w:val="24"/>
              </w:rPr>
            </w:pPr>
            <w:r>
              <w:rPr>
                <w:rFonts w:ascii="仿宋" w:eastAsia="仿宋" w:hAnsi="仿宋" w:cs="仿宋" w:hint="eastAsia"/>
                <w:sz w:val="24"/>
              </w:rPr>
              <w:t>熔丝管</w:t>
            </w:r>
          </w:p>
        </w:tc>
        <w:tc>
          <w:tcPr>
            <w:tcW w:w="1626" w:type="dxa"/>
            <w:tcBorders>
              <w:top w:val="single" w:sz="4" w:space="0" w:color="auto"/>
              <w:left w:val="single" w:sz="4" w:space="0" w:color="auto"/>
              <w:bottom w:val="single" w:sz="4" w:space="0" w:color="auto"/>
              <w:right w:val="single" w:sz="4" w:space="0" w:color="auto"/>
            </w:tcBorders>
            <w:vAlign w:val="center"/>
          </w:tcPr>
          <w:p w14:paraId="6EA98A5A" w14:textId="77777777" w:rsidR="00F4578D" w:rsidRDefault="00357EEB">
            <w:pPr>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只</w:t>
            </w:r>
          </w:p>
        </w:tc>
      </w:tr>
      <w:tr w:rsidR="00F4578D" w14:paraId="3F5A0750"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12AD48B1" w14:textId="77777777" w:rsidR="00F4578D" w:rsidRDefault="00357EEB">
            <w:pPr>
              <w:jc w:val="center"/>
              <w:rPr>
                <w:rFonts w:ascii="仿宋" w:eastAsia="仿宋" w:hAnsi="仿宋" w:cs="仿宋" w:hint="eastAsia"/>
                <w:sz w:val="24"/>
              </w:rPr>
            </w:pPr>
            <w:r>
              <w:rPr>
                <w:rFonts w:ascii="仿宋" w:eastAsia="仿宋" w:hAnsi="仿宋" w:cs="仿宋" w:hint="eastAsia"/>
                <w:sz w:val="24"/>
              </w:rPr>
              <w:t>5</w:t>
            </w:r>
          </w:p>
        </w:tc>
        <w:tc>
          <w:tcPr>
            <w:tcW w:w="4185" w:type="dxa"/>
            <w:tcBorders>
              <w:top w:val="single" w:sz="4" w:space="0" w:color="auto"/>
              <w:left w:val="single" w:sz="4" w:space="0" w:color="auto"/>
              <w:bottom w:val="single" w:sz="4" w:space="0" w:color="auto"/>
              <w:right w:val="single" w:sz="4" w:space="0" w:color="auto"/>
            </w:tcBorders>
            <w:vAlign w:val="center"/>
          </w:tcPr>
          <w:p w14:paraId="159A6CF1" w14:textId="77777777" w:rsidR="00F4578D" w:rsidRDefault="00357EEB">
            <w:pPr>
              <w:jc w:val="center"/>
              <w:rPr>
                <w:rFonts w:ascii="仿宋" w:eastAsia="仿宋" w:hAnsi="仿宋" w:cs="仿宋" w:hint="eastAsia"/>
                <w:sz w:val="24"/>
              </w:rPr>
            </w:pPr>
            <w:r>
              <w:rPr>
                <w:rFonts w:ascii="仿宋" w:eastAsia="仿宋" w:hAnsi="仿宋" w:cs="仿宋" w:hint="eastAsia"/>
                <w:sz w:val="24"/>
              </w:rPr>
              <w:t>吸引软导管（</w:t>
            </w:r>
            <w:r>
              <w:rPr>
                <w:rFonts w:ascii="仿宋" w:eastAsia="仿宋" w:hAnsi="仿宋" w:cs="仿宋" w:hint="eastAsia"/>
                <w:sz w:val="24"/>
              </w:rPr>
              <w:t>2M</w:t>
            </w:r>
            <w:r>
              <w:rPr>
                <w:rFonts w:ascii="仿宋" w:eastAsia="仿宋" w:hAnsi="仿宋" w:cs="仿宋" w:hint="eastAsia"/>
                <w:sz w:val="24"/>
              </w:rPr>
              <w:t>）</w:t>
            </w:r>
          </w:p>
        </w:tc>
        <w:tc>
          <w:tcPr>
            <w:tcW w:w="1626" w:type="dxa"/>
            <w:tcBorders>
              <w:top w:val="single" w:sz="4" w:space="0" w:color="auto"/>
              <w:left w:val="single" w:sz="4" w:space="0" w:color="auto"/>
              <w:bottom w:val="single" w:sz="4" w:space="0" w:color="auto"/>
              <w:right w:val="single" w:sz="4" w:space="0" w:color="auto"/>
            </w:tcBorders>
            <w:vAlign w:val="center"/>
          </w:tcPr>
          <w:p w14:paraId="5AE6E57F" w14:textId="77777777" w:rsidR="00F4578D" w:rsidRDefault="00357EEB">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根</w:t>
            </w:r>
          </w:p>
        </w:tc>
      </w:tr>
      <w:tr w:rsidR="00F4578D" w14:paraId="34DB34FC"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55175BC5" w14:textId="77777777" w:rsidR="00F4578D" w:rsidRDefault="00357EEB">
            <w:pPr>
              <w:jc w:val="center"/>
              <w:rPr>
                <w:rFonts w:ascii="仿宋" w:eastAsia="仿宋" w:hAnsi="仿宋" w:cs="仿宋" w:hint="eastAsia"/>
                <w:sz w:val="24"/>
              </w:rPr>
            </w:pPr>
            <w:r>
              <w:rPr>
                <w:rFonts w:ascii="仿宋" w:eastAsia="仿宋" w:hAnsi="仿宋" w:cs="仿宋" w:hint="eastAsia"/>
                <w:sz w:val="24"/>
              </w:rPr>
              <w:t>6</w:t>
            </w:r>
          </w:p>
        </w:tc>
        <w:tc>
          <w:tcPr>
            <w:tcW w:w="4185" w:type="dxa"/>
            <w:tcBorders>
              <w:top w:val="single" w:sz="4" w:space="0" w:color="auto"/>
              <w:left w:val="single" w:sz="4" w:space="0" w:color="auto"/>
              <w:bottom w:val="single" w:sz="4" w:space="0" w:color="auto"/>
              <w:right w:val="single" w:sz="4" w:space="0" w:color="auto"/>
            </w:tcBorders>
            <w:vAlign w:val="center"/>
          </w:tcPr>
          <w:p w14:paraId="56D2BEAD" w14:textId="77777777" w:rsidR="00F4578D" w:rsidRDefault="00357EEB">
            <w:pPr>
              <w:jc w:val="center"/>
              <w:rPr>
                <w:rFonts w:ascii="仿宋" w:eastAsia="仿宋" w:hAnsi="仿宋" w:cs="仿宋" w:hint="eastAsia"/>
                <w:sz w:val="24"/>
              </w:rPr>
            </w:pPr>
            <w:r>
              <w:rPr>
                <w:rFonts w:ascii="仿宋" w:eastAsia="仿宋" w:hAnsi="仿宋" w:cs="仿宋" w:hint="eastAsia"/>
                <w:sz w:val="24"/>
              </w:rPr>
              <w:t>空气过滤器</w:t>
            </w:r>
          </w:p>
        </w:tc>
        <w:tc>
          <w:tcPr>
            <w:tcW w:w="1626" w:type="dxa"/>
            <w:tcBorders>
              <w:top w:val="single" w:sz="4" w:space="0" w:color="auto"/>
              <w:left w:val="single" w:sz="4" w:space="0" w:color="auto"/>
              <w:bottom w:val="single" w:sz="4" w:space="0" w:color="auto"/>
              <w:right w:val="single" w:sz="4" w:space="0" w:color="auto"/>
            </w:tcBorders>
            <w:vAlign w:val="center"/>
          </w:tcPr>
          <w:p w14:paraId="06980C9B"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2 </w:t>
            </w:r>
            <w:r>
              <w:rPr>
                <w:rFonts w:ascii="仿宋" w:eastAsia="仿宋" w:hAnsi="仿宋" w:cs="仿宋" w:hint="eastAsia"/>
                <w:sz w:val="24"/>
              </w:rPr>
              <w:t>只</w:t>
            </w:r>
          </w:p>
        </w:tc>
      </w:tr>
      <w:tr w:rsidR="00F4578D" w14:paraId="72856284"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316D2EB0" w14:textId="77777777" w:rsidR="00F4578D" w:rsidRDefault="00357EEB">
            <w:pPr>
              <w:jc w:val="center"/>
              <w:rPr>
                <w:rFonts w:ascii="仿宋" w:eastAsia="仿宋" w:hAnsi="仿宋" w:cs="仿宋" w:hint="eastAsia"/>
                <w:sz w:val="24"/>
              </w:rPr>
            </w:pPr>
            <w:r>
              <w:rPr>
                <w:rFonts w:ascii="仿宋" w:eastAsia="仿宋" w:hAnsi="仿宋" w:cs="仿宋" w:hint="eastAsia"/>
                <w:sz w:val="24"/>
              </w:rPr>
              <w:t>8</w:t>
            </w:r>
          </w:p>
        </w:tc>
        <w:tc>
          <w:tcPr>
            <w:tcW w:w="4185" w:type="dxa"/>
            <w:tcBorders>
              <w:top w:val="single" w:sz="4" w:space="0" w:color="auto"/>
              <w:left w:val="single" w:sz="4" w:space="0" w:color="auto"/>
              <w:bottom w:val="single" w:sz="4" w:space="0" w:color="auto"/>
              <w:right w:val="single" w:sz="4" w:space="0" w:color="auto"/>
            </w:tcBorders>
            <w:vAlign w:val="center"/>
          </w:tcPr>
          <w:p w14:paraId="10273448" w14:textId="77777777" w:rsidR="00F4578D" w:rsidRDefault="00357EEB">
            <w:pPr>
              <w:jc w:val="center"/>
              <w:rPr>
                <w:rFonts w:ascii="仿宋" w:eastAsia="仿宋" w:hAnsi="仿宋" w:cs="仿宋" w:hint="eastAsia"/>
                <w:sz w:val="24"/>
              </w:rPr>
            </w:pPr>
            <w:r>
              <w:rPr>
                <w:rFonts w:ascii="仿宋" w:eastAsia="仿宋" w:hAnsi="仿宋" w:cs="仿宋" w:hint="eastAsia"/>
                <w:sz w:val="24"/>
              </w:rPr>
              <w:t>一次性吸引管</w:t>
            </w:r>
          </w:p>
        </w:tc>
        <w:tc>
          <w:tcPr>
            <w:tcW w:w="1626" w:type="dxa"/>
            <w:tcBorders>
              <w:top w:val="single" w:sz="4" w:space="0" w:color="auto"/>
              <w:left w:val="single" w:sz="4" w:space="0" w:color="auto"/>
              <w:bottom w:val="single" w:sz="4" w:space="0" w:color="auto"/>
              <w:right w:val="single" w:sz="4" w:space="0" w:color="auto"/>
            </w:tcBorders>
            <w:vAlign w:val="center"/>
          </w:tcPr>
          <w:p w14:paraId="1B98A993" w14:textId="77777777" w:rsidR="00F4578D" w:rsidRDefault="00357EEB">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根</w:t>
            </w:r>
          </w:p>
        </w:tc>
      </w:tr>
      <w:tr w:rsidR="00F4578D" w14:paraId="19873EF2"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082D3E8A" w14:textId="77777777" w:rsidR="00F4578D" w:rsidRDefault="00357EEB">
            <w:pPr>
              <w:jc w:val="center"/>
              <w:rPr>
                <w:rFonts w:ascii="仿宋" w:eastAsia="仿宋" w:hAnsi="仿宋" w:cs="仿宋" w:hint="eastAsia"/>
                <w:sz w:val="24"/>
              </w:rPr>
            </w:pPr>
            <w:r>
              <w:rPr>
                <w:rFonts w:ascii="仿宋" w:eastAsia="仿宋" w:hAnsi="仿宋" w:cs="仿宋" w:hint="eastAsia"/>
                <w:sz w:val="24"/>
              </w:rPr>
              <w:t>9</w:t>
            </w:r>
          </w:p>
        </w:tc>
        <w:tc>
          <w:tcPr>
            <w:tcW w:w="4185" w:type="dxa"/>
            <w:tcBorders>
              <w:top w:val="single" w:sz="4" w:space="0" w:color="auto"/>
              <w:left w:val="single" w:sz="4" w:space="0" w:color="auto"/>
              <w:bottom w:val="single" w:sz="4" w:space="0" w:color="auto"/>
              <w:right w:val="single" w:sz="4" w:space="0" w:color="auto"/>
            </w:tcBorders>
            <w:vAlign w:val="center"/>
          </w:tcPr>
          <w:p w14:paraId="481696E1" w14:textId="77777777" w:rsidR="00F4578D" w:rsidRDefault="00357EEB">
            <w:pPr>
              <w:jc w:val="center"/>
              <w:rPr>
                <w:rFonts w:ascii="仿宋" w:eastAsia="仿宋" w:hAnsi="仿宋" w:cs="仿宋" w:hint="eastAsia"/>
                <w:sz w:val="24"/>
              </w:rPr>
            </w:pPr>
            <w:r>
              <w:rPr>
                <w:rFonts w:ascii="仿宋" w:eastAsia="仿宋" w:hAnsi="仿宋" w:cs="仿宋" w:hint="eastAsia"/>
                <w:sz w:val="24"/>
              </w:rPr>
              <w:t>硅胶管</w:t>
            </w:r>
          </w:p>
        </w:tc>
        <w:tc>
          <w:tcPr>
            <w:tcW w:w="1626" w:type="dxa"/>
            <w:tcBorders>
              <w:top w:val="single" w:sz="4" w:space="0" w:color="auto"/>
              <w:left w:val="single" w:sz="4" w:space="0" w:color="auto"/>
              <w:bottom w:val="single" w:sz="4" w:space="0" w:color="auto"/>
              <w:right w:val="single" w:sz="4" w:space="0" w:color="auto"/>
            </w:tcBorders>
            <w:vAlign w:val="center"/>
          </w:tcPr>
          <w:p w14:paraId="0428A807" w14:textId="77777777" w:rsidR="00F4578D" w:rsidRDefault="00357EEB">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根</w:t>
            </w:r>
          </w:p>
        </w:tc>
      </w:tr>
      <w:tr w:rsidR="00F4578D" w14:paraId="57419C8F" w14:textId="77777777">
        <w:trPr>
          <w:cantSplit/>
          <w:trHeight w:val="567"/>
          <w:jc w:val="center"/>
        </w:trPr>
        <w:tc>
          <w:tcPr>
            <w:tcW w:w="1392" w:type="dxa"/>
            <w:tcBorders>
              <w:top w:val="single" w:sz="4" w:space="0" w:color="auto"/>
              <w:left w:val="single" w:sz="4" w:space="0" w:color="auto"/>
              <w:bottom w:val="single" w:sz="4" w:space="0" w:color="auto"/>
              <w:right w:val="single" w:sz="4" w:space="0" w:color="auto"/>
            </w:tcBorders>
            <w:vAlign w:val="center"/>
          </w:tcPr>
          <w:p w14:paraId="079984E1" w14:textId="77777777" w:rsidR="00F4578D" w:rsidRDefault="00357EEB">
            <w:pPr>
              <w:jc w:val="center"/>
              <w:rPr>
                <w:rFonts w:ascii="仿宋" w:eastAsia="仿宋" w:hAnsi="仿宋" w:cs="仿宋" w:hint="eastAsia"/>
                <w:sz w:val="24"/>
              </w:rPr>
            </w:pPr>
            <w:r>
              <w:rPr>
                <w:rFonts w:ascii="仿宋" w:eastAsia="仿宋" w:hAnsi="仿宋" w:cs="仿宋" w:hint="eastAsia"/>
                <w:sz w:val="24"/>
              </w:rPr>
              <w:t>10</w:t>
            </w:r>
          </w:p>
        </w:tc>
        <w:tc>
          <w:tcPr>
            <w:tcW w:w="4185" w:type="dxa"/>
            <w:tcBorders>
              <w:top w:val="single" w:sz="4" w:space="0" w:color="auto"/>
              <w:left w:val="single" w:sz="4" w:space="0" w:color="auto"/>
              <w:bottom w:val="single" w:sz="4" w:space="0" w:color="auto"/>
              <w:right w:val="single" w:sz="4" w:space="0" w:color="auto"/>
            </w:tcBorders>
            <w:vAlign w:val="center"/>
          </w:tcPr>
          <w:p w14:paraId="1DE7B86E" w14:textId="77777777" w:rsidR="00F4578D" w:rsidRDefault="00357EEB">
            <w:pPr>
              <w:jc w:val="center"/>
              <w:rPr>
                <w:rFonts w:ascii="仿宋" w:eastAsia="仿宋" w:hAnsi="仿宋" w:cs="仿宋" w:hint="eastAsia"/>
                <w:sz w:val="24"/>
              </w:rPr>
            </w:pPr>
            <w:r>
              <w:rPr>
                <w:rFonts w:ascii="仿宋" w:eastAsia="仿宋" w:hAnsi="仿宋" w:cs="仿宋" w:hint="eastAsia"/>
                <w:sz w:val="24"/>
              </w:rPr>
              <w:t>连接头</w:t>
            </w:r>
          </w:p>
        </w:tc>
        <w:tc>
          <w:tcPr>
            <w:tcW w:w="1626" w:type="dxa"/>
            <w:tcBorders>
              <w:top w:val="single" w:sz="4" w:space="0" w:color="auto"/>
              <w:left w:val="single" w:sz="4" w:space="0" w:color="auto"/>
              <w:bottom w:val="single" w:sz="4" w:space="0" w:color="auto"/>
              <w:right w:val="single" w:sz="4" w:space="0" w:color="auto"/>
            </w:tcBorders>
            <w:vAlign w:val="center"/>
          </w:tcPr>
          <w:p w14:paraId="4CB26A63" w14:textId="77777777" w:rsidR="00F4578D" w:rsidRDefault="00357EEB">
            <w:pPr>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根</w:t>
            </w:r>
          </w:p>
        </w:tc>
      </w:tr>
    </w:tbl>
    <w:p w14:paraId="22590F4A" w14:textId="77777777" w:rsidR="00F4578D" w:rsidRDefault="00F4578D">
      <w:pPr>
        <w:spacing w:line="560" w:lineRule="exact"/>
        <w:jc w:val="left"/>
        <w:rPr>
          <w:rFonts w:ascii="仿宋" w:eastAsia="仿宋" w:hAnsi="仿宋" w:cs="仿宋" w:hint="eastAsia"/>
          <w:sz w:val="32"/>
          <w:szCs w:val="32"/>
        </w:rPr>
      </w:pPr>
    </w:p>
    <w:p w14:paraId="66B316AC" w14:textId="77777777" w:rsidR="00F4578D" w:rsidRDefault="00357EEB">
      <w:pPr>
        <w:pStyle w:val="3"/>
        <w:rPr>
          <w:rFonts w:ascii="仿宋" w:eastAsia="仿宋" w:hAnsi="仿宋" w:cs="仿宋" w:hint="eastAsia"/>
          <w:szCs w:val="32"/>
        </w:rPr>
      </w:pPr>
      <w:r>
        <w:rPr>
          <w:rFonts w:ascii="仿宋" w:eastAsia="仿宋" w:hAnsi="仿宋" w:cs="仿宋" w:hint="eastAsia"/>
          <w:szCs w:val="32"/>
        </w:rPr>
        <w:br w:type="page"/>
      </w:r>
      <w:r>
        <w:rPr>
          <w:rFonts w:ascii="仿宋" w:eastAsia="仿宋" w:hAnsi="仿宋" w:cs="仿宋" w:hint="eastAsia"/>
          <w:bCs/>
          <w:szCs w:val="32"/>
        </w:rPr>
        <w:lastRenderedPageBreak/>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2</w:t>
      </w:r>
      <w:r>
        <w:rPr>
          <w:rFonts w:ascii="仿宋" w:eastAsia="仿宋" w:hAnsi="仿宋" w:cs="仿宋" w:hint="eastAsia"/>
          <w:bCs/>
          <w:szCs w:val="32"/>
        </w:rPr>
        <w:t>：</w:t>
      </w:r>
    </w:p>
    <w:p w14:paraId="3B0E8C82" w14:textId="77777777" w:rsidR="00F4578D" w:rsidRDefault="00357EEB">
      <w:pPr>
        <w:spacing w:line="560" w:lineRule="exact"/>
        <w:jc w:val="center"/>
        <w:rPr>
          <w:rFonts w:ascii="仿宋" w:eastAsia="仿宋" w:hAnsi="仿宋" w:cs="仿宋" w:hint="eastAsia"/>
          <w:b/>
          <w:bCs/>
          <w:sz w:val="28"/>
          <w:szCs w:val="28"/>
        </w:rPr>
      </w:pPr>
      <w:r>
        <w:rPr>
          <w:rFonts w:ascii="仿宋" w:eastAsia="仿宋" w:hAnsi="仿宋" w:cs="仿宋" w:hint="eastAsia"/>
          <w:b/>
          <w:bCs/>
          <w:sz w:val="28"/>
          <w:szCs w:val="28"/>
        </w:rPr>
        <w:t>除颤仪</w:t>
      </w:r>
    </w:p>
    <w:p w14:paraId="6D7F7218" w14:textId="77777777" w:rsidR="00F4578D" w:rsidRDefault="00357EEB">
      <w:pPr>
        <w:jc w:val="center"/>
        <w:rPr>
          <w:rFonts w:ascii="仿宋" w:eastAsia="仿宋" w:hAnsi="仿宋" w:cs="仿宋" w:hint="eastAsia"/>
          <w:b/>
          <w:bCs/>
          <w:sz w:val="28"/>
          <w:szCs w:val="28"/>
        </w:rPr>
      </w:pPr>
      <w:r>
        <w:rPr>
          <w:rFonts w:ascii="仿宋" w:eastAsia="仿宋" w:hAnsi="仿宋" w:cs="仿宋" w:hint="eastAsia"/>
          <w:b/>
          <w:bCs/>
          <w:sz w:val="28"/>
          <w:szCs w:val="28"/>
        </w:rPr>
        <w:t>产品技术参数及配置清单</w:t>
      </w:r>
    </w:p>
    <w:p w14:paraId="67574A5C"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65E54C2A"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★彩色触摸屏≥</w:t>
      </w:r>
      <w:r>
        <w:rPr>
          <w:rFonts w:ascii="仿宋" w:eastAsia="仿宋" w:hAnsi="仿宋" w:cs="仿宋" w:hint="eastAsia"/>
          <w:sz w:val="24"/>
        </w:rPr>
        <w:t>8</w:t>
      </w:r>
      <w:r>
        <w:rPr>
          <w:rFonts w:ascii="仿宋" w:eastAsia="仿宋" w:hAnsi="仿宋" w:cs="仿宋" w:hint="eastAsia"/>
          <w:sz w:val="24"/>
        </w:rPr>
        <w:t>英寸</w:t>
      </w:r>
      <w:r>
        <w:rPr>
          <w:rFonts w:ascii="仿宋" w:eastAsia="仿宋" w:hAnsi="仿宋" w:cs="仿宋" w:hint="eastAsia"/>
          <w:sz w:val="24"/>
        </w:rPr>
        <w:t xml:space="preserve">, </w:t>
      </w:r>
      <w:r>
        <w:rPr>
          <w:rFonts w:ascii="仿宋" w:eastAsia="仿宋" w:hAnsi="仿宋" w:cs="仿宋" w:hint="eastAsia"/>
          <w:sz w:val="24"/>
        </w:rPr>
        <w:t>分辨率≥</w:t>
      </w:r>
      <w:r>
        <w:rPr>
          <w:rFonts w:ascii="仿宋" w:eastAsia="仿宋" w:hAnsi="仿宋" w:cs="仿宋" w:hint="eastAsia"/>
          <w:sz w:val="24"/>
        </w:rPr>
        <w:t>800</w:t>
      </w:r>
      <w:r>
        <w:rPr>
          <w:rFonts w:ascii="仿宋" w:eastAsia="仿宋" w:hAnsi="仿宋" w:cs="仿宋" w:hint="eastAsia"/>
          <w:sz w:val="24"/>
        </w:rPr>
        <w:t>×</w:t>
      </w:r>
      <w:r>
        <w:rPr>
          <w:rFonts w:ascii="仿宋" w:eastAsia="仿宋" w:hAnsi="仿宋" w:cs="仿宋" w:hint="eastAsia"/>
          <w:sz w:val="24"/>
        </w:rPr>
        <w:t>600</w:t>
      </w:r>
      <w:r>
        <w:rPr>
          <w:rFonts w:ascii="仿宋" w:eastAsia="仿宋" w:hAnsi="仿宋" w:cs="仿宋" w:hint="eastAsia"/>
          <w:sz w:val="24"/>
        </w:rPr>
        <w:t>像素</w:t>
      </w:r>
    </w:p>
    <w:p w14:paraId="7ABA1804"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重量：≤</w:t>
      </w:r>
      <w:r>
        <w:rPr>
          <w:rFonts w:ascii="仿宋" w:eastAsia="仿宋" w:hAnsi="仿宋" w:cs="仿宋" w:hint="eastAsia"/>
          <w:sz w:val="24"/>
        </w:rPr>
        <w:t>4.5kg</w:t>
      </w:r>
      <w:r>
        <w:rPr>
          <w:rFonts w:ascii="仿宋" w:eastAsia="仿宋" w:hAnsi="仿宋" w:cs="仿宋" w:hint="eastAsia"/>
          <w:sz w:val="24"/>
        </w:rPr>
        <w:t>（含电池）</w:t>
      </w:r>
    </w:p>
    <w:p w14:paraId="30E0D1FE" w14:textId="77777777" w:rsidR="00F4578D" w:rsidRDefault="00357EEB">
      <w:pPr>
        <w:pStyle w:val="a5"/>
        <w:numPr>
          <w:ilvl w:val="0"/>
          <w:numId w:val="2"/>
        </w:numPr>
        <w:ind w:left="0" w:firstLineChars="0" w:firstLine="0"/>
        <w:rPr>
          <w:rFonts w:ascii="仿宋" w:eastAsia="仿宋" w:hAnsi="仿宋" w:cs="仿宋" w:hint="eastAsia"/>
          <w:sz w:val="24"/>
        </w:rPr>
      </w:pPr>
      <w:r>
        <w:rPr>
          <w:rFonts w:ascii="仿宋" w:eastAsia="仿宋" w:hAnsi="仿宋" w:cs="仿宋" w:hint="eastAsia"/>
          <w:sz w:val="24"/>
        </w:rPr>
        <w:t>支持中文操作界面。提供图形化故障排除指引，帮助医护人员快速解决设备故障</w:t>
      </w:r>
      <w:bookmarkStart w:id="0" w:name="_Hlk168322752"/>
    </w:p>
    <w:bookmarkEnd w:id="0"/>
    <w:p w14:paraId="22995669"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屏幕显示心电波形扫描时间＜</w:t>
      </w:r>
      <w:r>
        <w:rPr>
          <w:rFonts w:ascii="仿宋" w:eastAsia="仿宋" w:hAnsi="仿宋" w:cs="仿宋" w:hint="eastAsia"/>
          <w:sz w:val="24"/>
        </w:rPr>
        <w:t>36s</w:t>
      </w:r>
    </w:p>
    <w:p w14:paraId="475A9A7C"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▲具备手动除颤、心电监护、呼吸监护、自动体外除颤（</w:t>
      </w:r>
      <w:r>
        <w:rPr>
          <w:rFonts w:ascii="仿宋" w:eastAsia="仿宋" w:hAnsi="仿宋" w:cs="仿宋" w:hint="eastAsia"/>
          <w:sz w:val="24"/>
        </w:rPr>
        <w:t>AED</w:t>
      </w:r>
      <w:r>
        <w:rPr>
          <w:rFonts w:ascii="仿宋" w:eastAsia="仿宋" w:hAnsi="仿宋" w:cs="仿宋" w:hint="eastAsia"/>
          <w:sz w:val="24"/>
        </w:rPr>
        <w:t>）功能，</w:t>
      </w:r>
      <w:r>
        <w:rPr>
          <w:rFonts w:ascii="仿宋" w:eastAsia="仿宋" w:hAnsi="仿宋" w:cs="仿宋" w:hint="eastAsia"/>
          <w:sz w:val="24"/>
        </w:rPr>
        <w:t>AED</w:t>
      </w:r>
      <w:r>
        <w:rPr>
          <w:rFonts w:ascii="仿宋" w:eastAsia="仿宋" w:hAnsi="仿宋" w:cs="仿宋" w:hint="eastAsia"/>
          <w:sz w:val="24"/>
        </w:rPr>
        <w:t>功能适用于出生</w:t>
      </w:r>
      <w:r>
        <w:rPr>
          <w:rFonts w:ascii="仿宋" w:eastAsia="仿宋" w:hAnsi="仿宋" w:cs="仿宋" w:hint="eastAsia"/>
          <w:sz w:val="24"/>
        </w:rPr>
        <w:t>29</w:t>
      </w:r>
      <w:r>
        <w:rPr>
          <w:rFonts w:ascii="仿宋" w:eastAsia="仿宋" w:hAnsi="仿宋" w:cs="仿宋" w:hint="eastAsia"/>
          <w:sz w:val="24"/>
        </w:rPr>
        <w:t>天以上人群</w:t>
      </w:r>
    </w:p>
    <w:p w14:paraId="02949A8F"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除颤采用双相波技术，具备自动阻抗补偿功能</w:t>
      </w:r>
    </w:p>
    <w:p w14:paraId="68FD3FDA" w14:textId="77777777" w:rsidR="00F4578D" w:rsidRDefault="00357EEB">
      <w:pPr>
        <w:pStyle w:val="a5"/>
        <w:numPr>
          <w:ilvl w:val="0"/>
          <w:numId w:val="2"/>
        </w:numPr>
        <w:ind w:firstLineChars="0"/>
        <w:rPr>
          <w:rFonts w:ascii="仿宋" w:eastAsia="仿宋" w:hAnsi="仿宋" w:cs="仿宋" w:hint="eastAsia"/>
          <w:sz w:val="24"/>
        </w:rPr>
      </w:pPr>
      <w:bookmarkStart w:id="1" w:name="_Hlk172228867"/>
      <w:r>
        <w:rPr>
          <w:rFonts w:ascii="仿宋" w:eastAsia="仿宋" w:hAnsi="仿宋" w:cs="仿宋" w:hint="eastAsia"/>
          <w:sz w:val="24"/>
        </w:rPr>
        <w:t>手动除颤分为同步和异步两种方式，能量分</w:t>
      </w:r>
      <w:r>
        <w:rPr>
          <w:rFonts w:ascii="仿宋" w:eastAsia="仿宋" w:hAnsi="仿宋" w:cs="仿宋" w:hint="eastAsia"/>
          <w:sz w:val="24"/>
        </w:rPr>
        <w:t>20</w:t>
      </w:r>
      <w:proofErr w:type="gramStart"/>
      <w:r>
        <w:rPr>
          <w:rFonts w:ascii="仿宋" w:eastAsia="仿宋" w:hAnsi="仿宋" w:cs="仿宋" w:hint="eastAsia"/>
          <w:sz w:val="24"/>
        </w:rPr>
        <w:t>档</w:t>
      </w:r>
      <w:proofErr w:type="gramEnd"/>
      <w:r>
        <w:rPr>
          <w:rFonts w:ascii="仿宋" w:eastAsia="仿宋" w:hAnsi="仿宋" w:cs="仿宋" w:hint="eastAsia"/>
          <w:sz w:val="24"/>
        </w:rPr>
        <w:t>以上，可通过体外电极板进行能量选择，最大能量可达</w:t>
      </w:r>
      <w:r>
        <w:rPr>
          <w:rFonts w:ascii="仿宋" w:eastAsia="仿宋" w:hAnsi="仿宋" w:cs="仿宋" w:hint="eastAsia"/>
          <w:sz w:val="24"/>
        </w:rPr>
        <w:t>360J</w:t>
      </w:r>
    </w:p>
    <w:bookmarkEnd w:id="1"/>
    <w:p w14:paraId="74FF8B19"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可配置体内除颤手柄，体内手动除颤能量选择：</w:t>
      </w:r>
      <w:r>
        <w:rPr>
          <w:rFonts w:ascii="仿宋" w:eastAsia="仿宋" w:hAnsi="仿宋" w:cs="仿宋" w:hint="eastAsia"/>
          <w:sz w:val="24"/>
        </w:rPr>
        <w:t>1/2/3/4/5/6/7/8/9/10/15/20/30/50 J</w:t>
      </w:r>
    </w:p>
    <w:p w14:paraId="091021DB" w14:textId="77777777" w:rsidR="00F4578D" w:rsidRDefault="00357EEB">
      <w:pPr>
        <w:pStyle w:val="a5"/>
        <w:numPr>
          <w:ilvl w:val="0"/>
          <w:numId w:val="2"/>
        </w:numPr>
        <w:ind w:firstLineChars="0"/>
        <w:rPr>
          <w:rFonts w:ascii="仿宋" w:eastAsia="仿宋" w:hAnsi="仿宋" w:cs="仿宋" w:hint="eastAsia"/>
          <w:sz w:val="24"/>
        </w:rPr>
      </w:pPr>
      <w:bookmarkStart w:id="2" w:name="_Hlk172227797"/>
      <w:bookmarkStart w:id="3" w:name="_Hlk172228884"/>
      <w:r>
        <w:rPr>
          <w:rFonts w:ascii="仿宋" w:eastAsia="仿宋" w:hAnsi="仿宋" w:cs="仿宋" w:hint="eastAsia"/>
          <w:sz w:val="24"/>
        </w:rPr>
        <w:t>★可配置带放电按键的体内除颤电极板。支持至少三种尺寸体内除颤电极板，适用不同病人类型</w:t>
      </w:r>
    </w:p>
    <w:p w14:paraId="688CA42C" w14:textId="77777777" w:rsidR="00F4578D" w:rsidRDefault="00357EEB">
      <w:pPr>
        <w:pStyle w:val="a5"/>
        <w:numPr>
          <w:ilvl w:val="0"/>
          <w:numId w:val="2"/>
        </w:numPr>
        <w:ind w:firstLineChars="0"/>
        <w:rPr>
          <w:rFonts w:ascii="仿宋" w:eastAsia="仿宋" w:hAnsi="仿宋" w:cs="仿宋" w:hint="eastAsia"/>
          <w:sz w:val="24"/>
        </w:rPr>
      </w:pPr>
      <w:bookmarkStart w:id="4" w:name="_Hlk172228969"/>
      <w:bookmarkEnd w:id="2"/>
      <w:bookmarkEnd w:id="3"/>
      <w:r>
        <w:rPr>
          <w:rFonts w:ascii="仿宋" w:eastAsia="仿宋" w:hAnsi="仿宋" w:cs="仿宋" w:hint="eastAsia"/>
          <w:sz w:val="24"/>
        </w:rPr>
        <w:t>▲体外除颤电极板同时支持成人和小儿，一体化设计，支持快速切换，体外电极板支持病人接触状态显示</w:t>
      </w:r>
    </w:p>
    <w:p w14:paraId="688B85BB"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▲提供</w:t>
      </w:r>
      <w:r>
        <w:rPr>
          <w:rFonts w:ascii="仿宋" w:eastAsia="仿宋" w:hAnsi="仿宋" w:cs="仿宋" w:hint="eastAsia"/>
          <w:sz w:val="24"/>
        </w:rPr>
        <w:t>CPR</w:t>
      </w:r>
      <w:r>
        <w:rPr>
          <w:rFonts w:ascii="仿宋" w:eastAsia="仿宋" w:hAnsi="仿宋" w:cs="仿宋" w:hint="eastAsia"/>
          <w:sz w:val="24"/>
        </w:rPr>
        <w:t>按压干扰滤过功能，通过除颤电极片或</w:t>
      </w:r>
      <w:r>
        <w:rPr>
          <w:rFonts w:ascii="仿宋" w:eastAsia="仿宋" w:hAnsi="仿宋" w:cs="仿宋" w:hint="eastAsia"/>
          <w:sz w:val="24"/>
        </w:rPr>
        <w:t>CPR</w:t>
      </w:r>
      <w:r>
        <w:rPr>
          <w:rFonts w:ascii="仿宋" w:eastAsia="仿宋" w:hAnsi="仿宋" w:cs="仿宋" w:hint="eastAsia"/>
          <w:sz w:val="24"/>
        </w:rPr>
        <w:t>传感器自动检测按压干扰并实时滤波，减少按压中断</w:t>
      </w:r>
    </w:p>
    <w:p w14:paraId="162734B8" w14:textId="77777777" w:rsidR="00F4578D" w:rsidRDefault="00357EEB">
      <w:pPr>
        <w:pStyle w:val="a5"/>
        <w:numPr>
          <w:ilvl w:val="0"/>
          <w:numId w:val="2"/>
        </w:numPr>
        <w:ind w:firstLineChars="0"/>
        <w:rPr>
          <w:rFonts w:ascii="仿宋" w:eastAsia="仿宋" w:hAnsi="仿宋" w:cs="仿宋" w:hint="eastAsia"/>
          <w:sz w:val="24"/>
        </w:rPr>
      </w:pPr>
      <w:bookmarkStart w:id="5" w:name="_Hlk172228908"/>
      <w:r>
        <w:rPr>
          <w:rFonts w:ascii="仿宋" w:eastAsia="仿宋" w:hAnsi="仿宋" w:cs="仿宋" w:hint="eastAsia"/>
          <w:sz w:val="24"/>
        </w:rPr>
        <w:t>电极板支持能量选择，充电和放电三步操作，满足单人除颤操作</w:t>
      </w:r>
    </w:p>
    <w:bookmarkEnd w:id="5"/>
    <w:p w14:paraId="12F6F71C"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AED</w:t>
      </w:r>
      <w:r>
        <w:rPr>
          <w:rFonts w:ascii="仿宋" w:eastAsia="仿宋" w:hAnsi="仿宋" w:cs="仿宋" w:hint="eastAsia"/>
          <w:sz w:val="24"/>
        </w:rPr>
        <w:t>除颤功能提供中文语音和中文提醒功能，对抢救过程支持自动录音功能</w:t>
      </w:r>
    </w:p>
    <w:p w14:paraId="30632C97" w14:textId="77777777" w:rsidR="00F4578D" w:rsidRDefault="00357EEB">
      <w:pPr>
        <w:pStyle w:val="a5"/>
        <w:numPr>
          <w:ilvl w:val="0"/>
          <w:numId w:val="2"/>
        </w:numPr>
        <w:ind w:firstLineChars="0"/>
        <w:rPr>
          <w:rFonts w:ascii="仿宋" w:eastAsia="仿宋" w:hAnsi="仿宋" w:cs="仿宋" w:hint="eastAsia"/>
          <w:sz w:val="24"/>
        </w:rPr>
      </w:pPr>
      <w:bookmarkStart w:id="6" w:name="_Hlk172229043"/>
      <w:bookmarkEnd w:id="4"/>
      <w:r>
        <w:rPr>
          <w:rFonts w:ascii="仿宋" w:eastAsia="仿宋" w:hAnsi="仿宋" w:cs="仿宋" w:hint="eastAsia"/>
          <w:sz w:val="24"/>
        </w:rPr>
        <w:t>支持培训模式，包含</w:t>
      </w:r>
      <w:r>
        <w:rPr>
          <w:rFonts w:ascii="仿宋" w:eastAsia="仿宋" w:hAnsi="仿宋" w:cs="仿宋" w:hint="eastAsia"/>
          <w:sz w:val="24"/>
        </w:rPr>
        <w:t>CPR</w:t>
      </w:r>
      <w:r>
        <w:rPr>
          <w:rFonts w:ascii="仿宋" w:eastAsia="仿宋" w:hAnsi="仿宋" w:cs="仿宋" w:hint="eastAsia"/>
          <w:sz w:val="24"/>
        </w:rPr>
        <w:t>操作培训、抢救操作培训；可提供培训考核系统，支持多台设备同时接入进行在线培训、考核</w:t>
      </w:r>
    </w:p>
    <w:p w14:paraId="0D7C8983"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阻抗呼吸率范围：</w:t>
      </w:r>
      <w:r>
        <w:rPr>
          <w:rFonts w:ascii="仿宋" w:eastAsia="仿宋" w:hAnsi="仿宋" w:cs="仿宋" w:hint="eastAsia"/>
          <w:sz w:val="24"/>
        </w:rPr>
        <w:t>0-150rpm</w:t>
      </w:r>
      <w:bookmarkStart w:id="7" w:name="OLE_LINK27"/>
      <w:bookmarkStart w:id="8" w:name="OLE_LINK26"/>
      <w:bookmarkEnd w:id="6"/>
      <w:r>
        <w:rPr>
          <w:rFonts w:ascii="仿宋" w:eastAsia="仿宋" w:hAnsi="仿宋" w:cs="仿宋" w:hint="eastAsia"/>
          <w:sz w:val="24"/>
        </w:rPr>
        <w:t>，脉率范围：</w:t>
      </w:r>
      <w:r>
        <w:rPr>
          <w:rFonts w:ascii="仿宋" w:eastAsia="仿宋" w:hAnsi="仿宋" w:cs="仿宋" w:hint="eastAsia"/>
          <w:sz w:val="24"/>
        </w:rPr>
        <w:t>20-300bpm</w:t>
      </w:r>
    </w:p>
    <w:bookmarkEnd w:id="7"/>
    <w:bookmarkEnd w:id="8"/>
    <w:p w14:paraId="3C00A995"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支持连接中央站，与科室床旁监护仪共用监护网络，支持提供</w:t>
      </w:r>
      <w:r>
        <w:rPr>
          <w:rFonts w:ascii="仿宋" w:eastAsia="仿宋" w:hAnsi="仿宋" w:cs="仿宋" w:hint="eastAsia"/>
          <w:sz w:val="24"/>
        </w:rPr>
        <w:t>IHE HL7</w:t>
      </w:r>
      <w:r>
        <w:rPr>
          <w:rFonts w:ascii="仿宋" w:eastAsia="仿宋" w:hAnsi="仿宋" w:cs="仿宋" w:hint="eastAsia"/>
          <w:sz w:val="24"/>
        </w:rPr>
        <w:t>协议，满足院前院内急救系统的联网通信</w:t>
      </w:r>
    </w:p>
    <w:p w14:paraId="73F92846" w14:textId="77777777" w:rsidR="00F4578D" w:rsidRDefault="00357EEB">
      <w:pPr>
        <w:pStyle w:val="a5"/>
        <w:numPr>
          <w:ilvl w:val="0"/>
          <w:numId w:val="2"/>
        </w:numPr>
        <w:ind w:firstLineChars="0"/>
        <w:rPr>
          <w:rFonts w:ascii="仿宋" w:eastAsia="仿宋" w:hAnsi="仿宋" w:cs="仿宋" w:hint="eastAsia"/>
          <w:sz w:val="24"/>
        </w:rPr>
      </w:pPr>
      <w:bookmarkStart w:id="9" w:name="_Hlk172233994"/>
      <w:r>
        <w:rPr>
          <w:rFonts w:ascii="仿宋" w:eastAsia="仿宋" w:hAnsi="仿宋" w:cs="仿宋" w:hint="eastAsia"/>
          <w:sz w:val="24"/>
        </w:rPr>
        <w:t>外置锂电池，可支持</w:t>
      </w:r>
      <w:r>
        <w:rPr>
          <w:rFonts w:ascii="仿宋" w:eastAsia="仿宋" w:hAnsi="仿宋" w:cs="仿宋" w:hint="eastAsia"/>
          <w:sz w:val="24"/>
        </w:rPr>
        <w:t>200J</w:t>
      </w:r>
      <w:r>
        <w:rPr>
          <w:rFonts w:ascii="仿宋" w:eastAsia="仿宋" w:hAnsi="仿宋" w:cs="仿宋" w:hint="eastAsia"/>
          <w:sz w:val="24"/>
        </w:rPr>
        <w:t>除颤≥</w:t>
      </w:r>
      <w:r>
        <w:rPr>
          <w:rFonts w:ascii="仿宋" w:eastAsia="仿宋" w:hAnsi="仿宋" w:cs="仿宋" w:hint="eastAsia"/>
          <w:sz w:val="24"/>
        </w:rPr>
        <w:t>300</w:t>
      </w:r>
      <w:r>
        <w:rPr>
          <w:rFonts w:ascii="仿宋" w:eastAsia="仿宋" w:hAnsi="仿宋" w:cs="仿宋" w:hint="eastAsia"/>
          <w:sz w:val="24"/>
        </w:rPr>
        <w:t>次</w:t>
      </w:r>
      <w:bookmarkStart w:id="10" w:name="_Hlk172227943"/>
    </w:p>
    <w:bookmarkEnd w:id="9"/>
    <w:bookmarkEnd w:id="10"/>
    <w:p w14:paraId="285F752B"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配置</w:t>
      </w:r>
      <w:r>
        <w:rPr>
          <w:rFonts w:ascii="仿宋" w:eastAsia="仿宋" w:hAnsi="仿宋" w:cs="仿宋" w:hint="eastAsia"/>
          <w:sz w:val="24"/>
        </w:rPr>
        <w:t>50mm</w:t>
      </w:r>
      <w:r>
        <w:rPr>
          <w:rFonts w:ascii="仿宋" w:eastAsia="仿宋" w:hAnsi="仿宋" w:cs="仿宋" w:hint="eastAsia"/>
          <w:sz w:val="24"/>
        </w:rPr>
        <w:t>记录纸记录仪，可同时打印不少于</w:t>
      </w:r>
      <w:r>
        <w:rPr>
          <w:rFonts w:ascii="仿宋" w:eastAsia="仿宋" w:hAnsi="仿宋" w:cs="仿宋" w:hint="eastAsia"/>
          <w:sz w:val="24"/>
        </w:rPr>
        <w:t>3</w:t>
      </w:r>
      <w:r>
        <w:rPr>
          <w:rFonts w:ascii="仿宋" w:eastAsia="仿宋" w:hAnsi="仿宋" w:cs="仿宋" w:hint="eastAsia"/>
          <w:sz w:val="24"/>
        </w:rPr>
        <w:t>通道波形；自动打印除颤记录，单次波形记录时间最大不小于</w:t>
      </w:r>
      <w:r>
        <w:rPr>
          <w:rFonts w:ascii="仿宋" w:eastAsia="仿宋" w:hAnsi="仿宋" w:cs="仿宋" w:hint="eastAsia"/>
          <w:sz w:val="24"/>
        </w:rPr>
        <w:t>30s</w:t>
      </w:r>
      <w:r>
        <w:rPr>
          <w:rFonts w:ascii="仿宋" w:eastAsia="仿宋" w:hAnsi="仿宋" w:cs="仿宋" w:hint="eastAsia"/>
          <w:sz w:val="24"/>
        </w:rPr>
        <w:t>；支持连续波形记录</w:t>
      </w:r>
    </w:p>
    <w:p w14:paraId="2B998E7F"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关机状态下设备支持每天定时自动运行自检（含监护模块和治疗模块），支持定期</w:t>
      </w:r>
      <w:proofErr w:type="gramStart"/>
      <w:r>
        <w:rPr>
          <w:rFonts w:ascii="仿宋" w:eastAsia="仿宋" w:hAnsi="仿宋" w:cs="仿宋" w:hint="eastAsia"/>
          <w:sz w:val="24"/>
        </w:rPr>
        <w:t>自动大</w:t>
      </w:r>
      <w:proofErr w:type="gramEnd"/>
      <w:r>
        <w:rPr>
          <w:rFonts w:ascii="仿宋" w:eastAsia="仿宋" w:hAnsi="仿宋" w:cs="仿宋" w:hint="eastAsia"/>
          <w:sz w:val="24"/>
        </w:rPr>
        <w:t>能量自检（最大放电能量）</w:t>
      </w:r>
    </w:p>
    <w:p w14:paraId="5F04406E" w14:textId="77777777" w:rsidR="00F4578D" w:rsidRDefault="00357EEB">
      <w:pPr>
        <w:pStyle w:val="a5"/>
        <w:numPr>
          <w:ilvl w:val="0"/>
          <w:numId w:val="2"/>
        </w:numPr>
        <w:ind w:firstLineChars="0"/>
        <w:rPr>
          <w:rFonts w:ascii="仿宋" w:eastAsia="仿宋" w:hAnsi="仿宋" w:cs="仿宋" w:hint="eastAsia"/>
          <w:sz w:val="24"/>
        </w:rPr>
      </w:pPr>
      <w:bookmarkStart w:id="11" w:name="_Hlk172229270"/>
      <w:r>
        <w:rPr>
          <w:rFonts w:ascii="仿宋" w:eastAsia="仿宋" w:hAnsi="仿宋" w:cs="仿宋" w:hint="eastAsia"/>
          <w:sz w:val="24"/>
        </w:rPr>
        <w:t>★防尘防水级别</w:t>
      </w:r>
      <w:r>
        <w:rPr>
          <w:rFonts w:ascii="仿宋" w:eastAsia="仿宋" w:hAnsi="仿宋" w:cs="仿宋" w:hint="eastAsia"/>
          <w:sz w:val="24"/>
        </w:rPr>
        <w:t>IP55</w:t>
      </w:r>
      <w:r>
        <w:rPr>
          <w:rFonts w:ascii="仿宋" w:eastAsia="仿宋" w:hAnsi="仿宋" w:cs="仿宋" w:hint="eastAsia"/>
          <w:sz w:val="24"/>
        </w:rPr>
        <w:t>或以上</w:t>
      </w:r>
    </w:p>
    <w:p w14:paraId="70BD906A" w14:textId="77777777" w:rsidR="00F4578D" w:rsidRDefault="00357EEB">
      <w:pPr>
        <w:pStyle w:val="a5"/>
        <w:numPr>
          <w:ilvl w:val="0"/>
          <w:numId w:val="2"/>
        </w:numPr>
        <w:ind w:firstLineChars="0"/>
        <w:rPr>
          <w:rFonts w:ascii="仿宋" w:eastAsia="仿宋" w:hAnsi="仿宋" w:cs="仿宋" w:hint="eastAsia"/>
          <w:sz w:val="24"/>
        </w:rPr>
      </w:pPr>
      <w:r>
        <w:rPr>
          <w:rFonts w:ascii="仿宋" w:eastAsia="仿宋" w:hAnsi="仿宋" w:cs="仿宋" w:hint="eastAsia"/>
          <w:sz w:val="24"/>
        </w:rPr>
        <w:t>▲除颤仪可升级与同品牌呼吸机以及非同品牌输注</w:t>
      </w:r>
      <w:proofErr w:type="gramStart"/>
      <w:r>
        <w:rPr>
          <w:rFonts w:ascii="仿宋" w:eastAsia="仿宋" w:hAnsi="仿宋" w:cs="仿宋" w:hint="eastAsia"/>
          <w:sz w:val="24"/>
        </w:rPr>
        <w:t>泵通过</w:t>
      </w:r>
      <w:proofErr w:type="gramEnd"/>
      <w:r>
        <w:rPr>
          <w:rFonts w:ascii="仿宋" w:eastAsia="仿宋" w:hAnsi="仿宋" w:cs="仿宋" w:hint="eastAsia"/>
          <w:sz w:val="24"/>
        </w:rPr>
        <w:t>无线方式融合显示在中央站界面</w:t>
      </w:r>
    </w:p>
    <w:bookmarkEnd w:id="11"/>
    <w:p w14:paraId="47C29E21" w14:textId="77777777" w:rsidR="00F4578D" w:rsidRDefault="00357EEB">
      <w:pPr>
        <w:spacing w:line="460" w:lineRule="exact"/>
        <w:jc w:val="center"/>
        <w:rPr>
          <w:rFonts w:ascii="仿宋" w:eastAsia="仿宋" w:hAnsi="仿宋" w:cs="仿宋" w:hint="eastAsia"/>
          <w:sz w:val="32"/>
          <w:szCs w:val="32"/>
        </w:rPr>
      </w:pPr>
      <w:r>
        <w:rPr>
          <w:rFonts w:ascii="仿宋" w:eastAsia="仿宋" w:hAnsi="仿宋" w:cs="仿宋" w:hint="eastAsia"/>
          <w:sz w:val="24"/>
        </w:rPr>
        <w:t>★单台配置清单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63872860"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188D15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08B6578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07544A55"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3A23BA0E"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8ED4F0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16521DC0"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6D690BF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台</w:t>
            </w:r>
          </w:p>
        </w:tc>
      </w:tr>
      <w:tr w:rsidR="00F4578D" w14:paraId="4EF1EBC4"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8AC80F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lastRenderedPageBreak/>
              <w:t>2</w:t>
            </w:r>
          </w:p>
        </w:tc>
        <w:tc>
          <w:tcPr>
            <w:tcW w:w="3945" w:type="dxa"/>
            <w:tcBorders>
              <w:top w:val="single" w:sz="4" w:space="0" w:color="auto"/>
              <w:left w:val="single" w:sz="4" w:space="0" w:color="auto"/>
              <w:bottom w:val="single" w:sz="4" w:space="0" w:color="auto"/>
              <w:right w:val="single" w:sz="4" w:space="0" w:color="auto"/>
            </w:tcBorders>
          </w:tcPr>
          <w:p w14:paraId="6F2AA7F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成人除颤电极板</w:t>
            </w:r>
          </w:p>
        </w:tc>
        <w:tc>
          <w:tcPr>
            <w:tcW w:w="2835" w:type="dxa"/>
            <w:tcBorders>
              <w:top w:val="single" w:sz="4" w:space="0" w:color="auto"/>
              <w:left w:val="single" w:sz="4" w:space="0" w:color="auto"/>
              <w:bottom w:val="single" w:sz="4" w:space="0" w:color="auto"/>
              <w:right w:val="single" w:sz="4" w:space="0" w:color="auto"/>
            </w:tcBorders>
            <w:vAlign w:val="center"/>
          </w:tcPr>
          <w:p w14:paraId="538173E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个</w:t>
            </w:r>
          </w:p>
        </w:tc>
      </w:tr>
      <w:tr w:rsidR="00F4578D" w14:paraId="7697B8DF"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4FF12D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0EF025F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成人除颤电极片附件包</w:t>
            </w:r>
          </w:p>
        </w:tc>
        <w:tc>
          <w:tcPr>
            <w:tcW w:w="2835" w:type="dxa"/>
            <w:tcBorders>
              <w:top w:val="single" w:sz="4" w:space="0" w:color="auto"/>
              <w:left w:val="single" w:sz="4" w:space="0" w:color="auto"/>
              <w:bottom w:val="single" w:sz="4" w:space="0" w:color="auto"/>
              <w:right w:val="single" w:sz="4" w:space="0" w:color="auto"/>
            </w:tcBorders>
            <w:vAlign w:val="center"/>
          </w:tcPr>
          <w:p w14:paraId="605DE7E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个</w:t>
            </w:r>
          </w:p>
        </w:tc>
      </w:tr>
      <w:tr w:rsidR="00F4578D" w14:paraId="4737BEC0"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93FF33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tcPr>
          <w:p w14:paraId="3946AD4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心电导联线</w:t>
            </w:r>
          </w:p>
        </w:tc>
        <w:tc>
          <w:tcPr>
            <w:tcW w:w="2835" w:type="dxa"/>
            <w:tcBorders>
              <w:top w:val="single" w:sz="4" w:space="0" w:color="auto"/>
              <w:left w:val="single" w:sz="4" w:space="0" w:color="auto"/>
              <w:bottom w:val="single" w:sz="4" w:space="0" w:color="auto"/>
              <w:right w:val="single" w:sz="4" w:space="0" w:color="auto"/>
            </w:tcBorders>
            <w:vAlign w:val="center"/>
          </w:tcPr>
          <w:p w14:paraId="4DFB693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个</w:t>
            </w:r>
          </w:p>
        </w:tc>
      </w:tr>
      <w:tr w:rsidR="00F4578D" w14:paraId="0DE86B22"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48025C2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5</w:t>
            </w:r>
          </w:p>
        </w:tc>
        <w:tc>
          <w:tcPr>
            <w:tcW w:w="3945" w:type="dxa"/>
            <w:tcBorders>
              <w:top w:val="single" w:sz="4" w:space="0" w:color="auto"/>
              <w:left w:val="single" w:sz="4" w:space="0" w:color="auto"/>
              <w:bottom w:val="single" w:sz="4" w:space="0" w:color="auto"/>
              <w:right w:val="single" w:sz="4" w:space="0" w:color="auto"/>
            </w:tcBorders>
          </w:tcPr>
          <w:p w14:paraId="2CE56A6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锂电池</w:t>
            </w:r>
          </w:p>
        </w:tc>
        <w:tc>
          <w:tcPr>
            <w:tcW w:w="2835" w:type="dxa"/>
            <w:tcBorders>
              <w:top w:val="single" w:sz="4" w:space="0" w:color="auto"/>
              <w:left w:val="single" w:sz="4" w:space="0" w:color="auto"/>
              <w:bottom w:val="single" w:sz="4" w:space="0" w:color="auto"/>
              <w:right w:val="single" w:sz="4" w:space="0" w:color="auto"/>
            </w:tcBorders>
            <w:vAlign w:val="center"/>
          </w:tcPr>
          <w:p w14:paraId="639523C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块</w:t>
            </w:r>
          </w:p>
        </w:tc>
      </w:tr>
      <w:tr w:rsidR="00F4578D" w14:paraId="0DF2854D"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8B366F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6</w:t>
            </w:r>
          </w:p>
        </w:tc>
        <w:tc>
          <w:tcPr>
            <w:tcW w:w="3945" w:type="dxa"/>
            <w:tcBorders>
              <w:top w:val="single" w:sz="4" w:space="0" w:color="auto"/>
              <w:left w:val="single" w:sz="4" w:space="0" w:color="auto"/>
              <w:bottom w:val="single" w:sz="4" w:space="0" w:color="auto"/>
              <w:right w:val="single" w:sz="4" w:space="0" w:color="auto"/>
            </w:tcBorders>
          </w:tcPr>
          <w:p w14:paraId="1C74665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说明书</w:t>
            </w:r>
            <w:r>
              <w:rPr>
                <w:rFonts w:ascii="仿宋" w:eastAsia="仿宋" w:hAnsi="仿宋" w:cs="仿宋" w:hint="eastAsia"/>
                <w:sz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1617F14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本</w:t>
            </w:r>
          </w:p>
        </w:tc>
      </w:tr>
      <w:tr w:rsidR="00F4578D" w14:paraId="029AD1F0"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BA7F7D5"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7</w:t>
            </w:r>
          </w:p>
        </w:tc>
        <w:tc>
          <w:tcPr>
            <w:tcW w:w="3945" w:type="dxa"/>
            <w:tcBorders>
              <w:top w:val="single" w:sz="4" w:space="0" w:color="auto"/>
              <w:left w:val="single" w:sz="4" w:space="0" w:color="auto"/>
              <w:bottom w:val="single" w:sz="4" w:space="0" w:color="auto"/>
              <w:right w:val="single" w:sz="4" w:space="0" w:color="auto"/>
            </w:tcBorders>
          </w:tcPr>
          <w:p w14:paraId="1BFE1DF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外置锂电池</w:t>
            </w:r>
          </w:p>
        </w:tc>
        <w:tc>
          <w:tcPr>
            <w:tcW w:w="2835" w:type="dxa"/>
            <w:tcBorders>
              <w:top w:val="single" w:sz="4" w:space="0" w:color="auto"/>
              <w:left w:val="single" w:sz="4" w:space="0" w:color="auto"/>
              <w:bottom w:val="single" w:sz="4" w:space="0" w:color="auto"/>
              <w:right w:val="single" w:sz="4" w:space="0" w:color="auto"/>
            </w:tcBorders>
          </w:tcPr>
          <w:p w14:paraId="6A38583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r>
              <w:rPr>
                <w:rFonts w:ascii="仿宋" w:eastAsia="仿宋" w:hAnsi="仿宋" w:cs="仿宋" w:hint="eastAsia"/>
                <w:sz w:val="24"/>
              </w:rPr>
              <w:t>块</w:t>
            </w:r>
          </w:p>
        </w:tc>
      </w:tr>
    </w:tbl>
    <w:p w14:paraId="153C418A" w14:textId="77777777" w:rsidR="00F4578D" w:rsidRDefault="00F4578D">
      <w:pPr>
        <w:spacing w:line="560" w:lineRule="exact"/>
        <w:jc w:val="left"/>
        <w:rPr>
          <w:rFonts w:ascii="仿宋" w:eastAsia="仿宋" w:hAnsi="仿宋" w:cs="仿宋" w:hint="eastAsia"/>
          <w:sz w:val="32"/>
          <w:szCs w:val="32"/>
        </w:rPr>
      </w:pPr>
    </w:p>
    <w:p w14:paraId="116F9DC8" w14:textId="77777777" w:rsidR="00F4578D" w:rsidRDefault="00357EEB">
      <w:pPr>
        <w:pStyle w:val="3"/>
        <w:rPr>
          <w:rFonts w:ascii="仿宋" w:eastAsia="仿宋" w:hAnsi="仿宋" w:cs="仿宋" w:hint="eastAsia"/>
          <w:szCs w:val="32"/>
        </w:rPr>
      </w:pPr>
      <w:r>
        <w:rPr>
          <w:rFonts w:ascii="仿宋" w:eastAsia="仿宋" w:hAnsi="仿宋" w:cs="仿宋"/>
          <w:szCs w:val="32"/>
        </w:rPr>
        <w:br w:type="page"/>
      </w:r>
      <w:r>
        <w:rPr>
          <w:rFonts w:ascii="仿宋" w:eastAsia="仿宋" w:hAnsi="仿宋" w:cs="仿宋" w:hint="eastAsia"/>
          <w:bCs/>
          <w:szCs w:val="32"/>
        </w:rPr>
        <w:lastRenderedPageBreak/>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3</w:t>
      </w:r>
      <w:r>
        <w:rPr>
          <w:rFonts w:ascii="仿宋" w:eastAsia="仿宋" w:hAnsi="仿宋" w:cs="仿宋" w:hint="eastAsia"/>
          <w:bCs/>
          <w:szCs w:val="32"/>
        </w:rPr>
        <w:t>：</w:t>
      </w:r>
    </w:p>
    <w:p w14:paraId="7AD7D0B2" w14:textId="77777777" w:rsidR="00F4578D" w:rsidRDefault="00357EEB">
      <w:pPr>
        <w:jc w:val="center"/>
        <w:rPr>
          <w:rFonts w:ascii="仿宋" w:eastAsia="仿宋" w:hAnsi="仿宋" w:cs="仿宋" w:hint="eastAsia"/>
          <w:b/>
          <w:bCs/>
          <w:sz w:val="28"/>
          <w:szCs w:val="28"/>
        </w:rPr>
      </w:pPr>
      <w:r>
        <w:rPr>
          <w:rFonts w:ascii="仿宋" w:eastAsia="仿宋" w:hAnsi="仿宋" w:cs="仿宋" w:hint="eastAsia"/>
          <w:b/>
          <w:bCs/>
          <w:sz w:val="28"/>
          <w:szCs w:val="28"/>
        </w:rPr>
        <w:t>注射泵</w:t>
      </w:r>
    </w:p>
    <w:p w14:paraId="3D01222B" w14:textId="77777777" w:rsidR="00F4578D" w:rsidRDefault="00357EEB">
      <w:pPr>
        <w:jc w:val="center"/>
        <w:rPr>
          <w:b/>
          <w:bCs/>
          <w:sz w:val="28"/>
          <w:szCs w:val="28"/>
        </w:rPr>
      </w:pPr>
      <w:r>
        <w:rPr>
          <w:rFonts w:hint="eastAsia"/>
          <w:b/>
          <w:bCs/>
          <w:sz w:val="28"/>
          <w:szCs w:val="28"/>
        </w:rPr>
        <w:t>产品技术参数及配置清单</w:t>
      </w:r>
    </w:p>
    <w:p w14:paraId="7F697FF7"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4F772E38" w14:textId="77777777" w:rsidR="00F4578D" w:rsidRDefault="00357EEB">
      <w:pPr>
        <w:pStyle w:val="a5"/>
        <w:numPr>
          <w:ilvl w:val="0"/>
          <w:numId w:val="3"/>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模块化设计，可插入输液信息采集系统组合使用，输液信息采集系统仅需通过</w:t>
      </w:r>
      <w:r>
        <w:rPr>
          <w:rFonts w:ascii="仿宋" w:eastAsia="仿宋" w:hAnsi="仿宋" w:cs="仿宋" w:hint="eastAsia"/>
          <w:sz w:val="24"/>
        </w:rPr>
        <w:t>1</w:t>
      </w:r>
      <w:r>
        <w:rPr>
          <w:rFonts w:ascii="仿宋" w:eastAsia="仿宋" w:hAnsi="仿宋" w:cs="仿宋" w:hint="eastAsia"/>
          <w:sz w:val="24"/>
        </w:rPr>
        <w:t>个接口实现对</w:t>
      </w:r>
      <w:proofErr w:type="gramStart"/>
      <w:r>
        <w:rPr>
          <w:rFonts w:ascii="仿宋" w:eastAsia="仿宋" w:hAnsi="仿宋" w:cs="仿宋" w:hint="eastAsia"/>
          <w:sz w:val="24"/>
        </w:rPr>
        <w:t>系统内输注</w:t>
      </w:r>
      <w:proofErr w:type="gramEnd"/>
      <w:r>
        <w:rPr>
          <w:rFonts w:ascii="仿宋" w:eastAsia="仿宋" w:hAnsi="仿宋" w:cs="仿宋" w:hint="eastAsia"/>
          <w:sz w:val="24"/>
        </w:rPr>
        <w:t>泵的供电和通讯</w:t>
      </w:r>
    </w:p>
    <w:p w14:paraId="1BCA2636" w14:textId="77777777" w:rsidR="00F4578D" w:rsidRDefault="00357EEB">
      <w:pPr>
        <w:pStyle w:val="a5"/>
        <w:numPr>
          <w:ilvl w:val="0"/>
          <w:numId w:val="3"/>
        </w:numPr>
        <w:ind w:firstLineChars="0"/>
        <w:rPr>
          <w:rFonts w:ascii="仿宋" w:eastAsia="仿宋" w:hAnsi="仿宋" w:cs="仿宋" w:hint="eastAsia"/>
          <w:sz w:val="24"/>
        </w:rPr>
      </w:pPr>
      <w:r>
        <w:rPr>
          <w:rFonts w:hint="eastAsia"/>
          <w:sz w:val="24"/>
          <w:szCs w:val="32"/>
        </w:rPr>
        <w:t>★输液信息采集系统以每</w:t>
      </w:r>
      <w:r>
        <w:rPr>
          <w:rFonts w:hint="eastAsia"/>
          <w:sz w:val="24"/>
          <w:szCs w:val="32"/>
        </w:rPr>
        <w:t>2</w:t>
      </w:r>
      <w:r>
        <w:rPr>
          <w:rFonts w:hint="eastAsia"/>
          <w:sz w:val="24"/>
          <w:szCs w:val="32"/>
        </w:rPr>
        <w:t>个通道为基本单位增减，可组合成</w:t>
      </w:r>
      <w:r>
        <w:rPr>
          <w:rFonts w:hint="eastAsia"/>
          <w:sz w:val="24"/>
          <w:szCs w:val="32"/>
        </w:rPr>
        <w:t>4/6/8</w:t>
      </w:r>
      <w:r>
        <w:rPr>
          <w:rFonts w:hint="eastAsia"/>
          <w:sz w:val="24"/>
          <w:szCs w:val="32"/>
        </w:rPr>
        <w:t>等通道</w:t>
      </w:r>
    </w:p>
    <w:p w14:paraId="79867743"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注射精度≤±</w:t>
      </w:r>
      <w:r>
        <w:rPr>
          <w:rFonts w:ascii="仿宋" w:eastAsia="仿宋" w:hAnsi="仿宋" w:cs="仿宋" w:hint="eastAsia"/>
          <w:sz w:val="24"/>
        </w:rPr>
        <w:t>1.8%</w:t>
      </w:r>
    </w:p>
    <w:p w14:paraId="21EE65AE"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▲注射速度范围：</w:t>
      </w:r>
      <w:r>
        <w:rPr>
          <w:rFonts w:ascii="仿宋" w:eastAsia="仿宋" w:hAnsi="仿宋" w:cs="仿宋" w:hint="eastAsia"/>
          <w:sz w:val="24"/>
        </w:rPr>
        <w:t>0.01-2300ml/h,</w:t>
      </w:r>
      <w:r>
        <w:rPr>
          <w:rFonts w:ascii="仿宋" w:eastAsia="仿宋" w:hAnsi="仿宋" w:cs="仿宋" w:hint="eastAsia"/>
          <w:sz w:val="24"/>
        </w:rPr>
        <w:t>且最小速度和步进均为</w:t>
      </w:r>
      <w:r>
        <w:rPr>
          <w:rFonts w:ascii="仿宋" w:eastAsia="仿宋" w:hAnsi="仿宋" w:cs="仿宋" w:hint="eastAsia"/>
          <w:sz w:val="24"/>
        </w:rPr>
        <w:t>0.01ml/h</w:t>
      </w:r>
    </w:p>
    <w:p w14:paraId="4B8285C5"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快推速度范围：</w:t>
      </w:r>
      <w:r>
        <w:rPr>
          <w:rFonts w:ascii="仿宋" w:eastAsia="仿宋" w:hAnsi="仿宋" w:cs="仿宋" w:hint="eastAsia"/>
          <w:sz w:val="24"/>
        </w:rPr>
        <w:t xml:space="preserve">0.01-2300ml/h, </w:t>
      </w:r>
      <w:r>
        <w:rPr>
          <w:rFonts w:ascii="仿宋" w:eastAsia="仿宋" w:hAnsi="仿宋" w:cs="仿宋" w:hint="eastAsia"/>
          <w:sz w:val="24"/>
        </w:rPr>
        <w:t>且最小速度和步进均为</w:t>
      </w:r>
      <w:r>
        <w:rPr>
          <w:rFonts w:ascii="仿宋" w:eastAsia="仿宋" w:hAnsi="仿宋" w:cs="仿宋" w:hint="eastAsia"/>
          <w:sz w:val="24"/>
        </w:rPr>
        <w:t>0.01ml/h</w:t>
      </w:r>
    </w:p>
    <w:p w14:paraId="22D3E0E7"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可自动统计四种累计量：</w:t>
      </w:r>
      <w:r>
        <w:rPr>
          <w:rFonts w:ascii="仿宋" w:eastAsia="仿宋" w:hAnsi="仿宋" w:cs="仿宋" w:hint="eastAsia"/>
          <w:sz w:val="24"/>
        </w:rPr>
        <w:t>24h</w:t>
      </w:r>
      <w:r>
        <w:rPr>
          <w:rFonts w:ascii="仿宋" w:eastAsia="仿宋" w:hAnsi="仿宋" w:cs="仿宋" w:hint="eastAsia"/>
          <w:sz w:val="24"/>
        </w:rPr>
        <w:t>累计量、最近累计量、自定义时间段累计量、定时间隔累计量</w:t>
      </w:r>
    </w:p>
    <w:p w14:paraId="736B15C0"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▲支持注射器规格：</w:t>
      </w:r>
      <w:r>
        <w:rPr>
          <w:rFonts w:ascii="仿宋" w:eastAsia="仿宋" w:hAnsi="仿宋" w:cs="仿宋" w:hint="eastAsia"/>
          <w:sz w:val="24"/>
        </w:rPr>
        <w:t>1ml</w:t>
      </w:r>
      <w:r>
        <w:rPr>
          <w:rFonts w:ascii="仿宋" w:eastAsia="仿宋" w:hAnsi="仿宋" w:cs="仿宋" w:hint="eastAsia"/>
          <w:sz w:val="24"/>
        </w:rPr>
        <w:t>、</w:t>
      </w:r>
      <w:r>
        <w:rPr>
          <w:rFonts w:ascii="仿宋" w:eastAsia="仿宋" w:hAnsi="仿宋" w:cs="仿宋" w:hint="eastAsia"/>
          <w:sz w:val="24"/>
        </w:rPr>
        <w:t>2ml</w:t>
      </w:r>
      <w:r>
        <w:rPr>
          <w:rFonts w:ascii="仿宋" w:eastAsia="仿宋" w:hAnsi="仿宋" w:cs="仿宋" w:hint="eastAsia"/>
          <w:sz w:val="24"/>
        </w:rPr>
        <w:t>、</w:t>
      </w:r>
      <w:r>
        <w:rPr>
          <w:rFonts w:ascii="仿宋" w:eastAsia="仿宋" w:hAnsi="仿宋" w:cs="仿宋" w:hint="eastAsia"/>
          <w:sz w:val="24"/>
        </w:rPr>
        <w:t>3ml</w:t>
      </w:r>
      <w:r>
        <w:rPr>
          <w:rFonts w:ascii="仿宋" w:eastAsia="仿宋" w:hAnsi="仿宋" w:cs="仿宋" w:hint="eastAsia"/>
          <w:sz w:val="24"/>
        </w:rPr>
        <w:t>、</w:t>
      </w:r>
      <w:r>
        <w:rPr>
          <w:rFonts w:ascii="仿宋" w:eastAsia="仿宋" w:hAnsi="仿宋" w:cs="仿宋" w:hint="eastAsia"/>
          <w:sz w:val="24"/>
        </w:rPr>
        <w:t>5ml</w:t>
      </w:r>
      <w:r>
        <w:rPr>
          <w:rFonts w:ascii="仿宋" w:eastAsia="仿宋" w:hAnsi="仿宋" w:cs="仿宋" w:hint="eastAsia"/>
          <w:sz w:val="24"/>
        </w:rPr>
        <w:t>、</w:t>
      </w:r>
      <w:r>
        <w:rPr>
          <w:rFonts w:ascii="仿宋" w:eastAsia="仿宋" w:hAnsi="仿宋" w:cs="仿宋" w:hint="eastAsia"/>
          <w:sz w:val="24"/>
        </w:rPr>
        <w:t>10ml</w:t>
      </w:r>
      <w:r>
        <w:rPr>
          <w:rFonts w:ascii="仿宋" w:eastAsia="仿宋" w:hAnsi="仿宋" w:cs="仿宋" w:hint="eastAsia"/>
          <w:sz w:val="24"/>
        </w:rPr>
        <w:t>、</w:t>
      </w:r>
      <w:r>
        <w:rPr>
          <w:rFonts w:ascii="仿宋" w:eastAsia="仿宋" w:hAnsi="仿宋" w:cs="仿宋" w:hint="eastAsia"/>
          <w:sz w:val="24"/>
        </w:rPr>
        <w:t>20ml</w:t>
      </w:r>
      <w:r>
        <w:rPr>
          <w:rFonts w:ascii="仿宋" w:eastAsia="仿宋" w:hAnsi="仿宋" w:cs="仿宋" w:hint="eastAsia"/>
          <w:sz w:val="24"/>
        </w:rPr>
        <w:t>、</w:t>
      </w:r>
      <w:r>
        <w:rPr>
          <w:rFonts w:ascii="仿宋" w:eastAsia="仿宋" w:hAnsi="仿宋" w:cs="仿宋" w:hint="eastAsia"/>
          <w:sz w:val="24"/>
        </w:rPr>
        <w:t>30ml</w:t>
      </w:r>
      <w:r>
        <w:rPr>
          <w:rFonts w:ascii="仿宋" w:eastAsia="仿宋" w:hAnsi="仿宋" w:cs="仿宋" w:hint="eastAsia"/>
          <w:sz w:val="24"/>
        </w:rPr>
        <w:t>、</w:t>
      </w:r>
      <w:r>
        <w:rPr>
          <w:rFonts w:ascii="仿宋" w:eastAsia="仿宋" w:hAnsi="仿宋" w:cs="仿宋" w:hint="eastAsia"/>
          <w:sz w:val="24"/>
        </w:rPr>
        <w:t>50/60ml</w:t>
      </w:r>
      <w:r>
        <w:rPr>
          <w:rFonts w:ascii="仿宋" w:eastAsia="仿宋" w:hAnsi="仿宋" w:cs="仿宋" w:hint="eastAsia"/>
          <w:sz w:val="24"/>
        </w:rPr>
        <w:t>；</w:t>
      </w:r>
    </w:p>
    <w:p w14:paraId="4F80C94B"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注射泵支持自动加载功能，注射泵推拉盒可自动定位并固定注射器尾夹，无需手动操作</w:t>
      </w:r>
    </w:p>
    <w:p w14:paraId="4CBF5317"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主机具备输液</w:t>
      </w:r>
      <w:proofErr w:type="gramStart"/>
      <w:r>
        <w:rPr>
          <w:rFonts w:ascii="仿宋" w:eastAsia="仿宋" w:hAnsi="仿宋" w:cs="仿宋" w:hint="eastAsia"/>
          <w:sz w:val="24"/>
        </w:rPr>
        <w:t>停止键硬按键</w:t>
      </w:r>
      <w:proofErr w:type="gramEnd"/>
      <w:r>
        <w:rPr>
          <w:rFonts w:ascii="仿宋" w:eastAsia="仿宋" w:hAnsi="仿宋" w:cs="仿宋" w:hint="eastAsia"/>
          <w:sz w:val="24"/>
        </w:rPr>
        <w:t>，独立设计</w:t>
      </w:r>
      <w:proofErr w:type="gramStart"/>
      <w:r>
        <w:rPr>
          <w:rFonts w:ascii="仿宋" w:eastAsia="仿宋" w:hAnsi="仿宋" w:cs="仿宋" w:hint="eastAsia"/>
          <w:sz w:val="24"/>
        </w:rPr>
        <w:t>不</w:t>
      </w:r>
      <w:proofErr w:type="gramEnd"/>
      <w:r>
        <w:rPr>
          <w:rFonts w:ascii="仿宋" w:eastAsia="仿宋" w:hAnsi="仿宋" w:cs="仿宋" w:hint="eastAsia"/>
          <w:sz w:val="24"/>
        </w:rPr>
        <w:t>与其他功能混用，确保操作安全</w:t>
      </w:r>
    </w:p>
    <w:p w14:paraId="0770CAA6"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8</w:t>
      </w:r>
      <w:r>
        <w:rPr>
          <w:rFonts w:ascii="仿宋" w:eastAsia="仿宋" w:hAnsi="仿宋" w:cs="仿宋" w:hint="eastAsia"/>
          <w:sz w:val="24"/>
        </w:rPr>
        <w:t>种注射模式：速度模式、时间模式、体重模式、梯度模式、序列模式、剂量时间模式、间断给药模式、</w:t>
      </w:r>
      <w:r>
        <w:rPr>
          <w:rFonts w:ascii="仿宋" w:eastAsia="仿宋" w:hAnsi="仿宋" w:cs="仿宋" w:hint="eastAsia"/>
          <w:sz w:val="24"/>
        </w:rPr>
        <w:t>TIVA</w:t>
      </w:r>
      <w:r>
        <w:rPr>
          <w:rFonts w:ascii="仿宋" w:eastAsia="仿宋" w:hAnsi="仿宋" w:cs="仿宋" w:hint="eastAsia"/>
          <w:sz w:val="24"/>
        </w:rPr>
        <w:t>模式；具备联机功能</w:t>
      </w:r>
    </w:p>
    <w:p w14:paraId="5993CE79"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▲支持镇痛药、化疗药、胰岛素输注</w:t>
      </w:r>
    </w:p>
    <w:p w14:paraId="0E4780D7"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可选</w:t>
      </w:r>
      <w:r>
        <w:rPr>
          <w:rFonts w:ascii="仿宋" w:eastAsia="仿宋" w:hAnsi="仿宋" w:cs="仿宋" w:hint="eastAsia"/>
          <w:sz w:val="24"/>
        </w:rPr>
        <w:t>TCI</w:t>
      </w:r>
      <w:r>
        <w:rPr>
          <w:rFonts w:ascii="仿宋" w:eastAsia="仿宋" w:hAnsi="仿宋" w:cs="仿宋" w:hint="eastAsia"/>
          <w:sz w:val="24"/>
        </w:rPr>
        <w:t>模式，</w:t>
      </w:r>
      <w:r>
        <w:rPr>
          <w:rFonts w:ascii="仿宋" w:eastAsia="仿宋" w:hAnsi="仿宋" w:cs="仿宋" w:hint="eastAsia"/>
          <w:sz w:val="24"/>
        </w:rPr>
        <w:t>TCI</w:t>
      </w:r>
      <w:r>
        <w:rPr>
          <w:rFonts w:ascii="仿宋" w:eastAsia="仿宋" w:hAnsi="仿宋" w:cs="仿宋" w:hint="eastAsia"/>
          <w:sz w:val="24"/>
        </w:rPr>
        <w:t>模式支持三种药物：丙泊</w:t>
      </w:r>
      <w:proofErr w:type="gramStart"/>
      <w:r>
        <w:rPr>
          <w:rFonts w:ascii="仿宋" w:eastAsia="仿宋" w:hAnsi="仿宋" w:cs="仿宋" w:hint="eastAsia"/>
          <w:sz w:val="24"/>
        </w:rPr>
        <w:t>酚</w:t>
      </w:r>
      <w:proofErr w:type="gramEnd"/>
      <w:r>
        <w:rPr>
          <w:rFonts w:ascii="仿宋" w:eastAsia="仿宋" w:hAnsi="仿宋" w:cs="仿宋" w:hint="eastAsia"/>
          <w:sz w:val="24"/>
        </w:rPr>
        <w:t>，瑞芬太尼，苏芬太尼；可选</w:t>
      </w:r>
      <w:r>
        <w:rPr>
          <w:rFonts w:ascii="仿宋" w:eastAsia="仿宋" w:hAnsi="仿宋" w:cs="仿宋" w:hint="eastAsia"/>
          <w:sz w:val="24"/>
        </w:rPr>
        <w:t>PCA</w:t>
      </w:r>
      <w:r>
        <w:rPr>
          <w:rFonts w:ascii="仿宋" w:eastAsia="仿宋" w:hAnsi="仿宋" w:cs="仿宋" w:hint="eastAsia"/>
          <w:sz w:val="24"/>
        </w:rPr>
        <w:t>模式，</w:t>
      </w:r>
      <w:r>
        <w:rPr>
          <w:rFonts w:ascii="仿宋" w:eastAsia="仿宋" w:hAnsi="仿宋" w:cs="仿宋" w:hint="eastAsia"/>
          <w:sz w:val="24"/>
        </w:rPr>
        <w:t>PCA</w:t>
      </w:r>
      <w:r>
        <w:rPr>
          <w:rFonts w:ascii="仿宋" w:eastAsia="仿宋" w:hAnsi="仿宋" w:cs="仿宋" w:hint="eastAsia"/>
          <w:sz w:val="24"/>
        </w:rPr>
        <w:t>模式支持病人自控镇痛</w:t>
      </w:r>
    </w:p>
    <w:p w14:paraId="4C28E834"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彩色显示屏≥</w:t>
      </w:r>
      <w:r>
        <w:rPr>
          <w:rFonts w:ascii="仿宋" w:eastAsia="仿宋" w:hAnsi="仿宋" w:cs="仿宋" w:hint="eastAsia"/>
          <w:sz w:val="24"/>
        </w:rPr>
        <w:t>3.5</w:t>
      </w:r>
      <w:r>
        <w:rPr>
          <w:rFonts w:ascii="仿宋" w:eastAsia="仿宋" w:hAnsi="仿宋" w:cs="仿宋" w:hint="eastAsia"/>
          <w:sz w:val="24"/>
        </w:rPr>
        <w:t>英寸，电容触摸屏技术</w:t>
      </w:r>
    </w:p>
    <w:p w14:paraId="1931BEA4"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▲主机自带多功能接口（非</w:t>
      </w:r>
      <w:r>
        <w:rPr>
          <w:rFonts w:ascii="仿宋" w:eastAsia="仿宋" w:hAnsi="仿宋" w:cs="仿宋" w:hint="eastAsia"/>
          <w:sz w:val="24"/>
        </w:rPr>
        <w:t>USB</w:t>
      </w:r>
      <w:r>
        <w:rPr>
          <w:rFonts w:ascii="仿宋" w:eastAsia="仿宋" w:hAnsi="仿宋" w:cs="仿宋" w:hint="eastAsia"/>
          <w:sz w:val="24"/>
        </w:rPr>
        <w:t>接口），无需外接辅助设备</w:t>
      </w:r>
    </w:p>
    <w:p w14:paraId="4B7252DA"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支持药物库，可储存≥</w:t>
      </w:r>
      <w:r>
        <w:rPr>
          <w:rFonts w:ascii="仿宋" w:eastAsia="仿宋" w:hAnsi="仿宋" w:cs="仿宋" w:hint="eastAsia"/>
          <w:sz w:val="24"/>
        </w:rPr>
        <w:t>5000</w:t>
      </w:r>
      <w:r>
        <w:rPr>
          <w:rFonts w:ascii="仿宋" w:eastAsia="仿宋" w:hAnsi="仿宋" w:cs="仿宋" w:hint="eastAsia"/>
          <w:sz w:val="24"/>
        </w:rPr>
        <w:t>种药物信息；</w:t>
      </w:r>
    </w:p>
    <w:p w14:paraId="3C7E241B"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阻塞压力报警档位≥</w:t>
      </w:r>
      <w:r>
        <w:rPr>
          <w:rFonts w:ascii="仿宋" w:eastAsia="仿宋" w:hAnsi="仿宋" w:cs="仿宋" w:hint="eastAsia"/>
          <w:sz w:val="24"/>
        </w:rPr>
        <w:t>15</w:t>
      </w:r>
      <w:r>
        <w:rPr>
          <w:rFonts w:ascii="仿宋" w:eastAsia="仿宋" w:hAnsi="仿宋" w:cs="仿宋" w:hint="eastAsia"/>
          <w:sz w:val="24"/>
        </w:rPr>
        <w:t>档，</w:t>
      </w:r>
      <w:proofErr w:type="gramStart"/>
      <w:r>
        <w:rPr>
          <w:rFonts w:ascii="仿宋" w:eastAsia="仿宋" w:hAnsi="仿宋" w:cs="仿宋" w:hint="eastAsia"/>
          <w:sz w:val="24"/>
        </w:rPr>
        <w:t>最</w:t>
      </w:r>
      <w:proofErr w:type="gramEnd"/>
      <w:r>
        <w:rPr>
          <w:rFonts w:ascii="仿宋" w:eastAsia="仿宋" w:hAnsi="仿宋" w:cs="仿宋" w:hint="eastAsia"/>
          <w:sz w:val="24"/>
        </w:rPr>
        <w:t>低档位可设置</w:t>
      </w:r>
      <w:r>
        <w:rPr>
          <w:rFonts w:ascii="仿宋" w:eastAsia="仿宋" w:hAnsi="仿宋" w:cs="仿宋" w:hint="eastAsia"/>
          <w:sz w:val="24"/>
        </w:rPr>
        <w:t>50mmHg</w:t>
      </w:r>
    </w:p>
    <w:p w14:paraId="6989127E"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具备阻塞后自动重启输液功能，短暂性阻塞触发报警后，泵检测到阻塞压力缓解时，无需人为干预，泵自动重新启动输液</w:t>
      </w:r>
    </w:p>
    <w:p w14:paraId="379076B5" w14:textId="77777777" w:rsidR="00F4578D" w:rsidRDefault="00357EEB">
      <w:pPr>
        <w:pStyle w:val="a5"/>
        <w:numPr>
          <w:ilvl w:val="0"/>
          <w:numId w:val="3"/>
        </w:numPr>
        <w:ind w:firstLineChars="0"/>
        <w:rPr>
          <w:rFonts w:ascii="仿宋" w:eastAsia="仿宋" w:hAnsi="仿宋" w:cs="仿宋" w:hint="eastAsia"/>
          <w:sz w:val="24"/>
        </w:rPr>
      </w:pPr>
      <w:r>
        <w:rPr>
          <w:rFonts w:ascii="仿宋" w:eastAsia="仿宋" w:hAnsi="仿宋" w:cs="仿宋" w:hint="eastAsia"/>
          <w:sz w:val="24"/>
        </w:rPr>
        <w:t>具有历史记录功能，可存储≥</w:t>
      </w:r>
      <w:r>
        <w:rPr>
          <w:rFonts w:ascii="仿宋" w:eastAsia="仿宋" w:hAnsi="仿宋" w:cs="仿宋" w:hint="eastAsia"/>
          <w:sz w:val="24"/>
        </w:rPr>
        <w:t>3500</w:t>
      </w:r>
      <w:r>
        <w:rPr>
          <w:rFonts w:ascii="仿宋" w:eastAsia="仿宋" w:hAnsi="仿宋" w:cs="仿宋" w:hint="eastAsia"/>
          <w:sz w:val="24"/>
        </w:rPr>
        <w:t>条的历史记录</w:t>
      </w:r>
    </w:p>
    <w:p w14:paraId="765E2C4D" w14:textId="77777777" w:rsidR="00F4578D" w:rsidRDefault="00357EEB">
      <w:pPr>
        <w:pStyle w:val="a5"/>
        <w:numPr>
          <w:ilvl w:val="0"/>
          <w:numId w:val="3"/>
        </w:numPr>
        <w:ind w:firstLineChars="0"/>
        <w:rPr>
          <w:rFonts w:ascii="仿宋" w:eastAsia="仿宋" w:hAnsi="仿宋" w:cs="仿宋" w:hint="eastAsia"/>
          <w:sz w:val="24"/>
        </w:rPr>
      </w:pPr>
      <w:r>
        <w:rPr>
          <w:rFonts w:hint="eastAsia"/>
          <w:sz w:val="24"/>
          <w:szCs w:val="32"/>
        </w:rPr>
        <w:t>▲可接入同品牌中央站，实现输注泵和同品牌监护仪、呼吸机信息同屏查看。</w:t>
      </w:r>
    </w:p>
    <w:p w14:paraId="62CAC60A" w14:textId="77777777" w:rsidR="00F4578D" w:rsidRDefault="00357EEB">
      <w:pPr>
        <w:spacing w:line="460" w:lineRule="exact"/>
        <w:jc w:val="center"/>
        <w:rPr>
          <w:rFonts w:ascii="仿宋" w:eastAsia="仿宋" w:hAnsi="仿宋" w:cs="仿宋" w:hint="eastAsia"/>
          <w:sz w:val="32"/>
          <w:szCs w:val="32"/>
        </w:rPr>
      </w:pPr>
      <w:r>
        <w:rPr>
          <w:rFonts w:ascii="仿宋" w:eastAsia="仿宋" w:hAnsi="仿宋" w:cs="仿宋" w:hint="eastAsia"/>
          <w:sz w:val="24"/>
        </w:rPr>
        <w:t>★五十台总配置清单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79650E04"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466237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018F8EE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6002F81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035949B6"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B739A3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065EE8A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注射泵</w:t>
            </w:r>
          </w:p>
        </w:tc>
        <w:tc>
          <w:tcPr>
            <w:tcW w:w="2835" w:type="dxa"/>
            <w:tcBorders>
              <w:top w:val="single" w:sz="4" w:space="0" w:color="auto"/>
              <w:left w:val="single" w:sz="4" w:space="0" w:color="auto"/>
              <w:bottom w:val="single" w:sz="4" w:space="0" w:color="auto"/>
              <w:right w:val="single" w:sz="4" w:space="0" w:color="auto"/>
            </w:tcBorders>
            <w:vAlign w:val="center"/>
          </w:tcPr>
          <w:p w14:paraId="22A350F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50</w:t>
            </w:r>
            <w:r>
              <w:rPr>
                <w:rFonts w:ascii="仿宋" w:eastAsia="仿宋" w:hAnsi="仿宋" w:cs="仿宋" w:hint="eastAsia"/>
                <w:sz w:val="24"/>
              </w:rPr>
              <w:t>台</w:t>
            </w:r>
          </w:p>
        </w:tc>
      </w:tr>
      <w:tr w:rsidR="00F4578D" w14:paraId="111B496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687A07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6F9C2725"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工作站</w:t>
            </w:r>
            <w:r>
              <w:rPr>
                <w:rFonts w:ascii="仿宋" w:eastAsia="仿宋" w:hAnsi="仿宋" w:cs="仿宋" w:hint="eastAsia"/>
                <w:sz w:val="24"/>
              </w:rPr>
              <w:t>DOCK</w:t>
            </w:r>
            <w:r>
              <w:rPr>
                <w:rFonts w:ascii="仿宋" w:eastAsia="仿宋" w:hAnsi="仿宋" w:cs="仿宋" w:hint="eastAsia"/>
                <w:sz w:val="24"/>
              </w:rPr>
              <w:t>（四通道）</w:t>
            </w:r>
          </w:p>
        </w:tc>
        <w:tc>
          <w:tcPr>
            <w:tcW w:w="2835" w:type="dxa"/>
            <w:tcBorders>
              <w:top w:val="single" w:sz="4" w:space="0" w:color="auto"/>
              <w:left w:val="single" w:sz="4" w:space="0" w:color="auto"/>
              <w:bottom w:val="single" w:sz="4" w:space="0" w:color="auto"/>
              <w:right w:val="single" w:sz="4" w:space="0" w:color="auto"/>
            </w:tcBorders>
            <w:vAlign w:val="center"/>
          </w:tcPr>
          <w:p w14:paraId="590E8FC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18</w:t>
            </w:r>
            <w:r>
              <w:rPr>
                <w:rFonts w:ascii="仿宋" w:eastAsia="仿宋" w:hAnsi="仿宋" w:cs="仿宋" w:hint="eastAsia"/>
                <w:sz w:val="24"/>
              </w:rPr>
              <w:t>个</w:t>
            </w:r>
          </w:p>
        </w:tc>
      </w:tr>
      <w:tr w:rsidR="00F4578D" w14:paraId="05CAB0A9"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8C4488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6070E71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工作站转运箱（四通道）</w:t>
            </w:r>
          </w:p>
        </w:tc>
        <w:tc>
          <w:tcPr>
            <w:tcW w:w="2835" w:type="dxa"/>
            <w:tcBorders>
              <w:top w:val="single" w:sz="4" w:space="0" w:color="auto"/>
              <w:left w:val="single" w:sz="4" w:space="0" w:color="auto"/>
              <w:bottom w:val="single" w:sz="4" w:space="0" w:color="auto"/>
              <w:right w:val="single" w:sz="4" w:space="0" w:color="auto"/>
            </w:tcBorders>
            <w:vAlign w:val="center"/>
          </w:tcPr>
          <w:p w14:paraId="2BF6F3A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个</w:t>
            </w:r>
          </w:p>
        </w:tc>
      </w:tr>
    </w:tbl>
    <w:p w14:paraId="0EA977DA" w14:textId="77777777" w:rsidR="00F4578D" w:rsidRDefault="00F4578D">
      <w:pPr>
        <w:spacing w:line="560" w:lineRule="exact"/>
        <w:jc w:val="left"/>
        <w:rPr>
          <w:rFonts w:ascii="仿宋" w:eastAsia="仿宋" w:hAnsi="仿宋" w:cs="仿宋" w:hint="eastAsia"/>
          <w:sz w:val="32"/>
          <w:szCs w:val="32"/>
        </w:rPr>
      </w:pPr>
    </w:p>
    <w:p w14:paraId="4810C9A6" w14:textId="77777777" w:rsidR="00F4578D" w:rsidRDefault="00357EEB">
      <w:pPr>
        <w:pStyle w:val="3"/>
      </w:pPr>
      <w:r>
        <w:rPr>
          <w:rFonts w:ascii="仿宋" w:eastAsia="仿宋" w:hAnsi="仿宋" w:cs="仿宋"/>
          <w:szCs w:val="32"/>
        </w:rPr>
        <w:br w:type="page"/>
      </w:r>
      <w:r>
        <w:rPr>
          <w:rFonts w:hint="eastAsia"/>
        </w:rPr>
        <w:lastRenderedPageBreak/>
        <w:t>采购包</w:t>
      </w:r>
      <w:r>
        <w:rPr>
          <w:rFonts w:hint="eastAsia"/>
        </w:rPr>
        <w:t>1-</w:t>
      </w:r>
      <w:r>
        <w:rPr>
          <w:rFonts w:hint="eastAsia"/>
        </w:rPr>
        <w:t>序号</w:t>
      </w:r>
      <w:r>
        <w:rPr>
          <w:rFonts w:hint="eastAsia"/>
        </w:rPr>
        <w:t>4</w:t>
      </w:r>
      <w:r>
        <w:rPr>
          <w:rFonts w:hint="eastAsia"/>
        </w:rPr>
        <w:t>：</w:t>
      </w:r>
    </w:p>
    <w:p w14:paraId="53888CDD" w14:textId="77777777" w:rsidR="00F4578D" w:rsidRDefault="00357EEB">
      <w:pPr>
        <w:jc w:val="center"/>
        <w:rPr>
          <w:rFonts w:ascii="仿宋" w:eastAsia="仿宋" w:hAnsi="仿宋" w:cs="仿宋" w:hint="eastAsia"/>
          <w:b/>
          <w:bCs/>
          <w:sz w:val="28"/>
          <w:szCs w:val="28"/>
        </w:rPr>
      </w:pPr>
      <w:r>
        <w:rPr>
          <w:rFonts w:ascii="仿宋" w:eastAsia="仿宋" w:hAnsi="仿宋" w:cs="仿宋" w:hint="eastAsia"/>
          <w:b/>
          <w:bCs/>
          <w:sz w:val="28"/>
          <w:szCs w:val="28"/>
        </w:rPr>
        <w:t>呼吸机</w:t>
      </w:r>
    </w:p>
    <w:p w14:paraId="1C5B6BA2" w14:textId="77777777" w:rsidR="00F4578D" w:rsidRDefault="00357EEB">
      <w:pPr>
        <w:jc w:val="center"/>
        <w:rPr>
          <w:rFonts w:ascii="仿宋" w:eastAsia="仿宋" w:hAnsi="仿宋" w:cs="仿宋" w:hint="eastAsia"/>
          <w:b/>
          <w:bCs/>
          <w:sz w:val="28"/>
          <w:szCs w:val="28"/>
        </w:rPr>
      </w:pPr>
      <w:r>
        <w:rPr>
          <w:rFonts w:ascii="仿宋" w:eastAsia="仿宋" w:hAnsi="仿宋" w:cs="仿宋" w:hint="eastAsia"/>
          <w:b/>
          <w:bCs/>
          <w:sz w:val="28"/>
          <w:szCs w:val="28"/>
        </w:rPr>
        <w:t>产品技术参数及配置清单</w:t>
      </w:r>
    </w:p>
    <w:p w14:paraId="7336F18E" w14:textId="77777777" w:rsidR="00F4578D" w:rsidRDefault="00357EEB">
      <w:pPr>
        <w:rPr>
          <w:rFonts w:ascii="仿宋" w:eastAsia="仿宋" w:hAnsi="仿宋" w:cs="仿宋" w:hint="eastAsia"/>
          <w:b/>
          <w:bCs/>
          <w:sz w:val="24"/>
        </w:rPr>
      </w:pPr>
      <w:r>
        <w:rPr>
          <w:rFonts w:ascii="仿宋" w:eastAsia="仿宋" w:hAnsi="仿宋" w:cs="仿宋" w:hint="eastAsia"/>
          <w:b/>
          <w:bCs/>
          <w:sz w:val="24"/>
        </w:rPr>
        <w:t>一、整机要求</w:t>
      </w:r>
    </w:p>
    <w:p w14:paraId="1334C7CC"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614EBB23"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★整机为气动电控设计，主机显示屏≥</w:t>
      </w:r>
      <w:r>
        <w:rPr>
          <w:rFonts w:ascii="仿宋" w:eastAsia="仿宋" w:hAnsi="仿宋" w:cs="仿宋" w:hint="eastAsia"/>
          <w:sz w:val="24"/>
        </w:rPr>
        <w:t>15</w:t>
      </w:r>
      <w:r>
        <w:rPr>
          <w:rFonts w:ascii="仿宋" w:eastAsia="仿宋" w:hAnsi="仿宋" w:cs="仿宋" w:hint="eastAsia"/>
          <w:sz w:val="24"/>
        </w:rPr>
        <w:t>英寸触摸屏，适用于成人、小儿患者通气辅助及呼吸支持。</w:t>
      </w:r>
    </w:p>
    <w:p w14:paraId="6F42674E"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支持在中央站上控制呼吸机。</w:t>
      </w:r>
    </w:p>
    <w:p w14:paraId="228D3658"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可对呼吸机的相关监测生成机械通气概览报告。</w:t>
      </w:r>
    </w:p>
    <w:p w14:paraId="5FDB81AD"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支持非消耗氧电池。</w:t>
      </w:r>
    </w:p>
    <w:p w14:paraId="589C125B"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支持显示历史监测参数≥</w:t>
      </w:r>
      <w:r>
        <w:rPr>
          <w:rFonts w:ascii="仿宋" w:eastAsia="仿宋" w:hAnsi="仿宋" w:cs="仿宋" w:hint="eastAsia"/>
          <w:sz w:val="24"/>
        </w:rPr>
        <w:t>190</w:t>
      </w:r>
      <w:r>
        <w:rPr>
          <w:rFonts w:ascii="仿宋" w:eastAsia="仿宋" w:hAnsi="仿宋" w:cs="仿宋" w:hint="eastAsia"/>
          <w:sz w:val="24"/>
        </w:rPr>
        <w:t>小时的趋势图，≥</w:t>
      </w:r>
      <w:r>
        <w:rPr>
          <w:rFonts w:ascii="仿宋" w:eastAsia="仿宋" w:hAnsi="仿宋" w:cs="仿宋" w:hint="eastAsia"/>
          <w:sz w:val="24"/>
        </w:rPr>
        <w:t>15000</w:t>
      </w:r>
      <w:r>
        <w:rPr>
          <w:rFonts w:ascii="仿宋" w:eastAsia="仿宋" w:hAnsi="仿宋" w:cs="仿宋" w:hint="eastAsia"/>
          <w:sz w:val="24"/>
        </w:rPr>
        <w:t>条报警和操作日志记录。</w:t>
      </w:r>
    </w:p>
    <w:p w14:paraId="248BBC97"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具备一体化模块插件箱，便于呼吸机功能升级和扩展；可兼容原装同品牌常用监护模块，支持升级旁流</w:t>
      </w:r>
      <w:r>
        <w:rPr>
          <w:rFonts w:ascii="仿宋" w:eastAsia="仿宋" w:hAnsi="仿宋" w:cs="仿宋" w:hint="eastAsia"/>
          <w:sz w:val="24"/>
        </w:rPr>
        <w:t>CO2</w:t>
      </w:r>
      <w:r>
        <w:rPr>
          <w:rFonts w:ascii="仿宋" w:eastAsia="仿宋" w:hAnsi="仿宋" w:cs="仿宋" w:hint="eastAsia"/>
          <w:sz w:val="24"/>
        </w:rPr>
        <w:t>模块和</w:t>
      </w:r>
      <w:r>
        <w:rPr>
          <w:rFonts w:ascii="仿宋" w:eastAsia="仿宋" w:hAnsi="仿宋" w:cs="仿宋" w:hint="eastAsia"/>
          <w:sz w:val="24"/>
        </w:rPr>
        <w:t>SpO2</w:t>
      </w:r>
      <w:r>
        <w:rPr>
          <w:rFonts w:ascii="仿宋" w:eastAsia="仿宋" w:hAnsi="仿宋" w:cs="仿宋" w:hint="eastAsia"/>
          <w:sz w:val="24"/>
        </w:rPr>
        <w:t>模块监测，即插即用。</w:t>
      </w:r>
    </w:p>
    <w:p w14:paraId="29B1C273"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w:t>
      </w:r>
      <w:proofErr w:type="gramStart"/>
      <w:r>
        <w:rPr>
          <w:rFonts w:ascii="仿宋" w:eastAsia="仿宋" w:hAnsi="仿宋" w:cs="仿宋" w:hint="eastAsia"/>
          <w:sz w:val="24"/>
        </w:rPr>
        <w:t>标配同品牌带</w:t>
      </w:r>
      <w:proofErr w:type="gramEnd"/>
      <w:r>
        <w:rPr>
          <w:rFonts w:ascii="仿宋" w:eastAsia="仿宋" w:hAnsi="仿宋" w:cs="仿宋" w:hint="eastAsia"/>
          <w:sz w:val="24"/>
        </w:rPr>
        <w:t>电容触摸屏的湿化器，湿化</w:t>
      </w:r>
      <w:proofErr w:type="gramStart"/>
      <w:r>
        <w:rPr>
          <w:rFonts w:ascii="仿宋" w:eastAsia="仿宋" w:hAnsi="仿宋" w:cs="仿宋" w:hint="eastAsia"/>
          <w:sz w:val="24"/>
        </w:rPr>
        <w:t>器标配蓝牙</w:t>
      </w:r>
      <w:proofErr w:type="gramEnd"/>
      <w:r>
        <w:rPr>
          <w:rFonts w:ascii="仿宋" w:eastAsia="仿宋" w:hAnsi="仿宋" w:cs="仿宋" w:hint="eastAsia"/>
          <w:sz w:val="24"/>
        </w:rPr>
        <w:t>功能。</w:t>
      </w:r>
    </w:p>
    <w:p w14:paraId="04362F87"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▲支持同品牌气囊压力监控设备，气囊压力监控仪具有独立的彩色显示屏</w:t>
      </w:r>
    </w:p>
    <w:p w14:paraId="6C53A2B9"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气囊压力监测范围内，监测精度≤</w:t>
      </w:r>
      <w:r>
        <w:rPr>
          <w:rFonts w:ascii="仿宋" w:eastAsia="仿宋" w:hAnsi="仿宋" w:cs="仿宋" w:hint="eastAsia"/>
          <w:sz w:val="24"/>
        </w:rPr>
        <w:t>2cmH2O</w:t>
      </w:r>
      <w:r>
        <w:rPr>
          <w:rFonts w:ascii="仿宋" w:eastAsia="仿宋" w:hAnsi="仿宋" w:cs="仿宋" w:hint="eastAsia"/>
          <w:sz w:val="24"/>
        </w:rPr>
        <w:t>。</w:t>
      </w:r>
    </w:p>
    <w:p w14:paraId="068C7EF1"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▲气囊压力监测设备自带电池，电池供电时长≥</w:t>
      </w:r>
      <w:r>
        <w:rPr>
          <w:rFonts w:ascii="仿宋" w:eastAsia="仿宋" w:hAnsi="仿宋" w:cs="仿宋" w:hint="eastAsia"/>
          <w:sz w:val="24"/>
        </w:rPr>
        <w:t>5</w:t>
      </w:r>
      <w:r>
        <w:rPr>
          <w:rFonts w:ascii="仿宋" w:eastAsia="仿宋" w:hAnsi="仿宋" w:cs="仿宋" w:hint="eastAsia"/>
          <w:sz w:val="24"/>
        </w:rPr>
        <w:t>小时，支持断电情况下使用。</w:t>
      </w:r>
    </w:p>
    <w:p w14:paraId="53565433" w14:textId="77777777" w:rsidR="00F4578D" w:rsidRDefault="00F4578D">
      <w:pPr>
        <w:rPr>
          <w:rFonts w:ascii="仿宋" w:eastAsia="仿宋" w:hAnsi="仿宋" w:cs="仿宋" w:hint="eastAsia"/>
          <w:sz w:val="24"/>
        </w:rPr>
      </w:pPr>
    </w:p>
    <w:p w14:paraId="1D48B34C" w14:textId="77777777" w:rsidR="00F4578D" w:rsidRDefault="00357EEB">
      <w:pPr>
        <w:rPr>
          <w:rFonts w:ascii="仿宋" w:eastAsia="仿宋" w:hAnsi="仿宋" w:cs="仿宋" w:hint="eastAsia"/>
          <w:b/>
          <w:sz w:val="24"/>
        </w:rPr>
      </w:pPr>
      <w:r>
        <w:rPr>
          <w:rFonts w:ascii="仿宋" w:eastAsia="仿宋" w:hAnsi="仿宋" w:cs="仿宋" w:hint="eastAsia"/>
          <w:b/>
          <w:sz w:val="24"/>
        </w:rPr>
        <w:t>二、呼吸模式及功能</w:t>
      </w:r>
    </w:p>
    <w:p w14:paraId="0690EAEB"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标配模式：</w:t>
      </w:r>
      <w:r>
        <w:rPr>
          <w:rFonts w:ascii="仿宋" w:eastAsia="仿宋" w:hAnsi="仿宋" w:cs="仿宋" w:hint="eastAsia"/>
          <w:sz w:val="24"/>
        </w:rPr>
        <w:t>V-A/C</w:t>
      </w:r>
      <w:r>
        <w:rPr>
          <w:rFonts w:ascii="仿宋" w:eastAsia="仿宋" w:hAnsi="仿宋" w:cs="仿宋" w:hint="eastAsia"/>
          <w:sz w:val="24"/>
        </w:rPr>
        <w:t>、</w:t>
      </w:r>
      <w:r>
        <w:rPr>
          <w:rFonts w:ascii="仿宋" w:eastAsia="仿宋" w:hAnsi="仿宋" w:cs="仿宋" w:hint="eastAsia"/>
          <w:sz w:val="24"/>
        </w:rPr>
        <w:t>P-A/C</w:t>
      </w:r>
      <w:r>
        <w:rPr>
          <w:rFonts w:ascii="仿宋" w:eastAsia="仿宋" w:hAnsi="仿宋" w:cs="仿宋" w:hint="eastAsia"/>
          <w:sz w:val="24"/>
        </w:rPr>
        <w:t>、</w:t>
      </w:r>
      <w:r>
        <w:rPr>
          <w:rFonts w:ascii="仿宋" w:eastAsia="仿宋" w:hAnsi="仿宋" w:cs="仿宋" w:hint="eastAsia"/>
          <w:sz w:val="24"/>
        </w:rPr>
        <w:t>V-SIMV</w:t>
      </w:r>
      <w:r>
        <w:rPr>
          <w:rFonts w:ascii="仿宋" w:eastAsia="仿宋" w:hAnsi="仿宋" w:cs="仿宋" w:hint="eastAsia"/>
          <w:sz w:val="24"/>
        </w:rPr>
        <w:t>、</w:t>
      </w:r>
      <w:r>
        <w:rPr>
          <w:rFonts w:ascii="仿宋" w:eastAsia="仿宋" w:hAnsi="仿宋" w:cs="仿宋" w:hint="eastAsia"/>
          <w:sz w:val="24"/>
        </w:rPr>
        <w:t>P-SIMV</w:t>
      </w:r>
      <w:r>
        <w:rPr>
          <w:rFonts w:ascii="仿宋" w:eastAsia="仿宋" w:hAnsi="仿宋" w:cs="仿宋" w:hint="eastAsia"/>
          <w:sz w:val="24"/>
        </w:rPr>
        <w:t>、</w:t>
      </w:r>
      <w:r>
        <w:rPr>
          <w:rFonts w:ascii="仿宋" w:eastAsia="仿宋" w:hAnsi="仿宋" w:cs="仿宋" w:hint="eastAsia"/>
          <w:sz w:val="24"/>
        </w:rPr>
        <w:t>CPAP/PSV</w:t>
      </w:r>
      <w:r>
        <w:rPr>
          <w:rFonts w:ascii="仿宋" w:eastAsia="仿宋" w:hAnsi="仿宋" w:cs="仿宋" w:hint="eastAsia"/>
          <w:sz w:val="24"/>
        </w:rPr>
        <w:t>、窒息通气模式。</w:t>
      </w:r>
    </w:p>
    <w:p w14:paraId="29ACE411"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高级模式：</w:t>
      </w:r>
      <w:r>
        <w:rPr>
          <w:rFonts w:ascii="仿宋" w:eastAsia="仿宋" w:hAnsi="仿宋" w:cs="仿宋" w:hint="eastAsia"/>
          <w:sz w:val="24"/>
        </w:rPr>
        <w:t>PRVC</w:t>
      </w:r>
      <w:r>
        <w:rPr>
          <w:rFonts w:ascii="仿宋" w:eastAsia="仿宋" w:hAnsi="仿宋" w:cs="仿宋" w:hint="eastAsia"/>
          <w:sz w:val="24"/>
        </w:rPr>
        <w:t>、</w:t>
      </w:r>
      <w:r>
        <w:rPr>
          <w:rFonts w:ascii="仿宋" w:eastAsia="仿宋" w:hAnsi="仿宋" w:cs="仿宋" w:hint="eastAsia"/>
          <w:sz w:val="24"/>
        </w:rPr>
        <w:t>PRVC-SIMV</w:t>
      </w:r>
      <w:r>
        <w:rPr>
          <w:rFonts w:ascii="仿宋" w:eastAsia="仿宋" w:hAnsi="仿宋" w:cs="仿宋" w:hint="eastAsia"/>
          <w:sz w:val="24"/>
        </w:rPr>
        <w:t>、</w:t>
      </w:r>
      <w:proofErr w:type="spellStart"/>
      <w:r>
        <w:rPr>
          <w:rFonts w:ascii="仿宋" w:eastAsia="仿宋" w:hAnsi="仿宋" w:cs="仿宋" w:hint="eastAsia"/>
          <w:sz w:val="24"/>
        </w:rPr>
        <w:t>DuoLevel</w:t>
      </w:r>
      <w:proofErr w:type="spellEnd"/>
      <w:r>
        <w:rPr>
          <w:rFonts w:ascii="仿宋" w:eastAsia="仿宋" w:hAnsi="仿宋" w:cs="仿宋" w:hint="eastAsia"/>
          <w:sz w:val="24"/>
        </w:rPr>
        <w:t>、</w:t>
      </w:r>
      <w:r>
        <w:rPr>
          <w:rFonts w:ascii="仿宋" w:eastAsia="仿宋" w:hAnsi="仿宋" w:cs="仿宋" w:hint="eastAsia"/>
          <w:sz w:val="24"/>
        </w:rPr>
        <w:t>APRV</w:t>
      </w:r>
      <w:r>
        <w:rPr>
          <w:rFonts w:ascii="仿宋" w:eastAsia="仿宋" w:hAnsi="仿宋" w:cs="仿宋" w:hint="eastAsia"/>
          <w:sz w:val="24"/>
        </w:rPr>
        <w:t>、</w:t>
      </w:r>
      <w:r>
        <w:rPr>
          <w:rFonts w:ascii="仿宋" w:eastAsia="仿宋" w:hAnsi="仿宋" w:cs="仿宋" w:hint="eastAsia"/>
          <w:sz w:val="24"/>
        </w:rPr>
        <w:t>VS</w:t>
      </w:r>
      <w:bookmarkStart w:id="12" w:name="_Hlk144802251"/>
      <w:r>
        <w:rPr>
          <w:rFonts w:ascii="仿宋" w:eastAsia="仿宋" w:hAnsi="仿宋" w:cs="仿宋" w:hint="eastAsia"/>
          <w:sz w:val="24"/>
        </w:rPr>
        <w:t>。</w:t>
      </w:r>
      <w:r>
        <w:rPr>
          <w:rFonts w:ascii="仿宋" w:eastAsia="仿宋" w:hAnsi="仿宋" w:cs="仿宋" w:hint="eastAsia"/>
          <w:sz w:val="24"/>
        </w:rPr>
        <w:t xml:space="preserve"> </w:t>
      </w:r>
    </w:p>
    <w:p w14:paraId="53593696" w14:textId="77777777" w:rsidR="00F4578D" w:rsidRDefault="00357EEB">
      <w:pPr>
        <w:pStyle w:val="a5"/>
        <w:numPr>
          <w:ilvl w:val="0"/>
          <w:numId w:val="4"/>
        </w:numPr>
        <w:ind w:firstLineChars="0"/>
        <w:rPr>
          <w:rFonts w:ascii="仿宋" w:eastAsia="仿宋" w:hAnsi="仿宋" w:cs="仿宋" w:hint="eastAsia"/>
          <w:sz w:val="24"/>
        </w:rPr>
      </w:pPr>
      <w:bookmarkStart w:id="13" w:name="_Hlk144805506"/>
      <w:r>
        <w:rPr>
          <w:rFonts w:ascii="仿宋" w:eastAsia="仿宋" w:hAnsi="仿宋" w:cs="仿宋" w:hint="eastAsia"/>
          <w:sz w:val="24"/>
        </w:rPr>
        <w:t>▲</w:t>
      </w:r>
      <w:bookmarkStart w:id="14" w:name="_Hlk144805433"/>
      <w:bookmarkEnd w:id="12"/>
      <w:bookmarkEnd w:id="13"/>
      <w:proofErr w:type="gramStart"/>
      <w:r>
        <w:rPr>
          <w:rFonts w:ascii="仿宋" w:eastAsia="仿宋" w:hAnsi="仿宋" w:cs="仿宋" w:hint="eastAsia"/>
          <w:sz w:val="24"/>
        </w:rPr>
        <w:t>标配自</w:t>
      </w:r>
      <w:proofErr w:type="gramEnd"/>
      <w:r>
        <w:rPr>
          <w:rFonts w:ascii="仿宋" w:eastAsia="仿宋" w:hAnsi="仿宋" w:cs="仿宋" w:hint="eastAsia"/>
          <w:sz w:val="24"/>
        </w:rPr>
        <w:t>适应分钟通气模式，具有参数调节目标指示表盘，更直观进行通气提示。</w:t>
      </w:r>
    </w:p>
    <w:bookmarkEnd w:id="14"/>
    <w:p w14:paraId="751FD673"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具有自动插管阻力补偿功能、静态</w:t>
      </w:r>
      <w:r>
        <w:rPr>
          <w:rFonts w:ascii="仿宋" w:eastAsia="仿宋" w:hAnsi="仿宋" w:cs="仿宋" w:hint="eastAsia"/>
          <w:sz w:val="24"/>
        </w:rPr>
        <w:t>P-V</w:t>
      </w:r>
      <w:r>
        <w:rPr>
          <w:rFonts w:ascii="仿宋" w:eastAsia="仿宋" w:hAnsi="仿宋" w:cs="仿宋" w:hint="eastAsia"/>
          <w:sz w:val="24"/>
        </w:rPr>
        <w:t>环图（或</w:t>
      </w:r>
      <w:r>
        <w:rPr>
          <w:rFonts w:ascii="仿宋" w:eastAsia="仿宋" w:hAnsi="仿宋" w:cs="仿宋" w:hint="eastAsia"/>
          <w:sz w:val="24"/>
        </w:rPr>
        <w:t>P-V</w:t>
      </w:r>
      <w:r>
        <w:rPr>
          <w:rFonts w:ascii="仿宋" w:eastAsia="仿宋" w:hAnsi="仿宋" w:cs="仿宋" w:hint="eastAsia"/>
          <w:sz w:val="24"/>
        </w:rPr>
        <w:t>工具）和肺复张工具。</w:t>
      </w:r>
    </w:p>
    <w:p w14:paraId="7723DDEE"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具有脱机辅助工具，一键启动</w:t>
      </w:r>
      <w:r>
        <w:rPr>
          <w:rFonts w:ascii="仿宋" w:eastAsia="仿宋" w:hAnsi="仿宋" w:cs="仿宋" w:hint="eastAsia"/>
          <w:sz w:val="24"/>
        </w:rPr>
        <w:t>SBT</w:t>
      </w:r>
      <w:r>
        <w:rPr>
          <w:rFonts w:ascii="仿宋" w:eastAsia="仿宋" w:hAnsi="仿宋" w:cs="仿宋" w:hint="eastAsia"/>
          <w:sz w:val="24"/>
        </w:rPr>
        <w:t>（自主呼吸试验），规范脱机筛选流程。</w:t>
      </w:r>
    </w:p>
    <w:p w14:paraId="659EBE84" w14:textId="77777777" w:rsidR="00F4578D" w:rsidRDefault="00357EEB">
      <w:pPr>
        <w:pStyle w:val="a5"/>
        <w:numPr>
          <w:ilvl w:val="0"/>
          <w:numId w:val="4"/>
        </w:numPr>
        <w:ind w:firstLineChars="0"/>
        <w:rPr>
          <w:rFonts w:ascii="仿宋" w:eastAsia="仿宋" w:hAnsi="仿宋" w:cs="仿宋" w:hint="eastAsia"/>
          <w:sz w:val="24"/>
        </w:rPr>
      </w:pPr>
      <w:proofErr w:type="gramStart"/>
      <w:r>
        <w:rPr>
          <w:rFonts w:ascii="仿宋" w:eastAsia="仿宋" w:hAnsi="仿宋" w:cs="仿宋" w:hint="eastAsia"/>
          <w:bCs/>
          <w:sz w:val="24"/>
        </w:rPr>
        <w:t>标配双</w:t>
      </w:r>
      <w:proofErr w:type="gramEnd"/>
      <w:r>
        <w:rPr>
          <w:rFonts w:ascii="仿宋" w:eastAsia="仿宋" w:hAnsi="仿宋" w:cs="仿宋" w:hint="eastAsia"/>
          <w:bCs/>
          <w:sz w:val="24"/>
        </w:rPr>
        <w:t>通道辅助压监测，实时监测食道压和胃内压变化趋势；</w:t>
      </w:r>
      <w:proofErr w:type="gramStart"/>
      <w:r>
        <w:rPr>
          <w:rFonts w:ascii="仿宋" w:eastAsia="仿宋" w:hAnsi="仿宋" w:cs="仿宋" w:hint="eastAsia"/>
          <w:bCs/>
          <w:sz w:val="24"/>
        </w:rPr>
        <w:t>标配辅助</w:t>
      </w:r>
      <w:proofErr w:type="gramEnd"/>
      <w:r>
        <w:rPr>
          <w:rFonts w:ascii="仿宋" w:eastAsia="仿宋" w:hAnsi="仿宋" w:cs="仿宋" w:hint="eastAsia"/>
          <w:bCs/>
          <w:sz w:val="24"/>
        </w:rPr>
        <w:t>压置管工具，实时提示食道压气囊合适位置，一键阻塞实验确认气囊位置。</w:t>
      </w:r>
    </w:p>
    <w:p w14:paraId="6F7F5C82"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b/>
          <w:sz w:val="24"/>
        </w:rPr>
        <w:t>▲</w:t>
      </w:r>
      <w:r>
        <w:rPr>
          <w:rFonts w:ascii="仿宋" w:eastAsia="仿宋" w:hAnsi="仿宋" w:cs="仿宋" w:hint="eastAsia"/>
          <w:sz w:val="24"/>
        </w:rPr>
        <w:t>人机不同步事件自动识别可以实时自动识别并标注无效触发、双触发、反向触发、误触发和流速饥渴中的至少</w:t>
      </w:r>
      <w:r>
        <w:rPr>
          <w:rFonts w:ascii="仿宋" w:eastAsia="仿宋" w:hAnsi="仿宋" w:cs="仿宋" w:hint="eastAsia"/>
          <w:sz w:val="24"/>
        </w:rPr>
        <w:t>3</w:t>
      </w:r>
      <w:r>
        <w:rPr>
          <w:rFonts w:ascii="仿宋" w:eastAsia="仿宋" w:hAnsi="仿宋" w:cs="仿宋" w:hint="eastAsia"/>
          <w:sz w:val="24"/>
        </w:rPr>
        <w:t>种。</w:t>
      </w:r>
    </w:p>
    <w:p w14:paraId="79CC8014"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具有人机不同步事件统计看板，显示最近各种人机不同步事件的发生率。</w:t>
      </w:r>
    </w:p>
    <w:p w14:paraId="22CEE55A"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具有人机不同步事件分析指导，提示人机不同步事件的处理建议。</w:t>
      </w:r>
    </w:p>
    <w:p w14:paraId="15DF60B9"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具有自主呼吸努力</w:t>
      </w:r>
      <w:proofErr w:type="spellStart"/>
      <w:r>
        <w:rPr>
          <w:rFonts w:ascii="仿宋" w:eastAsia="仿宋" w:hAnsi="仿宋" w:cs="仿宋" w:hint="eastAsia"/>
          <w:sz w:val="24"/>
        </w:rPr>
        <w:t>Pmus</w:t>
      </w:r>
      <w:proofErr w:type="spellEnd"/>
      <w:r>
        <w:rPr>
          <w:rFonts w:ascii="仿宋" w:eastAsia="仿宋" w:hAnsi="仿宋" w:cs="仿宋" w:hint="eastAsia"/>
          <w:sz w:val="24"/>
        </w:rPr>
        <w:t>监测功能或者功能残气量</w:t>
      </w:r>
      <w:r>
        <w:rPr>
          <w:rFonts w:ascii="仿宋" w:eastAsia="仿宋" w:hAnsi="仿宋" w:cs="仿宋" w:hint="eastAsia"/>
          <w:sz w:val="24"/>
        </w:rPr>
        <w:t>FRC</w:t>
      </w:r>
      <w:r>
        <w:rPr>
          <w:rFonts w:ascii="仿宋" w:eastAsia="仿宋" w:hAnsi="仿宋" w:cs="仿宋" w:hint="eastAsia"/>
          <w:sz w:val="24"/>
        </w:rPr>
        <w:t>监测功能。</w:t>
      </w:r>
    </w:p>
    <w:p w14:paraId="7E33A9BF"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可监测口腔闭合压（</w:t>
      </w:r>
      <w:r>
        <w:rPr>
          <w:rFonts w:ascii="仿宋" w:eastAsia="仿宋" w:hAnsi="仿宋" w:cs="仿宋" w:hint="eastAsia"/>
          <w:sz w:val="24"/>
        </w:rPr>
        <w:t>P0.1</w:t>
      </w:r>
      <w:r>
        <w:rPr>
          <w:rFonts w:ascii="仿宋" w:eastAsia="仿宋" w:hAnsi="仿宋" w:cs="仿宋" w:hint="eastAsia"/>
          <w:sz w:val="24"/>
        </w:rPr>
        <w:t>）。</w:t>
      </w:r>
    </w:p>
    <w:p w14:paraId="03BA95D0" w14:textId="77777777" w:rsidR="00F4578D" w:rsidRDefault="00F4578D">
      <w:pPr>
        <w:rPr>
          <w:rFonts w:ascii="仿宋" w:eastAsia="仿宋" w:hAnsi="仿宋" w:cs="仿宋" w:hint="eastAsia"/>
          <w:sz w:val="24"/>
        </w:rPr>
      </w:pPr>
    </w:p>
    <w:p w14:paraId="78D51503" w14:textId="77777777" w:rsidR="00F4578D" w:rsidRDefault="00357EEB">
      <w:pPr>
        <w:rPr>
          <w:rFonts w:ascii="仿宋" w:eastAsia="仿宋" w:hAnsi="仿宋" w:cs="仿宋" w:hint="eastAsia"/>
          <w:b/>
          <w:sz w:val="24"/>
        </w:rPr>
      </w:pPr>
      <w:r>
        <w:rPr>
          <w:rFonts w:ascii="仿宋" w:eastAsia="仿宋" w:hAnsi="仿宋" w:cs="仿宋" w:hint="eastAsia"/>
          <w:b/>
          <w:sz w:val="24"/>
        </w:rPr>
        <w:t>三、监测参数</w:t>
      </w:r>
    </w:p>
    <w:p w14:paraId="1FC78692"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气道压力监测：气道峰压、平台压、平均压、呼气末正压、驱动压等参数监测。</w:t>
      </w:r>
    </w:p>
    <w:p w14:paraId="024FC9B1"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分钟通气量监测：呼气分钟通气量、吸气分钟通气量、自主呼吸分钟通气量、分钟泄漏量、</w:t>
      </w:r>
      <w:bookmarkStart w:id="15" w:name="_Hlk71626843"/>
      <w:r>
        <w:rPr>
          <w:rFonts w:ascii="仿宋" w:eastAsia="仿宋" w:hAnsi="仿宋" w:cs="仿宋" w:hint="eastAsia"/>
          <w:sz w:val="24"/>
        </w:rPr>
        <w:t>气体泄漏百分比</w:t>
      </w:r>
      <w:bookmarkEnd w:id="15"/>
      <w:r>
        <w:rPr>
          <w:rFonts w:ascii="仿宋" w:eastAsia="仿宋" w:hAnsi="仿宋" w:cs="仿宋" w:hint="eastAsia"/>
          <w:sz w:val="24"/>
        </w:rPr>
        <w:t>等参数监测。</w:t>
      </w:r>
    </w:p>
    <w:p w14:paraId="01C42CA8"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lastRenderedPageBreak/>
        <w:t>潮气量监测：吸入潮气量、呼出潮气量、自主呼吸潮气量、单位理想体重呼出潮气量。</w:t>
      </w:r>
    </w:p>
    <w:p w14:paraId="2EFB0E2E"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呼吸频率监测：总呼吸频率、自主呼吸频率、机控呼吸频率。</w:t>
      </w:r>
    </w:p>
    <w:p w14:paraId="06017BBB"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具有牵张指数和肺过度膨胀系数监测，辅助临床判断与决策。</w:t>
      </w:r>
    </w:p>
    <w:p w14:paraId="5163C874" w14:textId="77777777" w:rsidR="00F4578D" w:rsidRDefault="00F4578D">
      <w:pPr>
        <w:pStyle w:val="a5"/>
        <w:ind w:firstLineChars="0" w:firstLine="0"/>
        <w:rPr>
          <w:rFonts w:ascii="仿宋" w:eastAsia="仿宋" w:hAnsi="仿宋" w:cs="仿宋" w:hint="eastAsia"/>
          <w:sz w:val="24"/>
        </w:rPr>
      </w:pPr>
    </w:p>
    <w:p w14:paraId="20753711" w14:textId="77777777" w:rsidR="00F4578D" w:rsidRDefault="00357EEB">
      <w:pPr>
        <w:rPr>
          <w:rFonts w:ascii="仿宋" w:eastAsia="仿宋" w:hAnsi="仿宋" w:cs="仿宋" w:hint="eastAsia"/>
          <w:b/>
          <w:sz w:val="24"/>
        </w:rPr>
      </w:pPr>
      <w:r>
        <w:rPr>
          <w:rFonts w:ascii="仿宋" w:eastAsia="仿宋" w:hAnsi="仿宋" w:cs="仿宋" w:hint="eastAsia"/>
          <w:b/>
          <w:sz w:val="24"/>
        </w:rPr>
        <w:t>四、报警参数</w:t>
      </w:r>
    </w:p>
    <w:p w14:paraId="726984A5"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支持管路积水报警</w:t>
      </w:r>
    </w:p>
    <w:p w14:paraId="3A2D99A3"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b/>
          <w:sz w:val="24"/>
        </w:rPr>
        <w:t>▲</w:t>
      </w:r>
      <w:r>
        <w:rPr>
          <w:rFonts w:ascii="仿宋" w:eastAsia="仿宋" w:hAnsi="仿宋" w:cs="仿宋" w:hint="eastAsia"/>
          <w:sz w:val="24"/>
        </w:rPr>
        <w:t>支持人机不同步过多报警</w:t>
      </w:r>
    </w:p>
    <w:p w14:paraId="744E74F0" w14:textId="77777777" w:rsidR="00F4578D" w:rsidRDefault="00357EEB">
      <w:pPr>
        <w:pStyle w:val="a5"/>
        <w:numPr>
          <w:ilvl w:val="0"/>
          <w:numId w:val="4"/>
        </w:numPr>
        <w:ind w:firstLineChars="0"/>
        <w:rPr>
          <w:rFonts w:ascii="仿宋" w:eastAsia="仿宋" w:hAnsi="仿宋" w:cs="仿宋" w:hint="eastAsia"/>
          <w:sz w:val="24"/>
        </w:rPr>
      </w:pPr>
      <w:r>
        <w:rPr>
          <w:rFonts w:ascii="仿宋" w:eastAsia="仿宋" w:hAnsi="仿宋" w:cs="仿宋" w:hint="eastAsia"/>
          <w:sz w:val="24"/>
        </w:rPr>
        <w:t>湿化</w:t>
      </w:r>
      <w:proofErr w:type="gramStart"/>
      <w:r>
        <w:rPr>
          <w:rFonts w:ascii="仿宋" w:eastAsia="仿宋" w:hAnsi="仿宋" w:cs="仿宋" w:hint="eastAsia"/>
          <w:sz w:val="24"/>
        </w:rPr>
        <w:t>器支持</w:t>
      </w:r>
      <w:proofErr w:type="gramEnd"/>
      <w:r>
        <w:rPr>
          <w:rFonts w:ascii="仿宋" w:eastAsia="仿宋" w:hAnsi="仿宋" w:cs="仿宋" w:hint="eastAsia"/>
          <w:sz w:val="24"/>
        </w:rPr>
        <w:t>高低水位报警</w:t>
      </w:r>
    </w:p>
    <w:p w14:paraId="4F24A1B5" w14:textId="77777777" w:rsidR="00F4578D" w:rsidRDefault="00F4578D">
      <w:pPr>
        <w:pStyle w:val="a5"/>
        <w:ind w:firstLineChars="0" w:firstLine="0"/>
        <w:rPr>
          <w:rFonts w:ascii="仿宋" w:eastAsia="仿宋" w:hAnsi="仿宋" w:cs="仿宋" w:hint="eastAsia"/>
          <w:sz w:val="24"/>
        </w:rPr>
      </w:pPr>
    </w:p>
    <w:p w14:paraId="7C2C767C" w14:textId="77777777" w:rsidR="00F4578D" w:rsidRDefault="00357EEB">
      <w:pPr>
        <w:spacing w:line="460" w:lineRule="exact"/>
        <w:jc w:val="center"/>
        <w:rPr>
          <w:rFonts w:ascii="仿宋" w:eastAsia="仿宋" w:hAnsi="仿宋" w:cs="仿宋" w:hint="eastAsia"/>
          <w:sz w:val="32"/>
          <w:szCs w:val="32"/>
        </w:rPr>
      </w:pPr>
      <w:r>
        <w:rPr>
          <w:rFonts w:ascii="仿宋" w:eastAsia="仿宋" w:hAnsi="仿宋" w:cs="仿宋" w:hint="eastAsia"/>
          <w:sz w:val="24"/>
        </w:rPr>
        <w:t>★三十台总配置清单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2ADD104F"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042EE6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1769E4E5"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294DE25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3A874546"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B63FEB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2DEB048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710360D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台</w:t>
            </w:r>
          </w:p>
        </w:tc>
      </w:tr>
      <w:tr w:rsidR="00F4578D" w14:paraId="0FA070D8"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4AF17D4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059921D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台车</w:t>
            </w:r>
          </w:p>
        </w:tc>
        <w:tc>
          <w:tcPr>
            <w:tcW w:w="2835" w:type="dxa"/>
            <w:tcBorders>
              <w:top w:val="single" w:sz="4" w:space="0" w:color="auto"/>
              <w:left w:val="single" w:sz="4" w:space="0" w:color="auto"/>
              <w:bottom w:val="single" w:sz="4" w:space="0" w:color="auto"/>
              <w:right w:val="single" w:sz="4" w:space="0" w:color="auto"/>
            </w:tcBorders>
          </w:tcPr>
          <w:p w14:paraId="144766F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个</w:t>
            </w:r>
          </w:p>
        </w:tc>
      </w:tr>
      <w:tr w:rsidR="00F4578D" w14:paraId="066270E9"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3FE895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7C8E089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湿化器</w:t>
            </w:r>
          </w:p>
        </w:tc>
        <w:tc>
          <w:tcPr>
            <w:tcW w:w="2835" w:type="dxa"/>
            <w:tcBorders>
              <w:top w:val="single" w:sz="4" w:space="0" w:color="auto"/>
              <w:left w:val="single" w:sz="4" w:space="0" w:color="auto"/>
              <w:bottom w:val="single" w:sz="4" w:space="0" w:color="auto"/>
              <w:right w:val="single" w:sz="4" w:space="0" w:color="auto"/>
            </w:tcBorders>
          </w:tcPr>
          <w:p w14:paraId="14D2AD5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个</w:t>
            </w:r>
          </w:p>
        </w:tc>
      </w:tr>
      <w:tr w:rsidR="00F4578D" w14:paraId="0AB95CDC"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4B842B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tcPr>
          <w:p w14:paraId="1B3E7F4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高流量氧疗</w:t>
            </w:r>
            <w:proofErr w:type="gramStart"/>
            <w:r>
              <w:rPr>
                <w:rFonts w:ascii="仿宋" w:eastAsia="仿宋" w:hAnsi="仿宋" w:cs="仿宋" w:hint="eastAsia"/>
                <w:sz w:val="24"/>
              </w:rPr>
              <w:t>鼻氧管</w:t>
            </w:r>
            <w:proofErr w:type="gramEnd"/>
          </w:p>
        </w:tc>
        <w:tc>
          <w:tcPr>
            <w:tcW w:w="2835" w:type="dxa"/>
            <w:tcBorders>
              <w:top w:val="single" w:sz="4" w:space="0" w:color="auto"/>
              <w:left w:val="single" w:sz="4" w:space="0" w:color="auto"/>
              <w:bottom w:val="single" w:sz="4" w:space="0" w:color="auto"/>
              <w:right w:val="single" w:sz="4" w:space="0" w:color="auto"/>
            </w:tcBorders>
          </w:tcPr>
          <w:p w14:paraId="2765A36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根</w:t>
            </w:r>
          </w:p>
        </w:tc>
      </w:tr>
      <w:tr w:rsidR="00F4578D" w14:paraId="5BDBD697"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E96912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5</w:t>
            </w:r>
          </w:p>
        </w:tc>
        <w:tc>
          <w:tcPr>
            <w:tcW w:w="3945" w:type="dxa"/>
            <w:tcBorders>
              <w:top w:val="single" w:sz="4" w:space="0" w:color="auto"/>
              <w:left w:val="single" w:sz="4" w:space="0" w:color="auto"/>
              <w:bottom w:val="single" w:sz="4" w:space="0" w:color="auto"/>
              <w:right w:val="single" w:sz="4" w:space="0" w:color="auto"/>
            </w:tcBorders>
          </w:tcPr>
          <w:p w14:paraId="58CC0DF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气囊压力监控仪</w:t>
            </w:r>
          </w:p>
        </w:tc>
        <w:tc>
          <w:tcPr>
            <w:tcW w:w="2835" w:type="dxa"/>
            <w:tcBorders>
              <w:top w:val="single" w:sz="4" w:space="0" w:color="auto"/>
              <w:left w:val="single" w:sz="4" w:space="0" w:color="auto"/>
              <w:bottom w:val="single" w:sz="4" w:space="0" w:color="auto"/>
              <w:right w:val="single" w:sz="4" w:space="0" w:color="auto"/>
            </w:tcBorders>
          </w:tcPr>
          <w:p w14:paraId="56C09B7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30</w:t>
            </w:r>
            <w:r>
              <w:rPr>
                <w:rFonts w:ascii="仿宋" w:eastAsia="仿宋" w:hAnsi="仿宋" w:cs="仿宋" w:hint="eastAsia"/>
                <w:sz w:val="24"/>
              </w:rPr>
              <w:t>个</w:t>
            </w:r>
          </w:p>
        </w:tc>
      </w:tr>
      <w:tr w:rsidR="00F4578D" w14:paraId="69BBA4E7"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5EE458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6</w:t>
            </w:r>
          </w:p>
        </w:tc>
        <w:tc>
          <w:tcPr>
            <w:tcW w:w="3945" w:type="dxa"/>
            <w:tcBorders>
              <w:top w:val="single" w:sz="4" w:space="0" w:color="auto"/>
              <w:left w:val="single" w:sz="4" w:space="0" w:color="auto"/>
              <w:bottom w:val="single" w:sz="4" w:space="0" w:color="auto"/>
              <w:right w:val="single" w:sz="4" w:space="0" w:color="auto"/>
            </w:tcBorders>
          </w:tcPr>
          <w:p w14:paraId="749D9AF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EIT</w:t>
            </w:r>
            <w:r>
              <w:rPr>
                <w:rFonts w:ascii="仿宋" w:eastAsia="仿宋" w:hAnsi="仿宋" w:cs="仿宋" w:hint="eastAsia"/>
                <w:sz w:val="24"/>
              </w:rPr>
              <w:t>模块或单机</w:t>
            </w:r>
          </w:p>
        </w:tc>
        <w:tc>
          <w:tcPr>
            <w:tcW w:w="2835" w:type="dxa"/>
            <w:tcBorders>
              <w:top w:val="single" w:sz="4" w:space="0" w:color="auto"/>
              <w:left w:val="single" w:sz="4" w:space="0" w:color="auto"/>
              <w:bottom w:val="single" w:sz="4" w:space="0" w:color="auto"/>
              <w:right w:val="single" w:sz="4" w:space="0" w:color="auto"/>
            </w:tcBorders>
          </w:tcPr>
          <w:p w14:paraId="60DD027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r>
              <w:rPr>
                <w:rFonts w:ascii="仿宋" w:eastAsia="仿宋" w:hAnsi="仿宋" w:cs="仿宋" w:hint="eastAsia"/>
                <w:sz w:val="24"/>
              </w:rPr>
              <w:t>个</w:t>
            </w:r>
          </w:p>
        </w:tc>
      </w:tr>
    </w:tbl>
    <w:p w14:paraId="29BFA213" w14:textId="77777777" w:rsidR="00F4578D" w:rsidRDefault="00F4578D">
      <w:pPr>
        <w:spacing w:line="560" w:lineRule="exact"/>
        <w:jc w:val="left"/>
        <w:rPr>
          <w:rFonts w:ascii="仿宋" w:eastAsia="仿宋" w:hAnsi="仿宋" w:cs="仿宋" w:hint="eastAsia"/>
          <w:sz w:val="32"/>
          <w:szCs w:val="32"/>
        </w:rPr>
      </w:pPr>
    </w:p>
    <w:p w14:paraId="3E86371C" w14:textId="77777777" w:rsidR="00F4578D" w:rsidRDefault="00357EEB">
      <w:pPr>
        <w:rPr>
          <w:rFonts w:ascii="仿宋" w:eastAsia="仿宋" w:hAnsi="仿宋" w:cs="仿宋" w:hint="eastAsia"/>
          <w:b/>
          <w:bCs/>
          <w:sz w:val="32"/>
          <w:szCs w:val="32"/>
        </w:rPr>
      </w:pPr>
      <w:r>
        <w:rPr>
          <w:rFonts w:ascii="仿宋" w:eastAsia="仿宋" w:hAnsi="仿宋" w:cs="仿宋" w:hint="eastAsia"/>
          <w:b/>
          <w:bCs/>
          <w:sz w:val="32"/>
          <w:szCs w:val="32"/>
        </w:rPr>
        <w:br w:type="page"/>
      </w:r>
    </w:p>
    <w:p w14:paraId="4EBC34C0" w14:textId="77777777" w:rsidR="00F4578D" w:rsidRDefault="00357EEB">
      <w:pPr>
        <w:pStyle w:val="3"/>
        <w:rPr>
          <w:rFonts w:ascii="仿宋" w:eastAsia="仿宋" w:hAnsi="仿宋" w:cs="仿宋" w:hint="eastAsia"/>
          <w:szCs w:val="32"/>
        </w:rPr>
      </w:pPr>
      <w:r>
        <w:rPr>
          <w:rFonts w:ascii="仿宋" w:eastAsia="仿宋" w:hAnsi="仿宋" w:cs="仿宋" w:hint="eastAsia"/>
          <w:bCs/>
          <w:szCs w:val="32"/>
        </w:rPr>
        <w:lastRenderedPageBreak/>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5</w:t>
      </w:r>
      <w:r>
        <w:rPr>
          <w:rFonts w:ascii="仿宋" w:eastAsia="仿宋" w:hAnsi="仿宋" w:cs="仿宋" w:hint="eastAsia"/>
          <w:bCs/>
          <w:szCs w:val="32"/>
        </w:rPr>
        <w:t>：</w:t>
      </w:r>
    </w:p>
    <w:p w14:paraId="250C0EBB" w14:textId="77777777" w:rsidR="00F4578D" w:rsidRDefault="00357EEB">
      <w:pPr>
        <w:spacing w:line="560" w:lineRule="exact"/>
        <w:jc w:val="center"/>
        <w:rPr>
          <w:rFonts w:ascii="仿宋" w:eastAsia="仿宋" w:hAnsi="仿宋" w:cs="仿宋" w:hint="eastAsia"/>
          <w:b/>
          <w:bCs/>
          <w:sz w:val="28"/>
          <w:szCs w:val="28"/>
        </w:rPr>
      </w:pPr>
      <w:r>
        <w:rPr>
          <w:rFonts w:ascii="仿宋" w:eastAsia="仿宋" w:hAnsi="仿宋" w:cs="仿宋" w:hint="eastAsia"/>
          <w:b/>
          <w:bCs/>
          <w:sz w:val="28"/>
          <w:szCs w:val="28"/>
        </w:rPr>
        <w:t>洗胃机</w:t>
      </w:r>
    </w:p>
    <w:p w14:paraId="5FE301F7" w14:textId="77777777" w:rsidR="00F4578D" w:rsidRDefault="00357EEB">
      <w:pPr>
        <w:jc w:val="center"/>
        <w:rPr>
          <w:rFonts w:ascii="仿宋" w:eastAsia="仿宋" w:hAnsi="仿宋" w:cs="仿宋" w:hint="eastAsia"/>
          <w:b/>
          <w:bCs/>
          <w:sz w:val="28"/>
          <w:szCs w:val="28"/>
        </w:rPr>
      </w:pPr>
      <w:r>
        <w:rPr>
          <w:rFonts w:ascii="仿宋" w:eastAsia="仿宋" w:hAnsi="仿宋" w:cs="仿宋" w:hint="eastAsia"/>
          <w:b/>
          <w:bCs/>
          <w:sz w:val="28"/>
          <w:szCs w:val="28"/>
        </w:rPr>
        <w:t>产品技术参数及配置清单</w:t>
      </w:r>
    </w:p>
    <w:p w14:paraId="25F47408"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二类医疗器械注册证。</w:t>
      </w:r>
    </w:p>
    <w:p w14:paraId="4086969E"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采用膜片</w:t>
      </w:r>
      <w:proofErr w:type="gramStart"/>
      <w:r>
        <w:rPr>
          <w:rFonts w:ascii="仿宋" w:eastAsia="仿宋" w:hAnsi="仿宋" w:cs="仿宋" w:hint="eastAsia"/>
          <w:sz w:val="24"/>
        </w:rPr>
        <w:t>泵作为冲</w:t>
      </w:r>
      <w:proofErr w:type="gramEnd"/>
      <w:r>
        <w:rPr>
          <w:rFonts w:ascii="仿宋" w:eastAsia="仿宋" w:hAnsi="仿宋" w:cs="仿宋" w:hint="eastAsia"/>
          <w:sz w:val="24"/>
        </w:rPr>
        <w:t>液和吸液动力源，通过压力传感器和</w:t>
      </w:r>
      <w:r>
        <w:rPr>
          <w:rFonts w:ascii="仿宋" w:eastAsia="仿宋" w:hAnsi="仿宋" w:cs="仿宋" w:hint="eastAsia"/>
          <w:sz w:val="24"/>
        </w:rPr>
        <w:t xml:space="preserve"> CPU </w:t>
      </w:r>
      <w:r>
        <w:rPr>
          <w:rFonts w:ascii="仿宋" w:eastAsia="仿宋" w:hAnsi="仿宋" w:cs="仿宋" w:hint="eastAsia"/>
          <w:sz w:val="24"/>
        </w:rPr>
        <w:t>控制；采用定量容积式转换</w:t>
      </w:r>
      <w:proofErr w:type="gramStart"/>
      <w:r>
        <w:rPr>
          <w:rFonts w:ascii="仿宋" w:eastAsia="仿宋" w:hAnsi="仿宋" w:cs="仿宋" w:hint="eastAsia"/>
          <w:sz w:val="24"/>
        </w:rPr>
        <w:t>缸</w:t>
      </w:r>
      <w:proofErr w:type="gramEnd"/>
    </w:p>
    <w:p w14:paraId="47978947"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气压驱动的换向阀结构可强力挤碎大块污物</w:t>
      </w:r>
    </w:p>
    <w:p w14:paraId="1FDF3D4A"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面板有洗胃循环次数和压力模拟显示状态</w:t>
      </w:r>
    </w:p>
    <w:p w14:paraId="02F20E28"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▲具备手动冲、吸液量平衡装置，可解决由于胃内物质差异所引起的冲、吸液量不平衡状态</w:t>
      </w:r>
    </w:p>
    <w:p w14:paraId="2837F80B"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具有“口腔插管”和“鼻腔插管”两种洗胃模式，可以根据地域海拔高度和洗胃管的规格选择不同的洗胃模式</w:t>
      </w:r>
    </w:p>
    <w:p w14:paraId="18408AB6"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流量：≥</w:t>
      </w:r>
      <w:r>
        <w:rPr>
          <w:rFonts w:ascii="仿宋" w:eastAsia="仿宋" w:hAnsi="仿宋" w:cs="仿宋" w:hint="eastAsia"/>
          <w:sz w:val="24"/>
        </w:rPr>
        <w:t>2L/min</w:t>
      </w:r>
      <w:r>
        <w:rPr>
          <w:rFonts w:ascii="仿宋" w:eastAsia="仿宋" w:hAnsi="仿宋" w:cs="仿宋" w:hint="eastAsia"/>
          <w:sz w:val="24"/>
        </w:rPr>
        <w:t>（口腔插管档）；≥</w:t>
      </w:r>
      <w:r>
        <w:rPr>
          <w:rFonts w:ascii="仿宋" w:eastAsia="仿宋" w:hAnsi="仿宋" w:cs="仿宋" w:hint="eastAsia"/>
          <w:sz w:val="24"/>
        </w:rPr>
        <w:t>1L/min</w:t>
      </w:r>
      <w:r>
        <w:rPr>
          <w:rFonts w:ascii="仿宋" w:eastAsia="仿宋" w:hAnsi="仿宋" w:cs="仿宋" w:hint="eastAsia"/>
          <w:sz w:val="24"/>
        </w:rPr>
        <w:t>（鼻腔插管档）；正、负压力设定范围：</w:t>
      </w:r>
      <w:r>
        <w:rPr>
          <w:rFonts w:ascii="仿宋" w:eastAsia="仿宋" w:hAnsi="仿宋" w:cs="仿宋" w:hint="eastAsia"/>
          <w:sz w:val="24"/>
        </w:rPr>
        <w:t>47kPa~67kPa</w:t>
      </w:r>
    </w:p>
    <w:p w14:paraId="0679DF4A"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自控液量：冲液量：（</w:t>
      </w:r>
      <w:r>
        <w:rPr>
          <w:rFonts w:ascii="仿宋" w:eastAsia="仿宋" w:hAnsi="仿宋" w:cs="仿宋" w:hint="eastAsia"/>
          <w:sz w:val="24"/>
        </w:rPr>
        <w:t>250ml~350ml</w:t>
      </w:r>
      <w:r>
        <w:rPr>
          <w:rFonts w:ascii="仿宋" w:eastAsia="仿宋" w:hAnsi="仿宋" w:cs="仿宋" w:hint="eastAsia"/>
          <w:sz w:val="24"/>
        </w:rPr>
        <w:t>）</w:t>
      </w:r>
      <w:r>
        <w:rPr>
          <w:rFonts w:ascii="仿宋" w:eastAsia="仿宋" w:hAnsi="仿宋" w:cs="仿宋" w:hint="eastAsia"/>
          <w:sz w:val="24"/>
        </w:rPr>
        <w:t>/</w:t>
      </w:r>
      <w:r>
        <w:rPr>
          <w:rFonts w:ascii="仿宋" w:eastAsia="仿宋" w:hAnsi="仿宋" w:cs="仿宋" w:hint="eastAsia"/>
          <w:sz w:val="24"/>
        </w:rPr>
        <w:t>次；吸液量：（</w:t>
      </w:r>
      <w:r>
        <w:rPr>
          <w:rFonts w:ascii="仿宋" w:eastAsia="仿宋" w:hAnsi="仿宋" w:cs="仿宋" w:hint="eastAsia"/>
          <w:sz w:val="24"/>
        </w:rPr>
        <w:t>350ml~450ml</w:t>
      </w:r>
      <w:r>
        <w:rPr>
          <w:rFonts w:ascii="仿宋" w:eastAsia="仿宋" w:hAnsi="仿宋" w:cs="仿宋" w:hint="eastAsia"/>
          <w:sz w:val="24"/>
        </w:rPr>
        <w:t>）</w:t>
      </w:r>
      <w:r>
        <w:rPr>
          <w:rFonts w:ascii="仿宋" w:eastAsia="仿宋" w:hAnsi="仿宋" w:cs="仿宋" w:hint="eastAsia"/>
          <w:sz w:val="24"/>
        </w:rPr>
        <w:t>/</w:t>
      </w:r>
      <w:r>
        <w:rPr>
          <w:rFonts w:ascii="仿宋" w:eastAsia="仿宋" w:hAnsi="仿宋" w:cs="仿宋" w:hint="eastAsia"/>
          <w:sz w:val="24"/>
        </w:rPr>
        <w:t>次</w:t>
      </w:r>
    </w:p>
    <w:p w14:paraId="1B77E684" w14:textId="77777777" w:rsidR="00F4578D" w:rsidRDefault="00357EEB">
      <w:pPr>
        <w:numPr>
          <w:ilvl w:val="0"/>
          <w:numId w:val="5"/>
        </w:numPr>
        <w:rPr>
          <w:rFonts w:ascii="仿宋" w:eastAsia="仿宋" w:hAnsi="仿宋" w:cs="仿宋" w:hint="eastAsia"/>
          <w:sz w:val="24"/>
        </w:rPr>
      </w:pPr>
      <w:r>
        <w:rPr>
          <w:rFonts w:ascii="仿宋" w:eastAsia="仿宋" w:hAnsi="仿宋" w:cs="仿宋" w:hint="eastAsia"/>
          <w:sz w:val="24"/>
        </w:rPr>
        <w:t>电源：</w:t>
      </w:r>
      <w:r>
        <w:rPr>
          <w:rFonts w:ascii="仿宋" w:eastAsia="仿宋" w:hAnsi="仿宋" w:cs="仿宋" w:hint="eastAsia"/>
          <w:sz w:val="24"/>
        </w:rPr>
        <w:t>~220V 50Hz</w:t>
      </w:r>
      <w:r>
        <w:rPr>
          <w:rFonts w:ascii="仿宋" w:eastAsia="仿宋" w:hAnsi="仿宋" w:cs="仿宋" w:hint="eastAsia"/>
          <w:sz w:val="24"/>
        </w:rPr>
        <w:t>，输入功率：≤</w:t>
      </w:r>
      <w:r>
        <w:rPr>
          <w:rFonts w:ascii="仿宋" w:eastAsia="仿宋" w:hAnsi="仿宋" w:cs="仿宋" w:hint="eastAsia"/>
          <w:sz w:val="24"/>
        </w:rPr>
        <w:t>110VA</w:t>
      </w:r>
      <w:r>
        <w:rPr>
          <w:rFonts w:ascii="仿宋" w:eastAsia="仿宋" w:hAnsi="仿宋" w:cs="仿宋" w:hint="eastAsia"/>
          <w:sz w:val="24"/>
        </w:rPr>
        <w:t>；噪音：≤</w:t>
      </w:r>
      <w:r>
        <w:rPr>
          <w:rFonts w:ascii="仿宋" w:eastAsia="仿宋" w:hAnsi="仿宋" w:cs="仿宋" w:hint="eastAsia"/>
          <w:sz w:val="24"/>
        </w:rPr>
        <w:t>65dB</w:t>
      </w:r>
      <w:r>
        <w:rPr>
          <w:rFonts w:ascii="仿宋" w:eastAsia="仿宋" w:hAnsi="仿宋" w:cs="仿宋" w:hint="eastAsia"/>
          <w:sz w:val="24"/>
        </w:rPr>
        <w:t>（</w:t>
      </w:r>
      <w:r>
        <w:rPr>
          <w:rFonts w:ascii="仿宋" w:eastAsia="仿宋" w:hAnsi="仿宋" w:cs="仿宋" w:hint="eastAsia"/>
          <w:sz w:val="24"/>
        </w:rPr>
        <w:t>A</w:t>
      </w:r>
      <w:r>
        <w:rPr>
          <w:rFonts w:ascii="仿宋" w:eastAsia="仿宋" w:hAnsi="仿宋" w:cs="仿宋" w:hint="eastAsia"/>
          <w:sz w:val="24"/>
        </w:rPr>
        <w:t>）；净重：</w:t>
      </w:r>
      <w:r>
        <w:rPr>
          <w:rFonts w:ascii="仿宋" w:eastAsia="仿宋" w:hAnsi="仿宋" w:cs="仿宋" w:hint="eastAsia"/>
          <w:color w:val="333333"/>
          <w:sz w:val="24"/>
        </w:rPr>
        <w:t>≤</w:t>
      </w:r>
      <w:r>
        <w:rPr>
          <w:rFonts w:ascii="仿宋" w:eastAsia="仿宋" w:hAnsi="仿宋" w:cs="仿宋" w:hint="eastAsia"/>
          <w:sz w:val="24"/>
        </w:rPr>
        <w:t>10kg</w:t>
      </w:r>
    </w:p>
    <w:p w14:paraId="0A790B38" w14:textId="77777777" w:rsidR="00F4578D" w:rsidRDefault="00F4578D">
      <w:pPr>
        <w:jc w:val="center"/>
        <w:rPr>
          <w:rFonts w:ascii="仿宋" w:eastAsia="仿宋" w:hAnsi="仿宋" w:cs="仿宋" w:hint="eastAsia"/>
          <w:sz w:val="24"/>
        </w:rPr>
      </w:pPr>
    </w:p>
    <w:p w14:paraId="15391A00" w14:textId="77777777" w:rsidR="00F4578D" w:rsidRDefault="00357EEB">
      <w:pPr>
        <w:jc w:val="center"/>
        <w:rPr>
          <w:rFonts w:ascii="仿宋" w:eastAsia="仿宋" w:hAnsi="仿宋" w:cs="仿宋" w:hint="eastAsia"/>
          <w:sz w:val="24"/>
        </w:rPr>
      </w:pPr>
      <w:r>
        <w:rPr>
          <w:rFonts w:ascii="仿宋" w:eastAsia="仿宋" w:hAnsi="仿宋" w:cs="仿宋" w:hint="eastAsia"/>
          <w:sz w:val="24"/>
        </w:rPr>
        <w:t>★单台配置清单</w:t>
      </w:r>
    </w:p>
    <w:tbl>
      <w:tblPr>
        <w:tblW w:w="80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3"/>
        <w:gridCol w:w="1228"/>
        <w:gridCol w:w="4628"/>
        <w:gridCol w:w="1370"/>
      </w:tblGrid>
      <w:tr w:rsidR="00F4578D" w14:paraId="450E1E73" w14:textId="77777777">
        <w:trPr>
          <w:trHeight w:val="23"/>
          <w:jc w:val="center"/>
        </w:trPr>
        <w:tc>
          <w:tcPr>
            <w:tcW w:w="853" w:type="dxa"/>
            <w:vAlign w:val="center"/>
          </w:tcPr>
          <w:p w14:paraId="4E8651B5" w14:textId="77777777" w:rsidR="00F4578D" w:rsidRDefault="00357EEB">
            <w:pPr>
              <w:jc w:val="center"/>
              <w:rPr>
                <w:rFonts w:ascii="仿宋" w:eastAsia="仿宋" w:hAnsi="仿宋" w:cs="仿宋" w:hint="eastAsia"/>
                <w:sz w:val="24"/>
              </w:rPr>
            </w:pPr>
            <w:r>
              <w:rPr>
                <w:rFonts w:ascii="仿宋" w:eastAsia="仿宋" w:hAnsi="仿宋" w:cs="仿宋" w:hint="eastAsia"/>
                <w:sz w:val="24"/>
              </w:rPr>
              <w:t>序号</w:t>
            </w:r>
          </w:p>
        </w:tc>
        <w:tc>
          <w:tcPr>
            <w:tcW w:w="5856" w:type="dxa"/>
            <w:gridSpan w:val="2"/>
            <w:vAlign w:val="center"/>
          </w:tcPr>
          <w:p w14:paraId="2D6F2893" w14:textId="77777777" w:rsidR="00F4578D" w:rsidRDefault="00357EEB">
            <w:pPr>
              <w:jc w:val="center"/>
              <w:rPr>
                <w:rFonts w:ascii="仿宋" w:eastAsia="仿宋" w:hAnsi="仿宋" w:cs="仿宋" w:hint="eastAsia"/>
                <w:sz w:val="24"/>
              </w:rPr>
            </w:pPr>
            <w:r>
              <w:rPr>
                <w:rFonts w:ascii="仿宋" w:eastAsia="仿宋" w:hAnsi="仿宋" w:cs="仿宋" w:hint="eastAsia"/>
                <w:sz w:val="24"/>
              </w:rPr>
              <w:t>配件名称</w:t>
            </w:r>
          </w:p>
        </w:tc>
        <w:tc>
          <w:tcPr>
            <w:tcW w:w="1370" w:type="dxa"/>
            <w:vAlign w:val="center"/>
          </w:tcPr>
          <w:p w14:paraId="59DF7A24" w14:textId="77777777" w:rsidR="00F4578D" w:rsidRDefault="00357EEB">
            <w:pPr>
              <w:jc w:val="center"/>
              <w:rPr>
                <w:rFonts w:ascii="仿宋" w:eastAsia="仿宋" w:hAnsi="仿宋" w:cs="仿宋" w:hint="eastAsia"/>
                <w:sz w:val="24"/>
              </w:rPr>
            </w:pPr>
            <w:r>
              <w:rPr>
                <w:rFonts w:ascii="仿宋" w:eastAsia="仿宋" w:hAnsi="仿宋" w:cs="仿宋" w:hint="eastAsia"/>
                <w:sz w:val="24"/>
              </w:rPr>
              <w:t>数</w:t>
            </w:r>
            <w:r>
              <w:rPr>
                <w:rFonts w:ascii="仿宋" w:eastAsia="仿宋" w:hAnsi="仿宋" w:cs="仿宋" w:hint="eastAsia"/>
                <w:sz w:val="24"/>
              </w:rPr>
              <w:t xml:space="preserve"> </w:t>
            </w:r>
            <w:r>
              <w:rPr>
                <w:rFonts w:ascii="仿宋" w:eastAsia="仿宋" w:hAnsi="仿宋" w:cs="仿宋" w:hint="eastAsia"/>
                <w:sz w:val="24"/>
              </w:rPr>
              <w:t>量</w:t>
            </w:r>
          </w:p>
        </w:tc>
      </w:tr>
      <w:tr w:rsidR="00F4578D" w14:paraId="6086E888" w14:textId="77777777">
        <w:trPr>
          <w:trHeight w:val="23"/>
          <w:jc w:val="center"/>
        </w:trPr>
        <w:tc>
          <w:tcPr>
            <w:tcW w:w="853" w:type="dxa"/>
            <w:vAlign w:val="center"/>
          </w:tcPr>
          <w:p w14:paraId="22C4014E" w14:textId="77777777" w:rsidR="00F4578D" w:rsidRDefault="00357EEB">
            <w:pPr>
              <w:jc w:val="center"/>
              <w:rPr>
                <w:rFonts w:ascii="仿宋" w:eastAsia="仿宋" w:hAnsi="仿宋" w:cs="仿宋" w:hint="eastAsia"/>
                <w:sz w:val="24"/>
              </w:rPr>
            </w:pPr>
            <w:r>
              <w:rPr>
                <w:rFonts w:ascii="仿宋" w:eastAsia="仿宋" w:hAnsi="仿宋" w:cs="仿宋" w:hint="eastAsia"/>
                <w:sz w:val="24"/>
              </w:rPr>
              <w:t>1</w:t>
            </w:r>
          </w:p>
        </w:tc>
        <w:tc>
          <w:tcPr>
            <w:tcW w:w="5856" w:type="dxa"/>
            <w:gridSpan w:val="2"/>
            <w:vAlign w:val="center"/>
          </w:tcPr>
          <w:p w14:paraId="60BA77F4" w14:textId="77777777" w:rsidR="00F4578D" w:rsidRDefault="00357EEB">
            <w:pPr>
              <w:jc w:val="center"/>
              <w:rPr>
                <w:rFonts w:ascii="仿宋" w:eastAsia="仿宋" w:hAnsi="仿宋" w:cs="仿宋" w:hint="eastAsia"/>
                <w:sz w:val="24"/>
              </w:rPr>
            </w:pPr>
            <w:r>
              <w:rPr>
                <w:rFonts w:ascii="仿宋" w:eastAsia="仿宋" w:hAnsi="仿宋" w:cs="仿宋" w:hint="eastAsia"/>
                <w:sz w:val="24"/>
              </w:rPr>
              <w:t>主机</w:t>
            </w:r>
          </w:p>
        </w:tc>
        <w:tc>
          <w:tcPr>
            <w:tcW w:w="1370" w:type="dxa"/>
            <w:vAlign w:val="center"/>
          </w:tcPr>
          <w:p w14:paraId="28AFEA9A"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台</w:t>
            </w:r>
          </w:p>
        </w:tc>
      </w:tr>
      <w:tr w:rsidR="00F4578D" w14:paraId="3220C78D" w14:textId="77777777">
        <w:trPr>
          <w:trHeight w:val="23"/>
          <w:jc w:val="center"/>
        </w:trPr>
        <w:tc>
          <w:tcPr>
            <w:tcW w:w="853" w:type="dxa"/>
            <w:vAlign w:val="center"/>
          </w:tcPr>
          <w:p w14:paraId="201136E1" w14:textId="77777777" w:rsidR="00F4578D" w:rsidRDefault="00357EEB">
            <w:pPr>
              <w:jc w:val="center"/>
              <w:rPr>
                <w:rFonts w:ascii="仿宋" w:eastAsia="仿宋" w:hAnsi="仿宋" w:cs="仿宋" w:hint="eastAsia"/>
                <w:sz w:val="24"/>
              </w:rPr>
            </w:pPr>
            <w:r>
              <w:rPr>
                <w:rFonts w:ascii="仿宋" w:eastAsia="仿宋" w:hAnsi="仿宋" w:cs="仿宋" w:hint="eastAsia"/>
                <w:sz w:val="24"/>
              </w:rPr>
              <w:t>2</w:t>
            </w:r>
          </w:p>
        </w:tc>
        <w:tc>
          <w:tcPr>
            <w:tcW w:w="5856" w:type="dxa"/>
            <w:gridSpan w:val="2"/>
            <w:vAlign w:val="center"/>
          </w:tcPr>
          <w:p w14:paraId="32C7D0C5" w14:textId="77777777" w:rsidR="00F4578D" w:rsidRDefault="00357EEB">
            <w:pPr>
              <w:jc w:val="center"/>
              <w:rPr>
                <w:rFonts w:ascii="仿宋" w:eastAsia="仿宋" w:hAnsi="仿宋" w:cs="仿宋" w:hint="eastAsia"/>
                <w:sz w:val="24"/>
              </w:rPr>
            </w:pPr>
            <w:r>
              <w:rPr>
                <w:rFonts w:ascii="仿宋" w:eastAsia="仿宋" w:hAnsi="仿宋" w:cs="仿宋" w:hint="eastAsia"/>
                <w:sz w:val="24"/>
              </w:rPr>
              <w:t>一次性胃管</w:t>
            </w:r>
          </w:p>
        </w:tc>
        <w:tc>
          <w:tcPr>
            <w:tcW w:w="1370" w:type="dxa"/>
            <w:vAlign w:val="center"/>
          </w:tcPr>
          <w:p w14:paraId="3F1169EF"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F4578D" w14:paraId="1B006468" w14:textId="77777777">
        <w:trPr>
          <w:trHeight w:val="23"/>
          <w:jc w:val="center"/>
        </w:trPr>
        <w:tc>
          <w:tcPr>
            <w:tcW w:w="853" w:type="dxa"/>
            <w:vAlign w:val="center"/>
          </w:tcPr>
          <w:p w14:paraId="157E495D" w14:textId="77777777" w:rsidR="00F4578D" w:rsidRDefault="00357EEB">
            <w:pPr>
              <w:jc w:val="center"/>
              <w:rPr>
                <w:rFonts w:ascii="仿宋" w:eastAsia="仿宋" w:hAnsi="仿宋" w:cs="仿宋" w:hint="eastAsia"/>
                <w:sz w:val="24"/>
              </w:rPr>
            </w:pPr>
            <w:r>
              <w:rPr>
                <w:rFonts w:ascii="仿宋" w:eastAsia="仿宋" w:hAnsi="仿宋" w:cs="仿宋" w:hint="eastAsia"/>
                <w:sz w:val="24"/>
              </w:rPr>
              <w:t>3</w:t>
            </w:r>
          </w:p>
        </w:tc>
        <w:tc>
          <w:tcPr>
            <w:tcW w:w="1228" w:type="dxa"/>
            <w:vMerge w:val="restart"/>
            <w:vAlign w:val="center"/>
          </w:tcPr>
          <w:p w14:paraId="2A89D483" w14:textId="77777777" w:rsidR="00F4578D" w:rsidRDefault="00357EEB">
            <w:pPr>
              <w:jc w:val="center"/>
              <w:rPr>
                <w:rFonts w:ascii="仿宋" w:eastAsia="仿宋" w:hAnsi="仿宋" w:cs="仿宋" w:hint="eastAsia"/>
                <w:sz w:val="24"/>
              </w:rPr>
            </w:pPr>
            <w:r>
              <w:rPr>
                <w:rFonts w:ascii="仿宋" w:eastAsia="仿宋" w:hAnsi="仿宋" w:cs="仿宋" w:hint="eastAsia"/>
                <w:sz w:val="24"/>
              </w:rPr>
              <w:t>洗胃导管套件</w:t>
            </w:r>
          </w:p>
        </w:tc>
        <w:tc>
          <w:tcPr>
            <w:tcW w:w="4628" w:type="dxa"/>
            <w:vAlign w:val="center"/>
          </w:tcPr>
          <w:p w14:paraId="436B9985" w14:textId="77777777" w:rsidR="00F4578D" w:rsidRDefault="00357EEB">
            <w:pPr>
              <w:jc w:val="center"/>
              <w:rPr>
                <w:rFonts w:ascii="仿宋" w:eastAsia="仿宋" w:hAnsi="仿宋" w:cs="仿宋" w:hint="eastAsia"/>
                <w:sz w:val="24"/>
              </w:rPr>
            </w:pPr>
            <w:r>
              <w:rPr>
                <w:rFonts w:ascii="仿宋" w:eastAsia="仿宋" w:hAnsi="仿宋" w:cs="仿宋" w:hint="eastAsia"/>
                <w:sz w:val="24"/>
              </w:rPr>
              <w:t>进出胃过渡导管</w:t>
            </w:r>
          </w:p>
        </w:tc>
        <w:tc>
          <w:tcPr>
            <w:tcW w:w="1370" w:type="dxa"/>
            <w:vAlign w:val="center"/>
          </w:tcPr>
          <w:p w14:paraId="3766EFF0"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2 </w:t>
            </w:r>
            <w:r>
              <w:rPr>
                <w:rFonts w:ascii="仿宋" w:eastAsia="仿宋" w:hAnsi="仿宋" w:cs="仿宋" w:hint="eastAsia"/>
                <w:sz w:val="24"/>
              </w:rPr>
              <w:t>根</w:t>
            </w:r>
          </w:p>
        </w:tc>
      </w:tr>
      <w:tr w:rsidR="00F4578D" w14:paraId="747AB678" w14:textId="77777777">
        <w:trPr>
          <w:trHeight w:val="23"/>
          <w:jc w:val="center"/>
        </w:trPr>
        <w:tc>
          <w:tcPr>
            <w:tcW w:w="853" w:type="dxa"/>
            <w:vAlign w:val="center"/>
          </w:tcPr>
          <w:p w14:paraId="07A8D56B" w14:textId="77777777" w:rsidR="00F4578D" w:rsidRDefault="00357EEB">
            <w:pPr>
              <w:jc w:val="center"/>
              <w:rPr>
                <w:rFonts w:ascii="仿宋" w:eastAsia="仿宋" w:hAnsi="仿宋" w:cs="仿宋" w:hint="eastAsia"/>
                <w:sz w:val="24"/>
              </w:rPr>
            </w:pPr>
            <w:r>
              <w:rPr>
                <w:rFonts w:ascii="仿宋" w:eastAsia="仿宋" w:hAnsi="仿宋" w:cs="仿宋" w:hint="eastAsia"/>
                <w:sz w:val="24"/>
              </w:rPr>
              <w:t>4</w:t>
            </w:r>
          </w:p>
        </w:tc>
        <w:tc>
          <w:tcPr>
            <w:tcW w:w="1228" w:type="dxa"/>
            <w:vMerge/>
            <w:tcBorders>
              <w:top w:val="nil"/>
            </w:tcBorders>
            <w:vAlign w:val="center"/>
          </w:tcPr>
          <w:p w14:paraId="1AB75802" w14:textId="77777777" w:rsidR="00F4578D" w:rsidRDefault="00F4578D">
            <w:pPr>
              <w:jc w:val="center"/>
              <w:rPr>
                <w:rFonts w:ascii="仿宋" w:eastAsia="仿宋" w:hAnsi="仿宋" w:cs="仿宋" w:hint="eastAsia"/>
                <w:sz w:val="24"/>
              </w:rPr>
            </w:pPr>
          </w:p>
        </w:tc>
        <w:tc>
          <w:tcPr>
            <w:tcW w:w="4628" w:type="dxa"/>
            <w:vAlign w:val="center"/>
          </w:tcPr>
          <w:p w14:paraId="61EB98D1" w14:textId="77777777" w:rsidR="00F4578D" w:rsidRDefault="00357EEB">
            <w:pPr>
              <w:jc w:val="center"/>
              <w:rPr>
                <w:rFonts w:ascii="仿宋" w:eastAsia="仿宋" w:hAnsi="仿宋" w:cs="仿宋" w:hint="eastAsia"/>
                <w:sz w:val="24"/>
              </w:rPr>
            </w:pPr>
            <w:r>
              <w:rPr>
                <w:rFonts w:ascii="仿宋" w:eastAsia="仿宋" w:hAnsi="仿宋" w:cs="仿宋" w:hint="eastAsia"/>
                <w:sz w:val="24"/>
              </w:rPr>
              <w:t>进液导管</w:t>
            </w:r>
          </w:p>
        </w:tc>
        <w:tc>
          <w:tcPr>
            <w:tcW w:w="1370" w:type="dxa"/>
            <w:vAlign w:val="center"/>
          </w:tcPr>
          <w:p w14:paraId="519BFF7B"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F4578D" w14:paraId="51E3E042" w14:textId="77777777">
        <w:trPr>
          <w:trHeight w:val="23"/>
          <w:jc w:val="center"/>
        </w:trPr>
        <w:tc>
          <w:tcPr>
            <w:tcW w:w="853" w:type="dxa"/>
            <w:vAlign w:val="center"/>
          </w:tcPr>
          <w:p w14:paraId="201D795B" w14:textId="77777777" w:rsidR="00F4578D" w:rsidRDefault="00357EEB">
            <w:pPr>
              <w:jc w:val="center"/>
              <w:rPr>
                <w:rFonts w:ascii="仿宋" w:eastAsia="仿宋" w:hAnsi="仿宋" w:cs="仿宋" w:hint="eastAsia"/>
                <w:sz w:val="24"/>
              </w:rPr>
            </w:pPr>
            <w:r>
              <w:rPr>
                <w:rFonts w:ascii="仿宋" w:eastAsia="仿宋" w:hAnsi="仿宋" w:cs="仿宋" w:hint="eastAsia"/>
                <w:sz w:val="24"/>
              </w:rPr>
              <w:t>5</w:t>
            </w:r>
          </w:p>
        </w:tc>
        <w:tc>
          <w:tcPr>
            <w:tcW w:w="1228" w:type="dxa"/>
            <w:vMerge/>
            <w:tcBorders>
              <w:top w:val="nil"/>
            </w:tcBorders>
            <w:vAlign w:val="center"/>
          </w:tcPr>
          <w:p w14:paraId="0671CF06" w14:textId="77777777" w:rsidR="00F4578D" w:rsidRDefault="00F4578D">
            <w:pPr>
              <w:jc w:val="center"/>
              <w:rPr>
                <w:rFonts w:ascii="仿宋" w:eastAsia="仿宋" w:hAnsi="仿宋" w:cs="仿宋" w:hint="eastAsia"/>
                <w:sz w:val="24"/>
              </w:rPr>
            </w:pPr>
          </w:p>
        </w:tc>
        <w:tc>
          <w:tcPr>
            <w:tcW w:w="4628" w:type="dxa"/>
            <w:vAlign w:val="center"/>
          </w:tcPr>
          <w:p w14:paraId="73E67388" w14:textId="77777777" w:rsidR="00F4578D" w:rsidRDefault="00357EEB">
            <w:pPr>
              <w:jc w:val="center"/>
              <w:rPr>
                <w:rFonts w:ascii="仿宋" w:eastAsia="仿宋" w:hAnsi="仿宋" w:cs="仿宋" w:hint="eastAsia"/>
                <w:sz w:val="24"/>
              </w:rPr>
            </w:pPr>
            <w:r>
              <w:rPr>
                <w:rFonts w:ascii="仿宋" w:eastAsia="仿宋" w:hAnsi="仿宋" w:cs="仿宋" w:hint="eastAsia"/>
                <w:sz w:val="24"/>
              </w:rPr>
              <w:t>进出胃导管</w:t>
            </w:r>
          </w:p>
        </w:tc>
        <w:tc>
          <w:tcPr>
            <w:tcW w:w="1370" w:type="dxa"/>
            <w:vAlign w:val="center"/>
          </w:tcPr>
          <w:p w14:paraId="2A85C77D"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F4578D" w14:paraId="15E849A6" w14:textId="77777777">
        <w:trPr>
          <w:trHeight w:val="23"/>
          <w:jc w:val="center"/>
        </w:trPr>
        <w:tc>
          <w:tcPr>
            <w:tcW w:w="853" w:type="dxa"/>
            <w:vAlign w:val="center"/>
          </w:tcPr>
          <w:p w14:paraId="63EC2C78" w14:textId="77777777" w:rsidR="00F4578D" w:rsidRDefault="00357EEB">
            <w:pPr>
              <w:jc w:val="center"/>
              <w:rPr>
                <w:rFonts w:ascii="仿宋" w:eastAsia="仿宋" w:hAnsi="仿宋" w:cs="仿宋" w:hint="eastAsia"/>
                <w:sz w:val="24"/>
              </w:rPr>
            </w:pPr>
            <w:r>
              <w:rPr>
                <w:rFonts w:ascii="仿宋" w:eastAsia="仿宋" w:hAnsi="仿宋" w:cs="仿宋" w:hint="eastAsia"/>
                <w:sz w:val="24"/>
              </w:rPr>
              <w:t>6</w:t>
            </w:r>
          </w:p>
        </w:tc>
        <w:tc>
          <w:tcPr>
            <w:tcW w:w="1228" w:type="dxa"/>
            <w:vMerge/>
            <w:tcBorders>
              <w:top w:val="nil"/>
            </w:tcBorders>
            <w:vAlign w:val="center"/>
          </w:tcPr>
          <w:p w14:paraId="554FB627" w14:textId="77777777" w:rsidR="00F4578D" w:rsidRDefault="00F4578D">
            <w:pPr>
              <w:jc w:val="center"/>
              <w:rPr>
                <w:rFonts w:ascii="仿宋" w:eastAsia="仿宋" w:hAnsi="仿宋" w:cs="仿宋" w:hint="eastAsia"/>
                <w:sz w:val="24"/>
              </w:rPr>
            </w:pPr>
          </w:p>
        </w:tc>
        <w:tc>
          <w:tcPr>
            <w:tcW w:w="4628" w:type="dxa"/>
            <w:vAlign w:val="center"/>
          </w:tcPr>
          <w:p w14:paraId="4F1E2CDD" w14:textId="77777777" w:rsidR="00F4578D" w:rsidRDefault="00357EEB">
            <w:pPr>
              <w:jc w:val="center"/>
              <w:rPr>
                <w:rFonts w:ascii="仿宋" w:eastAsia="仿宋" w:hAnsi="仿宋" w:cs="仿宋" w:hint="eastAsia"/>
                <w:sz w:val="24"/>
              </w:rPr>
            </w:pPr>
            <w:r>
              <w:rPr>
                <w:rFonts w:ascii="仿宋" w:eastAsia="仿宋" w:hAnsi="仿宋" w:cs="仿宋" w:hint="eastAsia"/>
                <w:sz w:val="24"/>
              </w:rPr>
              <w:t>排污导管</w:t>
            </w:r>
          </w:p>
        </w:tc>
        <w:tc>
          <w:tcPr>
            <w:tcW w:w="1370" w:type="dxa"/>
            <w:vAlign w:val="center"/>
          </w:tcPr>
          <w:p w14:paraId="51BB5E77"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根</w:t>
            </w:r>
          </w:p>
        </w:tc>
      </w:tr>
      <w:tr w:rsidR="00F4578D" w14:paraId="33FE97A2" w14:textId="77777777">
        <w:trPr>
          <w:trHeight w:val="23"/>
          <w:jc w:val="center"/>
        </w:trPr>
        <w:tc>
          <w:tcPr>
            <w:tcW w:w="853" w:type="dxa"/>
            <w:vAlign w:val="center"/>
          </w:tcPr>
          <w:p w14:paraId="5F7A0D69" w14:textId="77777777" w:rsidR="00F4578D" w:rsidRDefault="00357EEB">
            <w:pPr>
              <w:jc w:val="center"/>
              <w:rPr>
                <w:rFonts w:ascii="仿宋" w:eastAsia="仿宋" w:hAnsi="仿宋" w:cs="仿宋" w:hint="eastAsia"/>
                <w:sz w:val="24"/>
              </w:rPr>
            </w:pPr>
            <w:r>
              <w:rPr>
                <w:rFonts w:ascii="仿宋" w:eastAsia="仿宋" w:hAnsi="仿宋" w:cs="仿宋" w:hint="eastAsia"/>
                <w:sz w:val="24"/>
              </w:rPr>
              <w:t>7</w:t>
            </w:r>
          </w:p>
        </w:tc>
        <w:tc>
          <w:tcPr>
            <w:tcW w:w="1228" w:type="dxa"/>
            <w:vMerge/>
            <w:tcBorders>
              <w:top w:val="nil"/>
            </w:tcBorders>
            <w:vAlign w:val="center"/>
          </w:tcPr>
          <w:p w14:paraId="6CCB5FF8" w14:textId="77777777" w:rsidR="00F4578D" w:rsidRDefault="00F4578D">
            <w:pPr>
              <w:jc w:val="center"/>
              <w:rPr>
                <w:rFonts w:ascii="仿宋" w:eastAsia="仿宋" w:hAnsi="仿宋" w:cs="仿宋" w:hint="eastAsia"/>
                <w:sz w:val="24"/>
              </w:rPr>
            </w:pPr>
          </w:p>
        </w:tc>
        <w:tc>
          <w:tcPr>
            <w:tcW w:w="4628" w:type="dxa"/>
            <w:vAlign w:val="center"/>
          </w:tcPr>
          <w:p w14:paraId="77D4F933" w14:textId="77777777" w:rsidR="00F4578D" w:rsidRDefault="00357EEB">
            <w:pPr>
              <w:jc w:val="center"/>
              <w:rPr>
                <w:rFonts w:ascii="仿宋" w:eastAsia="仿宋" w:hAnsi="仿宋" w:cs="仿宋" w:hint="eastAsia"/>
                <w:sz w:val="24"/>
              </w:rPr>
            </w:pPr>
            <w:r>
              <w:rPr>
                <w:rFonts w:ascii="仿宋" w:eastAsia="仿宋" w:hAnsi="仿宋" w:cs="仿宋" w:hint="eastAsia"/>
                <w:sz w:val="24"/>
              </w:rPr>
              <w:t>三通接头</w:t>
            </w:r>
          </w:p>
        </w:tc>
        <w:tc>
          <w:tcPr>
            <w:tcW w:w="1370" w:type="dxa"/>
            <w:vAlign w:val="center"/>
          </w:tcPr>
          <w:p w14:paraId="6C79B1DC"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只</w:t>
            </w:r>
          </w:p>
        </w:tc>
      </w:tr>
      <w:tr w:rsidR="00F4578D" w14:paraId="0DF27472" w14:textId="77777777">
        <w:trPr>
          <w:trHeight w:val="23"/>
          <w:jc w:val="center"/>
        </w:trPr>
        <w:tc>
          <w:tcPr>
            <w:tcW w:w="853" w:type="dxa"/>
            <w:vAlign w:val="center"/>
          </w:tcPr>
          <w:p w14:paraId="61B9C013" w14:textId="77777777" w:rsidR="00F4578D" w:rsidRDefault="00357EEB">
            <w:pPr>
              <w:jc w:val="center"/>
              <w:rPr>
                <w:rFonts w:ascii="仿宋" w:eastAsia="仿宋" w:hAnsi="仿宋" w:cs="仿宋" w:hint="eastAsia"/>
                <w:sz w:val="24"/>
              </w:rPr>
            </w:pPr>
            <w:r>
              <w:rPr>
                <w:rFonts w:ascii="仿宋" w:eastAsia="仿宋" w:hAnsi="仿宋" w:cs="仿宋" w:hint="eastAsia"/>
                <w:sz w:val="24"/>
              </w:rPr>
              <w:t>8</w:t>
            </w:r>
          </w:p>
        </w:tc>
        <w:tc>
          <w:tcPr>
            <w:tcW w:w="5856" w:type="dxa"/>
            <w:gridSpan w:val="2"/>
            <w:vAlign w:val="center"/>
          </w:tcPr>
          <w:p w14:paraId="37E62BE7" w14:textId="77777777" w:rsidR="00F4578D" w:rsidRDefault="00357EEB">
            <w:pPr>
              <w:jc w:val="center"/>
              <w:rPr>
                <w:rFonts w:ascii="仿宋" w:eastAsia="仿宋" w:hAnsi="仿宋" w:cs="仿宋" w:hint="eastAsia"/>
                <w:sz w:val="24"/>
              </w:rPr>
            </w:pPr>
            <w:r>
              <w:rPr>
                <w:rFonts w:ascii="仿宋" w:eastAsia="仿宋" w:hAnsi="仿宋" w:cs="仿宋" w:hint="eastAsia"/>
                <w:sz w:val="24"/>
              </w:rPr>
              <w:t>熔丝管</w:t>
            </w:r>
          </w:p>
        </w:tc>
        <w:tc>
          <w:tcPr>
            <w:tcW w:w="1370" w:type="dxa"/>
            <w:vAlign w:val="center"/>
          </w:tcPr>
          <w:p w14:paraId="570FC038"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2 </w:t>
            </w:r>
            <w:r>
              <w:rPr>
                <w:rFonts w:ascii="仿宋" w:eastAsia="仿宋" w:hAnsi="仿宋" w:cs="仿宋" w:hint="eastAsia"/>
                <w:sz w:val="24"/>
              </w:rPr>
              <w:t>只</w:t>
            </w:r>
          </w:p>
        </w:tc>
      </w:tr>
      <w:tr w:rsidR="00F4578D" w14:paraId="46388B6F" w14:textId="77777777">
        <w:trPr>
          <w:trHeight w:val="23"/>
          <w:jc w:val="center"/>
        </w:trPr>
        <w:tc>
          <w:tcPr>
            <w:tcW w:w="853" w:type="dxa"/>
            <w:vAlign w:val="center"/>
          </w:tcPr>
          <w:p w14:paraId="43A2212B" w14:textId="77777777" w:rsidR="00F4578D" w:rsidRDefault="00357EEB">
            <w:pPr>
              <w:jc w:val="center"/>
              <w:rPr>
                <w:rFonts w:ascii="仿宋" w:eastAsia="仿宋" w:hAnsi="仿宋" w:cs="仿宋" w:hint="eastAsia"/>
                <w:sz w:val="24"/>
              </w:rPr>
            </w:pPr>
            <w:r>
              <w:rPr>
                <w:rFonts w:ascii="仿宋" w:eastAsia="仿宋" w:hAnsi="仿宋" w:cs="仿宋" w:hint="eastAsia"/>
                <w:sz w:val="24"/>
              </w:rPr>
              <w:t>9</w:t>
            </w:r>
          </w:p>
        </w:tc>
        <w:tc>
          <w:tcPr>
            <w:tcW w:w="5856" w:type="dxa"/>
            <w:gridSpan w:val="2"/>
            <w:vAlign w:val="center"/>
          </w:tcPr>
          <w:p w14:paraId="79C9A46D" w14:textId="77777777" w:rsidR="00F4578D" w:rsidRDefault="00357EEB">
            <w:pPr>
              <w:jc w:val="center"/>
              <w:rPr>
                <w:rFonts w:ascii="仿宋" w:eastAsia="仿宋" w:hAnsi="仿宋" w:cs="仿宋" w:hint="eastAsia"/>
                <w:sz w:val="24"/>
              </w:rPr>
            </w:pPr>
            <w:r>
              <w:rPr>
                <w:rFonts w:ascii="仿宋" w:eastAsia="仿宋" w:hAnsi="仿宋" w:cs="仿宋" w:hint="eastAsia"/>
                <w:sz w:val="24"/>
              </w:rPr>
              <w:t>电源线、保修卡、说明书、合格证等</w:t>
            </w:r>
          </w:p>
        </w:tc>
        <w:tc>
          <w:tcPr>
            <w:tcW w:w="1370" w:type="dxa"/>
            <w:vAlign w:val="center"/>
          </w:tcPr>
          <w:p w14:paraId="1EBDDC6A" w14:textId="77777777" w:rsidR="00F4578D" w:rsidRDefault="00357EEB">
            <w:pPr>
              <w:jc w:val="center"/>
              <w:rPr>
                <w:rFonts w:ascii="仿宋" w:eastAsia="仿宋" w:hAnsi="仿宋" w:cs="仿宋" w:hint="eastAsia"/>
                <w:sz w:val="24"/>
              </w:rPr>
            </w:pPr>
            <w:r>
              <w:rPr>
                <w:rFonts w:ascii="仿宋" w:eastAsia="仿宋" w:hAnsi="仿宋" w:cs="仿宋" w:hint="eastAsia"/>
                <w:sz w:val="24"/>
              </w:rPr>
              <w:t xml:space="preserve">1 </w:t>
            </w:r>
            <w:r>
              <w:rPr>
                <w:rFonts w:ascii="仿宋" w:eastAsia="仿宋" w:hAnsi="仿宋" w:cs="仿宋" w:hint="eastAsia"/>
                <w:sz w:val="24"/>
              </w:rPr>
              <w:t>套</w:t>
            </w:r>
          </w:p>
        </w:tc>
      </w:tr>
    </w:tbl>
    <w:p w14:paraId="7BB955CD" w14:textId="77777777" w:rsidR="00F4578D" w:rsidRDefault="00F4578D">
      <w:pPr>
        <w:spacing w:line="560" w:lineRule="exact"/>
        <w:jc w:val="left"/>
        <w:rPr>
          <w:rFonts w:ascii="仿宋" w:eastAsia="仿宋" w:hAnsi="仿宋" w:cs="仿宋" w:hint="eastAsia"/>
          <w:sz w:val="32"/>
          <w:szCs w:val="32"/>
        </w:rPr>
      </w:pPr>
    </w:p>
    <w:p w14:paraId="38AF5C88" w14:textId="77777777" w:rsidR="00F4578D" w:rsidRDefault="00F4578D">
      <w:pPr>
        <w:spacing w:line="560" w:lineRule="exact"/>
        <w:jc w:val="left"/>
        <w:rPr>
          <w:rFonts w:ascii="仿宋" w:eastAsia="仿宋" w:hAnsi="仿宋" w:cs="仿宋" w:hint="eastAsia"/>
          <w:sz w:val="32"/>
          <w:szCs w:val="32"/>
        </w:rPr>
      </w:pPr>
    </w:p>
    <w:p w14:paraId="1238171D" w14:textId="77777777" w:rsidR="00F4578D" w:rsidRDefault="00357EEB">
      <w:pPr>
        <w:rPr>
          <w:rFonts w:ascii="仿宋" w:eastAsia="仿宋" w:hAnsi="仿宋" w:cs="仿宋" w:hint="eastAsia"/>
          <w:b/>
          <w:bCs/>
          <w:sz w:val="32"/>
          <w:szCs w:val="32"/>
        </w:rPr>
      </w:pPr>
      <w:r>
        <w:rPr>
          <w:rFonts w:ascii="仿宋" w:eastAsia="仿宋" w:hAnsi="仿宋" w:cs="仿宋" w:hint="eastAsia"/>
          <w:b/>
          <w:bCs/>
          <w:sz w:val="32"/>
          <w:szCs w:val="32"/>
        </w:rPr>
        <w:br w:type="page"/>
      </w:r>
    </w:p>
    <w:p w14:paraId="484F01EE" w14:textId="77777777" w:rsidR="00F4578D" w:rsidRDefault="00357EEB">
      <w:pPr>
        <w:pStyle w:val="3"/>
        <w:rPr>
          <w:rFonts w:ascii="仿宋" w:eastAsia="仿宋" w:hAnsi="仿宋" w:cs="仿宋" w:hint="eastAsia"/>
          <w:szCs w:val="32"/>
        </w:rPr>
      </w:pPr>
      <w:r>
        <w:rPr>
          <w:rFonts w:ascii="仿宋" w:eastAsia="仿宋" w:hAnsi="仿宋" w:cs="仿宋" w:hint="eastAsia"/>
          <w:bCs/>
          <w:szCs w:val="32"/>
        </w:rPr>
        <w:lastRenderedPageBreak/>
        <w:t>采购包</w:t>
      </w:r>
      <w:r>
        <w:rPr>
          <w:rFonts w:ascii="仿宋" w:eastAsia="仿宋" w:hAnsi="仿宋" w:cs="仿宋" w:hint="eastAsia"/>
          <w:bCs/>
          <w:szCs w:val="32"/>
        </w:rPr>
        <w:t>1-</w:t>
      </w:r>
      <w:r>
        <w:rPr>
          <w:rFonts w:ascii="仿宋" w:eastAsia="仿宋" w:hAnsi="仿宋" w:cs="仿宋" w:hint="eastAsia"/>
          <w:bCs/>
          <w:szCs w:val="32"/>
        </w:rPr>
        <w:t>序号</w:t>
      </w:r>
      <w:r>
        <w:rPr>
          <w:rFonts w:ascii="仿宋" w:eastAsia="仿宋" w:hAnsi="仿宋" w:cs="仿宋" w:hint="eastAsia"/>
          <w:bCs/>
          <w:szCs w:val="32"/>
        </w:rPr>
        <w:t>6</w:t>
      </w:r>
      <w:r>
        <w:rPr>
          <w:rFonts w:ascii="仿宋" w:eastAsia="仿宋" w:hAnsi="仿宋" w:cs="仿宋" w:hint="eastAsia"/>
          <w:bCs/>
          <w:szCs w:val="32"/>
        </w:rPr>
        <w:t>：</w:t>
      </w:r>
    </w:p>
    <w:p w14:paraId="2A64EE09" w14:textId="77777777" w:rsidR="00F4578D" w:rsidRDefault="00357EEB">
      <w:pPr>
        <w:jc w:val="center"/>
        <w:rPr>
          <w:rFonts w:eastAsia="仿宋_GB2312"/>
          <w:b/>
          <w:bCs/>
          <w:sz w:val="28"/>
          <w:szCs w:val="28"/>
        </w:rPr>
      </w:pPr>
      <w:r>
        <w:rPr>
          <w:rFonts w:hint="eastAsia"/>
          <w:b/>
          <w:bCs/>
          <w:sz w:val="28"/>
          <w:szCs w:val="28"/>
        </w:rPr>
        <w:t>输液泵</w:t>
      </w:r>
    </w:p>
    <w:p w14:paraId="2F8343AD" w14:textId="77777777" w:rsidR="00F4578D" w:rsidRDefault="00357EEB">
      <w:pPr>
        <w:jc w:val="center"/>
        <w:rPr>
          <w:b/>
          <w:bCs/>
          <w:sz w:val="28"/>
          <w:szCs w:val="28"/>
        </w:rPr>
      </w:pPr>
      <w:r>
        <w:rPr>
          <w:rFonts w:hint="eastAsia"/>
          <w:b/>
          <w:bCs/>
          <w:sz w:val="28"/>
          <w:szCs w:val="28"/>
        </w:rPr>
        <w:t>产品技术参数及配置清单</w:t>
      </w:r>
    </w:p>
    <w:p w14:paraId="66DACBF2"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3AF8D390"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▲模块化设计，可插入输液信息采集系统组合使用，输液信息采集系统仅需通过</w:t>
      </w:r>
      <w:r>
        <w:rPr>
          <w:rFonts w:ascii="仿宋" w:eastAsia="仿宋" w:hAnsi="仿宋" w:cs="仿宋" w:hint="eastAsia"/>
          <w:sz w:val="24"/>
        </w:rPr>
        <w:t>1</w:t>
      </w:r>
      <w:r>
        <w:rPr>
          <w:rFonts w:ascii="仿宋" w:eastAsia="仿宋" w:hAnsi="仿宋" w:cs="仿宋" w:hint="eastAsia"/>
          <w:sz w:val="24"/>
        </w:rPr>
        <w:t>个接口实现对</w:t>
      </w:r>
      <w:proofErr w:type="gramStart"/>
      <w:r>
        <w:rPr>
          <w:rFonts w:ascii="仿宋" w:eastAsia="仿宋" w:hAnsi="仿宋" w:cs="仿宋" w:hint="eastAsia"/>
          <w:sz w:val="24"/>
        </w:rPr>
        <w:t>系统内输注</w:t>
      </w:r>
      <w:proofErr w:type="gramEnd"/>
      <w:r>
        <w:rPr>
          <w:rFonts w:ascii="仿宋" w:eastAsia="仿宋" w:hAnsi="仿宋" w:cs="仿宋" w:hint="eastAsia"/>
          <w:sz w:val="24"/>
        </w:rPr>
        <w:t>泵的供电和通讯</w:t>
      </w:r>
    </w:p>
    <w:p w14:paraId="587DCA67" w14:textId="77777777" w:rsidR="00F4578D" w:rsidRDefault="00357EEB">
      <w:pPr>
        <w:pStyle w:val="a5"/>
        <w:numPr>
          <w:ilvl w:val="0"/>
          <w:numId w:val="6"/>
        </w:numPr>
        <w:ind w:firstLineChars="0"/>
        <w:rPr>
          <w:rFonts w:ascii="仿宋" w:eastAsia="仿宋" w:hAnsi="仿宋" w:cs="仿宋" w:hint="eastAsia"/>
          <w:sz w:val="24"/>
        </w:rPr>
      </w:pPr>
      <w:r>
        <w:rPr>
          <w:rFonts w:hint="eastAsia"/>
          <w:sz w:val="24"/>
          <w:szCs w:val="32"/>
        </w:rPr>
        <w:t>★输液信息采集系统以每</w:t>
      </w:r>
      <w:r>
        <w:rPr>
          <w:rFonts w:hint="eastAsia"/>
          <w:sz w:val="24"/>
          <w:szCs w:val="32"/>
        </w:rPr>
        <w:t>2</w:t>
      </w:r>
      <w:r>
        <w:rPr>
          <w:rFonts w:hint="eastAsia"/>
          <w:sz w:val="24"/>
          <w:szCs w:val="32"/>
        </w:rPr>
        <w:t>个通道为基本单位增减，可组合成</w:t>
      </w:r>
      <w:r>
        <w:rPr>
          <w:rFonts w:hint="eastAsia"/>
          <w:sz w:val="24"/>
          <w:szCs w:val="32"/>
        </w:rPr>
        <w:t>4/6/8</w:t>
      </w:r>
      <w:r>
        <w:rPr>
          <w:rFonts w:hint="eastAsia"/>
          <w:sz w:val="24"/>
          <w:szCs w:val="32"/>
        </w:rPr>
        <w:t>等通道</w:t>
      </w:r>
    </w:p>
    <w:p w14:paraId="0D573424"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支持输血功能、支持输肠内营养液功能</w:t>
      </w:r>
    </w:p>
    <w:p w14:paraId="47662820"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输液精度≤±</w:t>
      </w:r>
      <w:r>
        <w:rPr>
          <w:rFonts w:ascii="仿宋" w:eastAsia="仿宋" w:hAnsi="仿宋" w:cs="仿宋" w:hint="eastAsia"/>
          <w:sz w:val="24"/>
        </w:rPr>
        <w:t>5%</w:t>
      </w:r>
    </w:p>
    <w:p w14:paraId="51372898"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▲输液速度范围：</w:t>
      </w:r>
      <w:r>
        <w:rPr>
          <w:rFonts w:ascii="仿宋" w:eastAsia="仿宋" w:hAnsi="仿宋" w:cs="仿宋" w:hint="eastAsia"/>
          <w:sz w:val="24"/>
        </w:rPr>
        <w:t xml:space="preserve">0.1-2300ml/h, </w:t>
      </w:r>
      <w:r>
        <w:rPr>
          <w:rFonts w:ascii="仿宋" w:eastAsia="仿宋" w:hAnsi="仿宋" w:cs="仿宋" w:hint="eastAsia"/>
          <w:sz w:val="24"/>
        </w:rPr>
        <w:t>且最</w:t>
      </w:r>
      <w:proofErr w:type="gramStart"/>
      <w:r>
        <w:rPr>
          <w:rFonts w:ascii="仿宋" w:eastAsia="仿宋" w:hAnsi="仿宋" w:cs="仿宋" w:hint="eastAsia"/>
          <w:sz w:val="24"/>
        </w:rPr>
        <w:t>小步进</w:t>
      </w:r>
      <w:proofErr w:type="gramEnd"/>
      <w:r>
        <w:rPr>
          <w:rFonts w:ascii="仿宋" w:eastAsia="仿宋" w:hAnsi="仿宋" w:cs="仿宋" w:hint="eastAsia"/>
          <w:sz w:val="24"/>
        </w:rPr>
        <w:t>为</w:t>
      </w:r>
      <w:r>
        <w:rPr>
          <w:rFonts w:ascii="仿宋" w:eastAsia="仿宋" w:hAnsi="仿宋" w:cs="仿宋" w:hint="eastAsia"/>
          <w:sz w:val="24"/>
        </w:rPr>
        <w:t>0.01ml/h</w:t>
      </w:r>
    </w:p>
    <w:p w14:paraId="3C0011A1"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快推速度范围：</w:t>
      </w:r>
      <w:r>
        <w:rPr>
          <w:rFonts w:ascii="仿宋" w:eastAsia="仿宋" w:hAnsi="仿宋" w:cs="仿宋" w:hint="eastAsia"/>
          <w:sz w:val="24"/>
        </w:rPr>
        <w:t xml:space="preserve">0.1-2300ml/h, </w:t>
      </w:r>
      <w:r>
        <w:rPr>
          <w:rFonts w:ascii="仿宋" w:eastAsia="仿宋" w:hAnsi="仿宋" w:cs="仿宋" w:hint="eastAsia"/>
          <w:sz w:val="24"/>
        </w:rPr>
        <w:t>且最</w:t>
      </w:r>
      <w:proofErr w:type="gramStart"/>
      <w:r>
        <w:rPr>
          <w:rFonts w:ascii="仿宋" w:eastAsia="仿宋" w:hAnsi="仿宋" w:cs="仿宋" w:hint="eastAsia"/>
          <w:sz w:val="24"/>
        </w:rPr>
        <w:t>小步进</w:t>
      </w:r>
      <w:proofErr w:type="gramEnd"/>
      <w:r>
        <w:rPr>
          <w:rFonts w:ascii="仿宋" w:eastAsia="仿宋" w:hAnsi="仿宋" w:cs="仿宋" w:hint="eastAsia"/>
          <w:sz w:val="24"/>
        </w:rPr>
        <w:t>为</w:t>
      </w:r>
      <w:r>
        <w:rPr>
          <w:rFonts w:ascii="仿宋" w:eastAsia="仿宋" w:hAnsi="仿宋" w:cs="仿宋" w:hint="eastAsia"/>
          <w:sz w:val="24"/>
        </w:rPr>
        <w:t>0.01ml/h</w:t>
      </w:r>
    </w:p>
    <w:p w14:paraId="03339762"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具备自动统计</w:t>
      </w:r>
      <w:r>
        <w:rPr>
          <w:rFonts w:ascii="仿宋" w:eastAsia="仿宋" w:hAnsi="仿宋" w:cs="仿宋" w:hint="eastAsia"/>
          <w:sz w:val="24"/>
        </w:rPr>
        <w:t>24h</w:t>
      </w:r>
      <w:r>
        <w:rPr>
          <w:rFonts w:ascii="仿宋" w:eastAsia="仿宋" w:hAnsi="仿宋" w:cs="仿宋" w:hint="eastAsia"/>
          <w:sz w:val="24"/>
        </w:rPr>
        <w:t>累计量、最近累计量、自定义时间段累计量、定时间隔累计量</w:t>
      </w:r>
    </w:p>
    <w:p w14:paraId="0615CE50"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输液泵具有</w:t>
      </w:r>
      <w:proofErr w:type="gramStart"/>
      <w:r>
        <w:rPr>
          <w:rFonts w:ascii="仿宋" w:eastAsia="仿宋" w:hAnsi="仿宋" w:cs="仿宋" w:hint="eastAsia"/>
          <w:sz w:val="24"/>
        </w:rPr>
        <w:t>电动止液夹</w:t>
      </w:r>
      <w:proofErr w:type="gramEnd"/>
      <w:r>
        <w:rPr>
          <w:rFonts w:ascii="仿宋" w:eastAsia="仿宋" w:hAnsi="仿宋" w:cs="仿宋" w:hint="eastAsia"/>
          <w:sz w:val="24"/>
        </w:rPr>
        <w:t>，能自动感应输液管是否装载到位，并自动开关</w:t>
      </w:r>
      <w:proofErr w:type="gramStart"/>
      <w:r>
        <w:rPr>
          <w:rFonts w:ascii="仿宋" w:eastAsia="仿宋" w:hAnsi="仿宋" w:cs="仿宋" w:hint="eastAsia"/>
          <w:sz w:val="24"/>
        </w:rPr>
        <w:t>止液夹</w:t>
      </w:r>
      <w:proofErr w:type="gramEnd"/>
      <w:r>
        <w:rPr>
          <w:rFonts w:ascii="仿宋" w:eastAsia="仿宋" w:hAnsi="仿宋" w:cs="仿宋" w:hint="eastAsia"/>
          <w:sz w:val="24"/>
        </w:rPr>
        <w:t>，无需手动操作</w:t>
      </w:r>
    </w:p>
    <w:p w14:paraId="1CC103D0"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主机具备输液</w:t>
      </w:r>
      <w:proofErr w:type="gramStart"/>
      <w:r>
        <w:rPr>
          <w:rFonts w:ascii="仿宋" w:eastAsia="仿宋" w:hAnsi="仿宋" w:cs="仿宋" w:hint="eastAsia"/>
          <w:sz w:val="24"/>
        </w:rPr>
        <w:t>停止键硬按键</w:t>
      </w:r>
      <w:proofErr w:type="gramEnd"/>
      <w:r>
        <w:rPr>
          <w:rFonts w:ascii="仿宋" w:eastAsia="仿宋" w:hAnsi="仿宋" w:cs="仿宋" w:hint="eastAsia"/>
          <w:sz w:val="24"/>
        </w:rPr>
        <w:t>，独立设计</w:t>
      </w:r>
      <w:proofErr w:type="gramStart"/>
      <w:r>
        <w:rPr>
          <w:rFonts w:ascii="仿宋" w:eastAsia="仿宋" w:hAnsi="仿宋" w:cs="仿宋" w:hint="eastAsia"/>
          <w:sz w:val="24"/>
        </w:rPr>
        <w:t>不</w:t>
      </w:r>
      <w:proofErr w:type="gramEnd"/>
      <w:r>
        <w:rPr>
          <w:rFonts w:ascii="仿宋" w:eastAsia="仿宋" w:hAnsi="仿宋" w:cs="仿宋" w:hint="eastAsia"/>
          <w:sz w:val="24"/>
        </w:rPr>
        <w:t>与其他功能混用</w:t>
      </w:r>
    </w:p>
    <w:p w14:paraId="397A9B49"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具备以下输液模式：速度模式、时间模式、体重模式、梯度模式、序列模式、剂量时间模式、和间断给药模式、点滴模式；具备联机功能</w:t>
      </w:r>
    </w:p>
    <w:p w14:paraId="19E50524"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支持镇痛药、化疗药、胰岛素输注</w:t>
      </w:r>
    </w:p>
    <w:p w14:paraId="7985D70D"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▲彩色显示屏≥</w:t>
      </w:r>
      <w:r>
        <w:rPr>
          <w:rFonts w:ascii="仿宋" w:eastAsia="仿宋" w:hAnsi="仿宋" w:cs="仿宋" w:hint="eastAsia"/>
          <w:sz w:val="24"/>
        </w:rPr>
        <w:t>3.5</w:t>
      </w:r>
      <w:r>
        <w:rPr>
          <w:rFonts w:ascii="仿宋" w:eastAsia="仿宋" w:hAnsi="仿宋" w:cs="仿宋" w:hint="eastAsia"/>
          <w:sz w:val="24"/>
        </w:rPr>
        <w:t>英寸，电容触摸屏技术</w:t>
      </w:r>
    </w:p>
    <w:p w14:paraId="6BF18B22"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主机自带多功能接口（非</w:t>
      </w:r>
      <w:r>
        <w:rPr>
          <w:rFonts w:ascii="仿宋" w:eastAsia="仿宋" w:hAnsi="仿宋" w:cs="仿宋" w:hint="eastAsia"/>
          <w:sz w:val="24"/>
        </w:rPr>
        <w:t>USB</w:t>
      </w:r>
      <w:r>
        <w:rPr>
          <w:rFonts w:ascii="仿宋" w:eastAsia="仿宋" w:hAnsi="仿宋" w:cs="仿宋" w:hint="eastAsia"/>
          <w:sz w:val="24"/>
        </w:rPr>
        <w:t>接口），无需外接辅助设备</w:t>
      </w:r>
    </w:p>
    <w:p w14:paraId="7EA0FC93"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支持药物色彩标识，选择不同类型药物时对应的药物色彩标识自动显示在屏幕上，支持</w:t>
      </w:r>
      <w:r>
        <w:rPr>
          <w:rFonts w:ascii="仿宋" w:eastAsia="仿宋" w:hAnsi="仿宋" w:cs="仿宋" w:hint="eastAsia"/>
          <w:sz w:val="24"/>
        </w:rPr>
        <w:t>20</w:t>
      </w:r>
      <w:r>
        <w:rPr>
          <w:rFonts w:ascii="仿宋" w:eastAsia="仿宋" w:hAnsi="仿宋" w:cs="仿宋" w:hint="eastAsia"/>
          <w:sz w:val="24"/>
        </w:rPr>
        <w:t>种以上颜色</w:t>
      </w:r>
    </w:p>
    <w:p w14:paraId="775A66EA"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阻塞压力报警档位至少</w:t>
      </w:r>
      <w:r>
        <w:rPr>
          <w:rFonts w:ascii="仿宋" w:eastAsia="仿宋" w:hAnsi="仿宋" w:cs="仿宋" w:hint="eastAsia"/>
          <w:sz w:val="24"/>
        </w:rPr>
        <w:t>15</w:t>
      </w:r>
      <w:r>
        <w:rPr>
          <w:rFonts w:ascii="仿宋" w:eastAsia="仿宋" w:hAnsi="仿宋" w:cs="仿宋" w:hint="eastAsia"/>
          <w:sz w:val="24"/>
        </w:rPr>
        <w:t>档，</w:t>
      </w:r>
      <w:proofErr w:type="gramStart"/>
      <w:r>
        <w:rPr>
          <w:rFonts w:ascii="仿宋" w:eastAsia="仿宋" w:hAnsi="仿宋" w:cs="仿宋" w:hint="eastAsia"/>
          <w:sz w:val="24"/>
        </w:rPr>
        <w:t>最</w:t>
      </w:r>
      <w:proofErr w:type="gramEnd"/>
      <w:r>
        <w:rPr>
          <w:rFonts w:ascii="仿宋" w:eastAsia="仿宋" w:hAnsi="仿宋" w:cs="仿宋" w:hint="eastAsia"/>
          <w:sz w:val="24"/>
        </w:rPr>
        <w:t>低档位可设置</w:t>
      </w:r>
      <w:r>
        <w:rPr>
          <w:rFonts w:ascii="仿宋" w:eastAsia="仿宋" w:hAnsi="仿宋" w:cs="仿宋" w:hint="eastAsia"/>
          <w:sz w:val="24"/>
        </w:rPr>
        <w:t>50mmHg</w:t>
      </w:r>
    </w:p>
    <w:p w14:paraId="0B69F0AD"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具备阻塞前预警提示功能，当管路压力未触发阻塞报警时，泵可自动识别压力上升并在屏幕上进行提示</w:t>
      </w:r>
    </w:p>
    <w:p w14:paraId="65321389" w14:textId="77777777" w:rsidR="00F4578D" w:rsidRDefault="00357EEB">
      <w:pPr>
        <w:pStyle w:val="a5"/>
        <w:numPr>
          <w:ilvl w:val="0"/>
          <w:numId w:val="6"/>
        </w:numPr>
        <w:ind w:firstLineChars="0"/>
        <w:rPr>
          <w:rFonts w:ascii="仿宋" w:eastAsia="仿宋" w:hAnsi="仿宋" w:cs="仿宋" w:hint="eastAsia"/>
          <w:sz w:val="24"/>
        </w:rPr>
      </w:pPr>
      <w:r>
        <w:rPr>
          <w:rFonts w:hint="eastAsia"/>
          <w:sz w:val="24"/>
          <w:szCs w:val="32"/>
        </w:rPr>
        <w:t>▲具备上空气传感器和下空气传感器，两个空气传感器分别位于泵片（或挤压组件）的左右两侧，可检测管路上端和下端的气泡大小</w:t>
      </w:r>
    </w:p>
    <w:p w14:paraId="15801864"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具有历史记录功能，可存储不少于</w:t>
      </w:r>
      <w:r>
        <w:rPr>
          <w:rFonts w:ascii="仿宋" w:eastAsia="仿宋" w:hAnsi="仿宋" w:cs="仿宋" w:hint="eastAsia"/>
          <w:sz w:val="24"/>
        </w:rPr>
        <w:t>3500</w:t>
      </w:r>
      <w:r>
        <w:rPr>
          <w:rFonts w:ascii="仿宋" w:eastAsia="仿宋" w:hAnsi="仿宋" w:cs="仿宋" w:hint="eastAsia"/>
          <w:sz w:val="24"/>
        </w:rPr>
        <w:t>条的历史记录</w:t>
      </w:r>
    </w:p>
    <w:p w14:paraId="126F0A9A" w14:textId="77777777" w:rsidR="00F4578D" w:rsidRDefault="00357EEB">
      <w:pPr>
        <w:pStyle w:val="a5"/>
        <w:numPr>
          <w:ilvl w:val="0"/>
          <w:numId w:val="6"/>
        </w:numPr>
        <w:ind w:firstLineChars="0"/>
        <w:rPr>
          <w:rFonts w:ascii="仿宋" w:eastAsia="仿宋" w:hAnsi="仿宋" w:cs="仿宋" w:hint="eastAsia"/>
          <w:sz w:val="24"/>
        </w:rPr>
      </w:pPr>
      <w:r>
        <w:rPr>
          <w:rFonts w:ascii="仿宋" w:eastAsia="仿宋" w:hAnsi="仿宋" w:cs="仿宋" w:hint="eastAsia"/>
          <w:sz w:val="24"/>
        </w:rPr>
        <w:t>整机重量≤</w:t>
      </w:r>
      <w:r>
        <w:rPr>
          <w:rFonts w:ascii="仿宋" w:eastAsia="仿宋" w:hAnsi="仿宋" w:cs="仿宋" w:hint="eastAsia"/>
          <w:sz w:val="24"/>
        </w:rPr>
        <w:t>1.85kg</w:t>
      </w:r>
    </w:p>
    <w:p w14:paraId="18DB475E" w14:textId="77777777" w:rsidR="00F4578D" w:rsidRDefault="00357EEB">
      <w:pPr>
        <w:pStyle w:val="a5"/>
        <w:numPr>
          <w:ilvl w:val="0"/>
          <w:numId w:val="6"/>
        </w:numPr>
        <w:ind w:left="0" w:firstLineChars="0" w:firstLine="0"/>
        <w:rPr>
          <w:rFonts w:ascii="仿宋" w:eastAsia="仿宋" w:hAnsi="仿宋" w:cs="仿宋" w:hint="eastAsia"/>
          <w:sz w:val="24"/>
        </w:rPr>
      </w:pPr>
      <w:r>
        <w:rPr>
          <w:rFonts w:hint="eastAsia"/>
          <w:sz w:val="24"/>
          <w:szCs w:val="32"/>
        </w:rPr>
        <w:t>▲可接入同品牌中央站，实现输注泵和同品牌监护仪、呼吸机信息同屏查看。</w:t>
      </w:r>
    </w:p>
    <w:p w14:paraId="69A18C39" w14:textId="77777777" w:rsidR="00F4578D" w:rsidRDefault="00357EEB">
      <w:pPr>
        <w:spacing w:line="460" w:lineRule="exact"/>
        <w:jc w:val="center"/>
        <w:rPr>
          <w:rFonts w:ascii="仿宋" w:eastAsia="仿宋" w:hAnsi="仿宋" w:cs="仿宋" w:hint="eastAsia"/>
          <w:sz w:val="32"/>
          <w:szCs w:val="32"/>
        </w:rPr>
      </w:pPr>
      <w:r>
        <w:rPr>
          <w:rFonts w:ascii="仿宋" w:eastAsia="仿宋" w:hAnsi="仿宋" w:cs="仿宋" w:hint="eastAsia"/>
          <w:sz w:val="24"/>
        </w:rPr>
        <w:t>★五十台总配置清单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71C3BA59"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49E6ED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0C812E2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10A4F18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78F5C2A4"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31C0B6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727E271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输液泵</w:t>
            </w:r>
          </w:p>
        </w:tc>
        <w:tc>
          <w:tcPr>
            <w:tcW w:w="2835" w:type="dxa"/>
            <w:tcBorders>
              <w:top w:val="single" w:sz="4" w:space="0" w:color="auto"/>
              <w:left w:val="single" w:sz="4" w:space="0" w:color="auto"/>
              <w:bottom w:val="single" w:sz="4" w:space="0" w:color="auto"/>
              <w:right w:val="single" w:sz="4" w:space="0" w:color="auto"/>
            </w:tcBorders>
            <w:vAlign w:val="center"/>
          </w:tcPr>
          <w:p w14:paraId="0CB0307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50</w:t>
            </w:r>
            <w:r>
              <w:rPr>
                <w:rFonts w:ascii="仿宋" w:eastAsia="仿宋" w:hAnsi="仿宋" w:cs="仿宋" w:hint="eastAsia"/>
                <w:sz w:val="24"/>
              </w:rPr>
              <w:t>台</w:t>
            </w:r>
          </w:p>
        </w:tc>
      </w:tr>
      <w:tr w:rsidR="00F4578D" w14:paraId="55F7C67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F6A4E6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687BA36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工作站</w:t>
            </w:r>
            <w:r>
              <w:rPr>
                <w:rFonts w:ascii="仿宋" w:eastAsia="仿宋" w:hAnsi="仿宋" w:cs="仿宋" w:hint="eastAsia"/>
                <w:sz w:val="24"/>
              </w:rPr>
              <w:t>DOCK</w:t>
            </w:r>
            <w:r>
              <w:rPr>
                <w:rFonts w:ascii="仿宋" w:eastAsia="仿宋" w:hAnsi="仿宋" w:cs="仿宋" w:hint="eastAsia"/>
                <w:sz w:val="24"/>
              </w:rPr>
              <w:t>（六通道）</w:t>
            </w:r>
          </w:p>
        </w:tc>
        <w:tc>
          <w:tcPr>
            <w:tcW w:w="2835" w:type="dxa"/>
            <w:tcBorders>
              <w:top w:val="single" w:sz="4" w:space="0" w:color="auto"/>
              <w:left w:val="single" w:sz="4" w:space="0" w:color="auto"/>
              <w:bottom w:val="single" w:sz="4" w:space="0" w:color="auto"/>
              <w:right w:val="single" w:sz="4" w:space="0" w:color="auto"/>
            </w:tcBorders>
            <w:vAlign w:val="center"/>
          </w:tcPr>
          <w:p w14:paraId="6A951E15"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5</w:t>
            </w:r>
            <w:r>
              <w:rPr>
                <w:rFonts w:ascii="仿宋" w:eastAsia="仿宋" w:hAnsi="仿宋" w:cs="仿宋" w:hint="eastAsia"/>
                <w:sz w:val="24"/>
              </w:rPr>
              <w:t>个</w:t>
            </w:r>
          </w:p>
        </w:tc>
      </w:tr>
      <w:tr w:rsidR="00F4578D" w14:paraId="1933D0D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A7D456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60308B8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工作站</w:t>
            </w:r>
            <w:r>
              <w:rPr>
                <w:rFonts w:ascii="仿宋" w:eastAsia="仿宋" w:hAnsi="仿宋" w:cs="仿宋" w:hint="eastAsia"/>
                <w:sz w:val="24"/>
              </w:rPr>
              <w:t>DOCK</w:t>
            </w:r>
            <w:r>
              <w:rPr>
                <w:rFonts w:ascii="仿宋" w:eastAsia="仿宋" w:hAnsi="仿宋" w:cs="仿宋" w:hint="eastAsia"/>
                <w:sz w:val="24"/>
              </w:rPr>
              <w:t>（八通道）</w:t>
            </w:r>
          </w:p>
        </w:tc>
        <w:tc>
          <w:tcPr>
            <w:tcW w:w="2835" w:type="dxa"/>
            <w:tcBorders>
              <w:top w:val="single" w:sz="4" w:space="0" w:color="auto"/>
              <w:left w:val="single" w:sz="4" w:space="0" w:color="auto"/>
              <w:bottom w:val="single" w:sz="4" w:space="0" w:color="auto"/>
              <w:right w:val="single" w:sz="4" w:space="0" w:color="auto"/>
            </w:tcBorders>
            <w:vAlign w:val="center"/>
          </w:tcPr>
          <w:p w14:paraId="2CCE1EE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r>
              <w:rPr>
                <w:rFonts w:ascii="仿宋" w:eastAsia="仿宋" w:hAnsi="仿宋" w:cs="仿宋" w:hint="eastAsia"/>
                <w:sz w:val="24"/>
              </w:rPr>
              <w:t>个</w:t>
            </w:r>
          </w:p>
        </w:tc>
      </w:tr>
    </w:tbl>
    <w:p w14:paraId="0D27C91F" w14:textId="77777777" w:rsidR="00F4578D" w:rsidRDefault="00F4578D">
      <w:pPr>
        <w:spacing w:line="560" w:lineRule="exact"/>
        <w:jc w:val="left"/>
        <w:rPr>
          <w:rFonts w:ascii="仿宋" w:eastAsia="仿宋" w:hAnsi="仿宋" w:cs="仿宋" w:hint="eastAsia"/>
          <w:sz w:val="32"/>
          <w:szCs w:val="32"/>
        </w:rPr>
      </w:pPr>
    </w:p>
    <w:p w14:paraId="0292045F" w14:textId="77777777" w:rsidR="00F4578D" w:rsidRDefault="00357EEB">
      <w:pPr>
        <w:pStyle w:val="3"/>
        <w:rPr>
          <w:rFonts w:ascii="仿宋" w:eastAsia="仿宋" w:hAnsi="仿宋" w:cs="仿宋" w:hint="eastAsia"/>
          <w:szCs w:val="32"/>
          <w:u w:val="single"/>
        </w:rPr>
      </w:pPr>
      <w:r>
        <w:rPr>
          <w:rFonts w:ascii="仿宋" w:eastAsia="仿宋" w:hAnsi="仿宋" w:cs="仿宋" w:hint="eastAsia"/>
          <w:szCs w:val="32"/>
          <w:u w:val="single"/>
        </w:rPr>
        <w:br w:type="page"/>
      </w: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1</w:t>
      </w:r>
      <w:r>
        <w:rPr>
          <w:rFonts w:ascii="仿宋" w:eastAsia="仿宋" w:hAnsi="仿宋" w:cs="仿宋" w:hint="eastAsia"/>
          <w:bCs/>
          <w:szCs w:val="32"/>
        </w:rPr>
        <w:t>：</w:t>
      </w:r>
    </w:p>
    <w:p w14:paraId="0B6E46FA" w14:textId="77777777" w:rsidR="00F4578D" w:rsidRDefault="00357EEB">
      <w:pPr>
        <w:jc w:val="center"/>
        <w:rPr>
          <w:rFonts w:cs="Times New Roman"/>
          <w:b/>
          <w:bCs/>
          <w:sz w:val="28"/>
          <w:szCs w:val="28"/>
        </w:rPr>
      </w:pPr>
      <w:r>
        <w:rPr>
          <w:rFonts w:cs="Times New Roman" w:hint="eastAsia"/>
          <w:b/>
          <w:bCs/>
          <w:sz w:val="28"/>
          <w:szCs w:val="28"/>
        </w:rPr>
        <w:t>电动吸引器（带转运防护设施</w:t>
      </w:r>
      <w:r>
        <w:rPr>
          <w:rFonts w:cs="Times New Roman" w:hint="eastAsia"/>
          <w:b/>
          <w:bCs/>
          <w:sz w:val="28"/>
          <w:szCs w:val="28"/>
        </w:rPr>
        <w:t>)</w:t>
      </w:r>
    </w:p>
    <w:p w14:paraId="706B08C3" w14:textId="77777777" w:rsidR="00F4578D" w:rsidRDefault="00357EEB">
      <w:pPr>
        <w:jc w:val="center"/>
        <w:rPr>
          <w:rFonts w:cs="Times New Roman"/>
          <w:b/>
          <w:bCs/>
          <w:sz w:val="28"/>
          <w:szCs w:val="28"/>
        </w:rPr>
      </w:pPr>
      <w:r>
        <w:rPr>
          <w:rFonts w:cs="Times New Roman" w:hint="eastAsia"/>
          <w:b/>
          <w:bCs/>
          <w:sz w:val="28"/>
          <w:szCs w:val="28"/>
        </w:rPr>
        <w:t>产品技术参数及配置清单</w:t>
      </w:r>
    </w:p>
    <w:p w14:paraId="2974361C" w14:textId="77777777" w:rsidR="00F4578D" w:rsidRDefault="00357EEB">
      <w:pPr>
        <w:numPr>
          <w:ilvl w:val="0"/>
          <w:numId w:val="7"/>
        </w:numPr>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二类医疗器械注册证</w:t>
      </w:r>
    </w:p>
    <w:p w14:paraId="34067F21" w14:textId="77777777" w:rsidR="00F4578D" w:rsidRDefault="00357EEB">
      <w:pPr>
        <w:numPr>
          <w:ilvl w:val="0"/>
          <w:numId w:val="7"/>
        </w:numPr>
        <w:rPr>
          <w:rFonts w:ascii="仿宋" w:eastAsia="仿宋" w:hAnsi="仿宋" w:cs="仿宋" w:hint="eastAsia"/>
          <w:sz w:val="24"/>
        </w:rPr>
      </w:pPr>
      <w:r>
        <w:rPr>
          <w:rFonts w:ascii="仿宋" w:eastAsia="仿宋" w:hAnsi="仿宋" w:cs="仿宋" w:hint="eastAsia"/>
          <w:sz w:val="24"/>
        </w:rPr>
        <w:t>机身具有墙挂式结构。采用无油润滑真空泵作负压源，无油雾污染，设备运行时压力系统不会产生正压</w:t>
      </w:r>
    </w:p>
    <w:p w14:paraId="0F406418" w14:textId="77777777" w:rsidR="00F4578D" w:rsidRDefault="00357EEB">
      <w:pPr>
        <w:numPr>
          <w:ilvl w:val="0"/>
          <w:numId w:val="7"/>
        </w:numPr>
        <w:rPr>
          <w:rFonts w:ascii="仿宋" w:eastAsia="仿宋" w:hAnsi="仿宋" w:cs="仿宋" w:hint="eastAsia"/>
          <w:sz w:val="24"/>
        </w:rPr>
      </w:pPr>
      <w:r>
        <w:rPr>
          <w:rFonts w:ascii="仿宋" w:eastAsia="仿宋" w:hAnsi="仿宋" w:cs="仿宋" w:hint="eastAsia"/>
          <w:sz w:val="24"/>
        </w:rPr>
        <w:t>具有交流、外接</w:t>
      </w:r>
      <w:proofErr w:type="gramStart"/>
      <w:r>
        <w:rPr>
          <w:rFonts w:ascii="仿宋" w:eastAsia="仿宋" w:hAnsi="仿宋" w:cs="仿宋" w:hint="eastAsia"/>
          <w:sz w:val="24"/>
        </w:rPr>
        <w:t>直流和</w:t>
      </w:r>
      <w:proofErr w:type="gramEnd"/>
      <w:r>
        <w:rPr>
          <w:rFonts w:ascii="仿宋" w:eastAsia="仿宋" w:hAnsi="仿宋" w:cs="仿宋" w:hint="eastAsia"/>
          <w:sz w:val="24"/>
        </w:rPr>
        <w:t>机内锂电池三种及以上供电方式，机内锂电池可连续使用</w:t>
      </w:r>
      <w:r>
        <w:rPr>
          <w:rFonts w:ascii="仿宋" w:eastAsia="仿宋" w:hAnsi="仿宋" w:cs="仿宋" w:hint="eastAsia"/>
          <w:sz w:val="24"/>
        </w:rPr>
        <w:t>60</w:t>
      </w:r>
      <w:r>
        <w:rPr>
          <w:rFonts w:ascii="仿宋" w:eastAsia="仿宋" w:hAnsi="仿宋" w:cs="仿宋" w:hint="eastAsia"/>
          <w:sz w:val="24"/>
        </w:rPr>
        <w:t>分钟以上，并可反复充电。在病人转运过程中使用可直接接在救护车等交通工具的点烟器（</w:t>
      </w:r>
      <w:r>
        <w:rPr>
          <w:rFonts w:ascii="仿宋" w:eastAsia="仿宋" w:hAnsi="仿宋" w:cs="仿宋" w:hint="eastAsia"/>
          <w:sz w:val="24"/>
        </w:rPr>
        <w:t>DC12V</w:t>
      </w:r>
      <w:r>
        <w:rPr>
          <w:rFonts w:ascii="仿宋" w:eastAsia="仿宋" w:hAnsi="仿宋" w:cs="仿宋" w:hint="eastAsia"/>
          <w:sz w:val="24"/>
        </w:rPr>
        <w:t>）上。采用恒压限流充电，可间断累加充电，在外接</w:t>
      </w:r>
      <w:r>
        <w:rPr>
          <w:rFonts w:ascii="仿宋" w:eastAsia="仿宋" w:hAnsi="仿宋" w:cs="仿宋" w:hint="eastAsia"/>
          <w:sz w:val="24"/>
        </w:rPr>
        <w:t>AC100V</w:t>
      </w:r>
      <w:r>
        <w:rPr>
          <w:rFonts w:ascii="仿宋" w:eastAsia="仿宋" w:hAnsi="仿宋" w:cs="仿宋" w:hint="eastAsia"/>
          <w:sz w:val="24"/>
        </w:rPr>
        <w:t>～</w:t>
      </w:r>
      <w:r>
        <w:rPr>
          <w:rFonts w:ascii="仿宋" w:eastAsia="仿宋" w:hAnsi="仿宋" w:cs="仿宋" w:hint="eastAsia"/>
          <w:sz w:val="24"/>
        </w:rPr>
        <w:t>240V</w:t>
      </w:r>
      <w:r>
        <w:rPr>
          <w:rFonts w:ascii="仿宋" w:eastAsia="仿宋" w:hAnsi="仿宋" w:cs="仿宋" w:hint="eastAsia"/>
          <w:sz w:val="24"/>
        </w:rPr>
        <w:t>，</w:t>
      </w:r>
      <w:r>
        <w:rPr>
          <w:rFonts w:ascii="仿宋" w:eastAsia="仿宋" w:hAnsi="仿宋" w:cs="仿宋" w:hint="eastAsia"/>
          <w:sz w:val="24"/>
        </w:rPr>
        <w:t>50/60Hz</w:t>
      </w:r>
      <w:r>
        <w:rPr>
          <w:rFonts w:ascii="仿宋" w:eastAsia="仿宋" w:hAnsi="仿宋" w:cs="仿宋" w:hint="eastAsia"/>
          <w:sz w:val="24"/>
        </w:rPr>
        <w:t>或者</w:t>
      </w:r>
      <w:r>
        <w:rPr>
          <w:rFonts w:ascii="仿宋" w:eastAsia="仿宋" w:hAnsi="仿宋" w:cs="仿宋" w:hint="eastAsia"/>
          <w:sz w:val="24"/>
        </w:rPr>
        <w:t>DC 12V</w:t>
      </w:r>
      <w:r>
        <w:rPr>
          <w:rFonts w:ascii="仿宋" w:eastAsia="仿宋" w:hAnsi="仿宋" w:cs="仿宋" w:hint="eastAsia"/>
          <w:sz w:val="24"/>
        </w:rPr>
        <w:t>的情况下均可进行充电，有电池量分段指示</w:t>
      </w:r>
    </w:p>
    <w:p w14:paraId="2F4511B4" w14:textId="77777777" w:rsidR="00F4578D" w:rsidRDefault="00357EEB">
      <w:pPr>
        <w:numPr>
          <w:ilvl w:val="0"/>
          <w:numId w:val="7"/>
        </w:numPr>
        <w:rPr>
          <w:rFonts w:ascii="仿宋" w:eastAsia="仿宋" w:hAnsi="仿宋" w:cs="仿宋" w:hint="eastAsia"/>
          <w:sz w:val="24"/>
        </w:rPr>
      </w:pPr>
      <w:r>
        <w:rPr>
          <w:rFonts w:ascii="仿宋" w:eastAsia="仿宋" w:hAnsi="仿宋" w:cs="仿宋" w:hint="eastAsia"/>
          <w:sz w:val="24"/>
        </w:rPr>
        <w:t>通过管路上的负压调节阀控制吸引时所需要的负压值，并由面板上的真空表来显示，机器管路均为硅胶材质</w:t>
      </w:r>
    </w:p>
    <w:p w14:paraId="4E88A5A4" w14:textId="77777777" w:rsidR="00F4578D" w:rsidRDefault="00357EEB">
      <w:pPr>
        <w:numPr>
          <w:ilvl w:val="0"/>
          <w:numId w:val="7"/>
        </w:numPr>
        <w:rPr>
          <w:rFonts w:ascii="仿宋" w:eastAsia="仿宋" w:hAnsi="仿宋" w:cs="仿宋" w:hint="eastAsia"/>
          <w:sz w:val="24"/>
        </w:rPr>
      </w:pPr>
      <w:r>
        <w:rPr>
          <w:rFonts w:ascii="仿宋" w:eastAsia="仿宋" w:hAnsi="仿宋" w:cs="仿宋" w:hint="eastAsia"/>
          <w:sz w:val="24"/>
        </w:rPr>
        <w:t>极限负压值：≥</w:t>
      </w:r>
      <w:r>
        <w:rPr>
          <w:rFonts w:ascii="仿宋" w:eastAsia="仿宋" w:hAnsi="仿宋" w:cs="仿宋" w:hint="eastAsia"/>
          <w:sz w:val="24"/>
        </w:rPr>
        <w:t>0.08MPa (600mmHg)</w:t>
      </w:r>
      <w:r>
        <w:rPr>
          <w:rFonts w:ascii="仿宋" w:eastAsia="仿宋" w:hAnsi="仿宋" w:cs="仿宋" w:hint="eastAsia"/>
          <w:sz w:val="24"/>
        </w:rPr>
        <w:t>；</w:t>
      </w:r>
    </w:p>
    <w:p w14:paraId="54E03B4D" w14:textId="77777777" w:rsidR="00F4578D" w:rsidRDefault="00357EEB">
      <w:pPr>
        <w:ind w:leftChars="150" w:left="555" w:hangingChars="100" w:hanging="240"/>
        <w:rPr>
          <w:rFonts w:ascii="仿宋" w:eastAsia="仿宋" w:hAnsi="仿宋" w:cs="仿宋" w:hint="eastAsia"/>
          <w:sz w:val="24"/>
        </w:rPr>
      </w:pPr>
      <w:r>
        <w:rPr>
          <w:rFonts w:ascii="仿宋" w:eastAsia="仿宋" w:hAnsi="仿宋" w:cs="仿宋" w:hint="eastAsia"/>
          <w:sz w:val="24"/>
        </w:rPr>
        <w:t>负压调节范围：</w:t>
      </w:r>
      <w:r>
        <w:rPr>
          <w:rFonts w:ascii="仿宋" w:eastAsia="仿宋" w:hAnsi="仿宋" w:cs="仿宋" w:hint="eastAsia"/>
          <w:sz w:val="24"/>
        </w:rPr>
        <w:t>0.01MPa(75mmHg)</w:t>
      </w:r>
      <w:r>
        <w:rPr>
          <w:rFonts w:ascii="仿宋" w:eastAsia="仿宋" w:hAnsi="仿宋" w:cs="仿宋" w:hint="eastAsia"/>
          <w:sz w:val="24"/>
        </w:rPr>
        <w:t>～极限负压值；</w:t>
      </w:r>
    </w:p>
    <w:p w14:paraId="43BA6D4B" w14:textId="77777777" w:rsidR="00F4578D" w:rsidRDefault="00357EEB">
      <w:pPr>
        <w:ind w:leftChars="150" w:left="555" w:hangingChars="100" w:hanging="240"/>
        <w:rPr>
          <w:rFonts w:ascii="仿宋" w:eastAsia="仿宋" w:hAnsi="仿宋" w:cs="仿宋" w:hint="eastAsia"/>
          <w:sz w:val="24"/>
        </w:rPr>
      </w:pPr>
      <w:r>
        <w:rPr>
          <w:rFonts w:ascii="仿宋" w:eastAsia="仿宋" w:hAnsi="仿宋" w:cs="仿宋" w:hint="eastAsia"/>
          <w:sz w:val="24"/>
        </w:rPr>
        <w:t>抽气速率：≥</w:t>
      </w:r>
      <w:r>
        <w:rPr>
          <w:rFonts w:ascii="仿宋" w:eastAsia="仿宋" w:hAnsi="仿宋" w:cs="仿宋" w:hint="eastAsia"/>
          <w:sz w:val="24"/>
        </w:rPr>
        <w:t>20 L/min</w:t>
      </w:r>
      <w:r>
        <w:rPr>
          <w:rFonts w:ascii="仿宋" w:eastAsia="仿宋" w:hAnsi="仿宋" w:cs="仿宋" w:hint="eastAsia"/>
          <w:sz w:val="24"/>
        </w:rPr>
        <w:t>；</w:t>
      </w:r>
    </w:p>
    <w:p w14:paraId="6C66E9F9" w14:textId="77777777" w:rsidR="00F4578D" w:rsidRDefault="00357EEB">
      <w:pPr>
        <w:ind w:leftChars="150" w:left="555" w:hangingChars="100" w:hanging="240"/>
        <w:rPr>
          <w:rFonts w:ascii="仿宋" w:eastAsia="仿宋" w:hAnsi="仿宋" w:cs="仿宋" w:hint="eastAsia"/>
          <w:sz w:val="24"/>
        </w:rPr>
      </w:pPr>
      <w:r>
        <w:rPr>
          <w:rFonts w:ascii="仿宋" w:eastAsia="仿宋" w:hAnsi="仿宋" w:cs="仿宋" w:hint="eastAsia"/>
          <w:sz w:val="24"/>
        </w:rPr>
        <w:t>噪声：≤</w:t>
      </w:r>
      <w:r>
        <w:rPr>
          <w:rFonts w:ascii="仿宋" w:eastAsia="仿宋" w:hAnsi="仿宋" w:cs="仿宋" w:hint="eastAsia"/>
          <w:sz w:val="24"/>
        </w:rPr>
        <w:t>65 dB(A)</w:t>
      </w:r>
    </w:p>
    <w:p w14:paraId="5D5D2DC7" w14:textId="77777777" w:rsidR="00F4578D" w:rsidRDefault="00357EEB">
      <w:pPr>
        <w:numPr>
          <w:ilvl w:val="0"/>
          <w:numId w:val="7"/>
        </w:numPr>
        <w:rPr>
          <w:rFonts w:ascii="仿宋" w:eastAsia="仿宋" w:hAnsi="仿宋" w:cs="仿宋" w:hint="eastAsia"/>
          <w:sz w:val="24"/>
        </w:rPr>
      </w:pPr>
      <w:r>
        <w:rPr>
          <w:rFonts w:ascii="仿宋" w:eastAsia="仿宋" w:hAnsi="仿宋" w:cs="仿宋" w:hint="eastAsia"/>
          <w:sz w:val="24"/>
        </w:rPr>
        <w:t>贮液瓶：≥</w:t>
      </w:r>
      <w:r>
        <w:rPr>
          <w:rFonts w:ascii="仿宋" w:eastAsia="仿宋" w:hAnsi="仿宋" w:cs="仿宋" w:hint="eastAsia"/>
          <w:sz w:val="24"/>
        </w:rPr>
        <w:t>1000mL</w:t>
      </w:r>
      <w:r>
        <w:rPr>
          <w:rFonts w:ascii="仿宋" w:eastAsia="仿宋" w:hAnsi="仿宋" w:cs="仿宋" w:hint="eastAsia"/>
          <w:sz w:val="24"/>
        </w:rPr>
        <w:t>（</w:t>
      </w:r>
      <w:r>
        <w:rPr>
          <w:rFonts w:ascii="仿宋" w:eastAsia="仿宋" w:hAnsi="仿宋" w:cs="仿宋" w:hint="eastAsia"/>
          <w:sz w:val="24"/>
        </w:rPr>
        <w:t>PC</w:t>
      </w:r>
      <w:r>
        <w:rPr>
          <w:rFonts w:ascii="仿宋" w:eastAsia="仿宋" w:hAnsi="仿宋" w:cs="仿宋" w:hint="eastAsia"/>
          <w:sz w:val="24"/>
        </w:rPr>
        <w:t>塑料）</w:t>
      </w:r>
    </w:p>
    <w:p w14:paraId="2F43F7C1" w14:textId="77777777" w:rsidR="00F4578D" w:rsidRDefault="00357EEB">
      <w:pPr>
        <w:numPr>
          <w:ilvl w:val="0"/>
          <w:numId w:val="7"/>
        </w:numPr>
        <w:rPr>
          <w:rFonts w:ascii="仿宋" w:eastAsia="仿宋" w:hAnsi="仿宋" w:cs="仿宋" w:hint="eastAsia"/>
          <w:sz w:val="24"/>
        </w:rPr>
      </w:pPr>
      <w:r>
        <w:rPr>
          <w:rFonts w:ascii="仿宋" w:eastAsia="仿宋" w:hAnsi="仿宋" w:cs="仿宋" w:hint="eastAsia"/>
          <w:sz w:val="24"/>
        </w:rPr>
        <w:t>电源：</w:t>
      </w:r>
      <w:r>
        <w:rPr>
          <w:rFonts w:ascii="仿宋" w:eastAsia="仿宋" w:hAnsi="仿宋" w:cs="仿宋" w:hint="eastAsia"/>
          <w:sz w:val="24"/>
        </w:rPr>
        <w:t>AC 100V</w:t>
      </w:r>
      <w:r>
        <w:rPr>
          <w:rFonts w:ascii="仿宋" w:eastAsia="仿宋" w:hAnsi="仿宋" w:cs="仿宋" w:hint="eastAsia"/>
          <w:sz w:val="24"/>
        </w:rPr>
        <w:t>～</w:t>
      </w:r>
      <w:r>
        <w:rPr>
          <w:rFonts w:ascii="仿宋" w:eastAsia="仿宋" w:hAnsi="仿宋" w:cs="仿宋" w:hint="eastAsia"/>
          <w:sz w:val="24"/>
        </w:rPr>
        <w:t>240V</w:t>
      </w:r>
      <w:r>
        <w:rPr>
          <w:rFonts w:ascii="仿宋" w:eastAsia="仿宋" w:hAnsi="仿宋" w:cs="仿宋" w:hint="eastAsia"/>
          <w:sz w:val="24"/>
        </w:rPr>
        <w:t>，</w:t>
      </w:r>
      <w:r>
        <w:rPr>
          <w:rFonts w:ascii="仿宋" w:eastAsia="仿宋" w:hAnsi="仿宋" w:cs="仿宋" w:hint="eastAsia"/>
          <w:sz w:val="24"/>
        </w:rPr>
        <w:t>50/60Hz</w:t>
      </w:r>
      <w:r>
        <w:rPr>
          <w:rFonts w:ascii="仿宋" w:eastAsia="仿宋" w:hAnsi="仿宋" w:cs="仿宋" w:hint="eastAsia"/>
          <w:sz w:val="24"/>
        </w:rPr>
        <w:t>；</w:t>
      </w:r>
      <w:r>
        <w:rPr>
          <w:rFonts w:ascii="仿宋" w:eastAsia="仿宋" w:hAnsi="仿宋" w:cs="仿宋" w:hint="eastAsia"/>
          <w:sz w:val="24"/>
        </w:rPr>
        <w:t>DC 12V</w:t>
      </w:r>
      <w:r>
        <w:rPr>
          <w:rFonts w:ascii="仿宋" w:eastAsia="仿宋" w:hAnsi="仿宋" w:cs="仿宋" w:hint="eastAsia"/>
          <w:sz w:val="24"/>
        </w:rPr>
        <w:t>；输入功率：</w:t>
      </w:r>
      <w:r>
        <w:rPr>
          <w:rFonts w:ascii="仿宋" w:eastAsia="仿宋" w:hAnsi="仿宋" w:cs="仿宋" w:hint="eastAsia"/>
          <w:sz w:val="24"/>
        </w:rPr>
        <w:t>110VA</w:t>
      </w:r>
    </w:p>
    <w:p w14:paraId="4ABB76A5" w14:textId="77777777" w:rsidR="00F4578D" w:rsidRDefault="00F4578D">
      <w:pPr>
        <w:rPr>
          <w:rFonts w:ascii="仿宋" w:eastAsia="仿宋" w:hAnsi="仿宋" w:cs="仿宋" w:hint="eastAsia"/>
          <w:sz w:val="24"/>
        </w:rPr>
      </w:pPr>
    </w:p>
    <w:p w14:paraId="4B919DDC" w14:textId="77777777" w:rsidR="00F4578D" w:rsidRDefault="00357EEB">
      <w:pPr>
        <w:jc w:val="center"/>
        <w:rPr>
          <w:rFonts w:ascii="仿宋" w:eastAsia="仿宋" w:hAnsi="仿宋" w:cs="仿宋" w:hint="eastAsia"/>
          <w:sz w:val="24"/>
        </w:rPr>
      </w:pPr>
      <w:r>
        <w:rPr>
          <w:rFonts w:ascii="仿宋" w:eastAsia="仿宋" w:hAnsi="仿宋" w:cs="仿宋" w:hint="eastAsia"/>
          <w:sz w:val="24"/>
        </w:rPr>
        <w:t>★单台配置清单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0F8C7773"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DDFC7F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2254E10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392867D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0D4C6115"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14654E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vAlign w:val="center"/>
          </w:tcPr>
          <w:p w14:paraId="4D48132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6AA3CB9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一台</w:t>
            </w:r>
          </w:p>
        </w:tc>
      </w:tr>
      <w:tr w:rsidR="00F4578D" w14:paraId="4A7AEF87"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A17531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vAlign w:val="center"/>
          </w:tcPr>
          <w:p w14:paraId="317E6E4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吸痰管</w:t>
            </w:r>
          </w:p>
        </w:tc>
        <w:tc>
          <w:tcPr>
            <w:tcW w:w="2835" w:type="dxa"/>
            <w:tcBorders>
              <w:top w:val="single" w:sz="4" w:space="0" w:color="auto"/>
              <w:left w:val="single" w:sz="4" w:space="0" w:color="auto"/>
              <w:bottom w:val="single" w:sz="4" w:space="0" w:color="auto"/>
              <w:right w:val="single" w:sz="4" w:space="0" w:color="auto"/>
            </w:tcBorders>
            <w:vAlign w:val="center"/>
          </w:tcPr>
          <w:p w14:paraId="45460344"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二根</w:t>
            </w:r>
          </w:p>
        </w:tc>
      </w:tr>
      <w:tr w:rsidR="00F4578D" w14:paraId="129CBA4C" w14:textId="77777777">
        <w:trPr>
          <w:trHeight w:val="46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91E214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vAlign w:val="center"/>
          </w:tcPr>
          <w:p w14:paraId="29E87D2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吸引连接管</w:t>
            </w:r>
          </w:p>
        </w:tc>
        <w:tc>
          <w:tcPr>
            <w:tcW w:w="2835" w:type="dxa"/>
            <w:tcBorders>
              <w:top w:val="single" w:sz="4" w:space="0" w:color="auto"/>
              <w:left w:val="single" w:sz="4" w:space="0" w:color="auto"/>
              <w:bottom w:val="single" w:sz="4" w:space="0" w:color="auto"/>
              <w:right w:val="single" w:sz="4" w:space="0" w:color="auto"/>
            </w:tcBorders>
            <w:vAlign w:val="center"/>
          </w:tcPr>
          <w:p w14:paraId="1D89B23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一根</w:t>
            </w:r>
          </w:p>
        </w:tc>
      </w:tr>
      <w:tr w:rsidR="00F4578D" w14:paraId="5C051EA6" w14:textId="77777777">
        <w:trPr>
          <w:trHeight w:val="46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38E4D8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vAlign w:val="center"/>
          </w:tcPr>
          <w:p w14:paraId="201527F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熔丝管</w:t>
            </w:r>
          </w:p>
        </w:tc>
        <w:tc>
          <w:tcPr>
            <w:tcW w:w="2835" w:type="dxa"/>
            <w:tcBorders>
              <w:top w:val="single" w:sz="4" w:space="0" w:color="auto"/>
              <w:left w:val="single" w:sz="4" w:space="0" w:color="auto"/>
              <w:bottom w:val="single" w:sz="4" w:space="0" w:color="auto"/>
              <w:right w:val="single" w:sz="4" w:space="0" w:color="auto"/>
            </w:tcBorders>
            <w:vAlign w:val="center"/>
          </w:tcPr>
          <w:p w14:paraId="47EE1A95"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二只</w:t>
            </w:r>
          </w:p>
        </w:tc>
      </w:tr>
      <w:tr w:rsidR="00F4578D" w14:paraId="3890D7FB" w14:textId="77777777">
        <w:trPr>
          <w:trHeight w:val="457"/>
          <w:jc w:val="center"/>
        </w:trPr>
        <w:tc>
          <w:tcPr>
            <w:tcW w:w="1470" w:type="dxa"/>
            <w:tcBorders>
              <w:top w:val="single" w:sz="4" w:space="0" w:color="auto"/>
              <w:left w:val="single" w:sz="4" w:space="0" w:color="auto"/>
              <w:bottom w:val="single" w:sz="4" w:space="0" w:color="auto"/>
              <w:right w:val="single" w:sz="4" w:space="0" w:color="auto"/>
            </w:tcBorders>
            <w:vAlign w:val="center"/>
          </w:tcPr>
          <w:p w14:paraId="66EE1F7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5</w:t>
            </w:r>
          </w:p>
        </w:tc>
        <w:tc>
          <w:tcPr>
            <w:tcW w:w="3945" w:type="dxa"/>
            <w:tcBorders>
              <w:top w:val="single" w:sz="4" w:space="0" w:color="auto"/>
              <w:left w:val="single" w:sz="4" w:space="0" w:color="auto"/>
              <w:bottom w:val="single" w:sz="4" w:space="0" w:color="auto"/>
              <w:right w:val="single" w:sz="4" w:space="0" w:color="auto"/>
            </w:tcBorders>
          </w:tcPr>
          <w:p w14:paraId="23F174E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过滤器</w:t>
            </w:r>
          </w:p>
        </w:tc>
        <w:tc>
          <w:tcPr>
            <w:tcW w:w="2835" w:type="dxa"/>
            <w:tcBorders>
              <w:top w:val="single" w:sz="4" w:space="0" w:color="auto"/>
              <w:left w:val="single" w:sz="4" w:space="0" w:color="auto"/>
              <w:bottom w:val="single" w:sz="4" w:space="0" w:color="auto"/>
              <w:right w:val="single" w:sz="4" w:space="0" w:color="auto"/>
            </w:tcBorders>
            <w:vAlign w:val="center"/>
          </w:tcPr>
          <w:p w14:paraId="2DDEF8E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二只</w:t>
            </w:r>
          </w:p>
        </w:tc>
      </w:tr>
      <w:tr w:rsidR="00F4578D" w14:paraId="3974E57A" w14:textId="77777777">
        <w:trPr>
          <w:trHeight w:val="463"/>
          <w:jc w:val="center"/>
        </w:trPr>
        <w:tc>
          <w:tcPr>
            <w:tcW w:w="1470" w:type="dxa"/>
            <w:tcBorders>
              <w:top w:val="single" w:sz="4" w:space="0" w:color="auto"/>
              <w:left w:val="single" w:sz="4" w:space="0" w:color="auto"/>
              <w:bottom w:val="single" w:sz="4" w:space="0" w:color="auto"/>
              <w:right w:val="single" w:sz="4" w:space="0" w:color="auto"/>
            </w:tcBorders>
            <w:vAlign w:val="center"/>
          </w:tcPr>
          <w:p w14:paraId="18F8530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6</w:t>
            </w:r>
          </w:p>
        </w:tc>
        <w:tc>
          <w:tcPr>
            <w:tcW w:w="3945" w:type="dxa"/>
            <w:tcBorders>
              <w:top w:val="single" w:sz="4" w:space="0" w:color="auto"/>
              <w:left w:val="single" w:sz="4" w:space="0" w:color="auto"/>
              <w:bottom w:val="single" w:sz="4" w:space="0" w:color="auto"/>
              <w:right w:val="single" w:sz="4" w:space="0" w:color="auto"/>
            </w:tcBorders>
          </w:tcPr>
          <w:p w14:paraId="71B2F53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车用点烟器插头</w:t>
            </w:r>
          </w:p>
        </w:tc>
        <w:tc>
          <w:tcPr>
            <w:tcW w:w="2835" w:type="dxa"/>
            <w:tcBorders>
              <w:top w:val="single" w:sz="4" w:space="0" w:color="auto"/>
              <w:left w:val="single" w:sz="4" w:space="0" w:color="auto"/>
              <w:bottom w:val="single" w:sz="4" w:space="0" w:color="auto"/>
              <w:right w:val="single" w:sz="4" w:space="0" w:color="auto"/>
            </w:tcBorders>
            <w:vAlign w:val="center"/>
          </w:tcPr>
          <w:p w14:paraId="1D10735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一根</w:t>
            </w:r>
          </w:p>
        </w:tc>
      </w:tr>
      <w:tr w:rsidR="00F4578D" w14:paraId="2C071C76" w14:textId="77777777">
        <w:trPr>
          <w:trHeight w:val="381"/>
          <w:jc w:val="center"/>
        </w:trPr>
        <w:tc>
          <w:tcPr>
            <w:tcW w:w="1470" w:type="dxa"/>
            <w:tcBorders>
              <w:top w:val="single" w:sz="4" w:space="0" w:color="auto"/>
              <w:left w:val="single" w:sz="4" w:space="0" w:color="auto"/>
              <w:bottom w:val="single" w:sz="4" w:space="0" w:color="auto"/>
              <w:right w:val="single" w:sz="4" w:space="0" w:color="auto"/>
            </w:tcBorders>
            <w:vAlign w:val="center"/>
          </w:tcPr>
          <w:p w14:paraId="437E6B0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7</w:t>
            </w:r>
          </w:p>
        </w:tc>
        <w:tc>
          <w:tcPr>
            <w:tcW w:w="3945" w:type="dxa"/>
            <w:tcBorders>
              <w:top w:val="single" w:sz="4" w:space="0" w:color="auto"/>
              <w:left w:val="single" w:sz="4" w:space="0" w:color="auto"/>
              <w:bottom w:val="single" w:sz="4" w:space="0" w:color="auto"/>
              <w:right w:val="single" w:sz="4" w:space="0" w:color="auto"/>
            </w:tcBorders>
            <w:vAlign w:val="center"/>
          </w:tcPr>
          <w:p w14:paraId="5AD5958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适配器</w:t>
            </w:r>
          </w:p>
        </w:tc>
        <w:tc>
          <w:tcPr>
            <w:tcW w:w="2835" w:type="dxa"/>
            <w:tcBorders>
              <w:top w:val="single" w:sz="4" w:space="0" w:color="auto"/>
              <w:left w:val="single" w:sz="4" w:space="0" w:color="auto"/>
              <w:bottom w:val="single" w:sz="4" w:space="0" w:color="auto"/>
              <w:right w:val="single" w:sz="4" w:space="0" w:color="auto"/>
            </w:tcBorders>
            <w:vAlign w:val="center"/>
          </w:tcPr>
          <w:p w14:paraId="39F06F1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一个</w:t>
            </w:r>
          </w:p>
        </w:tc>
      </w:tr>
      <w:tr w:rsidR="00F4578D" w14:paraId="1D4C441B" w14:textId="77777777">
        <w:trPr>
          <w:trHeight w:val="70"/>
          <w:jc w:val="center"/>
        </w:trPr>
        <w:tc>
          <w:tcPr>
            <w:tcW w:w="1470" w:type="dxa"/>
            <w:tcBorders>
              <w:top w:val="single" w:sz="4" w:space="0" w:color="auto"/>
              <w:left w:val="single" w:sz="4" w:space="0" w:color="auto"/>
              <w:bottom w:val="single" w:sz="4" w:space="0" w:color="auto"/>
              <w:right w:val="single" w:sz="4" w:space="0" w:color="auto"/>
            </w:tcBorders>
            <w:vAlign w:val="center"/>
          </w:tcPr>
          <w:p w14:paraId="6C8A11D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8</w:t>
            </w:r>
          </w:p>
        </w:tc>
        <w:tc>
          <w:tcPr>
            <w:tcW w:w="3945" w:type="dxa"/>
            <w:tcBorders>
              <w:top w:val="single" w:sz="4" w:space="0" w:color="auto"/>
              <w:left w:val="single" w:sz="4" w:space="0" w:color="auto"/>
              <w:bottom w:val="single" w:sz="4" w:space="0" w:color="auto"/>
              <w:right w:val="single" w:sz="4" w:space="0" w:color="auto"/>
            </w:tcBorders>
            <w:vAlign w:val="center"/>
          </w:tcPr>
          <w:p w14:paraId="4FA5F3B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手开关</w:t>
            </w:r>
          </w:p>
        </w:tc>
        <w:tc>
          <w:tcPr>
            <w:tcW w:w="2835" w:type="dxa"/>
            <w:tcBorders>
              <w:top w:val="single" w:sz="4" w:space="0" w:color="auto"/>
              <w:left w:val="single" w:sz="4" w:space="0" w:color="auto"/>
              <w:bottom w:val="single" w:sz="4" w:space="0" w:color="auto"/>
              <w:right w:val="single" w:sz="4" w:space="0" w:color="auto"/>
            </w:tcBorders>
            <w:vAlign w:val="center"/>
          </w:tcPr>
          <w:p w14:paraId="2D1C745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一根</w:t>
            </w:r>
          </w:p>
        </w:tc>
      </w:tr>
      <w:tr w:rsidR="00F4578D" w14:paraId="19492E3C" w14:textId="77777777">
        <w:trPr>
          <w:trHeight w:val="70"/>
          <w:jc w:val="center"/>
        </w:trPr>
        <w:tc>
          <w:tcPr>
            <w:tcW w:w="1470" w:type="dxa"/>
            <w:tcBorders>
              <w:top w:val="single" w:sz="4" w:space="0" w:color="auto"/>
              <w:left w:val="single" w:sz="4" w:space="0" w:color="auto"/>
              <w:bottom w:val="single" w:sz="4" w:space="0" w:color="auto"/>
              <w:right w:val="single" w:sz="4" w:space="0" w:color="auto"/>
            </w:tcBorders>
            <w:vAlign w:val="center"/>
          </w:tcPr>
          <w:p w14:paraId="13491E90"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9</w:t>
            </w:r>
          </w:p>
        </w:tc>
        <w:tc>
          <w:tcPr>
            <w:tcW w:w="3945" w:type="dxa"/>
            <w:tcBorders>
              <w:top w:val="single" w:sz="4" w:space="0" w:color="auto"/>
              <w:left w:val="single" w:sz="4" w:space="0" w:color="auto"/>
              <w:bottom w:val="single" w:sz="4" w:space="0" w:color="auto"/>
              <w:right w:val="single" w:sz="4" w:space="0" w:color="auto"/>
            </w:tcBorders>
            <w:vAlign w:val="center"/>
          </w:tcPr>
          <w:p w14:paraId="1B06364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保修卡、说明书、合格证等</w:t>
            </w:r>
          </w:p>
        </w:tc>
        <w:tc>
          <w:tcPr>
            <w:tcW w:w="2835" w:type="dxa"/>
            <w:tcBorders>
              <w:top w:val="single" w:sz="4" w:space="0" w:color="auto"/>
              <w:left w:val="single" w:sz="4" w:space="0" w:color="auto"/>
              <w:bottom w:val="single" w:sz="4" w:space="0" w:color="auto"/>
              <w:right w:val="single" w:sz="4" w:space="0" w:color="auto"/>
            </w:tcBorders>
            <w:vAlign w:val="center"/>
          </w:tcPr>
          <w:p w14:paraId="41FB108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一套</w:t>
            </w:r>
          </w:p>
        </w:tc>
      </w:tr>
      <w:tr w:rsidR="00F4578D" w14:paraId="444F82C5" w14:textId="77777777">
        <w:trPr>
          <w:trHeight w:val="70"/>
          <w:jc w:val="center"/>
        </w:trPr>
        <w:tc>
          <w:tcPr>
            <w:tcW w:w="1470" w:type="dxa"/>
            <w:tcBorders>
              <w:top w:val="single" w:sz="4" w:space="0" w:color="auto"/>
              <w:left w:val="single" w:sz="4" w:space="0" w:color="auto"/>
              <w:bottom w:val="single" w:sz="4" w:space="0" w:color="auto"/>
              <w:right w:val="single" w:sz="4" w:space="0" w:color="auto"/>
            </w:tcBorders>
            <w:vAlign w:val="center"/>
          </w:tcPr>
          <w:p w14:paraId="4004B27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10</w:t>
            </w:r>
          </w:p>
        </w:tc>
        <w:tc>
          <w:tcPr>
            <w:tcW w:w="3945" w:type="dxa"/>
            <w:tcBorders>
              <w:top w:val="single" w:sz="4" w:space="0" w:color="auto"/>
              <w:left w:val="single" w:sz="4" w:space="0" w:color="auto"/>
              <w:bottom w:val="single" w:sz="4" w:space="0" w:color="auto"/>
              <w:right w:val="single" w:sz="4" w:space="0" w:color="auto"/>
            </w:tcBorders>
            <w:vAlign w:val="center"/>
          </w:tcPr>
          <w:p w14:paraId="14284135"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电源线</w:t>
            </w:r>
          </w:p>
        </w:tc>
        <w:tc>
          <w:tcPr>
            <w:tcW w:w="2835" w:type="dxa"/>
            <w:tcBorders>
              <w:top w:val="single" w:sz="4" w:space="0" w:color="auto"/>
              <w:left w:val="single" w:sz="4" w:space="0" w:color="auto"/>
              <w:bottom w:val="single" w:sz="4" w:space="0" w:color="auto"/>
              <w:right w:val="single" w:sz="4" w:space="0" w:color="auto"/>
            </w:tcBorders>
            <w:vAlign w:val="center"/>
          </w:tcPr>
          <w:p w14:paraId="53E7F714"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一根</w:t>
            </w:r>
          </w:p>
        </w:tc>
      </w:tr>
    </w:tbl>
    <w:p w14:paraId="7F0820CE" w14:textId="77777777" w:rsidR="00F4578D" w:rsidRDefault="00F4578D">
      <w:pPr>
        <w:spacing w:line="560" w:lineRule="exact"/>
        <w:jc w:val="left"/>
        <w:rPr>
          <w:rFonts w:ascii="仿宋" w:eastAsia="仿宋" w:hAnsi="仿宋" w:cs="仿宋" w:hint="eastAsia"/>
          <w:sz w:val="24"/>
          <w:u w:val="single"/>
        </w:rPr>
      </w:pPr>
    </w:p>
    <w:p w14:paraId="73EEA5EF" w14:textId="77777777" w:rsidR="00F4578D" w:rsidRDefault="00357EEB">
      <w:r>
        <w:br w:type="page"/>
      </w:r>
    </w:p>
    <w:p w14:paraId="0E936677" w14:textId="77777777" w:rsidR="00F4578D" w:rsidRDefault="00357EEB">
      <w:pPr>
        <w:pStyle w:val="3"/>
        <w:rPr>
          <w:rFonts w:ascii="仿宋" w:eastAsia="仿宋" w:hAnsi="仿宋" w:cs="仿宋" w:hint="eastAsia"/>
          <w:szCs w:val="32"/>
        </w:rPr>
      </w:pP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2</w:t>
      </w:r>
      <w:r>
        <w:rPr>
          <w:rFonts w:ascii="仿宋" w:eastAsia="仿宋" w:hAnsi="仿宋" w:cs="仿宋" w:hint="eastAsia"/>
          <w:bCs/>
          <w:szCs w:val="32"/>
        </w:rPr>
        <w:t>：</w:t>
      </w:r>
    </w:p>
    <w:p w14:paraId="4F403168" w14:textId="77777777" w:rsidR="00F4578D" w:rsidRDefault="00357EEB">
      <w:pPr>
        <w:jc w:val="center"/>
        <w:rPr>
          <w:rFonts w:cs="Times New Roman"/>
          <w:b/>
          <w:bCs/>
          <w:sz w:val="28"/>
          <w:szCs w:val="28"/>
        </w:rPr>
      </w:pPr>
      <w:r>
        <w:rPr>
          <w:rFonts w:cs="Times New Roman" w:hint="eastAsia"/>
          <w:b/>
          <w:bCs/>
          <w:sz w:val="28"/>
          <w:szCs w:val="28"/>
        </w:rPr>
        <w:t>输液泵（带转运防护设施</w:t>
      </w:r>
      <w:r>
        <w:rPr>
          <w:rFonts w:cs="Times New Roman" w:hint="eastAsia"/>
          <w:b/>
          <w:bCs/>
          <w:sz w:val="28"/>
          <w:szCs w:val="28"/>
        </w:rPr>
        <w:t>)</w:t>
      </w:r>
    </w:p>
    <w:p w14:paraId="5BE3C71A" w14:textId="77777777" w:rsidR="00F4578D" w:rsidRDefault="00357EEB">
      <w:pPr>
        <w:jc w:val="center"/>
        <w:rPr>
          <w:b/>
          <w:bCs/>
          <w:sz w:val="28"/>
          <w:szCs w:val="28"/>
        </w:rPr>
      </w:pPr>
      <w:r>
        <w:rPr>
          <w:rFonts w:hint="eastAsia"/>
          <w:b/>
          <w:bCs/>
          <w:sz w:val="28"/>
          <w:szCs w:val="28"/>
        </w:rPr>
        <w:t>产品技术参数及配置清单</w:t>
      </w:r>
    </w:p>
    <w:p w14:paraId="1E77692E"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587A58B3" w14:textId="77777777" w:rsidR="00F4578D" w:rsidRDefault="00357EEB">
      <w:pPr>
        <w:pStyle w:val="a5"/>
        <w:numPr>
          <w:ilvl w:val="0"/>
          <w:numId w:val="8"/>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模块化设计，可插入输液信息采集系统组合使用，输液信息采集系统仅需通过</w:t>
      </w:r>
      <w:r>
        <w:rPr>
          <w:rFonts w:ascii="仿宋" w:eastAsia="仿宋" w:hAnsi="仿宋" w:cs="仿宋" w:hint="eastAsia"/>
          <w:sz w:val="24"/>
        </w:rPr>
        <w:t>1</w:t>
      </w:r>
      <w:r>
        <w:rPr>
          <w:rFonts w:ascii="仿宋" w:eastAsia="仿宋" w:hAnsi="仿宋" w:cs="仿宋" w:hint="eastAsia"/>
          <w:sz w:val="24"/>
        </w:rPr>
        <w:t>个接口实现对</w:t>
      </w:r>
      <w:proofErr w:type="gramStart"/>
      <w:r>
        <w:rPr>
          <w:rFonts w:ascii="仿宋" w:eastAsia="仿宋" w:hAnsi="仿宋" w:cs="仿宋" w:hint="eastAsia"/>
          <w:sz w:val="24"/>
        </w:rPr>
        <w:t>系统内输注</w:t>
      </w:r>
      <w:proofErr w:type="gramEnd"/>
      <w:r>
        <w:rPr>
          <w:rFonts w:ascii="仿宋" w:eastAsia="仿宋" w:hAnsi="仿宋" w:cs="仿宋" w:hint="eastAsia"/>
          <w:sz w:val="24"/>
        </w:rPr>
        <w:t>泵的供电和通讯</w:t>
      </w:r>
    </w:p>
    <w:p w14:paraId="2E0C1751" w14:textId="77777777" w:rsidR="00F4578D" w:rsidRDefault="00357EEB">
      <w:pPr>
        <w:pStyle w:val="a5"/>
        <w:numPr>
          <w:ilvl w:val="0"/>
          <w:numId w:val="8"/>
        </w:numPr>
        <w:ind w:firstLineChars="0"/>
        <w:rPr>
          <w:rFonts w:ascii="仿宋" w:eastAsia="仿宋" w:hAnsi="仿宋" w:cs="仿宋" w:hint="eastAsia"/>
          <w:sz w:val="24"/>
        </w:rPr>
      </w:pPr>
      <w:r>
        <w:rPr>
          <w:rFonts w:hint="eastAsia"/>
          <w:sz w:val="24"/>
          <w:szCs w:val="32"/>
        </w:rPr>
        <w:t>★输液信息采集系统以每</w:t>
      </w:r>
      <w:r>
        <w:rPr>
          <w:rFonts w:hint="eastAsia"/>
          <w:sz w:val="24"/>
          <w:szCs w:val="32"/>
        </w:rPr>
        <w:t>2</w:t>
      </w:r>
      <w:r>
        <w:rPr>
          <w:rFonts w:hint="eastAsia"/>
          <w:sz w:val="24"/>
          <w:szCs w:val="32"/>
        </w:rPr>
        <w:t>个通道为基本单位增减，可组合成</w:t>
      </w:r>
      <w:r>
        <w:rPr>
          <w:rFonts w:hint="eastAsia"/>
          <w:sz w:val="24"/>
          <w:szCs w:val="32"/>
        </w:rPr>
        <w:t>4/6/8</w:t>
      </w:r>
      <w:r>
        <w:rPr>
          <w:rFonts w:hint="eastAsia"/>
          <w:sz w:val="24"/>
          <w:szCs w:val="32"/>
        </w:rPr>
        <w:t>等通道</w:t>
      </w:r>
    </w:p>
    <w:p w14:paraId="46057B4C"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支持输血功能、支持输肠内营养液功能</w:t>
      </w:r>
    </w:p>
    <w:p w14:paraId="016E55A2"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输液精度≤±</w:t>
      </w:r>
      <w:r>
        <w:rPr>
          <w:rFonts w:ascii="仿宋" w:eastAsia="仿宋" w:hAnsi="仿宋" w:cs="仿宋" w:hint="eastAsia"/>
          <w:sz w:val="24"/>
        </w:rPr>
        <w:t>5%</w:t>
      </w:r>
    </w:p>
    <w:p w14:paraId="23F85421"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▲输液速度范围：</w:t>
      </w:r>
      <w:r>
        <w:rPr>
          <w:rFonts w:ascii="仿宋" w:eastAsia="仿宋" w:hAnsi="仿宋" w:cs="仿宋" w:hint="eastAsia"/>
          <w:sz w:val="24"/>
        </w:rPr>
        <w:t xml:space="preserve">0.1-2300ml/h, </w:t>
      </w:r>
      <w:r>
        <w:rPr>
          <w:rFonts w:ascii="仿宋" w:eastAsia="仿宋" w:hAnsi="仿宋" w:cs="仿宋" w:hint="eastAsia"/>
          <w:sz w:val="24"/>
        </w:rPr>
        <w:t>且最</w:t>
      </w:r>
      <w:proofErr w:type="gramStart"/>
      <w:r>
        <w:rPr>
          <w:rFonts w:ascii="仿宋" w:eastAsia="仿宋" w:hAnsi="仿宋" w:cs="仿宋" w:hint="eastAsia"/>
          <w:sz w:val="24"/>
        </w:rPr>
        <w:t>小步进</w:t>
      </w:r>
      <w:proofErr w:type="gramEnd"/>
      <w:r>
        <w:rPr>
          <w:rFonts w:ascii="仿宋" w:eastAsia="仿宋" w:hAnsi="仿宋" w:cs="仿宋" w:hint="eastAsia"/>
          <w:sz w:val="24"/>
        </w:rPr>
        <w:t>为</w:t>
      </w:r>
      <w:r>
        <w:rPr>
          <w:rFonts w:ascii="仿宋" w:eastAsia="仿宋" w:hAnsi="仿宋" w:cs="仿宋" w:hint="eastAsia"/>
          <w:sz w:val="24"/>
        </w:rPr>
        <w:t>0.01ml/h</w:t>
      </w:r>
    </w:p>
    <w:p w14:paraId="06F17388"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▲快推速度范围：</w:t>
      </w:r>
      <w:r>
        <w:rPr>
          <w:rFonts w:ascii="仿宋" w:eastAsia="仿宋" w:hAnsi="仿宋" w:cs="仿宋" w:hint="eastAsia"/>
          <w:sz w:val="24"/>
        </w:rPr>
        <w:t xml:space="preserve">0.1-2300ml/h, </w:t>
      </w:r>
      <w:r>
        <w:rPr>
          <w:rFonts w:ascii="仿宋" w:eastAsia="仿宋" w:hAnsi="仿宋" w:cs="仿宋" w:hint="eastAsia"/>
          <w:sz w:val="24"/>
        </w:rPr>
        <w:t>且最</w:t>
      </w:r>
      <w:proofErr w:type="gramStart"/>
      <w:r>
        <w:rPr>
          <w:rFonts w:ascii="仿宋" w:eastAsia="仿宋" w:hAnsi="仿宋" w:cs="仿宋" w:hint="eastAsia"/>
          <w:sz w:val="24"/>
        </w:rPr>
        <w:t>小步进</w:t>
      </w:r>
      <w:proofErr w:type="gramEnd"/>
      <w:r>
        <w:rPr>
          <w:rFonts w:ascii="仿宋" w:eastAsia="仿宋" w:hAnsi="仿宋" w:cs="仿宋" w:hint="eastAsia"/>
          <w:sz w:val="24"/>
        </w:rPr>
        <w:t>为</w:t>
      </w:r>
      <w:r>
        <w:rPr>
          <w:rFonts w:ascii="仿宋" w:eastAsia="仿宋" w:hAnsi="仿宋" w:cs="仿宋" w:hint="eastAsia"/>
          <w:sz w:val="24"/>
        </w:rPr>
        <w:t>0.01ml/h</w:t>
      </w:r>
    </w:p>
    <w:p w14:paraId="689A0186"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可自动统计四种累计量：</w:t>
      </w:r>
      <w:r>
        <w:rPr>
          <w:rFonts w:ascii="仿宋" w:eastAsia="仿宋" w:hAnsi="仿宋" w:cs="仿宋" w:hint="eastAsia"/>
          <w:sz w:val="24"/>
        </w:rPr>
        <w:t>24h</w:t>
      </w:r>
      <w:r>
        <w:rPr>
          <w:rFonts w:ascii="仿宋" w:eastAsia="仿宋" w:hAnsi="仿宋" w:cs="仿宋" w:hint="eastAsia"/>
          <w:sz w:val="24"/>
        </w:rPr>
        <w:t>累计量、最近累计量、自定义时间段累计量、定时间隔累计量</w:t>
      </w:r>
    </w:p>
    <w:p w14:paraId="4EA18E23"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输液泵具有</w:t>
      </w:r>
      <w:proofErr w:type="gramStart"/>
      <w:r>
        <w:rPr>
          <w:rFonts w:ascii="仿宋" w:eastAsia="仿宋" w:hAnsi="仿宋" w:cs="仿宋" w:hint="eastAsia"/>
          <w:sz w:val="24"/>
        </w:rPr>
        <w:t>电动止液夹</w:t>
      </w:r>
      <w:proofErr w:type="gramEnd"/>
      <w:r>
        <w:rPr>
          <w:rFonts w:ascii="仿宋" w:eastAsia="仿宋" w:hAnsi="仿宋" w:cs="仿宋" w:hint="eastAsia"/>
          <w:sz w:val="24"/>
        </w:rPr>
        <w:t>，能自动感应输液管是否装载到位，并自动开关</w:t>
      </w:r>
      <w:proofErr w:type="gramStart"/>
      <w:r>
        <w:rPr>
          <w:rFonts w:ascii="仿宋" w:eastAsia="仿宋" w:hAnsi="仿宋" w:cs="仿宋" w:hint="eastAsia"/>
          <w:sz w:val="24"/>
        </w:rPr>
        <w:t>止液夹</w:t>
      </w:r>
      <w:proofErr w:type="gramEnd"/>
      <w:r>
        <w:rPr>
          <w:rFonts w:ascii="仿宋" w:eastAsia="仿宋" w:hAnsi="仿宋" w:cs="仿宋" w:hint="eastAsia"/>
          <w:sz w:val="24"/>
        </w:rPr>
        <w:t>，无需手动操作</w:t>
      </w:r>
    </w:p>
    <w:p w14:paraId="3D3A80D1"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主机具备输液</w:t>
      </w:r>
      <w:proofErr w:type="gramStart"/>
      <w:r>
        <w:rPr>
          <w:rFonts w:ascii="仿宋" w:eastAsia="仿宋" w:hAnsi="仿宋" w:cs="仿宋" w:hint="eastAsia"/>
          <w:sz w:val="24"/>
        </w:rPr>
        <w:t>停止键硬按键</w:t>
      </w:r>
      <w:proofErr w:type="gramEnd"/>
      <w:r>
        <w:rPr>
          <w:rFonts w:ascii="仿宋" w:eastAsia="仿宋" w:hAnsi="仿宋" w:cs="仿宋" w:hint="eastAsia"/>
          <w:sz w:val="24"/>
        </w:rPr>
        <w:t>，独立设计</w:t>
      </w:r>
      <w:proofErr w:type="gramStart"/>
      <w:r>
        <w:rPr>
          <w:rFonts w:ascii="仿宋" w:eastAsia="仿宋" w:hAnsi="仿宋" w:cs="仿宋" w:hint="eastAsia"/>
          <w:sz w:val="24"/>
        </w:rPr>
        <w:t>不</w:t>
      </w:r>
      <w:proofErr w:type="gramEnd"/>
      <w:r>
        <w:rPr>
          <w:rFonts w:ascii="仿宋" w:eastAsia="仿宋" w:hAnsi="仿宋" w:cs="仿宋" w:hint="eastAsia"/>
          <w:sz w:val="24"/>
        </w:rPr>
        <w:t>与其他功能混用</w:t>
      </w:r>
    </w:p>
    <w:p w14:paraId="42BA5020"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具备以下输液模式：速度模式、时间模式、体重模式、梯度模式、序列模式、剂量时间模式、和间断给药模式、点滴模式；具备联机功能</w:t>
      </w:r>
    </w:p>
    <w:p w14:paraId="3F69B76E"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支持镇痛药、化疗药、胰岛素输注</w:t>
      </w:r>
    </w:p>
    <w:p w14:paraId="1E485DC0"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彩色显示屏≥</w:t>
      </w:r>
      <w:r>
        <w:rPr>
          <w:rFonts w:ascii="仿宋" w:eastAsia="仿宋" w:hAnsi="仿宋" w:cs="仿宋" w:hint="eastAsia"/>
          <w:sz w:val="24"/>
        </w:rPr>
        <w:t>3.5</w:t>
      </w:r>
      <w:r>
        <w:rPr>
          <w:rFonts w:ascii="仿宋" w:eastAsia="仿宋" w:hAnsi="仿宋" w:cs="仿宋" w:hint="eastAsia"/>
          <w:sz w:val="24"/>
        </w:rPr>
        <w:t>英寸，电容触摸屏技术</w:t>
      </w:r>
    </w:p>
    <w:p w14:paraId="59D23764"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▲主机自带多功能接口（非</w:t>
      </w:r>
      <w:r>
        <w:rPr>
          <w:rFonts w:ascii="仿宋" w:eastAsia="仿宋" w:hAnsi="仿宋" w:cs="仿宋" w:hint="eastAsia"/>
          <w:sz w:val="24"/>
        </w:rPr>
        <w:t>USB</w:t>
      </w:r>
      <w:r>
        <w:rPr>
          <w:rFonts w:ascii="仿宋" w:eastAsia="仿宋" w:hAnsi="仿宋" w:cs="仿宋" w:hint="eastAsia"/>
          <w:sz w:val="24"/>
        </w:rPr>
        <w:t>接口），无需外接辅助设备</w:t>
      </w:r>
    </w:p>
    <w:p w14:paraId="78911CA9"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支持药物色彩标识，选择不同类型药物时对应的药物色彩标识自动显示在屏幕上，支持</w:t>
      </w:r>
      <w:r>
        <w:rPr>
          <w:rFonts w:ascii="仿宋" w:eastAsia="仿宋" w:hAnsi="仿宋" w:cs="仿宋" w:hint="eastAsia"/>
          <w:sz w:val="24"/>
        </w:rPr>
        <w:t>20</w:t>
      </w:r>
      <w:r>
        <w:rPr>
          <w:rFonts w:ascii="仿宋" w:eastAsia="仿宋" w:hAnsi="仿宋" w:cs="仿宋" w:hint="eastAsia"/>
          <w:sz w:val="24"/>
        </w:rPr>
        <w:t>种以上颜色</w:t>
      </w:r>
    </w:p>
    <w:p w14:paraId="2CDA197D"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阻塞压力报警档位至少</w:t>
      </w:r>
      <w:r>
        <w:rPr>
          <w:rFonts w:ascii="仿宋" w:eastAsia="仿宋" w:hAnsi="仿宋" w:cs="仿宋" w:hint="eastAsia"/>
          <w:sz w:val="24"/>
        </w:rPr>
        <w:t>15</w:t>
      </w:r>
      <w:r>
        <w:rPr>
          <w:rFonts w:ascii="仿宋" w:eastAsia="仿宋" w:hAnsi="仿宋" w:cs="仿宋" w:hint="eastAsia"/>
          <w:sz w:val="24"/>
        </w:rPr>
        <w:t>档，</w:t>
      </w:r>
      <w:proofErr w:type="gramStart"/>
      <w:r>
        <w:rPr>
          <w:rFonts w:ascii="仿宋" w:eastAsia="仿宋" w:hAnsi="仿宋" w:cs="仿宋" w:hint="eastAsia"/>
          <w:sz w:val="24"/>
        </w:rPr>
        <w:t>最</w:t>
      </w:r>
      <w:proofErr w:type="gramEnd"/>
      <w:r>
        <w:rPr>
          <w:rFonts w:ascii="仿宋" w:eastAsia="仿宋" w:hAnsi="仿宋" w:cs="仿宋" w:hint="eastAsia"/>
          <w:sz w:val="24"/>
        </w:rPr>
        <w:t>低档位可设置</w:t>
      </w:r>
      <w:r>
        <w:rPr>
          <w:rFonts w:ascii="仿宋" w:eastAsia="仿宋" w:hAnsi="仿宋" w:cs="仿宋" w:hint="eastAsia"/>
          <w:sz w:val="24"/>
        </w:rPr>
        <w:t>50mmHg</w:t>
      </w:r>
      <w:r>
        <w:rPr>
          <w:rFonts w:ascii="仿宋" w:eastAsia="仿宋" w:hAnsi="仿宋" w:cs="仿宋" w:hint="eastAsia"/>
          <w:sz w:val="24"/>
        </w:rPr>
        <w:t>。具备阻塞前预警提示功能，当管路压力未触发阻塞报警时，泵可自动识别压力上升并在屏幕上进行提示</w:t>
      </w:r>
    </w:p>
    <w:p w14:paraId="527BFD56" w14:textId="77777777" w:rsidR="00F4578D" w:rsidRDefault="00357EEB">
      <w:pPr>
        <w:pStyle w:val="a5"/>
        <w:numPr>
          <w:ilvl w:val="0"/>
          <w:numId w:val="8"/>
        </w:numPr>
        <w:ind w:firstLineChars="0"/>
        <w:rPr>
          <w:sz w:val="24"/>
          <w:szCs w:val="32"/>
        </w:rPr>
      </w:pPr>
      <w:r>
        <w:rPr>
          <w:rFonts w:hint="eastAsia"/>
          <w:sz w:val="24"/>
          <w:szCs w:val="32"/>
        </w:rPr>
        <w:t>▲具备上空气传感器和下空气传感器，两个空气传感器分别位于泵片（或挤压组件）的左右两侧，可检测管路上端和下端的气泡大小</w:t>
      </w:r>
    </w:p>
    <w:p w14:paraId="45F7292D"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具有历史记录功能，可存储不少于</w:t>
      </w:r>
      <w:r>
        <w:rPr>
          <w:rFonts w:ascii="仿宋" w:eastAsia="仿宋" w:hAnsi="仿宋" w:cs="仿宋" w:hint="eastAsia"/>
          <w:sz w:val="24"/>
        </w:rPr>
        <w:t>3500</w:t>
      </w:r>
      <w:r>
        <w:rPr>
          <w:rFonts w:ascii="仿宋" w:eastAsia="仿宋" w:hAnsi="仿宋" w:cs="仿宋" w:hint="eastAsia"/>
          <w:sz w:val="24"/>
        </w:rPr>
        <w:t>条的历史记录</w:t>
      </w:r>
    </w:p>
    <w:p w14:paraId="4A532CAD" w14:textId="77777777" w:rsidR="00F4578D" w:rsidRDefault="00357EEB">
      <w:pPr>
        <w:pStyle w:val="a5"/>
        <w:numPr>
          <w:ilvl w:val="0"/>
          <w:numId w:val="8"/>
        </w:numPr>
        <w:ind w:firstLineChars="0"/>
        <w:rPr>
          <w:rFonts w:ascii="仿宋" w:eastAsia="仿宋" w:hAnsi="仿宋" w:cs="仿宋" w:hint="eastAsia"/>
          <w:sz w:val="24"/>
        </w:rPr>
      </w:pPr>
      <w:r>
        <w:rPr>
          <w:rFonts w:ascii="仿宋" w:eastAsia="仿宋" w:hAnsi="仿宋" w:cs="仿宋" w:hint="eastAsia"/>
          <w:sz w:val="24"/>
        </w:rPr>
        <w:t>★配置转运箱，具备航空转运功能</w:t>
      </w:r>
    </w:p>
    <w:p w14:paraId="1273EB24" w14:textId="77777777" w:rsidR="00F4578D" w:rsidRDefault="00357EEB">
      <w:pPr>
        <w:pStyle w:val="a5"/>
        <w:numPr>
          <w:ilvl w:val="0"/>
          <w:numId w:val="8"/>
        </w:numPr>
        <w:ind w:firstLineChars="0"/>
        <w:rPr>
          <w:rFonts w:ascii="仿宋" w:eastAsia="仿宋" w:hAnsi="仿宋" w:cs="仿宋" w:hint="eastAsia"/>
          <w:sz w:val="24"/>
        </w:rPr>
      </w:pPr>
      <w:r>
        <w:rPr>
          <w:rFonts w:hint="eastAsia"/>
          <w:sz w:val="24"/>
          <w:szCs w:val="32"/>
        </w:rPr>
        <w:t>▲可接入同品牌中央站，实现输注泵和同品牌监护仪、呼吸机信息同屏查看</w:t>
      </w:r>
    </w:p>
    <w:p w14:paraId="394F4631" w14:textId="77777777" w:rsidR="00F4578D" w:rsidRDefault="00357EEB">
      <w:pPr>
        <w:spacing w:line="460" w:lineRule="exact"/>
        <w:jc w:val="center"/>
        <w:rPr>
          <w:rFonts w:ascii="仿宋" w:eastAsia="仿宋" w:hAnsi="仿宋" w:cs="仿宋" w:hint="eastAsia"/>
          <w:sz w:val="32"/>
          <w:szCs w:val="32"/>
        </w:rPr>
      </w:pPr>
      <w:r>
        <w:rPr>
          <w:rFonts w:ascii="仿宋" w:eastAsia="仿宋" w:hAnsi="仿宋" w:cs="仿宋" w:hint="eastAsia"/>
          <w:sz w:val="24"/>
        </w:rPr>
        <w:t>★二十台总配置清单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2575299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BEFC62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460FF83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59682130"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68C6EE44"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3637DE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6E5A3D90"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输液泵</w:t>
            </w:r>
          </w:p>
        </w:tc>
        <w:tc>
          <w:tcPr>
            <w:tcW w:w="2835" w:type="dxa"/>
            <w:tcBorders>
              <w:top w:val="single" w:sz="4" w:space="0" w:color="auto"/>
              <w:left w:val="single" w:sz="4" w:space="0" w:color="auto"/>
              <w:bottom w:val="single" w:sz="4" w:space="0" w:color="auto"/>
              <w:right w:val="single" w:sz="4" w:space="0" w:color="auto"/>
            </w:tcBorders>
            <w:vAlign w:val="center"/>
          </w:tcPr>
          <w:p w14:paraId="53A74D1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台</w:t>
            </w:r>
          </w:p>
        </w:tc>
      </w:tr>
      <w:tr w:rsidR="00F4578D" w14:paraId="6B59026B"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F61531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496BFFD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输液泵转运箱</w:t>
            </w:r>
          </w:p>
        </w:tc>
        <w:tc>
          <w:tcPr>
            <w:tcW w:w="2835" w:type="dxa"/>
            <w:tcBorders>
              <w:top w:val="single" w:sz="4" w:space="0" w:color="auto"/>
              <w:left w:val="single" w:sz="4" w:space="0" w:color="auto"/>
              <w:bottom w:val="single" w:sz="4" w:space="0" w:color="auto"/>
              <w:right w:val="single" w:sz="4" w:space="0" w:color="auto"/>
            </w:tcBorders>
            <w:vAlign w:val="center"/>
          </w:tcPr>
          <w:p w14:paraId="2645935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个</w:t>
            </w:r>
          </w:p>
        </w:tc>
      </w:tr>
    </w:tbl>
    <w:p w14:paraId="0CCCB629" w14:textId="77777777" w:rsidR="00F4578D" w:rsidRDefault="00F4578D">
      <w:pPr>
        <w:spacing w:line="560" w:lineRule="exact"/>
        <w:jc w:val="left"/>
        <w:rPr>
          <w:rFonts w:ascii="仿宋" w:eastAsia="仿宋" w:hAnsi="仿宋" w:cs="仿宋" w:hint="eastAsia"/>
          <w:sz w:val="32"/>
          <w:szCs w:val="32"/>
        </w:rPr>
      </w:pPr>
    </w:p>
    <w:p w14:paraId="18217895" w14:textId="77777777" w:rsidR="00F4578D" w:rsidRDefault="00357EEB">
      <w:pPr>
        <w:pStyle w:val="3"/>
        <w:rPr>
          <w:rFonts w:ascii="仿宋" w:eastAsia="仿宋" w:hAnsi="仿宋" w:cs="仿宋" w:hint="eastAsia"/>
          <w:szCs w:val="32"/>
        </w:rPr>
      </w:pP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3</w:t>
      </w:r>
      <w:r>
        <w:rPr>
          <w:rFonts w:ascii="仿宋" w:eastAsia="仿宋" w:hAnsi="仿宋" w:cs="仿宋" w:hint="eastAsia"/>
          <w:bCs/>
          <w:szCs w:val="32"/>
        </w:rPr>
        <w:t>：</w:t>
      </w:r>
    </w:p>
    <w:p w14:paraId="3A30DA59" w14:textId="77777777" w:rsidR="00F4578D" w:rsidRDefault="00357EEB">
      <w:pPr>
        <w:jc w:val="center"/>
        <w:rPr>
          <w:rFonts w:cs="Times New Roman"/>
          <w:b/>
          <w:bCs/>
          <w:sz w:val="28"/>
          <w:szCs w:val="28"/>
        </w:rPr>
      </w:pPr>
      <w:r>
        <w:rPr>
          <w:rFonts w:cs="Times New Roman" w:hint="eastAsia"/>
          <w:b/>
          <w:bCs/>
          <w:sz w:val="28"/>
          <w:szCs w:val="28"/>
        </w:rPr>
        <w:t>除颤仪（带转运防护设施</w:t>
      </w:r>
      <w:r>
        <w:rPr>
          <w:rFonts w:cs="Times New Roman" w:hint="eastAsia"/>
          <w:b/>
          <w:bCs/>
          <w:sz w:val="28"/>
          <w:szCs w:val="28"/>
        </w:rPr>
        <w:t>)</w:t>
      </w:r>
    </w:p>
    <w:p w14:paraId="4DD2A8B2" w14:textId="77777777" w:rsidR="00F4578D" w:rsidRDefault="00357EEB">
      <w:pPr>
        <w:jc w:val="center"/>
        <w:rPr>
          <w:rFonts w:cs="Times New Roman"/>
          <w:b/>
          <w:bCs/>
          <w:sz w:val="28"/>
          <w:szCs w:val="28"/>
        </w:rPr>
      </w:pPr>
      <w:r>
        <w:rPr>
          <w:rFonts w:cs="Times New Roman" w:hint="eastAsia"/>
          <w:b/>
          <w:bCs/>
          <w:sz w:val="28"/>
          <w:szCs w:val="28"/>
        </w:rPr>
        <w:t>产品技术参数及配置清单</w:t>
      </w:r>
    </w:p>
    <w:p w14:paraId="15728A80"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18204CE6"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★彩色触摸屏≥</w:t>
      </w:r>
      <w:r>
        <w:rPr>
          <w:rFonts w:ascii="仿宋" w:eastAsia="仿宋" w:hAnsi="仿宋" w:cs="仿宋" w:hint="eastAsia"/>
          <w:sz w:val="24"/>
        </w:rPr>
        <w:t>8</w:t>
      </w:r>
      <w:r>
        <w:rPr>
          <w:rFonts w:ascii="仿宋" w:eastAsia="仿宋" w:hAnsi="仿宋" w:cs="仿宋" w:hint="eastAsia"/>
          <w:sz w:val="24"/>
        </w:rPr>
        <w:t>英寸</w:t>
      </w:r>
      <w:r>
        <w:rPr>
          <w:rFonts w:ascii="仿宋" w:eastAsia="仿宋" w:hAnsi="仿宋" w:cs="仿宋" w:hint="eastAsia"/>
          <w:sz w:val="24"/>
        </w:rPr>
        <w:t xml:space="preserve">, </w:t>
      </w:r>
      <w:r>
        <w:rPr>
          <w:rFonts w:ascii="仿宋" w:eastAsia="仿宋" w:hAnsi="仿宋" w:cs="仿宋" w:hint="eastAsia"/>
          <w:sz w:val="24"/>
        </w:rPr>
        <w:t>分辨率≥</w:t>
      </w:r>
      <w:r>
        <w:rPr>
          <w:rFonts w:ascii="仿宋" w:eastAsia="仿宋" w:hAnsi="仿宋" w:cs="仿宋" w:hint="eastAsia"/>
          <w:sz w:val="24"/>
        </w:rPr>
        <w:t>800</w:t>
      </w:r>
      <w:r>
        <w:rPr>
          <w:rFonts w:ascii="仿宋" w:eastAsia="仿宋" w:hAnsi="仿宋" w:cs="仿宋" w:hint="eastAsia"/>
          <w:sz w:val="24"/>
        </w:rPr>
        <w:t>×</w:t>
      </w:r>
      <w:r>
        <w:rPr>
          <w:rFonts w:ascii="仿宋" w:eastAsia="仿宋" w:hAnsi="仿宋" w:cs="仿宋" w:hint="eastAsia"/>
          <w:sz w:val="24"/>
        </w:rPr>
        <w:t>600</w:t>
      </w:r>
      <w:r>
        <w:rPr>
          <w:rFonts w:ascii="仿宋" w:eastAsia="仿宋" w:hAnsi="仿宋" w:cs="仿宋" w:hint="eastAsia"/>
          <w:sz w:val="24"/>
        </w:rPr>
        <w:t>像素</w:t>
      </w:r>
    </w:p>
    <w:p w14:paraId="67BF3CA7"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重量：≤</w:t>
      </w:r>
      <w:r>
        <w:rPr>
          <w:rFonts w:ascii="仿宋" w:eastAsia="仿宋" w:hAnsi="仿宋" w:cs="仿宋" w:hint="eastAsia"/>
          <w:sz w:val="24"/>
        </w:rPr>
        <w:t>4.5kg</w:t>
      </w:r>
      <w:r>
        <w:rPr>
          <w:rFonts w:ascii="仿宋" w:eastAsia="仿宋" w:hAnsi="仿宋" w:cs="仿宋" w:hint="eastAsia"/>
          <w:sz w:val="24"/>
        </w:rPr>
        <w:t>（含电池）</w:t>
      </w:r>
    </w:p>
    <w:p w14:paraId="1E5D2E3B"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支持中文操作界面。提供图形化故障排除指引，帮助医护人员快速解决设备故障</w:t>
      </w:r>
    </w:p>
    <w:p w14:paraId="0572941F"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屏幕显示心电波形扫描时间≥</w:t>
      </w:r>
      <w:r>
        <w:rPr>
          <w:rFonts w:ascii="仿宋" w:eastAsia="仿宋" w:hAnsi="仿宋" w:cs="仿宋" w:hint="eastAsia"/>
          <w:sz w:val="24"/>
        </w:rPr>
        <w:t>36s</w:t>
      </w:r>
    </w:p>
    <w:p w14:paraId="6E6F8A1A"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▲具备手动除颤、心电监护、呼吸监护、自动体外除颤（</w:t>
      </w:r>
      <w:r>
        <w:rPr>
          <w:rFonts w:ascii="仿宋" w:eastAsia="仿宋" w:hAnsi="仿宋" w:cs="仿宋" w:hint="eastAsia"/>
          <w:sz w:val="24"/>
        </w:rPr>
        <w:t>AED</w:t>
      </w:r>
      <w:r>
        <w:rPr>
          <w:rFonts w:ascii="仿宋" w:eastAsia="仿宋" w:hAnsi="仿宋" w:cs="仿宋" w:hint="eastAsia"/>
          <w:sz w:val="24"/>
        </w:rPr>
        <w:t>）功能，</w:t>
      </w:r>
      <w:r>
        <w:rPr>
          <w:rFonts w:ascii="仿宋" w:eastAsia="仿宋" w:hAnsi="仿宋" w:cs="仿宋" w:hint="eastAsia"/>
          <w:sz w:val="24"/>
        </w:rPr>
        <w:t>AED</w:t>
      </w:r>
      <w:r>
        <w:rPr>
          <w:rFonts w:ascii="仿宋" w:eastAsia="仿宋" w:hAnsi="仿宋" w:cs="仿宋" w:hint="eastAsia"/>
          <w:sz w:val="24"/>
        </w:rPr>
        <w:t>功能适用于出生</w:t>
      </w:r>
      <w:r>
        <w:rPr>
          <w:rFonts w:ascii="仿宋" w:eastAsia="仿宋" w:hAnsi="仿宋" w:cs="仿宋" w:hint="eastAsia"/>
          <w:sz w:val="24"/>
        </w:rPr>
        <w:t>29</w:t>
      </w:r>
      <w:r>
        <w:rPr>
          <w:rFonts w:ascii="仿宋" w:eastAsia="仿宋" w:hAnsi="仿宋" w:cs="仿宋" w:hint="eastAsia"/>
          <w:sz w:val="24"/>
        </w:rPr>
        <w:t>天以上人群</w:t>
      </w:r>
    </w:p>
    <w:p w14:paraId="45AF67A7"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除颤采用双相波技术，具备自动阻抗补偿功能</w:t>
      </w:r>
    </w:p>
    <w:p w14:paraId="2C42C9D7"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手动除颤分为同步和异步两种方式，能量分</w:t>
      </w:r>
      <w:r>
        <w:rPr>
          <w:rFonts w:ascii="仿宋" w:eastAsia="仿宋" w:hAnsi="仿宋" w:cs="仿宋" w:hint="eastAsia"/>
          <w:sz w:val="24"/>
        </w:rPr>
        <w:t>20</w:t>
      </w:r>
      <w:proofErr w:type="gramStart"/>
      <w:r>
        <w:rPr>
          <w:rFonts w:ascii="仿宋" w:eastAsia="仿宋" w:hAnsi="仿宋" w:cs="仿宋" w:hint="eastAsia"/>
          <w:sz w:val="24"/>
        </w:rPr>
        <w:t>档</w:t>
      </w:r>
      <w:proofErr w:type="gramEnd"/>
      <w:r>
        <w:rPr>
          <w:rFonts w:ascii="仿宋" w:eastAsia="仿宋" w:hAnsi="仿宋" w:cs="仿宋" w:hint="eastAsia"/>
          <w:sz w:val="24"/>
        </w:rPr>
        <w:t>以上，可通过体外电极板进行能量选择，最大能量可达</w:t>
      </w:r>
      <w:r>
        <w:rPr>
          <w:rFonts w:ascii="仿宋" w:eastAsia="仿宋" w:hAnsi="仿宋" w:cs="仿宋" w:hint="eastAsia"/>
          <w:sz w:val="24"/>
        </w:rPr>
        <w:t>360J</w:t>
      </w:r>
    </w:p>
    <w:p w14:paraId="4E8F523B"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可配置体内除颤手柄，体内手动除颤能量选择：</w:t>
      </w:r>
      <w:r>
        <w:rPr>
          <w:rFonts w:ascii="仿宋" w:eastAsia="仿宋" w:hAnsi="仿宋" w:cs="仿宋" w:hint="eastAsia"/>
          <w:sz w:val="24"/>
        </w:rPr>
        <w:t>1/2/3/4/5/6/7/8/9/10/15/20/30/50 J</w:t>
      </w:r>
    </w:p>
    <w:p w14:paraId="1D3AD2A8"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★可配置带放电按键的体内除颤电极板。支持至少三种尺寸体内除颤电极板，适用不同病人类型</w:t>
      </w:r>
    </w:p>
    <w:p w14:paraId="679AA350"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▲提供</w:t>
      </w:r>
      <w:r>
        <w:rPr>
          <w:rFonts w:ascii="仿宋" w:eastAsia="仿宋" w:hAnsi="仿宋" w:cs="仿宋" w:hint="eastAsia"/>
          <w:sz w:val="24"/>
        </w:rPr>
        <w:t>CPR</w:t>
      </w:r>
      <w:r>
        <w:rPr>
          <w:rFonts w:ascii="仿宋" w:eastAsia="仿宋" w:hAnsi="仿宋" w:cs="仿宋" w:hint="eastAsia"/>
          <w:sz w:val="24"/>
        </w:rPr>
        <w:t>按压干扰滤过功能，通过除颤电极片或</w:t>
      </w:r>
      <w:r>
        <w:rPr>
          <w:rFonts w:ascii="仿宋" w:eastAsia="仿宋" w:hAnsi="仿宋" w:cs="仿宋" w:hint="eastAsia"/>
          <w:sz w:val="24"/>
        </w:rPr>
        <w:t>CPR</w:t>
      </w:r>
      <w:r>
        <w:rPr>
          <w:rFonts w:ascii="仿宋" w:eastAsia="仿宋" w:hAnsi="仿宋" w:cs="仿宋" w:hint="eastAsia"/>
          <w:sz w:val="24"/>
        </w:rPr>
        <w:t>传感器自动检测按压干扰并实时滤波，减少按压中断</w:t>
      </w:r>
    </w:p>
    <w:p w14:paraId="79AF14F5"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体外除颤电极板同时支持成人和小儿，一体化设计，支持快速切换，体外电极板支持病人接触状态显示</w:t>
      </w:r>
    </w:p>
    <w:p w14:paraId="5C38FB43"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电极板支持能量选择，充电和放电三步操作，满足单人除颤操作</w:t>
      </w:r>
    </w:p>
    <w:p w14:paraId="2E5B99E1"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阻抗呼吸率范围：</w:t>
      </w:r>
      <w:r>
        <w:rPr>
          <w:rFonts w:ascii="仿宋" w:eastAsia="仿宋" w:hAnsi="仿宋" w:cs="仿宋" w:hint="eastAsia"/>
          <w:sz w:val="24"/>
        </w:rPr>
        <w:t>0-150rpm</w:t>
      </w:r>
      <w:r>
        <w:rPr>
          <w:rFonts w:ascii="仿宋" w:eastAsia="仿宋" w:hAnsi="仿宋" w:cs="仿宋" w:hint="eastAsia"/>
          <w:sz w:val="24"/>
        </w:rPr>
        <w:t>，脉率范围：</w:t>
      </w:r>
      <w:r>
        <w:rPr>
          <w:rFonts w:ascii="仿宋" w:eastAsia="仿宋" w:hAnsi="仿宋" w:cs="仿宋" w:hint="eastAsia"/>
          <w:sz w:val="24"/>
        </w:rPr>
        <w:t>20-300bpm</w:t>
      </w:r>
    </w:p>
    <w:p w14:paraId="34BC7137"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支持培训模式，包含</w:t>
      </w:r>
      <w:r>
        <w:rPr>
          <w:rFonts w:ascii="仿宋" w:eastAsia="仿宋" w:hAnsi="仿宋" w:cs="仿宋" w:hint="eastAsia"/>
          <w:sz w:val="24"/>
        </w:rPr>
        <w:t>CPR</w:t>
      </w:r>
      <w:r>
        <w:rPr>
          <w:rFonts w:ascii="仿宋" w:eastAsia="仿宋" w:hAnsi="仿宋" w:cs="仿宋" w:hint="eastAsia"/>
          <w:sz w:val="24"/>
        </w:rPr>
        <w:t>操作培训、抢救操作培训；可提供培训考核系统，支持多台设备同时接入进行在线培训、考核</w:t>
      </w:r>
    </w:p>
    <w:p w14:paraId="33BAD460"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支持连接中央站，与科室床旁监护仪共用监护网络。支持提供</w:t>
      </w:r>
      <w:r>
        <w:rPr>
          <w:rFonts w:ascii="仿宋" w:eastAsia="仿宋" w:hAnsi="仿宋" w:cs="仿宋" w:hint="eastAsia"/>
          <w:sz w:val="24"/>
        </w:rPr>
        <w:t>IHE HL7</w:t>
      </w:r>
      <w:r>
        <w:rPr>
          <w:rFonts w:ascii="仿宋" w:eastAsia="仿宋" w:hAnsi="仿宋" w:cs="仿宋" w:hint="eastAsia"/>
          <w:sz w:val="24"/>
        </w:rPr>
        <w:t>协议，满足院前院内急救系统的联网通信</w:t>
      </w:r>
    </w:p>
    <w:p w14:paraId="28502F27"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★外置锂电池，可支持</w:t>
      </w:r>
      <w:r>
        <w:rPr>
          <w:rFonts w:ascii="仿宋" w:eastAsia="仿宋" w:hAnsi="仿宋" w:cs="仿宋" w:hint="eastAsia"/>
          <w:sz w:val="24"/>
        </w:rPr>
        <w:t>200J</w:t>
      </w:r>
      <w:r>
        <w:rPr>
          <w:rFonts w:ascii="仿宋" w:eastAsia="仿宋" w:hAnsi="仿宋" w:cs="仿宋" w:hint="eastAsia"/>
          <w:sz w:val="24"/>
        </w:rPr>
        <w:t>除颤≥</w:t>
      </w:r>
      <w:r>
        <w:rPr>
          <w:rFonts w:ascii="仿宋" w:eastAsia="仿宋" w:hAnsi="仿宋" w:cs="仿宋" w:hint="eastAsia"/>
          <w:sz w:val="24"/>
        </w:rPr>
        <w:t>300</w:t>
      </w:r>
      <w:r>
        <w:rPr>
          <w:rFonts w:ascii="仿宋" w:eastAsia="仿宋" w:hAnsi="仿宋" w:cs="仿宋" w:hint="eastAsia"/>
          <w:sz w:val="24"/>
        </w:rPr>
        <w:t>次</w:t>
      </w:r>
    </w:p>
    <w:p w14:paraId="7312A6E2"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配置</w:t>
      </w:r>
      <w:r>
        <w:rPr>
          <w:rFonts w:ascii="仿宋" w:eastAsia="仿宋" w:hAnsi="仿宋" w:cs="仿宋" w:hint="eastAsia"/>
          <w:sz w:val="24"/>
        </w:rPr>
        <w:t>50mm</w:t>
      </w:r>
      <w:r>
        <w:rPr>
          <w:rFonts w:ascii="仿宋" w:eastAsia="仿宋" w:hAnsi="仿宋" w:cs="仿宋" w:hint="eastAsia"/>
          <w:sz w:val="24"/>
        </w:rPr>
        <w:t>记录纸记录仪，可同时打印不少于</w:t>
      </w:r>
      <w:r>
        <w:rPr>
          <w:rFonts w:ascii="仿宋" w:eastAsia="仿宋" w:hAnsi="仿宋" w:cs="仿宋" w:hint="eastAsia"/>
          <w:sz w:val="24"/>
        </w:rPr>
        <w:t>3</w:t>
      </w:r>
      <w:r>
        <w:rPr>
          <w:rFonts w:ascii="仿宋" w:eastAsia="仿宋" w:hAnsi="仿宋" w:cs="仿宋" w:hint="eastAsia"/>
          <w:sz w:val="24"/>
        </w:rPr>
        <w:t>通道波形；自动打印除颤记录，单次波形记录时间最大不小于</w:t>
      </w:r>
      <w:r>
        <w:rPr>
          <w:rFonts w:ascii="仿宋" w:eastAsia="仿宋" w:hAnsi="仿宋" w:cs="仿宋" w:hint="eastAsia"/>
          <w:sz w:val="24"/>
        </w:rPr>
        <w:t>30s</w:t>
      </w:r>
      <w:r>
        <w:rPr>
          <w:rFonts w:ascii="仿宋" w:eastAsia="仿宋" w:hAnsi="仿宋" w:cs="仿宋" w:hint="eastAsia"/>
          <w:sz w:val="24"/>
        </w:rPr>
        <w:t>；支持连续波形记录</w:t>
      </w:r>
    </w:p>
    <w:p w14:paraId="5909E68D" w14:textId="77777777" w:rsidR="00F4578D" w:rsidRDefault="00357EEB">
      <w:pPr>
        <w:pStyle w:val="a5"/>
        <w:numPr>
          <w:ilvl w:val="0"/>
          <w:numId w:val="9"/>
        </w:numPr>
        <w:ind w:firstLineChars="0"/>
        <w:rPr>
          <w:rFonts w:ascii="仿宋" w:eastAsia="仿宋" w:hAnsi="仿宋" w:cs="仿宋" w:hint="eastAsia"/>
          <w:sz w:val="24"/>
        </w:rPr>
      </w:pPr>
      <w:r>
        <w:rPr>
          <w:rFonts w:ascii="仿宋" w:eastAsia="仿宋" w:hAnsi="仿宋" w:cs="仿宋" w:hint="eastAsia"/>
          <w:sz w:val="24"/>
        </w:rPr>
        <w:t>关机状态下设备支持每天定时自动运行自检（含监护模块和治疗模块），支持定期</w:t>
      </w:r>
      <w:proofErr w:type="gramStart"/>
      <w:r>
        <w:rPr>
          <w:rFonts w:ascii="仿宋" w:eastAsia="仿宋" w:hAnsi="仿宋" w:cs="仿宋" w:hint="eastAsia"/>
          <w:sz w:val="24"/>
        </w:rPr>
        <w:t>自动大</w:t>
      </w:r>
      <w:proofErr w:type="gramEnd"/>
      <w:r>
        <w:rPr>
          <w:rFonts w:ascii="仿宋" w:eastAsia="仿宋" w:hAnsi="仿宋" w:cs="仿宋" w:hint="eastAsia"/>
          <w:sz w:val="24"/>
        </w:rPr>
        <w:t>能量自检（最大放电能量）</w:t>
      </w:r>
    </w:p>
    <w:p w14:paraId="35D3B9D2" w14:textId="77777777" w:rsidR="00F4578D" w:rsidRDefault="00357EEB">
      <w:pPr>
        <w:pStyle w:val="a5"/>
        <w:numPr>
          <w:ilvl w:val="0"/>
          <w:numId w:val="9"/>
        </w:numPr>
        <w:ind w:left="0" w:firstLineChars="0" w:firstLine="0"/>
        <w:rPr>
          <w:rFonts w:ascii="仿宋" w:eastAsia="仿宋" w:hAnsi="仿宋" w:cs="仿宋" w:hint="eastAsia"/>
          <w:sz w:val="24"/>
        </w:rPr>
      </w:pPr>
      <w:r>
        <w:rPr>
          <w:rFonts w:ascii="仿宋" w:eastAsia="仿宋" w:hAnsi="仿宋" w:cs="仿宋" w:hint="eastAsia"/>
          <w:sz w:val="24"/>
        </w:rPr>
        <w:t>★防尘防水级别≥</w:t>
      </w:r>
      <w:r>
        <w:rPr>
          <w:rFonts w:ascii="仿宋" w:eastAsia="仿宋" w:hAnsi="仿宋" w:cs="仿宋" w:hint="eastAsia"/>
          <w:sz w:val="24"/>
        </w:rPr>
        <w:t>IP55</w:t>
      </w:r>
    </w:p>
    <w:p w14:paraId="3D0822B1" w14:textId="77777777" w:rsidR="00F4578D" w:rsidRDefault="00357EEB">
      <w:pPr>
        <w:pStyle w:val="a5"/>
        <w:numPr>
          <w:ilvl w:val="0"/>
          <w:numId w:val="9"/>
        </w:numPr>
        <w:ind w:left="0" w:firstLineChars="0" w:firstLine="0"/>
        <w:rPr>
          <w:rFonts w:ascii="仿宋" w:eastAsia="仿宋" w:hAnsi="仿宋" w:cs="仿宋" w:hint="eastAsia"/>
          <w:sz w:val="24"/>
        </w:rPr>
      </w:pPr>
      <w:r>
        <w:rPr>
          <w:rFonts w:ascii="仿宋" w:eastAsia="仿宋" w:hAnsi="仿宋" w:cs="仿宋" w:hint="eastAsia"/>
          <w:sz w:val="24"/>
        </w:rPr>
        <w:t>▲除颤仪可升级与同品牌呼吸机以及非同品牌输注</w:t>
      </w:r>
      <w:proofErr w:type="gramStart"/>
      <w:r>
        <w:rPr>
          <w:rFonts w:ascii="仿宋" w:eastAsia="仿宋" w:hAnsi="仿宋" w:cs="仿宋" w:hint="eastAsia"/>
          <w:sz w:val="24"/>
        </w:rPr>
        <w:t>泵通过</w:t>
      </w:r>
      <w:proofErr w:type="gramEnd"/>
      <w:r>
        <w:rPr>
          <w:rFonts w:ascii="仿宋" w:eastAsia="仿宋" w:hAnsi="仿宋" w:cs="仿宋" w:hint="eastAsia"/>
          <w:sz w:val="24"/>
        </w:rPr>
        <w:t>无线方式融合显示在中央站界面</w:t>
      </w:r>
    </w:p>
    <w:p w14:paraId="346B563D" w14:textId="77777777" w:rsidR="00F4578D" w:rsidRDefault="00357EEB">
      <w:pPr>
        <w:spacing w:line="460" w:lineRule="exact"/>
        <w:jc w:val="center"/>
        <w:rPr>
          <w:rFonts w:ascii="仿宋" w:eastAsia="仿宋" w:hAnsi="仿宋" w:cs="仿宋" w:hint="eastAsia"/>
          <w:sz w:val="32"/>
          <w:szCs w:val="32"/>
          <w:u w:val="single"/>
        </w:rPr>
      </w:pPr>
      <w:r>
        <w:rPr>
          <w:rFonts w:ascii="仿宋" w:eastAsia="仿宋" w:hAnsi="仿宋" w:cs="仿宋" w:hint="eastAsia"/>
          <w:sz w:val="24"/>
        </w:rPr>
        <w:t>★三台总配置清单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2953FFA8"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7E7D993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7CEEEC4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3C74834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4A806652"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160C5B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4811C0D5"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76EE46F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台</w:t>
            </w:r>
          </w:p>
        </w:tc>
      </w:tr>
      <w:tr w:rsidR="00F4578D" w14:paraId="0B183B0F"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58AEE9F4"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lastRenderedPageBreak/>
              <w:t>2</w:t>
            </w:r>
          </w:p>
        </w:tc>
        <w:tc>
          <w:tcPr>
            <w:tcW w:w="3945" w:type="dxa"/>
            <w:tcBorders>
              <w:top w:val="single" w:sz="4" w:space="0" w:color="auto"/>
              <w:left w:val="single" w:sz="4" w:space="0" w:color="auto"/>
              <w:bottom w:val="single" w:sz="4" w:space="0" w:color="auto"/>
              <w:right w:val="single" w:sz="4" w:space="0" w:color="auto"/>
            </w:tcBorders>
          </w:tcPr>
          <w:p w14:paraId="45A5927F"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成人除颤电极板</w:t>
            </w:r>
          </w:p>
        </w:tc>
        <w:tc>
          <w:tcPr>
            <w:tcW w:w="2835" w:type="dxa"/>
            <w:tcBorders>
              <w:top w:val="single" w:sz="4" w:space="0" w:color="auto"/>
              <w:left w:val="single" w:sz="4" w:space="0" w:color="auto"/>
              <w:bottom w:val="single" w:sz="4" w:space="0" w:color="auto"/>
              <w:right w:val="single" w:sz="4" w:space="0" w:color="auto"/>
            </w:tcBorders>
            <w:vAlign w:val="center"/>
          </w:tcPr>
          <w:p w14:paraId="00AB10E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个</w:t>
            </w:r>
          </w:p>
        </w:tc>
      </w:tr>
      <w:tr w:rsidR="00F4578D" w14:paraId="21859F03" w14:textId="77777777">
        <w:trPr>
          <w:trHeight w:val="46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710D2B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03485FD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成人除颤电极片附件包</w:t>
            </w:r>
          </w:p>
        </w:tc>
        <w:tc>
          <w:tcPr>
            <w:tcW w:w="2835" w:type="dxa"/>
            <w:tcBorders>
              <w:top w:val="single" w:sz="4" w:space="0" w:color="auto"/>
              <w:left w:val="single" w:sz="4" w:space="0" w:color="auto"/>
              <w:bottom w:val="single" w:sz="4" w:space="0" w:color="auto"/>
              <w:right w:val="single" w:sz="4" w:space="0" w:color="auto"/>
            </w:tcBorders>
            <w:vAlign w:val="center"/>
          </w:tcPr>
          <w:p w14:paraId="04F8627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个</w:t>
            </w:r>
          </w:p>
        </w:tc>
      </w:tr>
      <w:tr w:rsidR="00F4578D" w14:paraId="7E956C1C" w14:textId="77777777">
        <w:trPr>
          <w:trHeight w:val="46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A56D8E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tcPr>
          <w:p w14:paraId="357B1B7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心电导联线</w:t>
            </w:r>
          </w:p>
        </w:tc>
        <w:tc>
          <w:tcPr>
            <w:tcW w:w="2835" w:type="dxa"/>
            <w:tcBorders>
              <w:top w:val="single" w:sz="4" w:space="0" w:color="auto"/>
              <w:left w:val="single" w:sz="4" w:space="0" w:color="auto"/>
              <w:bottom w:val="single" w:sz="4" w:space="0" w:color="auto"/>
              <w:right w:val="single" w:sz="4" w:space="0" w:color="auto"/>
            </w:tcBorders>
            <w:vAlign w:val="center"/>
          </w:tcPr>
          <w:p w14:paraId="55EB93C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个</w:t>
            </w:r>
          </w:p>
        </w:tc>
      </w:tr>
      <w:tr w:rsidR="00F4578D" w14:paraId="42FE9572" w14:textId="77777777">
        <w:trPr>
          <w:trHeight w:val="457"/>
          <w:jc w:val="center"/>
        </w:trPr>
        <w:tc>
          <w:tcPr>
            <w:tcW w:w="1470" w:type="dxa"/>
            <w:tcBorders>
              <w:top w:val="single" w:sz="4" w:space="0" w:color="auto"/>
              <w:left w:val="single" w:sz="4" w:space="0" w:color="auto"/>
              <w:bottom w:val="single" w:sz="4" w:space="0" w:color="auto"/>
              <w:right w:val="single" w:sz="4" w:space="0" w:color="auto"/>
            </w:tcBorders>
            <w:vAlign w:val="center"/>
          </w:tcPr>
          <w:p w14:paraId="4ACEF41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5</w:t>
            </w:r>
          </w:p>
        </w:tc>
        <w:tc>
          <w:tcPr>
            <w:tcW w:w="3945" w:type="dxa"/>
            <w:tcBorders>
              <w:top w:val="single" w:sz="4" w:space="0" w:color="auto"/>
              <w:left w:val="single" w:sz="4" w:space="0" w:color="auto"/>
              <w:bottom w:val="single" w:sz="4" w:space="0" w:color="auto"/>
              <w:right w:val="single" w:sz="4" w:space="0" w:color="auto"/>
            </w:tcBorders>
          </w:tcPr>
          <w:p w14:paraId="175735A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锂电池</w:t>
            </w:r>
          </w:p>
        </w:tc>
        <w:tc>
          <w:tcPr>
            <w:tcW w:w="2835" w:type="dxa"/>
            <w:tcBorders>
              <w:top w:val="single" w:sz="4" w:space="0" w:color="auto"/>
              <w:left w:val="single" w:sz="4" w:space="0" w:color="auto"/>
              <w:bottom w:val="single" w:sz="4" w:space="0" w:color="auto"/>
              <w:right w:val="single" w:sz="4" w:space="0" w:color="auto"/>
            </w:tcBorders>
            <w:vAlign w:val="center"/>
          </w:tcPr>
          <w:p w14:paraId="69BB77B4"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块</w:t>
            </w:r>
          </w:p>
        </w:tc>
      </w:tr>
      <w:tr w:rsidR="00F4578D" w14:paraId="516FC31B" w14:textId="77777777">
        <w:trPr>
          <w:trHeight w:val="463"/>
          <w:jc w:val="center"/>
        </w:trPr>
        <w:tc>
          <w:tcPr>
            <w:tcW w:w="1470" w:type="dxa"/>
            <w:tcBorders>
              <w:top w:val="single" w:sz="4" w:space="0" w:color="auto"/>
              <w:left w:val="single" w:sz="4" w:space="0" w:color="auto"/>
              <w:bottom w:val="single" w:sz="4" w:space="0" w:color="auto"/>
              <w:right w:val="single" w:sz="4" w:space="0" w:color="auto"/>
            </w:tcBorders>
            <w:vAlign w:val="center"/>
          </w:tcPr>
          <w:p w14:paraId="0C6EDBE0"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6</w:t>
            </w:r>
          </w:p>
        </w:tc>
        <w:tc>
          <w:tcPr>
            <w:tcW w:w="3945" w:type="dxa"/>
            <w:tcBorders>
              <w:top w:val="single" w:sz="4" w:space="0" w:color="auto"/>
              <w:left w:val="single" w:sz="4" w:space="0" w:color="auto"/>
              <w:bottom w:val="single" w:sz="4" w:space="0" w:color="auto"/>
              <w:right w:val="single" w:sz="4" w:space="0" w:color="auto"/>
            </w:tcBorders>
          </w:tcPr>
          <w:p w14:paraId="1A10AFF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说明书</w:t>
            </w:r>
            <w:r>
              <w:rPr>
                <w:rFonts w:ascii="仿宋" w:eastAsia="仿宋" w:hAnsi="仿宋" w:cs="仿宋" w:hint="eastAsia"/>
                <w:sz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357FFD14"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本</w:t>
            </w:r>
          </w:p>
        </w:tc>
      </w:tr>
      <w:tr w:rsidR="00F4578D" w14:paraId="1AF0ADB8" w14:textId="77777777">
        <w:trPr>
          <w:trHeight w:val="381"/>
          <w:jc w:val="center"/>
        </w:trPr>
        <w:tc>
          <w:tcPr>
            <w:tcW w:w="1470" w:type="dxa"/>
            <w:tcBorders>
              <w:top w:val="single" w:sz="4" w:space="0" w:color="auto"/>
              <w:left w:val="single" w:sz="4" w:space="0" w:color="auto"/>
              <w:bottom w:val="single" w:sz="4" w:space="0" w:color="auto"/>
              <w:right w:val="single" w:sz="4" w:space="0" w:color="auto"/>
            </w:tcBorders>
            <w:vAlign w:val="center"/>
          </w:tcPr>
          <w:p w14:paraId="20EEE9E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7</w:t>
            </w:r>
          </w:p>
        </w:tc>
        <w:tc>
          <w:tcPr>
            <w:tcW w:w="3945" w:type="dxa"/>
            <w:tcBorders>
              <w:top w:val="single" w:sz="4" w:space="0" w:color="auto"/>
              <w:left w:val="single" w:sz="4" w:space="0" w:color="auto"/>
              <w:bottom w:val="single" w:sz="4" w:space="0" w:color="auto"/>
              <w:right w:val="single" w:sz="4" w:space="0" w:color="auto"/>
            </w:tcBorders>
          </w:tcPr>
          <w:p w14:paraId="58F88400"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外置锂电池</w:t>
            </w:r>
          </w:p>
        </w:tc>
        <w:tc>
          <w:tcPr>
            <w:tcW w:w="2835" w:type="dxa"/>
            <w:tcBorders>
              <w:top w:val="single" w:sz="4" w:space="0" w:color="auto"/>
              <w:left w:val="single" w:sz="4" w:space="0" w:color="auto"/>
              <w:bottom w:val="single" w:sz="4" w:space="0" w:color="auto"/>
              <w:right w:val="single" w:sz="4" w:space="0" w:color="auto"/>
            </w:tcBorders>
          </w:tcPr>
          <w:p w14:paraId="79D644F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r>
              <w:rPr>
                <w:rFonts w:ascii="仿宋" w:eastAsia="仿宋" w:hAnsi="仿宋" w:cs="仿宋" w:hint="eastAsia"/>
                <w:sz w:val="24"/>
              </w:rPr>
              <w:t>块</w:t>
            </w:r>
          </w:p>
        </w:tc>
      </w:tr>
    </w:tbl>
    <w:p w14:paraId="5B60E164" w14:textId="77777777" w:rsidR="00F4578D" w:rsidRDefault="00F4578D">
      <w:pPr>
        <w:spacing w:line="560" w:lineRule="exact"/>
        <w:jc w:val="left"/>
        <w:rPr>
          <w:rFonts w:ascii="仿宋" w:eastAsia="仿宋" w:hAnsi="仿宋" w:cs="仿宋" w:hint="eastAsia"/>
          <w:sz w:val="32"/>
          <w:szCs w:val="32"/>
          <w:u w:val="single"/>
        </w:rPr>
      </w:pPr>
    </w:p>
    <w:p w14:paraId="5EDDDCF6" w14:textId="77777777" w:rsidR="00F4578D" w:rsidRDefault="00357EEB">
      <w:pPr>
        <w:pStyle w:val="3"/>
        <w:rPr>
          <w:rFonts w:ascii="仿宋" w:eastAsia="仿宋" w:hAnsi="仿宋" w:cs="仿宋" w:hint="eastAsia"/>
          <w:szCs w:val="32"/>
        </w:rPr>
      </w:pPr>
      <w:r>
        <w:rPr>
          <w:rFonts w:ascii="仿宋" w:eastAsia="仿宋" w:hAnsi="仿宋" w:cs="仿宋" w:hint="eastAsia"/>
          <w:szCs w:val="32"/>
        </w:rPr>
        <w:br w:type="page"/>
      </w: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4</w:t>
      </w:r>
      <w:r>
        <w:rPr>
          <w:rFonts w:ascii="仿宋" w:eastAsia="仿宋" w:hAnsi="仿宋" w:cs="仿宋" w:hint="eastAsia"/>
          <w:bCs/>
          <w:szCs w:val="32"/>
        </w:rPr>
        <w:t>：</w:t>
      </w:r>
    </w:p>
    <w:p w14:paraId="291820E9" w14:textId="77777777" w:rsidR="00F4578D" w:rsidRDefault="00357EEB">
      <w:pPr>
        <w:jc w:val="center"/>
        <w:rPr>
          <w:rFonts w:ascii="仿宋" w:eastAsia="仿宋" w:hAnsi="仿宋" w:cs="仿宋" w:hint="eastAsia"/>
          <w:b/>
          <w:bCs/>
          <w:sz w:val="28"/>
          <w:szCs w:val="28"/>
        </w:rPr>
      </w:pPr>
      <w:r>
        <w:rPr>
          <w:rFonts w:ascii="仿宋" w:eastAsia="仿宋" w:hAnsi="仿宋" w:cs="仿宋" w:hint="eastAsia"/>
          <w:b/>
          <w:bCs/>
          <w:sz w:val="28"/>
          <w:szCs w:val="28"/>
        </w:rPr>
        <w:t>转运呼吸机（带转运防护设施</w:t>
      </w:r>
      <w:r>
        <w:rPr>
          <w:rFonts w:ascii="仿宋" w:eastAsia="仿宋" w:hAnsi="仿宋" w:cs="仿宋" w:hint="eastAsia"/>
          <w:b/>
          <w:bCs/>
          <w:sz w:val="28"/>
          <w:szCs w:val="28"/>
        </w:rPr>
        <w:t>)</w:t>
      </w:r>
    </w:p>
    <w:p w14:paraId="5ACCB810" w14:textId="77777777" w:rsidR="00F4578D" w:rsidRDefault="00357EEB">
      <w:pPr>
        <w:jc w:val="center"/>
        <w:rPr>
          <w:rFonts w:ascii="仿宋" w:eastAsia="仿宋" w:hAnsi="仿宋" w:cs="仿宋" w:hint="eastAsia"/>
          <w:b/>
          <w:bCs/>
          <w:sz w:val="28"/>
          <w:szCs w:val="28"/>
        </w:rPr>
      </w:pPr>
      <w:r>
        <w:rPr>
          <w:rFonts w:ascii="仿宋" w:eastAsia="仿宋" w:hAnsi="仿宋" w:cs="仿宋" w:hint="eastAsia"/>
          <w:b/>
          <w:bCs/>
          <w:sz w:val="28"/>
          <w:szCs w:val="28"/>
        </w:rPr>
        <w:t>产品技术参数及配置清单</w:t>
      </w:r>
    </w:p>
    <w:p w14:paraId="2F759D3C" w14:textId="77777777" w:rsidR="00F4578D" w:rsidRDefault="00357EEB">
      <w:pPr>
        <w:rPr>
          <w:rFonts w:ascii="仿宋" w:eastAsia="仿宋" w:hAnsi="仿宋" w:cs="仿宋" w:hint="eastAsia"/>
          <w:b/>
          <w:color w:val="000000"/>
          <w:sz w:val="24"/>
        </w:rPr>
      </w:pPr>
      <w:r>
        <w:rPr>
          <w:rFonts w:ascii="仿宋" w:eastAsia="仿宋" w:hAnsi="仿宋" w:cs="仿宋" w:hint="eastAsia"/>
          <w:b/>
          <w:sz w:val="24"/>
        </w:rPr>
        <w:t>一、</w:t>
      </w:r>
      <w:r>
        <w:rPr>
          <w:rFonts w:ascii="仿宋" w:eastAsia="仿宋" w:hAnsi="仿宋" w:cs="仿宋" w:hint="eastAsia"/>
          <w:b/>
          <w:color w:val="000000"/>
          <w:sz w:val="24"/>
        </w:rPr>
        <w:t>整机与显示要求</w:t>
      </w:r>
    </w:p>
    <w:p w14:paraId="0769BFF4"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08832068" w14:textId="77777777" w:rsidR="00F4578D" w:rsidRDefault="00357EEB">
      <w:pPr>
        <w:pStyle w:val="a5"/>
        <w:numPr>
          <w:ilvl w:val="0"/>
          <w:numId w:val="10"/>
        </w:numPr>
        <w:ind w:left="0" w:firstLineChars="0" w:firstLine="0"/>
        <w:rPr>
          <w:rFonts w:ascii="仿宋" w:eastAsia="仿宋" w:hAnsi="仿宋" w:cs="仿宋" w:hint="eastAsia"/>
          <w:b/>
          <w:color w:val="000000"/>
          <w:sz w:val="24"/>
        </w:rPr>
      </w:pPr>
      <w:r>
        <w:rPr>
          <w:rFonts w:ascii="仿宋" w:eastAsia="仿宋" w:hAnsi="仿宋" w:cs="仿宋" w:hint="eastAsia"/>
          <w:color w:val="000000"/>
          <w:sz w:val="24"/>
        </w:rPr>
        <w:t>★在专业医疗机构内部和外部进行急救或转运时使用。适用于成人、小儿患者通气辅助及呼吸支持</w:t>
      </w:r>
    </w:p>
    <w:p w14:paraId="4C359540"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整机为电动电控设计，涡轮驱动产生空气气源</w:t>
      </w:r>
    </w:p>
    <w:p w14:paraId="7518EE48"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电池续航时间</w:t>
      </w:r>
      <w:r>
        <w:rPr>
          <w:rFonts w:ascii="仿宋" w:eastAsia="仿宋" w:hAnsi="仿宋" w:cs="仿宋" w:hint="eastAsia"/>
          <w:color w:val="000000"/>
          <w:sz w:val="24"/>
        </w:rPr>
        <w:t>1</w:t>
      </w:r>
      <w:r>
        <w:rPr>
          <w:rFonts w:ascii="仿宋" w:eastAsia="仿宋" w:hAnsi="仿宋" w:cs="仿宋" w:hint="eastAsia"/>
          <w:color w:val="000000"/>
          <w:sz w:val="24"/>
        </w:rPr>
        <w:t>块电池≥</w:t>
      </w:r>
      <w:r>
        <w:rPr>
          <w:rFonts w:ascii="仿宋" w:eastAsia="仿宋" w:hAnsi="仿宋" w:cs="仿宋" w:hint="eastAsia"/>
          <w:color w:val="000000"/>
          <w:sz w:val="24"/>
        </w:rPr>
        <w:t>5.5</w:t>
      </w:r>
      <w:r>
        <w:rPr>
          <w:rFonts w:ascii="仿宋" w:eastAsia="仿宋" w:hAnsi="仿宋" w:cs="仿宋" w:hint="eastAsia"/>
          <w:color w:val="000000"/>
          <w:sz w:val="24"/>
        </w:rPr>
        <w:t>小时</w:t>
      </w:r>
    </w:p>
    <w:p w14:paraId="306F1EA0"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呼吸机整机重量≤</w:t>
      </w:r>
      <w:r>
        <w:rPr>
          <w:rFonts w:ascii="仿宋" w:eastAsia="仿宋" w:hAnsi="仿宋" w:cs="仿宋" w:hint="eastAsia"/>
          <w:color w:val="000000"/>
          <w:sz w:val="24"/>
        </w:rPr>
        <w:t>6.5kg</w:t>
      </w:r>
    </w:p>
    <w:p w14:paraId="04AF7581"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高性能涡轮，峰值流速≥</w:t>
      </w:r>
      <w:r>
        <w:rPr>
          <w:rFonts w:ascii="仿宋" w:eastAsia="仿宋" w:hAnsi="仿宋" w:cs="仿宋" w:hint="eastAsia"/>
          <w:color w:val="000000"/>
          <w:sz w:val="24"/>
        </w:rPr>
        <w:t>260L/min</w:t>
      </w:r>
    </w:p>
    <w:p w14:paraId="3E853E8D"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可与监护仪模块化一体集成，实现通气监护一体化和在呼吸机屏幕上同屏显示</w:t>
      </w:r>
    </w:p>
    <w:p w14:paraId="5D56E241"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可通过台车集成输注泵，转运途中更加高效便携</w:t>
      </w:r>
    </w:p>
    <w:p w14:paraId="332B8327"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无消耗型氧传感器，无需校准和更换</w:t>
      </w:r>
    </w:p>
    <w:p w14:paraId="536EFF1C"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支持高压氧气气源和低压氧气气源两种方式</w:t>
      </w:r>
    </w:p>
    <w:p w14:paraId="4D7CDCE2"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采用≥</w:t>
      </w:r>
      <w:r>
        <w:rPr>
          <w:rFonts w:ascii="仿宋" w:eastAsia="仿宋" w:hAnsi="仿宋" w:cs="仿宋" w:hint="eastAsia"/>
          <w:color w:val="000000"/>
          <w:sz w:val="24"/>
        </w:rPr>
        <w:t>10</w:t>
      </w:r>
      <w:r>
        <w:rPr>
          <w:rFonts w:ascii="仿宋" w:eastAsia="仿宋" w:hAnsi="仿宋" w:cs="仿宋" w:hint="eastAsia"/>
          <w:color w:val="000000"/>
          <w:sz w:val="24"/>
        </w:rPr>
        <w:t>英寸彩色触摸控制屏，分辨率≥</w:t>
      </w:r>
      <w:r>
        <w:rPr>
          <w:rFonts w:ascii="仿宋" w:eastAsia="仿宋" w:hAnsi="仿宋" w:cs="仿宋" w:hint="eastAsia"/>
          <w:color w:val="000000"/>
          <w:sz w:val="24"/>
        </w:rPr>
        <w:t>1280*800</w:t>
      </w:r>
      <w:r>
        <w:rPr>
          <w:rFonts w:ascii="仿宋" w:eastAsia="仿宋" w:hAnsi="仿宋" w:cs="仿宋" w:hint="eastAsia"/>
          <w:color w:val="000000"/>
          <w:sz w:val="24"/>
        </w:rPr>
        <w:t>像素</w:t>
      </w:r>
    </w:p>
    <w:p w14:paraId="26AAFEEC"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具有屏幕亮度自动调节功能，根据环境光线强度自动调节屏幕亮度</w:t>
      </w:r>
    </w:p>
    <w:p w14:paraId="60786644"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具有关机状态下电量显示功能，更加高效掌握机器剩余电量</w:t>
      </w:r>
    </w:p>
    <w:p w14:paraId="5877D899"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支持显示≥</w:t>
      </w:r>
      <w:r>
        <w:rPr>
          <w:rFonts w:ascii="仿宋" w:eastAsia="仿宋" w:hAnsi="仿宋" w:cs="仿宋" w:hint="eastAsia"/>
          <w:color w:val="000000"/>
          <w:sz w:val="24"/>
        </w:rPr>
        <w:t>100</w:t>
      </w:r>
      <w:r>
        <w:rPr>
          <w:rFonts w:ascii="仿宋" w:eastAsia="仿宋" w:hAnsi="仿宋" w:cs="仿宋" w:hint="eastAsia"/>
          <w:color w:val="000000"/>
          <w:sz w:val="24"/>
        </w:rPr>
        <w:t>小时的全部监测参数趋势图、表分析，≥</w:t>
      </w:r>
      <w:r>
        <w:rPr>
          <w:rFonts w:ascii="仿宋" w:eastAsia="仿宋" w:hAnsi="仿宋" w:cs="仿宋" w:hint="eastAsia"/>
          <w:color w:val="000000"/>
          <w:sz w:val="24"/>
        </w:rPr>
        <w:t>8000</w:t>
      </w:r>
      <w:r>
        <w:rPr>
          <w:rFonts w:ascii="仿宋" w:eastAsia="仿宋" w:hAnsi="仿宋" w:cs="仿宋" w:hint="eastAsia"/>
          <w:color w:val="000000"/>
          <w:sz w:val="24"/>
        </w:rPr>
        <w:t>条报警和操作日志记录</w:t>
      </w:r>
    </w:p>
    <w:p w14:paraId="21C125EE"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kern w:val="0"/>
          <w:sz w:val="24"/>
        </w:rPr>
        <w:t>具备截屏</w:t>
      </w:r>
      <w:r>
        <w:rPr>
          <w:rFonts w:ascii="仿宋" w:eastAsia="仿宋" w:hAnsi="仿宋" w:cs="仿宋" w:hint="eastAsia"/>
          <w:color w:val="000000"/>
          <w:kern w:val="0"/>
          <w:sz w:val="24"/>
        </w:rPr>
        <w:t>U</w:t>
      </w:r>
      <w:r>
        <w:rPr>
          <w:rFonts w:ascii="仿宋" w:eastAsia="仿宋" w:hAnsi="仿宋" w:cs="仿宋" w:hint="eastAsia"/>
          <w:color w:val="000000"/>
          <w:kern w:val="0"/>
          <w:sz w:val="24"/>
        </w:rPr>
        <w:t>盘导出功能，可缓存≥</w:t>
      </w:r>
      <w:r>
        <w:rPr>
          <w:rFonts w:ascii="仿宋" w:eastAsia="仿宋" w:hAnsi="仿宋" w:cs="仿宋" w:hint="eastAsia"/>
          <w:color w:val="000000"/>
          <w:kern w:val="0"/>
          <w:sz w:val="24"/>
        </w:rPr>
        <w:t>50</w:t>
      </w:r>
      <w:r>
        <w:rPr>
          <w:rFonts w:ascii="仿宋" w:eastAsia="仿宋" w:hAnsi="仿宋" w:cs="仿宋" w:hint="eastAsia"/>
          <w:color w:val="000000"/>
          <w:kern w:val="0"/>
          <w:sz w:val="24"/>
        </w:rPr>
        <w:t>张屏幕文件</w:t>
      </w:r>
    </w:p>
    <w:p w14:paraId="3A4D9A55" w14:textId="77777777" w:rsidR="00F4578D" w:rsidRDefault="00F4578D">
      <w:pPr>
        <w:rPr>
          <w:rFonts w:ascii="仿宋" w:eastAsia="仿宋" w:hAnsi="仿宋" w:cs="仿宋" w:hint="eastAsia"/>
          <w:color w:val="000000"/>
          <w:sz w:val="24"/>
        </w:rPr>
      </w:pPr>
    </w:p>
    <w:p w14:paraId="40E3DB6E" w14:textId="77777777" w:rsidR="00F4578D" w:rsidRDefault="00357EEB">
      <w:pPr>
        <w:rPr>
          <w:rFonts w:ascii="仿宋" w:eastAsia="仿宋" w:hAnsi="仿宋" w:cs="仿宋" w:hint="eastAsia"/>
          <w:b/>
          <w:color w:val="000000"/>
          <w:sz w:val="24"/>
        </w:rPr>
      </w:pPr>
      <w:r>
        <w:rPr>
          <w:rFonts w:ascii="仿宋" w:eastAsia="仿宋" w:hAnsi="仿宋" w:cs="仿宋" w:hint="eastAsia"/>
          <w:b/>
          <w:color w:val="000000"/>
          <w:sz w:val="24"/>
        </w:rPr>
        <w:t>二、环境适应性要求</w:t>
      </w:r>
    </w:p>
    <w:p w14:paraId="7B70B7D9"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防尘防水等级≥</w:t>
      </w:r>
      <w:r>
        <w:rPr>
          <w:rFonts w:ascii="仿宋" w:eastAsia="仿宋" w:hAnsi="仿宋" w:cs="仿宋" w:hint="eastAsia"/>
          <w:color w:val="000000"/>
          <w:sz w:val="24"/>
        </w:rPr>
        <w:t>IP34</w:t>
      </w:r>
    </w:p>
    <w:p w14:paraId="2CCF43F7"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最高工作海拔≥</w:t>
      </w:r>
      <w:r>
        <w:rPr>
          <w:rFonts w:ascii="仿宋" w:eastAsia="仿宋" w:hAnsi="仿宋" w:cs="仿宋" w:hint="eastAsia"/>
          <w:color w:val="000000"/>
          <w:sz w:val="24"/>
        </w:rPr>
        <w:t>7000m</w:t>
      </w:r>
      <w:r>
        <w:rPr>
          <w:rFonts w:ascii="仿宋" w:eastAsia="仿宋" w:hAnsi="仿宋" w:cs="仿宋" w:hint="eastAsia"/>
          <w:color w:val="000000"/>
          <w:sz w:val="24"/>
        </w:rPr>
        <w:t>。工作温度范围：</w:t>
      </w:r>
      <w:r>
        <w:rPr>
          <w:rFonts w:ascii="仿宋" w:eastAsia="仿宋" w:hAnsi="仿宋" w:cs="仿宋" w:hint="eastAsia"/>
          <w:color w:val="000000"/>
          <w:sz w:val="24"/>
        </w:rPr>
        <w:t xml:space="preserve">-20 ~ 50 </w:t>
      </w:r>
      <w:r>
        <w:rPr>
          <w:rFonts w:ascii="仿宋" w:eastAsia="仿宋" w:hAnsi="仿宋" w:cs="仿宋" w:hint="eastAsia"/>
          <w:color w:val="000000"/>
          <w:sz w:val="24"/>
        </w:rPr>
        <w:t>℃</w:t>
      </w:r>
    </w:p>
    <w:p w14:paraId="2868EDFE"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具有自动海拔补偿功能和自动漏气补偿功能</w:t>
      </w:r>
    </w:p>
    <w:p w14:paraId="21E636D4" w14:textId="77777777" w:rsidR="00F4578D" w:rsidRDefault="00F4578D">
      <w:pPr>
        <w:rPr>
          <w:rFonts w:ascii="仿宋" w:eastAsia="仿宋" w:hAnsi="仿宋" w:cs="仿宋" w:hint="eastAsia"/>
          <w:color w:val="000000"/>
          <w:sz w:val="24"/>
        </w:rPr>
      </w:pPr>
    </w:p>
    <w:p w14:paraId="7CC6890F" w14:textId="77777777" w:rsidR="00F4578D" w:rsidRDefault="00357EEB">
      <w:pPr>
        <w:rPr>
          <w:rFonts w:ascii="仿宋" w:eastAsia="仿宋" w:hAnsi="仿宋" w:cs="仿宋" w:hint="eastAsia"/>
          <w:b/>
          <w:color w:val="000000"/>
          <w:sz w:val="24"/>
        </w:rPr>
      </w:pPr>
      <w:r>
        <w:rPr>
          <w:rFonts w:ascii="仿宋" w:eastAsia="仿宋" w:hAnsi="仿宋" w:cs="仿宋" w:hint="eastAsia"/>
          <w:b/>
          <w:color w:val="000000"/>
          <w:sz w:val="24"/>
        </w:rPr>
        <w:t>三、呼吸模式及功能</w:t>
      </w:r>
    </w:p>
    <w:p w14:paraId="045ED5B9"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标配模式：控制</w:t>
      </w:r>
      <w:r>
        <w:rPr>
          <w:rFonts w:ascii="仿宋" w:eastAsia="仿宋" w:hAnsi="仿宋" w:cs="仿宋" w:hint="eastAsia"/>
          <w:color w:val="000000"/>
          <w:sz w:val="24"/>
        </w:rPr>
        <w:t>/</w:t>
      </w:r>
      <w:r>
        <w:rPr>
          <w:rFonts w:ascii="仿宋" w:eastAsia="仿宋" w:hAnsi="仿宋" w:cs="仿宋" w:hint="eastAsia"/>
          <w:color w:val="000000"/>
          <w:sz w:val="24"/>
        </w:rPr>
        <w:t>辅助通气模式</w:t>
      </w:r>
      <w:r>
        <w:rPr>
          <w:rFonts w:ascii="仿宋" w:eastAsia="仿宋" w:hAnsi="仿宋" w:cs="仿宋" w:hint="eastAsia"/>
          <w:color w:val="000000"/>
          <w:sz w:val="24"/>
        </w:rPr>
        <w:t>A/C</w:t>
      </w:r>
      <w:r>
        <w:rPr>
          <w:rFonts w:ascii="仿宋" w:eastAsia="仿宋" w:hAnsi="仿宋" w:cs="仿宋" w:hint="eastAsia"/>
          <w:color w:val="000000"/>
          <w:sz w:val="24"/>
        </w:rPr>
        <w:t>和同步间歇指令通气</w:t>
      </w:r>
      <w:r>
        <w:rPr>
          <w:rFonts w:ascii="仿宋" w:eastAsia="仿宋" w:hAnsi="仿宋" w:cs="仿宋" w:hint="eastAsia"/>
          <w:color w:val="000000"/>
          <w:sz w:val="24"/>
        </w:rPr>
        <w:t>SIMV</w:t>
      </w:r>
      <w:r>
        <w:rPr>
          <w:rFonts w:ascii="仿宋" w:eastAsia="仿宋" w:hAnsi="仿宋" w:cs="仿宋" w:hint="eastAsia"/>
          <w:color w:val="000000"/>
          <w:sz w:val="24"/>
        </w:rPr>
        <w:t>；持续气道正压通气模式</w:t>
      </w:r>
      <w:r>
        <w:rPr>
          <w:rFonts w:ascii="仿宋" w:eastAsia="仿宋" w:hAnsi="仿宋" w:cs="仿宋" w:hint="eastAsia"/>
          <w:color w:val="000000"/>
          <w:sz w:val="24"/>
        </w:rPr>
        <w:t>/</w:t>
      </w:r>
      <w:r>
        <w:rPr>
          <w:rFonts w:ascii="仿宋" w:eastAsia="仿宋" w:hAnsi="仿宋" w:cs="仿宋" w:hint="eastAsia"/>
          <w:color w:val="000000"/>
          <w:sz w:val="24"/>
        </w:rPr>
        <w:t>压力支持通气</w:t>
      </w:r>
      <w:r>
        <w:rPr>
          <w:rFonts w:ascii="仿宋" w:eastAsia="仿宋" w:hAnsi="仿宋" w:cs="仿宋" w:hint="eastAsia"/>
          <w:color w:val="000000"/>
          <w:sz w:val="24"/>
        </w:rPr>
        <w:t>CPAP/PSV</w:t>
      </w:r>
      <w:r>
        <w:rPr>
          <w:rFonts w:ascii="仿宋" w:eastAsia="仿宋" w:hAnsi="仿宋" w:cs="仿宋" w:hint="eastAsia"/>
          <w:color w:val="000000"/>
          <w:sz w:val="24"/>
        </w:rPr>
        <w:t>、</w:t>
      </w:r>
      <w:proofErr w:type="gramStart"/>
      <w:r>
        <w:rPr>
          <w:rFonts w:ascii="仿宋" w:eastAsia="仿宋" w:hAnsi="仿宋" w:cs="仿宋" w:hint="eastAsia"/>
          <w:color w:val="000000"/>
          <w:sz w:val="24"/>
        </w:rPr>
        <w:t>双水平</w:t>
      </w:r>
      <w:proofErr w:type="gramEnd"/>
      <w:r>
        <w:rPr>
          <w:rFonts w:ascii="仿宋" w:eastAsia="仿宋" w:hAnsi="仿宋" w:cs="仿宋" w:hint="eastAsia"/>
          <w:color w:val="000000"/>
          <w:sz w:val="24"/>
        </w:rPr>
        <w:t>气道正压通气（如</w:t>
      </w:r>
      <w:r>
        <w:rPr>
          <w:rFonts w:ascii="仿宋" w:eastAsia="仿宋" w:hAnsi="仿宋" w:cs="仿宋" w:hint="eastAsia"/>
          <w:color w:val="000000"/>
          <w:sz w:val="24"/>
        </w:rPr>
        <w:t>BIPAP</w:t>
      </w:r>
      <w:r>
        <w:rPr>
          <w:rFonts w:ascii="仿宋" w:eastAsia="仿宋" w:hAnsi="仿宋" w:cs="仿宋" w:hint="eastAsia"/>
          <w:color w:val="000000"/>
          <w:sz w:val="24"/>
        </w:rPr>
        <w:t>或</w:t>
      </w:r>
      <w:proofErr w:type="spellStart"/>
      <w:r>
        <w:rPr>
          <w:rFonts w:ascii="仿宋" w:eastAsia="仿宋" w:hAnsi="仿宋" w:cs="仿宋" w:hint="eastAsia"/>
          <w:color w:val="000000"/>
          <w:sz w:val="24"/>
        </w:rPr>
        <w:t>DuoLevel</w:t>
      </w:r>
      <w:proofErr w:type="spellEnd"/>
      <w:r>
        <w:rPr>
          <w:rFonts w:ascii="仿宋" w:eastAsia="仿宋" w:hAnsi="仿宋" w:cs="仿宋" w:hint="eastAsia"/>
          <w:color w:val="000000"/>
          <w:sz w:val="24"/>
        </w:rPr>
        <w:t>或</w:t>
      </w:r>
      <w:proofErr w:type="spellStart"/>
      <w:r>
        <w:rPr>
          <w:rFonts w:ascii="仿宋" w:eastAsia="仿宋" w:hAnsi="仿宋" w:cs="仿宋" w:hint="eastAsia"/>
          <w:color w:val="000000"/>
          <w:sz w:val="24"/>
        </w:rPr>
        <w:t>BiLevel</w:t>
      </w:r>
      <w:proofErr w:type="spellEnd"/>
      <w:r>
        <w:rPr>
          <w:rFonts w:ascii="仿宋" w:eastAsia="仿宋" w:hAnsi="仿宋" w:cs="仿宋" w:hint="eastAsia"/>
          <w:color w:val="000000"/>
          <w:sz w:val="24"/>
        </w:rPr>
        <w:t>）、压力调节容量控制通气（如</w:t>
      </w:r>
      <w:r>
        <w:rPr>
          <w:rFonts w:ascii="仿宋" w:eastAsia="仿宋" w:hAnsi="仿宋" w:cs="仿宋" w:hint="eastAsia"/>
          <w:color w:val="000000"/>
          <w:sz w:val="24"/>
        </w:rPr>
        <w:t>AUTOFLOW</w:t>
      </w:r>
      <w:r>
        <w:rPr>
          <w:rFonts w:ascii="仿宋" w:eastAsia="仿宋" w:hAnsi="仿宋" w:cs="仿宋" w:hint="eastAsia"/>
          <w:color w:val="000000"/>
          <w:sz w:val="24"/>
        </w:rPr>
        <w:t>或</w:t>
      </w:r>
      <w:r>
        <w:rPr>
          <w:rFonts w:ascii="仿宋" w:eastAsia="仿宋" w:hAnsi="仿宋" w:cs="仿宋" w:hint="eastAsia"/>
          <w:color w:val="000000"/>
          <w:sz w:val="24"/>
        </w:rPr>
        <w:t>PRVC</w:t>
      </w:r>
      <w:r>
        <w:rPr>
          <w:rFonts w:ascii="仿宋" w:eastAsia="仿宋" w:hAnsi="仿宋" w:cs="仿宋" w:hint="eastAsia"/>
          <w:color w:val="000000"/>
          <w:sz w:val="24"/>
        </w:rPr>
        <w:t>等）、压力调节容量控制</w:t>
      </w:r>
      <w:r>
        <w:rPr>
          <w:rFonts w:ascii="仿宋" w:eastAsia="仿宋" w:hAnsi="仿宋" w:cs="仿宋" w:hint="eastAsia"/>
          <w:color w:val="000000"/>
          <w:sz w:val="24"/>
        </w:rPr>
        <w:t>-</w:t>
      </w:r>
      <w:r>
        <w:rPr>
          <w:rFonts w:ascii="仿宋" w:eastAsia="仿宋" w:hAnsi="仿宋" w:cs="仿宋" w:hint="eastAsia"/>
          <w:color w:val="000000"/>
          <w:sz w:val="24"/>
        </w:rPr>
        <w:t>同步间歇指令通气模式（</w:t>
      </w:r>
      <w:r>
        <w:rPr>
          <w:rFonts w:ascii="仿宋" w:eastAsia="仿宋" w:hAnsi="仿宋" w:cs="仿宋" w:hint="eastAsia"/>
          <w:color w:val="000000"/>
          <w:sz w:val="24"/>
        </w:rPr>
        <w:t>PRVC-SIMV</w:t>
      </w:r>
      <w:r>
        <w:rPr>
          <w:rFonts w:ascii="仿宋" w:eastAsia="仿宋" w:hAnsi="仿宋" w:cs="仿宋" w:hint="eastAsia"/>
          <w:color w:val="000000"/>
          <w:sz w:val="24"/>
        </w:rPr>
        <w:t>）、心肺复苏通气模式（如</w:t>
      </w:r>
      <w:r>
        <w:rPr>
          <w:rFonts w:ascii="仿宋" w:eastAsia="仿宋" w:hAnsi="仿宋" w:cs="仿宋" w:hint="eastAsia"/>
          <w:color w:val="000000"/>
          <w:sz w:val="24"/>
        </w:rPr>
        <w:t>CPRV</w:t>
      </w:r>
      <w:r>
        <w:rPr>
          <w:rFonts w:ascii="仿宋" w:eastAsia="仿宋" w:hAnsi="仿宋" w:cs="仿宋" w:hint="eastAsia"/>
          <w:color w:val="000000"/>
          <w:sz w:val="24"/>
        </w:rPr>
        <w:t>，</w:t>
      </w:r>
      <w:proofErr w:type="spellStart"/>
      <w:r>
        <w:rPr>
          <w:rFonts w:ascii="仿宋" w:eastAsia="仿宋" w:hAnsi="仿宋" w:cs="仿宋" w:hint="eastAsia"/>
          <w:color w:val="000000"/>
          <w:sz w:val="24"/>
        </w:rPr>
        <w:t>CPRmode</w:t>
      </w:r>
      <w:proofErr w:type="spellEnd"/>
      <w:r>
        <w:rPr>
          <w:rFonts w:ascii="仿宋" w:eastAsia="仿宋" w:hAnsi="仿宋" w:cs="仿宋" w:hint="eastAsia"/>
          <w:color w:val="000000"/>
          <w:sz w:val="24"/>
        </w:rPr>
        <w:t>等）</w:t>
      </w:r>
    </w:p>
    <w:p w14:paraId="1EF32B6D" w14:textId="77777777" w:rsidR="00F4578D" w:rsidRDefault="00357EEB">
      <w:pPr>
        <w:pStyle w:val="a5"/>
        <w:numPr>
          <w:ilvl w:val="0"/>
          <w:numId w:val="10"/>
        </w:numPr>
        <w:ind w:firstLineChars="0"/>
        <w:rPr>
          <w:rFonts w:ascii="仿宋" w:eastAsia="仿宋" w:hAnsi="仿宋" w:cs="仿宋" w:hint="eastAsia"/>
          <w:b/>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高级模式：容量支持通气</w:t>
      </w:r>
      <w:r>
        <w:rPr>
          <w:rFonts w:ascii="仿宋" w:eastAsia="仿宋" w:hAnsi="仿宋" w:cs="仿宋" w:hint="eastAsia"/>
          <w:color w:val="000000"/>
          <w:sz w:val="24"/>
        </w:rPr>
        <w:t>VS</w:t>
      </w:r>
      <w:r>
        <w:rPr>
          <w:rFonts w:ascii="仿宋" w:eastAsia="仿宋" w:hAnsi="仿宋" w:cs="仿宋" w:hint="eastAsia"/>
          <w:color w:val="000000"/>
          <w:sz w:val="24"/>
        </w:rPr>
        <w:t>、气道压力释放通气</w:t>
      </w:r>
      <w:r>
        <w:rPr>
          <w:rFonts w:ascii="仿宋" w:eastAsia="仿宋" w:hAnsi="仿宋" w:cs="仿宋" w:hint="eastAsia"/>
          <w:color w:val="000000"/>
          <w:sz w:val="24"/>
        </w:rPr>
        <w:t>APRV</w:t>
      </w:r>
      <w:r>
        <w:rPr>
          <w:rFonts w:ascii="仿宋" w:eastAsia="仿宋" w:hAnsi="仿宋" w:cs="仿宋" w:hint="eastAsia"/>
          <w:color w:val="000000"/>
          <w:sz w:val="24"/>
        </w:rPr>
        <w:t>；自适应分钟通气（如</w:t>
      </w:r>
      <w:r>
        <w:rPr>
          <w:rFonts w:ascii="仿宋" w:eastAsia="仿宋" w:hAnsi="仿宋" w:cs="仿宋" w:hint="eastAsia"/>
          <w:color w:val="000000"/>
          <w:sz w:val="24"/>
        </w:rPr>
        <w:t>AMV</w:t>
      </w:r>
      <w:r>
        <w:rPr>
          <w:rFonts w:ascii="仿宋" w:eastAsia="仿宋" w:hAnsi="仿宋" w:cs="仿宋" w:hint="eastAsia"/>
          <w:color w:val="000000"/>
          <w:sz w:val="24"/>
        </w:rPr>
        <w:t>或</w:t>
      </w:r>
      <w:r>
        <w:rPr>
          <w:rFonts w:ascii="仿宋" w:eastAsia="仿宋" w:hAnsi="仿宋" w:cs="仿宋" w:hint="eastAsia"/>
          <w:color w:val="000000"/>
          <w:sz w:val="24"/>
        </w:rPr>
        <w:t>ASV</w:t>
      </w:r>
      <w:r>
        <w:rPr>
          <w:rFonts w:ascii="仿宋" w:eastAsia="仿宋" w:hAnsi="仿宋" w:cs="仿宋" w:hint="eastAsia"/>
          <w:color w:val="000000"/>
          <w:sz w:val="24"/>
        </w:rPr>
        <w:t>等以</w:t>
      </w:r>
      <w:r>
        <w:rPr>
          <w:rFonts w:ascii="仿宋" w:eastAsia="仿宋" w:hAnsi="仿宋" w:cs="仿宋" w:hint="eastAsia"/>
          <w:color w:val="000000"/>
          <w:sz w:val="24"/>
        </w:rPr>
        <w:t>Otis</w:t>
      </w:r>
      <w:r>
        <w:rPr>
          <w:rFonts w:ascii="仿宋" w:eastAsia="仿宋" w:hAnsi="仿宋" w:cs="仿宋" w:hint="eastAsia"/>
          <w:color w:val="000000"/>
          <w:sz w:val="24"/>
        </w:rPr>
        <w:t>公式患者最小呼吸做功为通气目标的智能通气模式）</w:t>
      </w:r>
    </w:p>
    <w:p w14:paraId="0A73C095" w14:textId="77777777" w:rsidR="00F4578D" w:rsidRDefault="00357EEB">
      <w:pPr>
        <w:pStyle w:val="a5"/>
        <w:numPr>
          <w:ilvl w:val="0"/>
          <w:numId w:val="10"/>
        </w:numPr>
        <w:ind w:left="0" w:firstLineChars="0" w:firstLine="0"/>
        <w:rPr>
          <w:rFonts w:ascii="仿宋" w:eastAsia="仿宋" w:hAnsi="仿宋" w:cs="仿宋" w:hint="eastAsia"/>
          <w:color w:val="000000"/>
          <w:sz w:val="24"/>
        </w:rPr>
      </w:pPr>
      <w:proofErr w:type="gramStart"/>
      <w:r>
        <w:rPr>
          <w:rFonts w:ascii="仿宋" w:eastAsia="仿宋" w:hAnsi="仿宋" w:cs="仿宋" w:hint="eastAsia"/>
          <w:color w:val="000000"/>
          <w:sz w:val="24"/>
        </w:rPr>
        <w:t>标配无</w:t>
      </w:r>
      <w:proofErr w:type="gramEnd"/>
      <w:r>
        <w:rPr>
          <w:rFonts w:ascii="仿宋" w:eastAsia="仿宋" w:hAnsi="仿宋" w:cs="仿宋" w:hint="eastAsia"/>
          <w:color w:val="000000"/>
          <w:sz w:val="24"/>
        </w:rPr>
        <w:t>创通气模式和氧疗模式。</w:t>
      </w:r>
      <w:proofErr w:type="gramStart"/>
      <w:r>
        <w:rPr>
          <w:rFonts w:ascii="仿宋" w:eastAsia="仿宋" w:hAnsi="仿宋" w:cs="仿宋" w:hint="eastAsia"/>
          <w:color w:val="000000"/>
          <w:sz w:val="24"/>
        </w:rPr>
        <w:t>标配内源</w:t>
      </w:r>
      <w:proofErr w:type="gramEnd"/>
      <w:r>
        <w:rPr>
          <w:rFonts w:ascii="仿宋" w:eastAsia="仿宋" w:hAnsi="仿宋" w:cs="仿宋" w:hint="eastAsia"/>
          <w:color w:val="000000"/>
          <w:sz w:val="24"/>
        </w:rPr>
        <w:t>性</w:t>
      </w:r>
      <w:r>
        <w:rPr>
          <w:rFonts w:ascii="仿宋" w:eastAsia="仿宋" w:hAnsi="仿宋" w:cs="仿宋" w:hint="eastAsia"/>
          <w:color w:val="000000"/>
          <w:sz w:val="24"/>
        </w:rPr>
        <w:t>PEEP</w:t>
      </w:r>
      <w:r>
        <w:rPr>
          <w:rFonts w:ascii="仿宋" w:eastAsia="仿宋" w:hAnsi="仿宋" w:cs="仿宋" w:hint="eastAsia"/>
          <w:color w:val="000000"/>
          <w:sz w:val="24"/>
        </w:rPr>
        <w:t>、口腔闭合压</w:t>
      </w:r>
      <w:r>
        <w:rPr>
          <w:rFonts w:ascii="仿宋" w:eastAsia="仿宋" w:hAnsi="仿宋" w:cs="仿宋" w:hint="eastAsia"/>
          <w:color w:val="000000"/>
          <w:sz w:val="24"/>
        </w:rPr>
        <w:t>P0.1</w:t>
      </w:r>
      <w:r>
        <w:rPr>
          <w:rFonts w:ascii="仿宋" w:eastAsia="仿宋" w:hAnsi="仿宋" w:cs="仿宋" w:hint="eastAsia"/>
          <w:color w:val="000000"/>
          <w:sz w:val="24"/>
        </w:rPr>
        <w:t>和浅快呼吸指数</w:t>
      </w:r>
      <w:r>
        <w:rPr>
          <w:rFonts w:ascii="仿宋" w:eastAsia="仿宋" w:hAnsi="仿宋" w:cs="仿宋" w:hint="eastAsia"/>
          <w:color w:val="000000"/>
          <w:sz w:val="24"/>
        </w:rPr>
        <w:t>RSBI</w:t>
      </w:r>
      <w:r>
        <w:rPr>
          <w:rFonts w:ascii="仿宋" w:eastAsia="仿宋" w:hAnsi="仿宋" w:cs="仿宋" w:hint="eastAsia"/>
          <w:color w:val="000000"/>
          <w:sz w:val="24"/>
        </w:rPr>
        <w:t>的测定</w:t>
      </w:r>
    </w:p>
    <w:p w14:paraId="5E2CCC58" w14:textId="77777777" w:rsidR="00F4578D" w:rsidRDefault="00F4578D">
      <w:pPr>
        <w:rPr>
          <w:rFonts w:ascii="仿宋" w:eastAsia="仿宋" w:hAnsi="仿宋" w:cs="仿宋" w:hint="eastAsia"/>
          <w:color w:val="000000"/>
          <w:sz w:val="24"/>
        </w:rPr>
      </w:pPr>
    </w:p>
    <w:p w14:paraId="36E1E0F9" w14:textId="77777777" w:rsidR="00F4578D" w:rsidRDefault="00357EEB">
      <w:pPr>
        <w:rPr>
          <w:rFonts w:ascii="仿宋" w:eastAsia="仿宋" w:hAnsi="仿宋" w:cs="仿宋" w:hint="eastAsia"/>
          <w:b/>
          <w:color w:val="000000"/>
          <w:sz w:val="24"/>
        </w:rPr>
      </w:pPr>
      <w:r>
        <w:rPr>
          <w:rFonts w:ascii="仿宋" w:eastAsia="仿宋" w:hAnsi="仿宋" w:cs="仿宋" w:hint="eastAsia"/>
          <w:b/>
          <w:color w:val="000000"/>
          <w:sz w:val="24"/>
        </w:rPr>
        <w:t>四、设置参数</w:t>
      </w:r>
    </w:p>
    <w:p w14:paraId="5372AB72"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lastRenderedPageBreak/>
        <w:t>潮气量：</w:t>
      </w:r>
      <w:r>
        <w:rPr>
          <w:rFonts w:ascii="仿宋" w:eastAsia="仿宋" w:hAnsi="仿宋" w:cs="仿宋" w:hint="eastAsia"/>
          <w:color w:val="000000"/>
          <w:sz w:val="24"/>
        </w:rPr>
        <w:t>20ml</w:t>
      </w:r>
      <w:r>
        <w:rPr>
          <w:rFonts w:ascii="仿宋" w:eastAsia="仿宋" w:hAnsi="仿宋" w:cs="仿宋" w:hint="eastAsia"/>
          <w:color w:val="000000"/>
          <w:sz w:val="24"/>
        </w:rPr>
        <w:t>—</w:t>
      </w:r>
      <w:r>
        <w:rPr>
          <w:rFonts w:ascii="仿宋" w:eastAsia="仿宋" w:hAnsi="仿宋" w:cs="仿宋" w:hint="eastAsia"/>
          <w:color w:val="000000"/>
          <w:sz w:val="24"/>
        </w:rPr>
        <w:t>4000ml</w:t>
      </w:r>
    </w:p>
    <w:p w14:paraId="2A10F813"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吸气压力：</w:t>
      </w:r>
      <w:r>
        <w:rPr>
          <w:rFonts w:ascii="仿宋" w:eastAsia="仿宋" w:hAnsi="仿宋" w:cs="仿宋" w:hint="eastAsia"/>
          <w:color w:val="000000"/>
          <w:sz w:val="24"/>
        </w:rPr>
        <w:t>1</w:t>
      </w:r>
      <w:r>
        <w:rPr>
          <w:rFonts w:ascii="仿宋" w:eastAsia="仿宋" w:hAnsi="仿宋" w:cs="仿宋" w:hint="eastAsia"/>
          <w:color w:val="000000"/>
          <w:sz w:val="24"/>
        </w:rPr>
        <w:t>—</w:t>
      </w:r>
      <w:r>
        <w:rPr>
          <w:rFonts w:ascii="仿宋" w:eastAsia="仿宋" w:hAnsi="仿宋" w:cs="仿宋" w:hint="eastAsia"/>
          <w:color w:val="000000"/>
          <w:sz w:val="24"/>
        </w:rPr>
        <w:t>80 cmH2O</w:t>
      </w:r>
    </w:p>
    <w:p w14:paraId="4BB953ED"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呼气末正压：</w:t>
      </w:r>
      <w:r>
        <w:rPr>
          <w:rFonts w:ascii="仿宋" w:eastAsia="仿宋" w:hAnsi="仿宋" w:cs="仿宋" w:hint="eastAsia"/>
          <w:color w:val="000000"/>
          <w:sz w:val="24"/>
        </w:rPr>
        <w:t>0</w:t>
      </w:r>
      <w:r>
        <w:rPr>
          <w:rFonts w:ascii="仿宋" w:eastAsia="仿宋" w:hAnsi="仿宋" w:cs="仿宋" w:hint="eastAsia"/>
          <w:color w:val="000000"/>
          <w:sz w:val="24"/>
        </w:rPr>
        <w:t>—</w:t>
      </w:r>
      <w:r>
        <w:rPr>
          <w:rFonts w:ascii="仿宋" w:eastAsia="仿宋" w:hAnsi="仿宋" w:cs="仿宋" w:hint="eastAsia"/>
          <w:color w:val="000000"/>
          <w:sz w:val="24"/>
        </w:rPr>
        <w:t>50 cmH2O</w:t>
      </w:r>
    </w:p>
    <w:p w14:paraId="7B48B77D"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吸入氧浓度：</w:t>
      </w:r>
      <w:r>
        <w:rPr>
          <w:rFonts w:ascii="仿宋" w:eastAsia="仿宋" w:hAnsi="仿宋" w:cs="仿宋" w:hint="eastAsia"/>
          <w:color w:val="000000"/>
          <w:sz w:val="24"/>
        </w:rPr>
        <w:t>21%</w:t>
      </w:r>
      <w:r>
        <w:rPr>
          <w:rFonts w:ascii="仿宋" w:eastAsia="仿宋" w:hAnsi="仿宋" w:cs="仿宋" w:hint="eastAsia"/>
          <w:color w:val="000000"/>
          <w:sz w:val="24"/>
        </w:rPr>
        <w:t>—</w:t>
      </w:r>
      <w:r>
        <w:rPr>
          <w:rFonts w:ascii="仿宋" w:eastAsia="仿宋" w:hAnsi="仿宋" w:cs="仿宋" w:hint="eastAsia"/>
          <w:color w:val="000000"/>
          <w:sz w:val="24"/>
        </w:rPr>
        <w:t>100%</w:t>
      </w:r>
    </w:p>
    <w:p w14:paraId="54303149"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吸气时间：</w:t>
      </w:r>
      <w:r>
        <w:rPr>
          <w:rFonts w:ascii="仿宋" w:eastAsia="仿宋" w:hAnsi="仿宋" w:cs="仿宋" w:hint="eastAsia"/>
          <w:color w:val="000000"/>
          <w:sz w:val="24"/>
        </w:rPr>
        <w:t>0.1</w:t>
      </w:r>
      <w:r>
        <w:rPr>
          <w:rFonts w:ascii="仿宋" w:eastAsia="仿宋" w:hAnsi="仿宋" w:cs="仿宋" w:hint="eastAsia"/>
          <w:color w:val="000000"/>
          <w:sz w:val="24"/>
        </w:rPr>
        <w:t>—</w:t>
      </w:r>
      <w:r>
        <w:rPr>
          <w:rFonts w:ascii="仿宋" w:eastAsia="仿宋" w:hAnsi="仿宋" w:cs="仿宋" w:hint="eastAsia"/>
          <w:color w:val="000000"/>
          <w:sz w:val="24"/>
        </w:rPr>
        <w:t xml:space="preserve">10s  </w:t>
      </w:r>
    </w:p>
    <w:p w14:paraId="068A5F47"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压力触发灵敏度：</w:t>
      </w:r>
      <w:r>
        <w:rPr>
          <w:rFonts w:ascii="仿宋" w:eastAsia="仿宋" w:hAnsi="仿宋" w:cs="仿宋" w:hint="eastAsia"/>
          <w:color w:val="000000"/>
          <w:sz w:val="24"/>
        </w:rPr>
        <w:t>-20</w:t>
      </w:r>
      <w:r>
        <w:rPr>
          <w:rFonts w:ascii="仿宋" w:eastAsia="仿宋" w:hAnsi="仿宋" w:cs="仿宋" w:hint="eastAsia"/>
          <w:color w:val="000000"/>
          <w:sz w:val="24"/>
        </w:rPr>
        <w:t>—</w:t>
      </w:r>
      <w:r>
        <w:rPr>
          <w:rFonts w:ascii="仿宋" w:eastAsia="仿宋" w:hAnsi="仿宋" w:cs="仿宋" w:hint="eastAsia"/>
          <w:color w:val="000000"/>
          <w:sz w:val="24"/>
        </w:rPr>
        <w:t xml:space="preserve"> - 0.5cmH2O</w:t>
      </w:r>
      <w:r>
        <w:rPr>
          <w:rFonts w:ascii="仿宋" w:eastAsia="仿宋" w:hAnsi="仿宋" w:cs="仿宋" w:hint="eastAsia"/>
          <w:color w:val="000000"/>
          <w:sz w:val="24"/>
        </w:rPr>
        <w:t>，或</w:t>
      </w:r>
      <w:r>
        <w:rPr>
          <w:rFonts w:ascii="仿宋" w:eastAsia="仿宋" w:hAnsi="仿宋" w:cs="仿宋" w:hint="eastAsia"/>
          <w:color w:val="000000"/>
          <w:sz w:val="24"/>
        </w:rPr>
        <w:t xml:space="preserve"> OFF  </w:t>
      </w:r>
    </w:p>
    <w:p w14:paraId="7C45FE55" w14:textId="77777777" w:rsidR="00F4578D" w:rsidRDefault="00357EEB">
      <w:pPr>
        <w:pStyle w:val="a5"/>
        <w:ind w:firstLineChars="0" w:firstLine="0"/>
        <w:rPr>
          <w:rFonts w:ascii="仿宋" w:eastAsia="仿宋" w:hAnsi="仿宋" w:cs="仿宋" w:hint="eastAsia"/>
          <w:color w:val="000000"/>
          <w:sz w:val="24"/>
        </w:rPr>
      </w:pPr>
      <w:r>
        <w:rPr>
          <w:rFonts w:ascii="仿宋" w:eastAsia="仿宋" w:hAnsi="仿宋" w:cs="仿宋" w:hint="eastAsia"/>
          <w:color w:val="000000"/>
          <w:sz w:val="24"/>
        </w:rPr>
        <w:t>流速触发灵敏度：</w:t>
      </w:r>
      <w:r>
        <w:rPr>
          <w:rFonts w:ascii="仿宋" w:eastAsia="仿宋" w:hAnsi="仿宋" w:cs="仿宋" w:hint="eastAsia"/>
          <w:color w:val="000000"/>
          <w:sz w:val="24"/>
        </w:rPr>
        <w:t>0.5</w:t>
      </w:r>
      <w:r>
        <w:rPr>
          <w:rFonts w:ascii="仿宋" w:eastAsia="仿宋" w:hAnsi="仿宋" w:cs="仿宋" w:hint="eastAsia"/>
          <w:color w:val="000000"/>
          <w:sz w:val="24"/>
        </w:rPr>
        <w:t>—</w:t>
      </w:r>
      <w:r>
        <w:rPr>
          <w:rFonts w:ascii="仿宋" w:eastAsia="仿宋" w:hAnsi="仿宋" w:cs="仿宋" w:hint="eastAsia"/>
          <w:color w:val="000000"/>
          <w:sz w:val="24"/>
        </w:rPr>
        <w:t>20L/ min</w:t>
      </w:r>
      <w:r>
        <w:rPr>
          <w:rFonts w:ascii="仿宋" w:eastAsia="仿宋" w:hAnsi="仿宋" w:cs="仿宋" w:hint="eastAsia"/>
          <w:color w:val="000000"/>
          <w:sz w:val="24"/>
        </w:rPr>
        <w:t>，或</w:t>
      </w:r>
      <w:r>
        <w:rPr>
          <w:rFonts w:ascii="仿宋" w:eastAsia="仿宋" w:hAnsi="仿宋" w:cs="仿宋" w:hint="eastAsia"/>
          <w:color w:val="000000"/>
          <w:sz w:val="24"/>
        </w:rPr>
        <w:t xml:space="preserve"> OFF  </w:t>
      </w:r>
    </w:p>
    <w:p w14:paraId="672EC230" w14:textId="77777777" w:rsidR="00F4578D" w:rsidRDefault="00357EEB">
      <w:pPr>
        <w:pStyle w:val="a5"/>
        <w:ind w:firstLineChars="0" w:firstLine="0"/>
        <w:rPr>
          <w:rFonts w:ascii="仿宋" w:eastAsia="仿宋" w:hAnsi="仿宋" w:cs="仿宋" w:hint="eastAsia"/>
          <w:color w:val="000000"/>
          <w:sz w:val="24"/>
        </w:rPr>
      </w:pPr>
      <w:r>
        <w:rPr>
          <w:rFonts w:ascii="仿宋" w:eastAsia="仿宋" w:hAnsi="仿宋" w:cs="仿宋" w:hint="eastAsia"/>
          <w:color w:val="000000"/>
          <w:sz w:val="24"/>
        </w:rPr>
        <w:t>呼气触发灵敏度：</w:t>
      </w:r>
      <w:r>
        <w:rPr>
          <w:rFonts w:ascii="仿宋" w:eastAsia="仿宋" w:hAnsi="仿宋" w:cs="仿宋" w:hint="eastAsia"/>
          <w:color w:val="000000"/>
          <w:sz w:val="24"/>
        </w:rPr>
        <w:t>Auto, 1</w:t>
      </w:r>
      <w:r>
        <w:rPr>
          <w:rFonts w:ascii="仿宋" w:eastAsia="仿宋" w:hAnsi="仿宋" w:cs="仿宋" w:hint="eastAsia"/>
          <w:color w:val="000000"/>
          <w:sz w:val="24"/>
        </w:rPr>
        <w:t>—</w:t>
      </w:r>
      <w:r>
        <w:rPr>
          <w:rFonts w:ascii="仿宋" w:eastAsia="仿宋" w:hAnsi="仿宋" w:cs="仿宋" w:hint="eastAsia"/>
          <w:color w:val="000000"/>
          <w:sz w:val="24"/>
        </w:rPr>
        <w:t xml:space="preserve">85%  </w:t>
      </w:r>
    </w:p>
    <w:p w14:paraId="1A00A3A6"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color w:val="000000"/>
          <w:sz w:val="24"/>
        </w:rPr>
        <w:t>氧疗流量：</w:t>
      </w:r>
      <w:r>
        <w:rPr>
          <w:rFonts w:ascii="仿宋" w:eastAsia="仿宋" w:hAnsi="仿宋" w:cs="仿宋" w:hint="eastAsia"/>
          <w:color w:val="000000"/>
          <w:sz w:val="24"/>
        </w:rPr>
        <w:t>2</w:t>
      </w:r>
      <w:r>
        <w:rPr>
          <w:rFonts w:ascii="仿宋" w:eastAsia="仿宋" w:hAnsi="仿宋" w:cs="仿宋" w:hint="eastAsia"/>
          <w:color w:val="000000"/>
          <w:sz w:val="24"/>
        </w:rPr>
        <w:t>—</w:t>
      </w:r>
      <w:r>
        <w:rPr>
          <w:rFonts w:ascii="仿宋" w:eastAsia="仿宋" w:hAnsi="仿宋" w:cs="仿宋" w:hint="eastAsia"/>
          <w:color w:val="000000"/>
          <w:sz w:val="24"/>
        </w:rPr>
        <w:t>80L/min</w:t>
      </w:r>
    </w:p>
    <w:p w14:paraId="6943EAAB" w14:textId="77777777" w:rsidR="00F4578D" w:rsidRDefault="00F4578D">
      <w:pPr>
        <w:pStyle w:val="a5"/>
        <w:ind w:firstLineChars="0" w:firstLine="0"/>
        <w:rPr>
          <w:rFonts w:ascii="仿宋" w:eastAsia="仿宋" w:hAnsi="仿宋" w:cs="仿宋" w:hint="eastAsia"/>
          <w:color w:val="000000"/>
          <w:sz w:val="24"/>
        </w:rPr>
      </w:pPr>
    </w:p>
    <w:p w14:paraId="771835A7" w14:textId="77777777" w:rsidR="00F4578D" w:rsidRDefault="00357EEB">
      <w:pPr>
        <w:rPr>
          <w:rFonts w:ascii="仿宋" w:eastAsia="仿宋" w:hAnsi="仿宋" w:cs="仿宋" w:hint="eastAsia"/>
          <w:color w:val="000000"/>
          <w:sz w:val="24"/>
        </w:rPr>
      </w:pPr>
      <w:r>
        <w:rPr>
          <w:rFonts w:ascii="仿宋" w:eastAsia="仿宋" w:hAnsi="仿宋" w:cs="仿宋" w:hint="eastAsia"/>
          <w:b/>
          <w:color w:val="000000"/>
          <w:sz w:val="24"/>
        </w:rPr>
        <w:t>五、信息化功能要求</w:t>
      </w:r>
    </w:p>
    <w:p w14:paraId="262F62DC" w14:textId="77777777" w:rsidR="00F4578D" w:rsidRDefault="00357EEB">
      <w:pPr>
        <w:pStyle w:val="a5"/>
        <w:numPr>
          <w:ilvl w:val="0"/>
          <w:numId w:val="10"/>
        </w:numPr>
        <w:ind w:firstLineChars="0"/>
        <w:rPr>
          <w:rFonts w:ascii="仿宋" w:eastAsia="仿宋" w:hAnsi="仿宋" w:cs="仿宋" w:hint="eastAsia"/>
          <w:color w:val="000000"/>
          <w:sz w:val="24"/>
        </w:rPr>
      </w:pPr>
      <w:r>
        <w:rPr>
          <w:rFonts w:ascii="仿宋" w:eastAsia="仿宋" w:hAnsi="仿宋" w:cs="仿宋" w:hint="eastAsia"/>
          <w:b/>
          <w:color w:val="000000"/>
          <w:sz w:val="24"/>
        </w:rPr>
        <w:t>▲</w:t>
      </w:r>
      <w:r>
        <w:rPr>
          <w:rFonts w:ascii="仿宋" w:eastAsia="仿宋" w:hAnsi="仿宋" w:cs="仿宋" w:hint="eastAsia"/>
          <w:color w:val="000000"/>
          <w:sz w:val="24"/>
        </w:rPr>
        <w:t>信息互连：支持多种无线方式，</w:t>
      </w:r>
      <w:proofErr w:type="gramStart"/>
      <w:r>
        <w:rPr>
          <w:rFonts w:ascii="仿宋" w:eastAsia="仿宋" w:hAnsi="仿宋" w:cs="仿宋" w:hint="eastAsia"/>
          <w:color w:val="000000"/>
          <w:sz w:val="24"/>
        </w:rPr>
        <w:t>灵活将</w:t>
      </w:r>
      <w:proofErr w:type="gramEnd"/>
      <w:r>
        <w:rPr>
          <w:rFonts w:ascii="仿宋" w:eastAsia="仿宋" w:hAnsi="仿宋" w:cs="仿宋" w:hint="eastAsia"/>
          <w:color w:val="000000"/>
          <w:sz w:val="24"/>
        </w:rPr>
        <w:t>呼吸机数据传输到远程终端，实现患者的远程实时监控，满足转运过程中的信息化的需求</w:t>
      </w:r>
    </w:p>
    <w:p w14:paraId="18F6B9A0" w14:textId="77777777" w:rsidR="00F4578D" w:rsidRDefault="00357EEB">
      <w:pPr>
        <w:spacing w:line="460" w:lineRule="exact"/>
        <w:jc w:val="center"/>
        <w:rPr>
          <w:rFonts w:ascii="仿宋" w:eastAsia="仿宋" w:hAnsi="仿宋" w:cs="仿宋" w:hint="eastAsia"/>
          <w:sz w:val="24"/>
        </w:rPr>
      </w:pPr>
      <w:r>
        <w:rPr>
          <w:rFonts w:ascii="仿宋" w:eastAsia="仿宋" w:hAnsi="仿宋" w:cs="仿宋" w:hint="eastAsia"/>
          <w:sz w:val="24"/>
        </w:rPr>
        <w:t>★四台配置清单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5BD13050"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FA97AA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74344563"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5B6199B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1A5F855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161AEA9C"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0FD2EC71"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主机</w:t>
            </w:r>
          </w:p>
        </w:tc>
        <w:tc>
          <w:tcPr>
            <w:tcW w:w="2835" w:type="dxa"/>
            <w:tcBorders>
              <w:top w:val="single" w:sz="4" w:space="0" w:color="auto"/>
              <w:left w:val="single" w:sz="4" w:space="0" w:color="auto"/>
              <w:bottom w:val="single" w:sz="4" w:space="0" w:color="auto"/>
              <w:right w:val="single" w:sz="4" w:space="0" w:color="auto"/>
            </w:tcBorders>
            <w:vAlign w:val="center"/>
          </w:tcPr>
          <w:p w14:paraId="56042BB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台</w:t>
            </w:r>
          </w:p>
        </w:tc>
      </w:tr>
      <w:tr w:rsidR="00F4578D" w14:paraId="2C8D1EEA"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D80F56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6328D82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转运监护模块</w:t>
            </w:r>
          </w:p>
        </w:tc>
        <w:tc>
          <w:tcPr>
            <w:tcW w:w="2835" w:type="dxa"/>
            <w:tcBorders>
              <w:top w:val="single" w:sz="4" w:space="0" w:color="auto"/>
              <w:left w:val="single" w:sz="4" w:space="0" w:color="auto"/>
              <w:bottom w:val="single" w:sz="4" w:space="0" w:color="auto"/>
              <w:right w:val="single" w:sz="4" w:space="0" w:color="auto"/>
            </w:tcBorders>
            <w:vAlign w:val="center"/>
          </w:tcPr>
          <w:p w14:paraId="598F232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个</w:t>
            </w:r>
          </w:p>
        </w:tc>
      </w:tr>
      <w:tr w:rsidR="00F4578D" w14:paraId="3E250CB2"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3C749EC0"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06F3134B"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台车</w:t>
            </w:r>
          </w:p>
        </w:tc>
        <w:tc>
          <w:tcPr>
            <w:tcW w:w="2835" w:type="dxa"/>
            <w:tcBorders>
              <w:top w:val="single" w:sz="4" w:space="0" w:color="auto"/>
              <w:left w:val="single" w:sz="4" w:space="0" w:color="auto"/>
              <w:bottom w:val="single" w:sz="4" w:space="0" w:color="auto"/>
              <w:right w:val="single" w:sz="4" w:space="0" w:color="auto"/>
            </w:tcBorders>
            <w:vAlign w:val="center"/>
          </w:tcPr>
          <w:p w14:paraId="14F5163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个</w:t>
            </w:r>
          </w:p>
        </w:tc>
      </w:tr>
      <w:tr w:rsidR="00F4578D" w14:paraId="49BD93E1"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22C4350D"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p>
        </w:tc>
        <w:tc>
          <w:tcPr>
            <w:tcW w:w="3945" w:type="dxa"/>
            <w:tcBorders>
              <w:top w:val="single" w:sz="4" w:space="0" w:color="auto"/>
              <w:left w:val="single" w:sz="4" w:space="0" w:color="auto"/>
              <w:bottom w:val="single" w:sz="4" w:space="0" w:color="auto"/>
              <w:right w:val="single" w:sz="4" w:space="0" w:color="auto"/>
            </w:tcBorders>
          </w:tcPr>
          <w:p w14:paraId="2ECAB70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转运箱</w:t>
            </w:r>
          </w:p>
        </w:tc>
        <w:tc>
          <w:tcPr>
            <w:tcW w:w="2835" w:type="dxa"/>
            <w:tcBorders>
              <w:top w:val="single" w:sz="4" w:space="0" w:color="auto"/>
              <w:left w:val="single" w:sz="4" w:space="0" w:color="auto"/>
              <w:bottom w:val="single" w:sz="4" w:space="0" w:color="auto"/>
              <w:right w:val="single" w:sz="4" w:space="0" w:color="auto"/>
            </w:tcBorders>
          </w:tcPr>
          <w:p w14:paraId="2716394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4</w:t>
            </w:r>
            <w:r>
              <w:rPr>
                <w:rFonts w:ascii="仿宋" w:eastAsia="仿宋" w:hAnsi="仿宋" w:cs="仿宋" w:hint="eastAsia"/>
                <w:sz w:val="24"/>
              </w:rPr>
              <w:t>个</w:t>
            </w:r>
          </w:p>
        </w:tc>
      </w:tr>
    </w:tbl>
    <w:p w14:paraId="651EB8B8" w14:textId="77777777" w:rsidR="00F4578D" w:rsidRDefault="00357EEB">
      <w:pPr>
        <w:pStyle w:val="3"/>
        <w:rPr>
          <w:rFonts w:ascii="仿宋" w:eastAsia="仿宋" w:hAnsi="仿宋" w:cs="仿宋" w:hint="eastAsia"/>
          <w:szCs w:val="32"/>
        </w:rPr>
      </w:pPr>
      <w:r>
        <w:rPr>
          <w:rFonts w:ascii="仿宋" w:eastAsia="仿宋" w:hAnsi="仿宋" w:cs="仿宋"/>
          <w:szCs w:val="32"/>
        </w:rPr>
        <w:br w:type="page"/>
      </w:r>
      <w:r>
        <w:rPr>
          <w:rFonts w:ascii="仿宋" w:eastAsia="仿宋" w:hAnsi="仿宋" w:cs="仿宋" w:hint="eastAsia"/>
          <w:bCs/>
          <w:szCs w:val="32"/>
        </w:rPr>
        <w:lastRenderedPageBreak/>
        <w:t>采购包</w:t>
      </w:r>
      <w:r>
        <w:rPr>
          <w:rFonts w:ascii="仿宋" w:eastAsia="仿宋" w:hAnsi="仿宋" w:cs="仿宋" w:hint="eastAsia"/>
          <w:bCs/>
          <w:szCs w:val="32"/>
        </w:rPr>
        <w:t>2-</w:t>
      </w:r>
      <w:r>
        <w:rPr>
          <w:rFonts w:ascii="仿宋" w:eastAsia="仿宋" w:hAnsi="仿宋" w:cs="仿宋" w:hint="eastAsia"/>
          <w:bCs/>
          <w:szCs w:val="32"/>
        </w:rPr>
        <w:t>序号</w:t>
      </w:r>
      <w:r>
        <w:rPr>
          <w:rFonts w:ascii="仿宋" w:eastAsia="仿宋" w:hAnsi="仿宋" w:cs="仿宋" w:hint="eastAsia"/>
          <w:bCs/>
          <w:szCs w:val="32"/>
        </w:rPr>
        <w:t>5</w:t>
      </w:r>
      <w:r>
        <w:rPr>
          <w:rFonts w:ascii="仿宋" w:eastAsia="仿宋" w:hAnsi="仿宋" w:cs="仿宋" w:hint="eastAsia"/>
          <w:bCs/>
          <w:szCs w:val="32"/>
        </w:rPr>
        <w:t>：</w:t>
      </w:r>
    </w:p>
    <w:p w14:paraId="4538DE5D" w14:textId="77777777" w:rsidR="00F4578D" w:rsidRDefault="00357EEB">
      <w:pPr>
        <w:jc w:val="center"/>
        <w:rPr>
          <w:rFonts w:cs="Times New Roman"/>
          <w:b/>
          <w:bCs/>
          <w:sz w:val="28"/>
          <w:szCs w:val="28"/>
        </w:rPr>
      </w:pPr>
      <w:r>
        <w:rPr>
          <w:rFonts w:cs="Times New Roman" w:hint="eastAsia"/>
          <w:b/>
          <w:bCs/>
          <w:sz w:val="28"/>
          <w:szCs w:val="28"/>
        </w:rPr>
        <w:t>注射泵（带转运防护设施</w:t>
      </w:r>
      <w:r>
        <w:rPr>
          <w:rFonts w:cs="Times New Roman" w:hint="eastAsia"/>
          <w:b/>
          <w:bCs/>
          <w:sz w:val="28"/>
          <w:szCs w:val="28"/>
        </w:rPr>
        <w:t>)</w:t>
      </w:r>
    </w:p>
    <w:p w14:paraId="10DC38A8" w14:textId="77777777" w:rsidR="00F4578D" w:rsidRDefault="00357EEB">
      <w:pPr>
        <w:jc w:val="center"/>
        <w:rPr>
          <w:rFonts w:cs="Times New Roman"/>
          <w:b/>
          <w:bCs/>
          <w:sz w:val="28"/>
          <w:szCs w:val="28"/>
        </w:rPr>
      </w:pPr>
      <w:r>
        <w:rPr>
          <w:rFonts w:cs="Times New Roman" w:hint="eastAsia"/>
          <w:b/>
          <w:bCs/>
          <w:sz w:val="28"/>
          <w:szCs w:val="28"/>
        </w:rPr>
        <w:t>产品技术参数及配置清单</w:t>
      </w:r>
    </w:p>
    <w:p w14:paraId="4F2C02BF"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★具备有效的</w:t>
      </w:r>
      <w:r>
        <w:rPr>
          <w:rFonts w:ascii="仿宋" w:eastAsia="仿宋" w:hAnsi="仿宋" w:cs="仿宋" w:hint="eastAsia"/>
          <w:sz w:val="24"/>
        </w:rPr>
        <w:t>NMPA</w:t>
      </w:r>
      <w:r>
        <w:rPr>
          <w:rFonts w:ascii="仿宋" w:eastAsia="仿宋" w:hAnsi="仿宋" w:cs="仿宋" w:hint="eastAsia"/>
          <w:sz w:val="24"/>
        </w:rPr>
        <w:t>三类医疗器械注册证</w:t>
      </w:r>
    </w:p>
    <w:p w14:paraId="0E67160E" w14:textId="77777777" w:rsidR="00F4578D" w:rsidRDefault="00357EEB">
      <w:pPr>
        <w:pStyle w:val="a5"/>
        <w:numPr>
          <w:ilvl w:val="0"/>
          <w:numId w:val="11"/>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模块化设计，可插入输液信息采集系统组合使用，输液信息采集系统仅需通过</w:t>
      </w:r>
      <w:r>
        <w:rPr>
          <w:rFonts w:ascii="仿宋" w:eastAsia="仿宋" w:hAnsi="仿宋" w:cs="仿宋" w:hint="eastAsia"/>
          <w:sz w:val="24"/>
        </w:rPr>
        <w:t>1</w:t>
      </w:r>
      <w:r>
        <w:rPr>
          <w:rFonts w:ascii="仿宋" w:eastAsia="仿宋" w:hAnsi="仿宋" w:cs="仿宋" w:hint="eastAsia"/>
          <w:sz w:val="24"/>
        </w:rPr>
        <w:t>个接口实现对</w:t>
      </w:r>
      <w:proofErr w:type="gramStart"/>
      <w:r>
        <w:rPr>
          <w:rFonts w:ascii="仿宋" w:eastAsia="仿宋" w:hAnsi="仿宋" w:cs="仿宋" w:hint="eastAsia"/>
          <w:sz w:val="24"/>
        </w:rPr>
        <w:t>系统内输注</w:t>
      </w:r>
      <w:proofErr w:type="gramEnd"/>
      <w:r>
        <w:rPr>
          <w:rFonts w:ascii="仿宋" w:eastAsia="仿宋" w:hAnsi="仿宋" w:cs="仿宋" w:hint="eastAsia"/>
          <w:sz w:val="24"/>
        </w:rPr>
        <w:t>泵的供电和通讯</w:t>
      </w:r>
    </w:p>
    <w:p w14:paraId="080E37D3" w14:textId="77777777" w:rsidR="00F4578D" w:rsidRDefault="00357EEB">
      <w:pPr>
        <w:pStyle w:val="a5"/>
        <w:numPr>
          <w:ilvl w:val="0"/>
          <w:numId w:val="11"/>
        </w:numPr>
        <w:ind w:firstLineChars="0"/>
        <w:rPr>
          <w:rFonts w:ascii="仿宋" w:eastAsia="仿宋" w:hAnsi="仿宋" w:cs="仿宋" w:hint="eastAsia"/>
          <w:sz w:val="24"/>
        </w:rPr>
      </w:pPr>
      <w:r>
        <w:rPr>
          <w:rFonts w:hint="eastAsia"/>
          <w:sz w:val="24"/>
          <w:szCs w:val="32"/>
        </w:rPr>
        <w:t>★输液信息采集系统以每</w:t>
      </w:r>
      <w:r>
        <w:rPr>
          <w:rFonts w:hint="eastAsia"/>
          <w:sz w:val="24"/>
          <w:szCs w:val="32"/>
        </w:rPr>
        <w:t>2</w:t>
      </w:r>
      <w:r>
        <w:rPr>
          <w:rFonts w:hint="eastAsia"/>
          <w:sz w:val="24"/>
          <w:szCs w:val="32"/>
        </w:rPr>
        <w:t>个通道为基本单位增减，可组合成</w:t>
      </w:r>
      <w:r>
        <w:rPr>
          <w:rFonts w:hint="eastAsia"/>
          <w:sz w:val="24"/>
          <w:szCs w:val="32"/>
        </w:rPr>
        <w:t>4/6/8</w:t>
      </w:r>
      <w:r>
        <w:rPr>
          <w:rFonts w:hint="eastAsia"/>
          <w:sz w:val="24"/>
          <w:szCs w:val="32"/>
        </w:rPr>
        <w:t>等通道</w:t>
      </w:r>
    </w:p>
    <w:p w14:paraId="6DB6C39B"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▲注射精度≤±</w:t>
      </w:r>
      <w:r>
        <w:rPr>
          <w:rFonts w:ascii="仿宋" w:eastAsia="仿宋" w:hAnsi="仿宋" w:cs="仿宋" w:hint="eastAsia"/>
          <w:sz w:val="24"/>
        </w:rPr>
        <w:t>1.8%</w:t>
      </w:r>
    </w:p>
    <w:p w14:paraId="79081D3F" w14:textId="77777777" w:rsidR="00F4578D" w:rsidRDefault="00357EEB">
      <w:pPr>
        <w:pStyle w:val="a5"/>
        <w:numPr>
          <w:ilvl w:val="0"/>
          <w:numId w:val="11"/>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注射速度范围：</w:t>
      </w:r>
      <w:r>
        <w:rPr>
          <w:rFonts w:ascii="仿宋" w:eastAsia="仿宋" w:hAnsi="仿宋" w:cs="仿宋" w:hint="eastAsia"/>
          <w:sz w:val="24"/>
        </w:rPr>
        <w:t>0.01-2300ml/h,</w:t>
      </w:r>
      <w:r>
        <w:rPr>
          <w:rFonts w:ascii="仿宋" w:eastAsia="仿宋" w:hAnsi="仿宋" w:cs="仿宋" w:hint="eastAsia"/>
          <w:sz w:val="24"/>
        </w:rPr>
        <w:t>且最小速度和步进均为</w:t>
      </w:r>
      <w:r>
        <w:rPr>
          <w:rFonts w:ascii="仿宋" w:eastAsia="仿宋" w:hAnsi="仿宋" w:cs="仿宋" w:hint="eastAsia"/>
          <w:sz w:val="24"/>
        </w:rPr>
        <w:t>0.01ml/h</w:t>
      </w:r>
    </w:p>
    <w:p w14:paraId="294D4258"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快推速度范围：</w:t>
      </w:r>
      <w:r>
        <w:rPr>
          <w:rFonts w:ascii="仿宋" w:eastAsia="仿宋" w:hAnsi="仿宋" w:cs="仿宋" w:hint="eastAsia"/>
          <w:sz w:val="24"/>
        </w:rPr>
        <w:t xml:space="preserve">0.01-2300ml/h, </w:t>
      </w:r>
      <w:r>
        <w:rPr>
          <w:rFonts w:ascii="仿宋" w:eastAsia="仿宋" w:hAnsi="仿宋" w:cs="仿宋" w:hint="eastAsia"/>
          <w:sz w:val="24"/>
        </w:rPr>
        <w:t>且最小速度和步进均为</w:t>
      </w:r>
      <w:r>
        <w:rPr>
          <w:rFonts w:ascii="仿宋" w:eastAsia="仿宋" w:hAnsi="仿宋" w:cs="仿宋" w:hint="eastAsia"/>
          <w:sz w:val="24"/>
        </w:rPr>
        <w:t>0.01ml/h</w:t>
      </w:r>
    </w:p>
    <w:p w14:paraId="12D20DA5"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支持注射器规格：</w:t>
      </w:r>
      <w:r>
        <w:rPr>
          <w:rFonts w:ascii="仿宋" w:eastAsia="仿宋" w:hAnsi="仿宋" w:cs="仿宋" w:hint="eastAsia"/>
          <w:sz w:val="24"/>
        </w:rPr>
        <w:t>1ml</w:t>
      </w:r>
      <w:r>
        <w:rPr>
          <w:rFonts w:ascii="仿宋" w:eastAsia="仿宋" w:hAnsi="仿宋" w:cs="仿宋" w:hint="eastAsia"/>
          <w:sz w:val="24"/>
        </w:rPr>
        <w:t>、</w:t>
      </w:r>
      <w:r>
        <w:rPr>
          <w:rFonts w:ascii="仿宋" w:eastAsia="仿宋" w:hAnsi="仿宋" w:cs="仿宋" w:hint="eastAsia"/>
          <w:sz w:val="24"/>
        </w:rPr>
        <w:t>2ml</w:t>
      </w:r>
      <w:r>
        <w:rPr>
          <w:rFonts w:ascii="仿宋" w:eastAsia="仿宋" w:hAnsi="仿宋" w:cs="仿宋" w:hint="eastAsia"/>
          <w:sz w:val="24"/>
        </w:rPr>
        <w:t>、</w:t>
      </w:r>
      <w:r>
        <w:rPr>
          <w:rFonts w:ascii="仿宋" w:eastAsia="仿宋" w:hAnsi="仿宋" w:cs="仿宋" w:hint="eastAsia"/>
          <w:sz w:val="24"/>
        </w:rPr>
        <w:t>3ml</w:t>
      </w:r>
      <w:r>
        <w:rPr>
          <w:rFonts w:ascii="仿宋" w:eastAsia="仿宋" w:hAnsi="仿宋" w:cs="仿宋" w:hint="eastAsia"/>
          <w:sz w:val="24"/>
        </w:rPr>
        <w:t>、</w:t>
      </w:r>
      <w:r>
        <w:rPr>
          <w:rFonts w:ascii="仿宋" w:eastAsia="仿宋" w:hAnsi="仿宋" w:cs="仿宋" w:hint="eastAsia"/>
          <w:sz w:val="24"/>
        </w:rPr>
        <w:t>5ml</w:t>
      </w:r>
      <w:r>
        <w:rPr>
          <w:rFonts w:ascii="仿宋" w:eastAsia="仿宋" w:hAnsi="仿宋" w:cs="仿宋" w:hint="eastAsia"/>
          <w:sz w:val="24"/>
        </w:rPr>
        <w:t>、</w:t>
      </w:r>
      <w:r>
        <w:rPr>
          <w:rFonts w:ascii="仿宋" w:eastAsia="仿宋" w:hAnsi="仿宋" w:cs="仿宋" w:hint="eastAsia"/>
          <w:sz w:val="24"/>
        </w:rPr>
        <w:t>10ml</w:t>
      </w:r>
      <w:r>
        <w:rPr>
          <w:rFonts w:ascii="仿宋" w:eastAsia="仿宋" w:hAnsi="仿宋" w:cs="仿宋" w:hint="eastAsia"/>
          <w:sz w:val="24"/>
        </w:rPr>
        <w:t>、</w:t>
      </w:r>
      <w:r>
        <w:rPr>
          <w:rFonts w:ascii="仿宋" w:eastAsia="仿宋" w:hAnsi="仿宋" w:cs="仿宋" w:hint="eastAsia"/>
          <w:sz w:val="24"/>
        </w:rPr>
        <w:t>20ml</w:t>
      </w:r>
      <w:r>
        <w:rPr>
          <w:rFonts w:ascii="仿宋" w:eastAsia="仿宋" w:hAnsi="仿宋" w:cs="仿宋" w:hint="eastAsia"/>
          <w:sz w:val="24"/>
        </w:rPr>
        <w:t>、</w:t>
      </w:r>
      <w:r>
        <w:rPr>
          <w:rFonts w:ascii="仿宋" w:eastAsia="仿宋" w:hAnsi="仿宋" w:cs="仿宋" w:hint="eastAsia"/>
          <w:sz w:val="24"/>
        </w:rPr>
        <w:t>30ml</w:t>
      </w:r>
      <w:r>
        <w:rPr>
          <w:rFonts w:ascii="仿宋" w:eastAsia="仿宋" w:hAnsi="仿宋" w:cs="仿宋" w:hint="eastAsia"/>
          <w:sz w:val="24"/>
        </w:rPr>
        <w:t>、</w:t>
      </w:r>
      <w:r>
        <w:rPr>
          <w:rFonts w:ascii="仿宋" w:eastAsia="仿宋" w:hAnsi="仿宋" w:cs="仿宋" w:hint="eastAsia"/>
          <w:sz w:val="24"/>
        </w:rPr>
        <w:t>50/60ml</w:t>
      </w:r>
    </w:p>
    <w:p w14:paraId="122E0E9D"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注射泵支持自动加载功能，注射泵推拉盒可自动定位并固定注射器尾夹，无需手动操作</w:t>
      </w:r>
    </w:p>
    <w:p w14:paraId="7FCDAECC"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主机具备输液</w:t>
      </w:r>
      <w:proofErr w:type="gramStart"/>
      <w:r>
        <w:rPr>
          <w:rFonts w:ascii="仿宋" w:eastAsia="仿宋" w:hAnsi="仿宋" w:cs="仿宋" w:hint="eastAsia"/>
          <w:sz w:val="24"/>
        </w:rPr>
        <w:t>停止键硬按键</w:t>
      </w:r>
      <w:proofErr w:type="gramEnd"/>
      <w:r>
        <w:rPr>
          <w:rFonts w:ascii="仿宋" w:eastAsia="仿宋" w:hAnsi="仿宋" w:cs="仿宋" w:hint="eastAsia"/>
          <w:sz w:val="24"/>
        </w:rPr>
        <w:t>，独立设计</w:t>
      </w:r>
      <w:proofErr w:type="gramStart"/>
      <w:r>
        <w:rPr>
          <w:rFonts w:ascii="仿宋" w:eastAsia="仿宋" w:hAnsi="仿宋" w:cs="仿宋" w:hint="eastAsia"/>
          <w:sz w:val="24"/>
        </w:rPr>
        <w:t>不</w:t>
      </w:r>
      <w:proofErr w:type="gramEnd"/>
      <w:r>
        <w:rPr>
          <w:rFonts w:ascii="仿宋" w:eastAsia="仿宋" w:hAnsi="仿宋" w:cs="仿宋" w:hint="eastAsia"/>
          <w:sz w:val="24"/>
        </w:rPr>
        <w:t>与其他功能混用，确保操作安全</w:t>
      </w:r>
    </w:p>
    <w:p w14:paraId="137C5676"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具备以下注射模式：速度模式、时间模式、体重模式、梯度模式、序列模式、剂量时间模式、间断给药模式、</w:t>
      </w:r>
      <w:r>
        <w:rPr>
          <w:rFonts w:ascii="仿宋" w:eastAsia="仿宋" w:hAnsi="仿宋" w:cs="仿宋" w:hint="eastAsia"/>
          <w:sz w:val="24"/>
        </w:rPr>
        <w:t>TIVA</w:t>
      </w:r>
      <w:r>
        <w:rPr>
          <w:rFonts w:ascii="仿宋" w:eastAsia="仿宋" w:hAnsi="仿宋" w:cs="仿宋" w:hint="eastAsia"/>
          <w:sz w:val="24"/>
        </w:rPr>
        <w:t>模式；具备联机功能</w:t>
      </w:r>
    </w:p>
    <w:p w14:paraId="04CAA4B1"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支持镇痛药、化疗药、胰岛素输注</w:t>
      </w:r>
    </w:p>
    <w:p w14:paraId="7D086711"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可升级</w:t>
      </w:r>
      <w:r>
        <w:rPr>
          <w:rFonts w:ascii="仿宋" w:eastAsia="仿宋" w:hAnsi="仿宋" w:cs="仿宋" w:hint="eastAsia"/>
          <w:sz w:val="24"/>
        </w:rPr>
        <w:t>TCI</w:t>
      </w:r>
      <w:r>
        <w:rPr>
          <w:rFonts w:ascii="仿宋" w:eastAsia="仿宋" w:hAnsi="仿宋" w:cs="仿宋" w:hint="eastAsia"/>
          <w:sz w:val="24"/>
        </w:rPr>
        <w:t>模式，</w:t>
      </w:r>
      <w:r>
        <w:rPr>
          <w:rFonts w:ascii="仿宋" w:eastAsia="仿宋" w:hAnsi="仿宋" w:cs="仿宋" w:hint="eastAsia"/>
          <w:sz w:val="24"/>
        </w:rPr>
        <w:t>TCI</w:t>
      </w:r>
      <w:r>
        <w:rPr>
          <w:rFonts w:ascii="仿宋" w:eastAsia="仿宋" w:hAnsi="仿宋" w:cs="仿宋" w:hint="eastAsia"/>
          <w:sz w:val="24"/>
        </w:rPr>
        <w:t>模式支持三种药物：丙泊</w:t>
      </w:r>
      <w:proofErr w:type="gramStart"/>
      <w:r>
        <w:rPr>
          <w:rFonts w:ascii="仿宋" w:eastAsia="仿宋" w:hAnsi="仿宋" w:cs="仿宋" w:hint="eastAsia"/>
          <w:sz w:val="24"/>
        </w:rPr>
        <w:t>酚</w:t>
      </w:r>
      <w:proofErr w:type="gramEnd"/>
      <w:r>
        <w:rPr>
          <w:rFonts w:ascii="仿宋" w:eastAsia="仿宋" w:hAnsi="仿宋" w:cs="仿宋" w:hint="eastAsia"/>
          <w:sz w:val="24"/>
        </w:rPr>
        <w:t>，瑞芬太尼，苏芬太尼，支持丙泊</w:t>
      </w:r>
      <w:proofErr w:type="gramStart"/>
      <w:r>
        <w:rPr>
          <w:rFonts w:ascii="仿宋" w:eastAsia="仿宋" w:hAnsi="仿宋" w:cs="仿宋" w:hint="eastAsia"/>
          <w:sz w:val="24"/>
        </w:rPr>
        <w:t>酚</w:t>
      </w:r>
      <w:proofErr w:type="gramEnd"/>
      <w:r>
        <w:rPr>
          <w:rFonts w:ascii="仿宋" w:eastAsia="仿宋" w:hAnsi="仿宋" w:cs="仿宋" w:hint="eastAsia"/>
          <w:sz w:val="24"/>
        </w:rPr>
        <w:t>小儿药代模型，支持丙泊</w:t>
      </w:r>
      <w:proofErr w:type="gramStart"/>
      <w:r>
        <w:rPr>
          <w:rFonts w:ascii="仿宋" w:eastAsia="仿宋" w:hAnsi="仿宋" w:cs="仿宋" w:hint="eastAsia"/>
          <w:sz w:val="24"/>
        </w:rPr>
        <w:t>酚</w:t>
      </w:r>
      <w:proofErr w:type="gramEnd"/>
      <w:r>
        <w:rPr>
          <w:rFonts w:ascii="仿宋" w:eastAsia="仿宋" w:hAnsi="仿宋" w:cs="仿宋" w:hint="eastAsia"/>
          <w:sz w:val="24"/>
        </w:rPr>
        <w:t>Eleveld</w:t>
      </w:r>
      <w:r>
        <w:rPr>
          <w:rFonts w:ascii="仿宋" w:eastAsia="仿宋" w:hAnsi="仿宋" w:cs="仿宋" w:hint="eastAsia"/>
          <w:sz w:val="24"/>
        </w:rPr>
        <w:t>药代模型</w:t>
      </w:r>
    </w:p>
    <w:p w14:paraId="108326EC"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彩色显示屏≥</w:t>
      </w:r>
      <w:r>
        <w:rPr>
          <w:rFonts w:ascii="仿宋" w:eastAsia="仿宋" w:hAnsi="仿宋" w:cs="仿宋" w:hint="eastAsia"/>
          <w:sz w:val="24"/>
        </w:rPr>
        <w:t>3.5</w:t>
      </w:r>
      <w:r>
        <w:rPr>
          <w:rFonts w:ascii="仿宋" w:eastAsia="仿宋" w:hAnsi="仿宋" w:cs="仿宋" w:hint="eastAsia"/>
          <w:sz w:val="24"/>
        </w:rPr>
        <w:t>英寸，电容触摸屏技术</w:t>
      </w:r>
    </w:p>
    <w:p w14:paraId="617355B6" w14:textId="77777777" w:rsidR="00F4578D" w:rsidRDefault="00357EEB">
      <w:pPr>
        <w:pStyle w:val="a5"/>
        <w:numPr>
          <w:ilvl w:val="0"/>
          <w:numId w:val="11"/>
        </w:numPr>
        <w:ind w:firstLineChars="0"/>
        <w:rPr>
          <w:rFonts w:ascii="仿宋" w:eastAsia="仿宋" w:hAnsi="仿宋" w:cs="仿宋" w:hint="eastAsia"/>
          <w:sz w:val="24"/>
        </w:rPr>
      </w:pPr>
      <w:r>
        <w:rPr>
          <w:rFonts w:hint="eastAsia"/>
          <w:sz w:val="24"/>
          <w:szCs w:val="32"/>
        </w:rPr>
        <w:t>▲</w:t>
      </w:r>
      <w:r>
        <w:rPr>
          <w:rFonts w:ascii="仿宋" w:eastAsia="仿宋" w:hAnsi="仿宋" w:cs="仿宋" w:hint="eastAsia"/>
          <w:sz w:val="24"/>
        </w:rPr>
        <w:t>主机自带多功能接口（非</w:t>
      </w:r>
      <w:r>
        <w:rPr>
          <w:rFonts w:ascii="仿宋" w:eastAsia="仿宋" w:hAnsi="仿宋" w:cs="仿宋" w:hint="eastAsia"/>
          <w:sz w:val="24"/>
        </w:rPr>
        <w:t>USB</w:t>
      </w:r>
      <w:r>
        <w:rPr>
          <w:rFonts w:ascii="仿宋" w:eastAsia="仿宋" w:hAnsi="仿宋" w:cs="仿宋" w:hint="eastAsia"/>
          <w:sz w:val="24"/>
        </w:rPr>
        <w:t>接口），无需外接辅助设备</w:t>
      </w:r>
    </w:p>
    <w:p w14:paraId="7694CEF7" w14:textId="77777777" w:rsidR="00F4578D" w:rsidRDefault="00357EEB">
      <w:pPr>
        <w:pStyle w:val="a5"/>
        <w:numPr>
          <w:ilvl w:val="0"/>
          <w:numId w:val="11"/>
        </w:numPr>
        <w:ind w:left="0" w:firstLineChars="0" w:firstLine="0"/>
        <w:rPr>
          <w:rFonts w:ascii="仿宋" w:eastAsia="仿宋" w:hAnsi="仿宋" w:cs="仿宋" w:hint="eastAsia"/>
          <w:sz w:val="24"/>
        </w:rPr>
      </w:pPr>
      <w:r>
        <w:rPr>
          <w:rFonts w:ascii="仿宋" w:eastAsia="仿宋" w:hAnsi="仿宋" w:cs="仿宋" w:hint="eastAsia"/>
          <w:sz w:val="24"/>
        </w:rPr>
        <w:t>支持药物库，可储存≥</w:t>
      </w:r>
      <w:r>
        <w:rPr>
          <w:rFonts w:ascii="仿宋" w:eastAsia="仿宋" w:hAnsi="仿宋" w:cs="仿宋" w:hint="eastAsia"/>
          <w:sz w:val="24"/>
        </w:rPr>
        <w:t>5000</w:t>
      </w:r>
      <w:r>
        <w:rPr>
          <w:rFonts w:ascii="仿宋" w:eastAsia="仿宋" w:hAnsi="仿宋" w:cs="仿宋" w:hint="eastAsia"/>
          <w:sz w:val="24"/>
        </w:rPr>
        <w:t>种药物信息；支持药物色彩标识，选择不同类型药物时对应的药物色彩标识自动显示在屏幕上，支持</w:t>
      </w:r>
      <w:r>
        <w:rPr>
          <w:rFonts w:ascii="仿宋" w:eastAsia="仿宋" w:hAnsi="仿宋" w:cs="仿宋" w:hint="eastAsia"/>
          <w:sz w:val="24"/>
        </w:rPr>
        <w:t>20</w:t>
      </w:r>
      <w:r>
        <w:rPr>
          <w:rFonts w:ascii="仿宋" w:eastAsia="仿宋" w:hAnsi="仿宋" w:cs="仿宋" w:hint="eastAsia"/>
          <w:sz w:val="24"/>
        </w:rPr>
        <w:t>种以上颜色</w:t>
      </w:r>
    </w:p>
    <w:p w14:paraId="626BE06C"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阻塞压力报警档位≥</w:t>
      </w:r>
      <w:r>
        <w:rPr>
          <w:rFonts w:ascii="仿宋" w:eastAsia="仿宋" w:hAnsi="仿宋" w:cs="仿宋" w:hint="eastAsia"/>
          <w:sz w:val="24"/>
        </w:rPr>
        <w:t>15</w:t>
      </w:r>
      <w:r>
        <w:rPr>
          <w:rFonts w:ascii="仿宋" w:eastAsia="仿宋" w:hAnsi="仿宋" w:cs="仿宋" w:hint="eastAsia"/>
          <w:sz w:val="24"/>
        </w:rPr>
        <w:t>档，</w:t>
      </w:r>
      <w:proofErr w:type="gramStart"/>
      <w:r>
        <w:rPr>
          <w:rFonts w:ascii="仿宋" w:eastAsia="仿宋" w:hAnsi="仿宋" w:cs="仿宋" w:hint="eastAsia"/>
          <w:sz w:val="24"/>
        </w:rPr>
        <w:t>最</w:t>
      </w:r>
      <w:proofErr w:type="gramEnd"/>
      <w:r>
        <w:rPr>
          <w:rFonts w:ascii="仿宋" w:eastAsia="仿宋" w:hAnsi="仿宋" w:cs="仿宋" w:hint="eastAsia"/>
          <w:sz w:val="24"/>
        </w:rPr>
        <w:t>低档位可设置</w:t>
      </w:r>
      <w:r>
        <w:rPr>
          <w:rFonts w:ascii="仿宋" w:eastAsia="仿宋" w:hAnsi="仿宋" w:cs="仿宋" w:hint="eastAsia"/>
          <w:sz w:val="24"/>
        </w:rPr>
        <w:t>50mmHg</w:t>
      </w:r>
    </w:p>
    <w:p w14:paraId="1E2CCB05"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具备阻塞后自动重启输液功能，短暂性阻塞触发报警后，泵检测到阻塞压力缓解时，无需人为干预，泵自动重新启动输液</w:t>
      </w:r>
    </w:p>
    <w:p w14:paraId="619ECD0B" w14:textId="77777777" w:rsidR="00F4578D" w:rsidRDefault="00357EEB">
      <w:pPr>
        <w:pStyle w:val="a5"/>
        <w:numPr>
          <w:ilvl w:val="0"/>
          <w:numId w:val="11"/>
        </w:numPr>
        <w:ind w:firstLineChars="0"/>
        <w:rPr>
          <w:sz w:val="24"/>
          <w:szCs w:val="32"/>
        </w:rPr>
      </w:pPr>
      <w:r>
        <w:rPr>
          <w:rFonts w:hint="eastAsia"/>
          <w:sz w:val="24"/>
          <w:szCs w:val="32"/>
        </w:rPr>
        <w:t>▲可接入同品牌中央站，实现输注泵和同品牌监护仪、呼吸机信息同屏查看</w:t>
      </w:r>
    </w:p>
    <w:p w14:paraId="583A3CB2" w14:textId="77777777" w:rsidR="00F4578D" w:rsidRDefault="00357EEB">
      <w:pPr>
        <w:pStyle w:val="a5"/>
        <w:numPr>
          <w:ilvl w:val="0"/>
          <w:numId w:val="11"/>
        </w:numPr>
        <w:ind w:firstLineChars="0"/>
        <w:rPr>
          <w:rFonts w:ascii="仿宋" w:eastAsia="仿宋" w:hAnsi="仿宋" w:cs="仿宋" w:hint="eastAsia"/>
          <w:sz w:val="24"/>
        </w:rPr>
      </w:pPr>
      <w:r>
        <w:rPr>
          <w:rFonts w:ascii="仿宋" w:eastAsia="仿宋" w:hAnsi="仿宋" w:cs="仿宋" w:hint="eastAsia"/>
          <w:sz w:val="24"/>
        </w:rPr>
        <w:t>★配置转运箱，具备航空转运功能</w:t>
      </w:r>
    </w:p>
    <w:p w14:paraId="7CC1A9BB" w14:textId="77777777" w:rsidR="00F4578D" w:rsidRDefault="00357EEB">
      <w:pPr>
        <w:spacing w:line="460" w:lineRule="exact"/>
        <w:jc w:val="center"/>
        <w:rPr>
          <w:rFonts w:ascii="仿宋" w:eastAsia="仿宋" w:hAnsi="仿宋" w:cs="仿宋" w:hint="eastAsia"/>
          <w:sz w:val="32"/>
          <w:szCs w:val="32"/>
        </w:rPr>
      </w:pPr>
      <w:r>
        <w:rPr>
          <w:rFonts w:ascii="仿宋" w:eastAsia="仿宋" w:hAnsi="仿宋" w:cs="仿宋" w:hint="eastAsia"/>
          <w:sz w:val="24"/>
        </w:rPr>
        <w:t>★二十台总配置清单</w:t>
      </w:r>
    </w:p>
    <w:tbl>
      <w:tblPr>
        <w:tblW w:w="8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0"/>
        <w:gridCol w:w="3945"/>
        <w:gridCol w:w="2835"/>
      </w:tblGrid>
      <w:tr w:rsidR="00F4578D" w14:paraId="7523EC83"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52C33B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序号</w:t>
            </w:r>
          </w:p>
        </w:tc>
        <w:tc>
          <w:tcPr>
            <w:tcW w:w="3945" w:type="dxa"/>
            <w:tcBorders>
              <w:top w:val="single" w:sz="4" w:space="0" w:color="auto"/>
              <w:left w:val="single" w:sz="4" w:space="0" w:color="auto"/>
              <w:bottom w:val="single" w:sz="4" w:space="0" w:color="auto"/>
              <w:right w:val="single" w:sz="4" w:space="0" w:color="auto"/>
            </w:tcBorders>
            <w:vAlign w:val="center"/>
          </w:tcPr>
          <w:p w14:paraId="16DEC374"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配件名称</w:t>
            </w:r>
          </w:p>
        </w:tc>
        <w:tc>
          <w:tcPr>
            <w:tcW w:w="2835" w:type="dxa"/>
            <w:tcBorders>
              <w:top w:val="single" w:sz="4" w:space="0" w:color="auto"/>
              <w:left w:val="single" w:sz="4" w:space="0" w:color="auto"/>
              <w:bottom w:val="single" w:sz="4" w:space="0" w:color="auto"/>
              <w:right w:val="single" w:sz="4" w:space="0" w:color="auto"/>
            </w:tcBorders>
            <w:vAlign w:val="center"/>
          </w:tcPr>
          <w:p w14:paraId="27C2AAF9"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数量</w:t>
            </w:r>
          </w:p>
        </w:tc>
      </w:tr>
      <w:tr w:rsidR="00F4578D" w14:paraId="2C7B4232"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0DA9954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1</w:t>
            </w:r>
          </w:p>
        </w:tc>
        <w:tc>
          <w:tcPr>
            <w:tcW w:w="3945" w:type="dxa"/>
            <w:tcBorders>
              <w:top w:val="single" w:sz="4" w:space="0" w:color="auto"/>
              <w:left w:val="single" w:sz="4" w:space="0" w:color="auto"/>
              <w:bottom w:val="single" w:sz="4" w:space="0" w:color="auto"/>
              <w:right w:val="single" w:sz="4" w:space="0" w:color="auto"/>
            </w:tcBorders>
          </w:tcPr>
          <w:p w14:paraId="70BAA33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注射泵</w:t>
            </w:r>
          </w:p>
        </w:tc>
        <w:tc>
          <w:tcPr>
            <w:tcW w:w="2835" w:type="dxa"/>
            <w:tcBorders>
              <w:top w:val="single" w:sz="4" w:space="0" w:color="auto"/>
              <w:left w:val="single" w:sz="4" w:space="0" w:color="auto"/>
              <w:bottom w:val="single" w:sz="4" w:space="0" w:color="auto"/>
              <w:right w:val="single" w:sz="4" w:space="0" w:color="auto"/>
            </w:tcBorders>
            <w:vAlign w:val="center"/>
          </w:tcPr>
          <w:p w14:paraId="45774836"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台</w:t>
            </w:r>
          </w:p>
        </w:tc>
      </w:tr>
      <w:tr w:rsidR="00F4578D" w14:paraId="43BB0D9E"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6BAF1CD7"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w:t>
            </w:r>
          </w:p>
        </w:tc>
        <w:tc>
          <w:tcPr>
            <w:tcW w:w="3945" w:type="dxa"/>
            <w:tcBorders>
              <w:top w:val="single" w:sz="4" w:space="0" w:color="auto"/>
              <w:left w:val="single" w:sz="4" w:space="0" w:color="auto"/>
              <w:bottom w:val="single" w:sz="4" w:space="0" w:color="auto"/>
              <w:right w:val="single" w:sz="4" w:space="0" w:color="auto"/>
            </w:tcBorders>
          </w:tcPr>
          <w:p w14:paraId="252ABB7E"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注射泵转运箱</w:t>
            </w:r>
          </w:p>
        </w:tc>
        <w:tc>
          <w:tcPr>
            <w:tcW w:w="2835" w:type="dxa"/>
            <w:tcBorders>
              <w:top w:val="single" w:sz="4" w:space="0" w:color="auto"/>
              <w:left w:val="single" w:sz="4" w:space="0" w:color="auto"/>
              <w:bottom w:val="single" w:sz="4" w:space="0" w:color="auto"/>
              <w:right w:val="single" w:sz="4" w:space="0" w:color="auto"/>
            </w:tcBorders>
            <w:vAlign w:val="center"/>
          </w:tcPr>
          <w:p w14:paraId="680A404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个</w:t>
            </w:r>
          </w:p>
        </w:tc>
      </w:tr>
      <w:tr w:rsidR="00F4578D" w14:paraId="37304026" w14:textId="77777777">
        <w:trPr>
          <w:trHeight w:val="444"/>
          <w:jc w:val="center"/>
        </w:trPr>
        <w:tc>
          <w:tcPr>
            <w:tcW w:w="1470" w:type="dxa"/>
            <w:tcBorders>
              <w:top w:val="single" w:sz="4" w:space="0" w:color="auto"/>
              <w:left w:val="single" w:sz="4" w:space="0" w:color="auto"/>
              <w:bottom w:val="single" w:sz="4" w:space="0" w:color="auto"/>
              <w:right w:val="single" w:sz="4" w:space="0" w:color="auto"/>
            </w:tcBorders>
            <w:vAlign w:val="center"/>
          </w:tcPr>
          <w:p w14:paraId="47166368"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3</w:t>
            </w:r>
          </w:p>
        </w:tc>
        <w:tc>
          <w:tcPr>
            <w:tcW w:w="3945" w:type="dxa"/>
            <w:tcBorders>
              <w:top w:val="single" w:sz="4" w:space="0" w:color="auto"/>
              <w:left w:val="single" w:sz="4" w:space="0" w:color="auto"/>
              <w:bottom w:val="single" w:sz="4" w:space="0" w:color="auto"/>
              <w:right w:val="single" w:sz="4" w:space="0" w:color="auto"/>
            </w:tcBorders>
          </w:tcPr>
          <w:p w14:paraId="68C2431A"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说明书</w:t>
            </w:r>
            <w:r>
              <w:rPr>
                <w:rFonts w:ascii="仿宋" w:eastAsia="仿宋" w:hAnsi="仿宋" w:cs="仿宋" w:hint="eastAsia"/>
                <w:sz w:val="24"/>
              </w:rPr>
              <w:t xml:space="preserve"> </w:t>
            </w:r>
          </w:p>
        </w:tc>
        <w:tc>
          <w:tcPr>
            <w:tcW w:w="2835" w:type="dxa"/>
            <w:tcBorders>
              <w:top w:val="single" w:sz="4" w:space="0" w:color="auto"/>
              <w:left w:val="single" w:sz="4" w:space="0" w:color="auto"/>
              <w:bottom w:val="single" w:sz="4" w:space="0" w:color="auto"/>
              <w:right w:val="single" w:sz="4" w:space="0" w:color="auto"/>
            </w:tcBorders>
          </w:tcPr>
          <w:p w14:paraId="42CF4B42" w14:textId="77777777" w:rsidR="00F4578D" w:rsidRDefault="00357EEB">
            <w:pPr>
              <w:spacing w:line="360" w:lineRule="auto"/>
              <w:jc w:val="center"/>
              <w:rPr>
                <w:rFonts w:ascii="仿宋" w:eastAsia="仿宋" w:hAnsi="仿宋" w:cs="仿宋" w:hint="eastAsia"/>
                <w:sz w:val="24"/>
              </w:rPr>
            </w:pPr>
            <w:r>
              <w:rPr>
                <w:rFonts w:ascii="仿宋" w:eastAsia="仿宋" w:hAnsi="仿宋" w:cs="仿宋" w:hint="eastAsia"/>
                <w:sz w:val="24"/>
              </w:rPr>
              <w:t>20</w:t>
            </w:r>
            <w:r>
              <w:rPr>
                <w:rFonts w:ascii="仿宋" w:eastAsia="仿宋" w:hAnsi="仿宋" w:cs="仿宋" w:hint="eastAsia"/>
                <w:sz w:val="24"/>
              </w:rPr>
              <w:t>本</w:t>
            </w:r>
          </w:p>
        </w:tc>
      </w:tr>
    </w:tbl>
    <w:p w14:paraId="12E59DB3" w14:textId="77777777" w:rsidR="00F4578D" w:rsidRDefault="00F4578D">
      <w:pPr>
        <w:spacing w:line="560" w:lineRule="exact"/>
        <w:jc w:val="left"/>
        <w:rPr>
          <w:rFonts w:ascii="仿宋" w:eastAsia="仿宋" w:hAnsi="仿宋" w:cs="仿宋" w:hint="eastAsia"/>
          <w:sz w:val="32"/>
          <w:szCs w:val="32"/>
        </w:rPr>
      </w:pPr>
    </w:p>
    <w:p w14:paraId="3394303F" w14:textId="77777777" w:rsidR="00F4578D" w:rsidRDefault="00357EEB">
      <w:pPr>
        <w:pStyle w:val="2"/>
      </w:pPr>
      <w:r>
        <w:rPr>
          <w:rFonts w:ascii="仿宋" w:eastAsia="仿宋" w:hAnsi="仿宋" w:cs="仿宋" w:hint="eastAsia"/>
          <w:szCs w:val="32"/>
        </w:rPr>
        <w:lastRenderedPageBreak/>
        <w:t>★</w:t>
      </w:r>
      <w:r>
        <w:rPr>
          <w:rFonts w:hint="eastAsia"/>
        </w:rPr>
        <w:t>三、具体商务要求</w:t>
      </w:r>
    </w:p>
    <w:p w14:paraId="7C86851B" w14:textId="77777777" w:rsidR="00F4578D" w:rsidRDefault="00357EEB">
      <w:pPr>
        <w:pStyle w:val="3"/>
      </w:pPr>
      <w:r>
        <w:rPr>
          <w:rFonts w:hint="eastAsia"/>
        </w:rPr>
        <w:t>采购包</w:t>
      </w:r>
      <w:r>
        <w:rPr>
          <w:rFonts w:hint="eastAsia"/>
        </w:rPr>
        <w:t>1</w:t>
      </w:r>
      <w:r>
        <w:rPr>
          <w:rFonts w:hint="eastAsia"/>
        </w:rPr>
        <w:t>：</w:t>
      </w:r>
    </w:p>
    <w:p w14:paraId="2AA1101E"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交付时间：国产设备自合同签订后</w:t>
      </w:r>
      <w:r>
        <w:rPr>
          <w:rFonts w:ascii="仿宋" w:eastAsia="仿宋" w:hAnsi="仿宋" w:cs="仿宋" w:hint="eastAsia"/>
          <w:sz w:val="32"/>
          <w:szCs w:val="32"/>
        </w:rPr>
        <w:t>30</w:t>
      </w:r>
      <w:r>
        <w:rPr>
          <w:rFonts w:ascii="仿宋" w:eastAsia="仿宋" w:hAnsi="仿宋" w:cs="仿宋" w:hint="eastAsia"/>
          <w:sz w:val="32"/>
          <w:szCs w:val="32"/>
        </w:rPr>
        <w:t>天内。</w:t>
      </w:r>
    </w:p>
    <w:p w14:paraId="2B709FD9"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交付地点：海口市</w:t>
      </w:r>
      <w:proofErr w:type="gramStart"/>
      <w:r>
        <w:rPr>
          <w:rFonts w:ascii="仿宋" w:eastAsia="仿宋" w:hAnsi="仿宋" w:cs="仿宋" w:hint="eastAsia"/>
          <w:sz w:val="32"/>
          <w:szCs w:val="32"/>
        </w:rPr>
        <w:t>龙华区</w:t>
      </w:r>
      <w:proofErr w:type="gramEnd"/>
      <w:r>
        <w:rPr>
          <w:rFonts w:ascii="仿宋" w:eastAsia="仿宋" w:hAnsi="仿宋" w:cs="仿宋" w:hint="eastAsia"/>
          <w:sz w:val="32"/>
          <w:szCs w:val="32"/>
        </w:rPr>
        <w:t>龙华路</w:t>
      </w:r>
      <w:r>
        <w:rPr>
          <w:rFonts w:ascii="仿宋" w:eastAsia="仿宋" w:hAnsi="仿宋" w:cs="仿宋" w:hint="eastAsia"/>
          <w:sz w:val="32"/>
          <w:szCs w:val="32"/>
        </w:rPr>
        <w:t>31</w:t>
      </w:r>
      <w:r>
        <w:rPr>
          <w:rFonts w:ascii="仿宋" w:eastAsia="仿宋" w:hAnsi="仿宋" w:cs="仿宋" w:hint="eastAsia"/>
          <w:sz w:val="32"/>
          <w:szCs w:val="32"/>
        </w:rPr>
        <w:t>号（海南医科大学第一附属医院）。</w:t>
      </w:r>
    </w:p>
    <w:p w14:paraId="5C945DA4"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包装和运输：货物到达安装现场的运输、装卸及搬运，由供方完成；货物到达安装现场前，采购人不予签收，若因此与物流公司产生纠纷，由供方自行解决。</w:t>
      </w:r>
    </w:p>
    <w:p w14:paraId="3523FE54"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付款方法和条件：合同签订后</w:t>
      </w:r>
      <w:r>
        <w:rPr>
          <w:rFonts w:ascii="仿宋" w:eastAsia="仿宋" w:hAnsi="仿宋" w:cs="仿宋" w:hint="eastAsia"/>
          <w:sz w:val="32"/>
          <w:szCs w:val="32"/>
        </w:rPr>
        <w:t>,</w:t>
      </w:r>
      <w:r>
        <w:rPr>
          <w:rFonts w:ascii="仿宋" w:eastAsia="仿宋" w:hAnsi="仿宋" w:cs="仿宋" w:hint="eastAsia"/>
          <w:sz w:val="32"/>
          <w:szCs w:val="32"/>
        </w:rPr>
        <w:t>甲方向乙方支付合同总价款</w:t>
      </w:r>
      <w:r>
        <w:rPr>
          <w:rFonts w:ascii="仿宋" w:eastAsia="仿宋" w:hAnsi="仿宋" w:cs="仿宋" w:hint="eastAsia"/>
          <w:sz w:val="32"/>
          <w:szCs w:val="32"/>
        </w:rPr>
        <w:t>30%</w:t>
      </w:r>
      <w:r>
        <w:rPr>
          <w:rFonts w:ascii="仿宋" w:eastAsia="仿宋" w:hAnsi="仿宋" w:cs="仿宋" w:hint="eastAsia"/>
          <w:sz w:val="32"/>
          <w:szCs w:val="32"/>
        </w:rPr>
        <w:t>的首付款；乙方收到首付款两周内向甲方提交合同总价款</w:t>
      </w:r>
      <w:r>
        <w:rPr>
          <w:rFonts w:ascii="仿宋" w:eastAsia="仿宋" w:hAnsi="仿宋" w:cs="仿宋" w:hint="eastAsia"/>
          <w:sz w:val="32"/>
          <w:szCs w:val="32"/>
        </w:rPr>
        <w:t>40%</w:t>
      </w:r>
      <w:r>
        <w:rPr>
          <w:rFonts w:ascii="仿宋" w:eastAsia="仿宋" w:hAnsi="仿宋" w:cs="仿宋" w:hint="eastAsia"/>
          <w:sz w:val="32"/>
          <w:szCs w:val="32"/>
        </w:rPr>
        <w:t>的银行保函原件（银行保函需在海南本地银行开具或可提供线上查询；期限</w:t>
      </w:r>
      <w:r>
        <w:rPr>
          <w:rFonts w:ascii="仿宋" w:eastAsia="仿宋" w:hAnsi="仿宋" w:cs="仿宋" w:hint="eastAsia"/>
          <w:sz w:val="32"/>
          <w:szCs w:val="32"/>
        </w:rPr>
        <w:t>6</w:t>
      </w:r>
      <w:r>
        <w:rPr>
          <w:rFonts w:ascii="仿宋" w:eastAsia="仿宋" w:hAnsi="仿宋" w:cs="仿宋" w:hint="eastAsia"/>
          <w:sz w:val="32"/>
          <w:szCs w:val="32"/>
        </w:rPr>
        <w:t>个月，若设备在</w:t>
      </w:r>
      <w:r>
        <w:rPr>
          <w:rFonts w:ascii="仿宋" w:eastAsia="仿宋" w:hAnsi="仿宋" w:cs="仿宋" w:hint="eastAsia"/>
          <w:sz w:val="32"/>
          <w:szCs w:val="32"/>
        </w:rPr>
        <w:t>6</w:t>
      </w:r>
      <w:r>
        <w:rPr>
          <w:rFonts w:ascii="仿宋" w:eastAsia="仿宋" w:hAnsi="仿宋" w:cs="仿宋" w:hint="eastAsia"/>
          <w:sz w:val="32"/>
          <w:szCs w:val="32"/>
        </w:rPr>
        <w:t>个月内未能通过验收，乙方应无条件将保函时间延长至设备通过验收为止），用于证明乙方具有良好的资信状况、较强的履约能力，甲方向乙方支付合同总价款的</w:t>
      </w:r>
      <w:r>
        <w:rPr>
          <w:rFonts w:ascii="仿宋" w:eastAsia="仿宋" w:hAnsi="仿宋" w:cs="仿宋" w:hint="eastAsia"/>
          <w:sz w:val="32"/>
          <w:szCs w:val="32"/>
        </w:rPr>
        <w:t>40%</w:t>
      </w:r>
      <w:r>
        <w:rPr>
          <w:rFonts w:ascii="仿宋" w:eastAsia="仿宋" w:hAnsi="仿宋" w:cs="仿宋" w:hint="eastAsia"/>
          <w:sz w:val="32"/>
          <w:szCs w:val="32"/>
        </w:rPr>
        <w:t>；设备到货、安装调试培训结束，并通过最终验收合格后，乙方向甲方提交合法、有效的增值税发票、最终验收合格单、合同总价款</w:t>
      </w:r>
      <w:r>
        <w:rPr>
          <w:rFonts w:ascii="仿宋" w:eastAsia="仿宋" w:hAnsi="仿宋" w:cs="仿宋" w:hint="eastAsia"/>
          <w:sz w:val="32"/>
          <w:szCs w:val="32"/>
        </w:rPr>
        <w:t>5%</w:t>
      </w:r>
      <w:r>
        <w:rPr>
          <w:rFonts w:ascii="仿宋" w:eastAsia="仿宋" w:hAnsi="仿宋" w:cs="仿宋" w:hint="eastAsia"/>
          <w:sz w:val="32"/>
          <w:szCs w:val="32"/>
        </w:rPr>
        <w:t>的银行保函原件（银行保函需在海南本地银行开具或可提供线上查询，期限：在质保期基础上延长三个月，质保期以同一合同包内设备最长质保期为准）及合同等相关凭证，甲方在收到相关凭证后</w:t>
      </w:r>
      <w:r>
        <w:rPr>
          <w:rFonts w:ascii="仿宋" w:eastAsia="仿宋" w:hAnsi="仿宋" w:cs="仿宋" w:hint="eastAsia"/>
          <w:sz w:val="32"/>
          <w:szCs w:val="32"/>
        </w:rPr>
        <w:t>30</w:t>
      </w:r>
      <w:r>
        <w:rPr>
          <w:rFonts w:ascii="仿宋" w:eastAsia="仿宋" w:hAnsi="仿宋" w:cs="仿宋" w:hint="eastAsia"/>
          <w:sz w:val="32"/>
          <w:szCs w:val="32"/>
        </w:rPr>
        <w:t>个工作日内向乙方支付合同总价款</w:t>
      </w:r>
      <w:r>
        <w:rPr>
          <w:rFonts w:ascii="仿宋" w:eastAsia="仿宋" w:hAnsi="仿宋" w:cs="仿宋" w:hint="eastAsia"/>
          <w:sz w:val="32"/>
          <w:szCs w:val="32"/>
        </w:rPr>
        <w:t>30%</w:t>
      </w:r>
      <w:r>
        <w:rPr>
          <w:rFonts w:ascii="仿宋" w:eastAsia="仿宋" w:hAnsi="仿宋" w:cs="仿宋" w:hint="eastAsia"/>
          <w:sz w:val="32"/>
          <w:szCs w:val="32"/>
        </w:rPr>
        <w:t>的款项及退还合同总价款</w:t>
      </w:r>
      <w:r>
        <w:rPr>
          <w:rFonts w:ascii="仿宋" w:eastAsia="仿宋" w:hAnsi="仿宋" w:cs="仿宋" w:hint="eastAsia"/>
          <w:sz w:val="32"/>
          <w:szCs w:val="32"/>
        </w:rPr>
        <w:t>40%</w:t>
      </w:r>
      <w:r>
        <w:rPr>
          <w:rFonts w:ascii="仿宋" w:eastAsia="仿宋" w:hAnsi="仿宋" w:cs="仿宋" w:hint="eastAsia"/>
          <w:sz w:val="32"/>
          <w:szCs w:val="32"/>
        </w:rPr>
        <w:t>银行保函原件；设备质保期满后，经确认乙方所提供设备无任何产品质量、售后问题，甲方将合同总价款</w:t>
      </w:r>
      <w:r>
        <w:rPr>
          <w:rFonts w:ascii="仿宋" w:eastAsia="仿宋" w:hAnsi="仿宋" w:cs="仿宋" w:hint="eastAsia"/>
          <w:sz w:val="32"/>
          <w:szCs w:val="32"/>
        </w:rPr>
        <w:t>5%</w:t>
      </w:r>
      <w:r>
        <w:rPr>
          <w:rFonts w:ascii="仿宋" w:eastAsia="仿宋" w:hAnsi="仿宋" w:cs="仿宋" w:hint="eastAsia"/>
          <w:sz w:val="32"/>
          <w:szCs w:val="32"/>
        </w:rPr>
        <w:t>的银行保函原件退还给乙方。如有特殊情况经双</w:t>
      </w:r>
      <w:r>
        <w:rPr>
          <w:rFonts w:ascii="仿宋" w:eastAsia="仿宋" w:hAnsi="仿宋" w:cs="仿宋" w:hint="eastAsia"/>
          <w:sz w:val="32"/>
          <w:szCs w:val="32"/>
        </w:rPr>
        <w:lastRenderedPageBreak/>
        <w:t>方协商确定。</w:t>
      </w:r>
    </w:p>
    <w:p w14:paraId="47FCACE6"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5.</w:t>
      </w:r>
      <w:r>
        <w:rPr>
          <w:rFonts w:ascii="仿宋" w:eastAsia="仿宋" w:hAnsi="仿宋" w:cs="仿宋" w:hint="eastAsia"/>
          <w:sz w:val="32"/>
          <w:szCs w:val="32"/>
        </w:rPr>
        <w:t>质保要求：①呼吸机、除颤仪、电动吸引器、洗胃机质保期为自验收合格之日起三年；注射泵、输液泵质保期为自验收合格之日起五年。②质保期内供方应免费负责设备维修及抢修，维修响应速度为</w:t>
      </w:r>
      <w:r>
        <w:rPr>
          <w:rFonts w:ascii="仿宋" w:eastAsia="仿宋" w:hAnsi="仿宋" w:cs="仿宋" w:hint="eastAsia"/>
          <w:sz w:val="32"/>
          <w:szCs w:val="32"/>
        </w:rPr>
        <w:t>48</w:t>
      </w:r>
      <w:r>
        <w:rPr>
          <w:rFonts w:ascii="仿宋" w:eastAsia="仿宋" w:hAnsi="仿宋" w:cs="仿宋" w:hint="eastAsia"/>
          <w:sz w:val="32"/>
          <w:szCs w:val="32"/>
        </w:rPr>
        <w:t>小时内。③供方保证年开机率大于</w:t>
      </w:r>
      <w:r>
        <w:rPr>
          <w:rFonts w:ascii="仿宋" w:eastAsia="仿宋" w:hAnsi="仿宋" w:cs="仿宋" w:hint="eastAsia"/>
          <w:sz w:val="32"/>
          <w:szCs w:val="32"/>
        </w:rPr>
        <w:t>95</w:t>
      </w:r>
      <w:r>
        <w:rPr>
          <w:rFonts w:ascii="仿宋" w:eastAsia="仿宋" w:hAnsi="仿宋" w:cs="仿宋" w:hint="eastAsia"/>
          <w:sz w:val="32"/>
          <w:szCs w:val="32"/>
        </w:rPr>
        <w:t>％（按工作日计算），若≤</w:t>
      </w:r>
      <w:r>
        <w:rPr>
          <w:rFonts w:ascii="仿宋" w:eastAsia="仿宋" w:hAnsi="仿宋" w:cs="仿宋" w:hint="eastAsia"/>
          <w:sz w:val="32"/>
          <w:szCs w:val="32"/>
        </w:rPr>
        <w:t>95</w:t>
      </w:r>
      <w:r>
        <w:rPr>
          <w:rFonts w:ascii="仿宋" w:eastAsia="仿宋" w:hAnsi="仿宋" w:cs="仿宋" w:hint="eastAsia"/>
          <w:sz w:val="32"/>
          <w:szCs w:val="32"/>
        </w:rPr>
        <w:t>％则相应延长质保期。</w:t>
      </w:r>
    </w:p>
    <w:p w14:paraId="50EAC61F"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对不符合质量要求的产品，需方有权拒绝接收，供方应对相应产品及时进行更换，不得影响需方的临床应用。本规定的执行</w:t>
      </w:r>
      <w:proofErr w:type="gramStart"/>
      <w:r>
        <w:rPr>
          <w:rFonts w:ascii="仿宋" w:eastAsia="仿宋" w:hAnsi="仿宋" w:cs="仿宋" w:hint="eastAsia"/>
          <w:sz w:val="32"/>
          <w:szCs w:val="32"/>
        </w:rPr>
        <w:t>不</w:t>
      </w:r>
      <w:proofErr w:type="gramEnd"/>
      <w:r>
        <w:rPr>
          <w:rFonts w:ascii="仿宋" w:eastAsia="仿宋" w:hAnsi="仿宋" w:cs="仿宋" w:hint="eastAsia"/>
          <w:sz w:val="32"/>
          <w:szCs w:val="32"/>
        </w:rPr>
        <w:t>免除供方因产品质量产生的其他责任。⑤属于医疗器械的产品必须是在中华人民共和国合法注册且有效的产品，合同中医疗器械的产品名称、型号、生产国应与注册证中注册内容相同。</w:t>
      </w:r>
    </w:p>
    <w:p w14:paraId="6D44F623"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7.</w:t>
      </w:r>
      <w:r>
        <w:rPr>
          <w:rFonts w:ascii="仿宋" w:eastAsia="仿宋" w:hAnsi="仿宋" w:cs="仿宋" w:hint="eastAsia"/>
          <w:sz w:val="32"/>
          <w:szCs w:val="32"/>
        </w:rPr>
        <w:t>安装调试及验收：①供方全面负责产品的安装和调试。②货物到达指定交货地点后，供方接到需方通知后</w:t>
      </w:r>
      <w:r>
        <w:rPr>
          <w:rFonts w:ascii="仿宋" w:eastAsia="仿宋" w:hAnsi="仿宋" w:cs="仿宋" w:hint="eastAsia"/>
          <w:sz w:val="32"/>
          <w:szCs w:val="32"/>
        </w:rPr>
        <w:t>7</w:t>
      </w:r>
      <w:r>
        <w:rPr>
          <w:rFonts w:ascii="仿宋" w:eastAsia="仿宋" w:hAnsi="仿宋" w:cs="仿宋" w:hint="eastAsia"/>
          <w:sz w:val="32"/>
          <w:szCs w:val="32"/>
        </w:rPr>
        <w:t>日内到达现场组织安装、调试，达到正常运行要求，保证需方正常使用。③供方应就设备的安装、调试、操作、维修、保养等对需方维修技术人员进行培训。④验收标准以招标文件技术参数及要求和相关行业标准为准。⑤如项目为整体性交钥匙</w:t>
      </w:r>
      <w:r>
        <w:rPr>
          <w:rFonts w:ascii="仿宋" w:eastAsia="仿宋" w:hAnsi="仿宋" w:cs="仿宋" w:hint="eastAsia"/>
          <w:sz w:val="32"/>
          <w:szCs w:val="32"/>
        </w:rPr>
        <w:lastRenderedPageBreak/>
        <w:t>工程，乙方负责旧设备的移机，在甲方提供的房间场地条件下，完成新机房建设（包括机房防护设施改造、机房和操作间整体装修、提供机房电缆及铺设、机房空调改造）；负责设备安装项目涉及</w:t>
      </w:r>
      <w:proofErr w:type="gramStart"/>
      <w:r>
        <w:rPr>
          <w:rFonts w:ascii="仿宋" w:eastAsia="仿宋" w:hAnsi="仿宋" w:cs="仿宋" w:hint="eastAsia"/>
          <w:sz w:val="32"/>
          <w:szCs w:val="32"/>
        </w:rPr>
        <w:t>的预环评</w:t>
      </w:r>
      <w:proofErr w:type="gramEnd"/>
      <w:r>
        <w:rPr>
          <w:rFonts w:ascii="仿宋" w:eastAsia="仿宋" w:hAnsi="仿宋" w:cs="仿宋" w:hint="eastAsia"/>
          <w:sz w:val="32"/>
          <w:szCs w:val="32"/>
        </w:rPr>
        <w:t>及竣工环境保护验收、职业病危害放射防护</w:t>
      </w:r>
      <w:proofErr w:type="gramStart"/>
      <w:r>
        <w:rPr>
          <w:rFonts w:ascii="仿宋" w:eastAsia="仿宋" w:hAnsi="仿宋" w:cs="仿宋" w:hint="eastAsia"/>
          <w:sz w:val="32"/>
          <w:szCs w:val="32"/>
        </w:rPr>
        <w:t>预评价</w:t>
      </w:r>
      <w:proofErr w:type="gramEnd"/>
      <w:r>
        <w:rPr>
          <w:rFonts w:ascii="仿宋" w:eastAsia="仿宋" w:hAnsi="仿宋" w:cs="仿宋" w:hint="eastAsia"/>
          <w:sz w:val="32"/>
          <w:szCs w:val="32"/>
        </w:rPr>
        <w:t>及控制效果评价的全程检测、评审、申报和辐射安全许可证的申领。所有费用由乙方负责，甲方协助完成建设。⑥如涉及到接入医院设备管理系统的设备需免费开放相关协议及承担设备接入管理费用（见下表）。</w:t>
      </w:r>
    </w:p>
    <w:tbl>
      <w:tblPr>
        <w:tblW w:w="8521" w:type="dxa"/>
        <w:tblInd w:w="93" w:type="dxa"/>
        <w:tblLook w:val="04A0" w:firstRow="1" w:lastRow="0" w:firstColumn="1" w:lastColumn="0" w:noHBand="0" w:noVBand="1"/>
      </w:tblPr>
      <w:tblGrid>
        <w:gridCol w:w="3173"/>
        <w:gridCol w:w="1050"/>
        <w:gridCol w:w="4298"/>
      </w:tblGrid>
      <w:tr w:rsidR="00F4578D" w14:paraId="2A57C2D0" w14:textId="77777777">
        <w:trPr>
          <w:tblHeader/>
        </w:trPr>
        <w:tc>
          <w:tcPr>
            <w:tcW w:w="3173" w:type="dxa"/>
            <w:tcBorders>
              <w:top w:val="single" w:sz="4" w:space="0" w:color="000000"/>
              <w:left w:val="single" w:sz="4" w:space="0" w:color="000000"/>
              <w:bottom w:val="single" w:sz="4" w:space="0" w:color="000000"/>
              <w:right w:val="single" w:sz="4" w:space="0" w:color="000000"/>
            </w:tcBorders>
            <w:vAlign w:val="center"/>
          </w:tcPr>
          <w:p w14:paraId="42B1E32A" w14:textId="77777777" w:rsidR="00F4578D" w:rsidRDefault="00357EEB">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名称</w:t>
            </w:r>
          </w:p>
        </w:tc>
        <w:tc>
          <w:tcPr>
            <w:tcW w:w="1050" w:type="dxa"/>
            <w:tcBorders>
              <w:top w:val="single" w:sz="4" w:space="0" w:color="000000"/>
              <w:left w:val="single" w:sz="4" w:space="0" w:color="000000"/>
              <w:bottom w:val="single" w:sz="4" w:space="0" w:color="000000"/>
              <w:right w:val="single" w:sz="4" w:space="0" w:color="000000"/>
            </w:tcBorders>
            <w:vAlign w:val="center"/>
          </w:tcPr>
          <w:p w14:paraId="416EE8A6" w14:textId="77777777" w:rsidR="00F4578D" w:rsidRDefault="00357EEB">
            <w:pPr>
              <w:widowControl/>
              <w:snapToGrid w:val="0"/>
              <w:jc w:val="center"/>
              <w:textAlignment w:val="center"/>
              <w:rPr>
                <w:rFonts w:ascii="仿宋" w:eastAsia="仿宋" w:hAnsi="仿宋" w:cs="仿宋" w:hint="eastAsia"/>
                <w:b/>
                <w:bCs/>
                <w:color w:val="000000"/>
                <w:kern w:val="0"/>
                <w:sz w:val="20"/>
                <w:szCs w:val="20"/>
                <w:lang w:bidi="ar"/>
              </w:rPr>
            </w:pPr>
            <w:r>
              <w:rPr>
                <w:rFonts w:ascii="仿宋" w:eastAsia="仿宋" w:hAnsi="仿宋" w:cs="仿宋" w:hint="eastAsia"/>
                <w:b/>
                <w:bCs/>
                <w:color w:val="000000"/>
                <w:kern w:val="0"/>
                <w:sz w:val="20"/>
                <w:szCs w:val="20"/>
                <w:lang w:bidi="ar"/>
              </w:rPr>
              <w:t>单价</w:t>
            </w:r>
          </w:p>
          <w:p w14:paraId="2D2206EE" w14:textId="77777777" w:rsidR="00F4578D" w:rsidRDefault="00357EEB">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（元）</w:t>
            </w:r>
          </w:p>
        </w:tc>
        <w:tc>
          <w:tcPr>
            <w:tcW w:w="4298" w:type="dxa"/>
            <w:tcBorders>
              <w:top w:val="single" w:sz="4" w:space="0" w:color="000000"/>
              <w:left w:val="single" w:sz="4" w:space="0" w:color="000000"/>
              <w:bottom w:val="single" w:sz="4" w:space="0" w:color="000000"/>
              <w:right w:val="single" w:sz="4" w:space="0" w:color="000000"/>
            </w:tcBorders>
            <w:vAlign w:val="center"/>
          </w:tcPr>
          <w:p w14:paraId="6B582244" w14:textId="77777777" w:rsidR="00F4578D" w:rsidRDefault="00357EEB">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备注</w:t>
            </w:r>
          </w:p>
        </w:tc>
      </w:tr>
      <w:tr w:rsidR="00F4578D" w14:paraId="4CA1CF7C"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0173D9FD"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智能资产定位和效能标签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610B49A7"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1100</w:t>
            </w:r>
          </w:p>
        </w:tc>
        <w:tc>
          <w:tcPr>
            <w:tcW w:w="4298" w:type="dxa"/>
            <w:tcBorders>
              <w:top w:val="single" w:sz="4" w:space="0" w:color="000000"/>
              <w:left w:val="single" w:sz="4" w:space="0" w:color="000000"/>
              <w:bottom w:val="single" w:sz="4" w:space="0" w:color="000000"/>
              <w:right w:val="single" w:sz="4" w:space="0" w:color="000000"/>
            </w:tcBorders>
            <w:vAlign w:val="center"/>
          </w:tcPr>
          <w:p w14:paraId="22A79CC3" w14:textId="77777777" w:rsidR="00F4578D" w:rsidRDefault="00357EEB">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中大型设备（呼吸机、超声、</w:t>
            </w:r>
            <w:proofErr w:type="gramStart"/>
            <w:r>
              <w:rPr>
                <w:rFonts w:ascii="仿宋" w:eastAsia="仿宋" w:hAnsi="仿宋" w:cs="仿宋" w:hint="eastAsia"/>
                <w:color w:val="000000"/>
                <w:kern w:val="0"/>
                <w:sz w:val="20"/>
                <w:szCs w:val="20"/>
                <w:lang w:bidi="ar"/>
              </w:rPr>
              <w:t>硬镜等</w:t>
            </w:r>
            <w:proofErr w:type="gramEnd"/>
            <w:r>
              <w:rPr>
                <w:rFonts w:ascii="仿宋" w:eastAsia="仿宋" w:hAnsi="仿宋" w:cs="仿宋" w:hint="eastAsia"/>
                <w:color w:val="000000"/>
                <w:kern w:val="0"/>
                <w:sz w:val="20"/>
                <w:szCs w:val="20"/>
                <w:lang w:bidi="ar"/>
              </w:rPr>
              <w:t>）做设备定位和效能分析使用《智能资产定位和效能标签》</w:t>
            </w:r>
          </w:p>
        </w:tc>
      </w:tr>
      <w:tr w:rsidR="00F4578D" w14:paraId="0114FBC1"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478FE935"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智能资产定位标签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5BAAB91E"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240</w:t>
            </w:r>
          </w:p>
        </w:tc>
        <w:tc>
          <w:tcPr>
            <w:tcW w:w="4298" w:type="dxa"/>
            <w:tcBorders>
              <w:top w:val="single" w:sz="4" w:space="0" w:color="000000"/>
              <w:left w:val="single" w:sz="4" w:space="0" w:color="000000"/>
              <w:bottom w:val="single" w:sz="4" w:space="0" w:color="000000"/>
              <w:right w:val="single" w:sz="4" w:space="0" w:color="000000"/>
            </w:tcBorders>
            <w:vAlign w:val="center"/>
          </w:tcPr>
          <w:p w14:paraId="2A787242" w14:textId="77777777" w:rsidR="00F4578D" w:rsidRDefault="00357EEB">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小型设备（监护仪、除颤仪等）做设备定位使用《智能资产定位标签》</w:t>
            </w:r>
          </w:p>
        </w:tc>
      </w:tr>
      <w:tr w:rsidR="00F4578D" w14:paraId="6000F925"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768685D9"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高电量智能资产定位和效能标签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4BFA2C0D"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3500</w:t>
            </w:r>
          </w:p>
        </w:tc>
        <w:tc>
          <w:tcPr>
            <w:tcW w:w="4298" w:type="dxa"/>
            <w:tcBorders>
              <w:top w:val="single" w:sz="4" w:space="0" w:color="000000"/>
              <w:left w:val="single" w:sz="4" w:space="0" w:color="000000"/>
              <w:bottom w:val="single" w:sz="4" w:space="0" w:color="000000"/>
              <w:right w:val="single" w:sz="4" w:space="0" w:color="000000"/>
            </w:tcBorders>
            <w:vAlign w:val="center"/>
          </w:tcPr>
          <w:p w14:paraId="580F737B" w14:textId="77777777" w:rsidR="00F4578D" w:rsidRDefault="00357EEB">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大型设备（</w:t>
            </w:r>
            <w:r>
              <w:rPr>
                <w:rFonts w:ascii="仿宋" w:eastAsia="仿宋" w:hAnsi="仿宋" w:cs="仿宋" w:hint="eastAsia"/>
                <w:color w:val="000000"/>
                <w:kern w:val="0"/>
                <w:sz w:val="20"/>
                <w:szCs w:val="20"/>
                <w:lang w:bidi="ar"/>
              </w:rPr>
              <w:t>CT</w:t>
            </w:r>
            <w:r>
              <w:rPr>
                <w:rFonts w:ascii="仿宋" w:eastAsia="仿宋" w:hAnsi="仿宋" w:cs="仿宋" w:hint="eastAsia"/>
                <w:color w:val="000000"/>
                <w:kern w:val="0"/>
                <w:sz w:val="20"/>
                <w:szCs w:val="20"/>
                <w:lang w:bidi="ar"/>
              </w:rPr>
              <w:t>、核磁等）做设备定位和效能分析使用《高能量智能资产定位和效能标签》</w:t>
            </w:r>
          </w:p>
        </w:tc>
      </w:tr>
      <w:tr w:rsidR="00F4578D" w14:paraId="19464E4D"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29893CC4" w14:textId="77777777" w:rsidR="00F4578D" w:rsidRDefault="00357EEB">
            <w:pPr>
              <w:widowControl/>
              <w:snapToGrid w:val="0"/>
              <w:jc w:val="center"/>
              <w:textAlignment w:val="center"/>
              <w:rPr>
                <w:rFonts w:ascii="仿宋" w:eastAsia="仿宋" w:hAnsi="仿宋" w:cs="仿宋" w:hint="eastAsia"/>
                <w:color w:val="000000"/>
                <w:sz w:val="20"/>
                <w:szCs w:val="20"/>
              </w:rPr>
            </w:pPr>
            <w:proofErr w:type="spellStart"/>
            <w:r>
              <w:rPr>
                <w:rFonts w:ascii="仿宋" w:eastAsia="仿宋" w:hAnsi="仿宋" w:cs="仿宋" w:hint="eastAsia"/>
                <w:color w:val="000000"/>
                <w:kern w:val="0"/>
                <w:sz w:val="20"/>
                <w:szCs w:val="20"/>
                <w:lang w:bidi="ar"/>
              </w:rPr>
              <w:t>eLink</w:t>
            </w:r>
            <w:proofErr w:type="spellEnd"/>
            <w:r>
              <w:rPr>
                <w:rFonts w:ascii="仿宋" w:eastAsia="仿宋" w:hAnsi="仿宋" w:cs="仿宋" w:hint="eastAsia"/>
                <w:color w:val="000000"/>
                <w:kern w:val="0"/>
                <w:sz w:val="20"/>
                <w:szCs w:val="20"/>
                <w:lang w:bidi="ar"/>
              </w:rPr>
              <w:t>(LAN)</w:t>
            </w:r>
            <w:r>
              <w:rPr>
                <w:rFonts w:ascii="仿宋" w:eastAsia="仿宋" w:hAnsi="仿宋" w:cs="仿宋" w:hint="eastAsia"/>
                <w:color w:val="000000"/>
                <w:kern w:val="0"/>
                <w:sz w:val="20"/>
                <w:szCs w:val="20"/>
                <w:lang w:bidi="ar"/>
              </w:rPr>
              <w:t>设备集成模块物料包（带</w:t>
            </w:r>
            <w:r>
              <w:rPr>
                <w:rFonts w:ascii="仿宋" w:eastAsia="仿宋" w:hAnsi="仿宋" w:cs="仿宋" w:hint="eastAsia"/>
                <w:color w:val="000000"/>
                <w:kern w:val="0"/>
                <w:sz w:val="20"/>
                <w:szCs w:val="20"/>
                <w:lang w:bidi="ar"/>
              </w:rPr>
              <w:t>USB</w:t>
            </w:r>
            <w:r>
              <w:rPr>
                <w:rFonts w:ascii="仿宋" w:eastAsia="仿宋" w:hAnsi="仿宋" w:cs="仿宋" w:hint="eastAsia"/>
                <w:color w:val="000000"/>
                <w:kern w:val="0"/>
                <w:sz w:val="20"/>
                <w:szCs w:val="20"/>
                <w:lang w:bidi="ar"/>
              </w:rPr>
              <w:t>线</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网线</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双面胶）</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5EE0D47F"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2800</w:t>
            </w:r>
          </w:p>
        </w:tc>
        <w:tc>
          <w:tcPr>
            <w:tcW w:w="4298" w:type="dxa"/>
            <w:tcBorders>
              <w:top w:val="single" w:sz="4" w:space="0" w:color="000000"/>
              <w:left w:val="single" w:sz="4" w:space="0" w:color="000000"/>
              <w:bottom w:val="single" w:sz="4" w:space="0" w:color="000000"/>
              <w:right w:val="single" w:sz="4" w:space="0" w:color="000000"/>
            </w:tcBorders>
            <w:vAlign w:val="center"/>
          </w:tcPr>
          <w:p w14:paraId="16054383" w14:textId="77777777" w:rsidR="00F4578D" w:rsidRDefault="00357EEB">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监护仪、呼吸机采集波形和参数使用《</w:t>
            </w:r>
            <w:proofErr w:type="spellStart"/>
            <w:r>
              <w:rPr>
                <w:rFonts w:ascii="仿宋" w:eastAsia="仿宋" w:hAnsi="仿宋" w:cs="仿宋" w:hint="eastAsia"/>
                <w:color w:val="000000"/>
                <w:kern w:val="0"/>
                <w:sz w:val="20"/>
                <w:szCs w:val="20"/>
                <w:lang w:bidi="ar"/>
              </w:rPr>
              <w:t>eLink</w:t>
            </w:r>
            <w:proofErr w:type="spellEnd"/>
            <w:r>
              <w:rPr>
                <w:rFonts w:ascii="仿宋" w:eastAsia="仿宋" w:hAnsi="仿宋" w:cs="仿宋" w:hint="eastAsia"/>
                <w:color w:val="000000"/>
                <w:kern w:val="0"/>
                <w:sz w:val="20"/>
                <w:szCs w:val="20"/>
                <w:lang w:bidi="ar"/>
              </w:rPr>
              <w:t>设备集成模块》</w:t>
            </w:r>
          </w:p>
        </w:tc>
      </w:tr>
    </w:tbl>
    <w:p w14:paraId="0F6F9937"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8.</w:t>
      </w:r>
      <w:r>
        <w:rPr>
          <w:rFonts w:ascii="仿宋" w:eastAsia="仿宋" w:hAnsi="仿宋" w:cs="仿宋" w:hint="eastAsia"/>
          <w:sz w:val="32"/>
          <w:szCs w:val="32"/>
        </w:rPr>
        <w:t>售后服务：①提供有关资料及售后服务承诺书。②供方在国内应设有维修服务部门并提供</w:t>
      </w:r>
      <w:r>
        <w:rPr>
          <w:rFonts w:ascii="仿宋" w:eastAsia="仿宋" w:hAnsi="仿宋" w:cs="仿宋" w:hint="eastAsia"/>
          <w:sz w:val="32"/>
          <w:szCs w:val="32"/>
        </w:rPr>
        <w:t>24</w:t>
      </w:r>
      <w:r>
        <w:rPr>
          <w:rFonts w:ascii="仿宋" w:eastAsia="仿宋" w:hAnsi="仿宋" w:cs="仿宋" w:hint="eastAsia"/>
          <w:sz w:val="32"/>
          <w:szCs w:val="32"/>
        </w:rPr>
        <w:t>小时售后服务热线。③质保期后，供方应向用户提供及时的、优质的、价格优惠的技术服务和备品备件供应。</w:t>
      </w:r>
    </w:p>
    <w:p w14:paraId="6EA07DAF"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9.</w:t>
      </w:r>
      <w:r>
        <w:rPr>
          <w:rFonts w:ascii="仿宋" w:eastAsia="仿宋" w:hAnsi="仿宋" w:cs="仿宋" w:hint="eastAsia"/>
          <w:sz w:val="32"/>
          <w:szCs w:val="32"/>
        </w:rPr>
        <w:t>培训要求：提供相关的设备操作培训，必要时</w:t>
      </w:r>
      <w:proofErr w:type="gramStart"/>
      <w:r>
        <w:rPr>
          <w:rFonts w:ascii="仿宋" w:eastAsia="仿宋" w:hAnsi="仿宋" w:cs="仿宋" w:hint="eastAsia"/>
          <w:sz w:val="32"/>
          <w:szCs w:val="32"/>
        </w:rPr>
        <w:t>提供跟台</w:t>
      </w:r>
      <w:proofErr w:type="gramEnd"/>
      <w:r>
        <w:rPr>
          <w:rFonts w:ascii="仿宋" w:eastAsia="仿宋" w:hAnsi="仿宋" w:cs="仿宋" w:hint="eastAsia"/>
          <w:sz w:val="32"/>
          <w:szCs w:val="32"/>
        </w:rPr>
        <w:t>操作培训。</w:t>
      </w:r>
    </w:p>
    <w:p w14:paraId="6B6D01FB"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10.</w:t>
      </w:r>
      <w:r>
        <w:rPr>
          <w:rFonts w:ascii="仿宋" w:eastAsia="仿宋" w:hAnsi="仿宋" w:cs="仿宋" w:hint="eastAsia"/>
          <w:sz w:val="32"/>
          <w:szCs w:val="32"/>
        </w:rPr>
        <w:t>配套要求：如提供的设备配有专机专用的耗材，需说明相应的耗材名称、型号规格及价格。</w:t>
      </w:r>
    </w:p>
    <w:p w14:paraId="675A543A"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11.</w:t>
      </w:r>
      <w:r>
        <w:rPr>
          <w:rFonts w:ascii="仿宋" w:eastAsia="仿宋" w:hAnsi="仿宋" w:cs="仿宋" w:hint="eastAsia"/>
          <w:sz w:val="32"/>
          <w:szCs w:val="32"/>
        </w:rPr>
        <w:t>其他：配合需方进行场地装修、免费进行第三方设备或系统对接等相关事宜。</w:t>
      </w:r>
    </w:p>
    <w:p w14:paraId="34EE0202" w14:textId="77777777" w:rsidR="00F4578D" w:rsidRDefault="00F4578D">
      <w:pPr>
        <w:rPr>
          <w:rFonts w:ascii="仿宋" w:eastAsia="仿宋" w:hAnsi="仿宋" w:cs="仿宋" w:hint="eastAsia"/>
          <w:b/>
          <w:bCs/>
          <w:sz w:val="32"/>
          <w:szCs w:val="32"/>
        </w:rPr>
      </w:pPr>
    </w:p>
    <w:p w14:paraId="412AB6B4" w14:textId="77777777" w:rsidR="00F4578D" w:rsidRDefault="00357EEB">
      <w:pPr>
        <w:pStyle w:val="3"/>
      </w:pPr>
      <w:r>
        <w:rPr>
          <w:rFonts w:hint="eastAsia"/>
        </w:rPr>
        <w:lastRenderedPageBreak/>
        <w:t>采购包</w:t>
      </w:r>
      <w:r>
        <w:rPr>
          <w:rFonts w:hint="eastAsia"/>
        </w:rPr>
        <w:t>2</w:t>
      </w:r>
      <w:r>
        <w:rPr>
          <w:rFonts w:hint="eastAsia"/>
        </w:rPr>
        <w:t>：</w:t>
      </w:r>
    </w:p>
    <w:p w14:paraId="5C646B85"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w:t>
      </w:r>
      <w:r>
        <w:rPr>
          <w:rFonts w:ascii="仿宋" w:eastAsia="仿宋" w:hAnsi="仿宋" w:cs="仿宋" w:hint="eastAsia"/>
          <w:sz w:val="32"/>
          <w:szCs w:val="32"/>
        </w:rPr>
        <w:t>交付时间：国产设备自合同签订后</w:t>
      </w:r>
      <w:r>
        <w:rPr>
          <w:rFonts w:ascii="仿宋" w:eastAsia="仿宋" w:hAnsi="仿宋" w:cs="仿宋" w:hint="eastAsia"/>
          <w:sz w:val="32"/>
          <w:szCs w:val="32"/>
        </w:rPr>
        <w:t>30</w:t>
      </w:r>
      <w:r>
        <w:rPr>
          <w:rFonts w:ascii="仿宋" w:eastAsia="仿宋" w:hAnsi="仿宋" w:cs="仿宋" w:hint="eastAsia"/>
          <w:sz w:val="32"/>
          <w:szCs w:val="32"/>
        </w:rPr>
        <w:t>天内。</w:t>
      </w:r>
    </w:p>
    <w:p w14:paraId="4155B078"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2.</w:t>
      </w:r>
      <w:r>
        <w:rPr>
          <w:rFonts w:ascii="仿宋" w:eastAsia="仿宋" w:hAnsi="仿宋" w:cs="仿宋" w:hint="eastAsia"/>
          <w:sz w:val="32"/>
          <w:szCs w:val="32"/>
        </w:rPr>
        <w:t>交付地点：海口市</w:t>
      </w:r>
      <w:proofErr w:type="gramStart"/>
      <w:r>
        <w:rPr>
          <w:rFonts w:ascii="仿宋" w:eastAsia="仿宋" w:hAnsi="仿宋" w:cs="仿宋" w:hint="eastAsia"/>
          <w:sz w:val="32"/>
          <w:szCs w:val="32"/>
        </w:rPr>
        <w:t>龙华区</w:t>
      </w:r>
      <w:proofErr w:type="gramEnd"/>
      <w:r>
        <w:rPr>
          <w:rFonts w:ascii="仿宋" w:eastAsia="仿宋" w:hAnsi="仿宋" w:cs="仿宋" w:hint="eastAsia"/>
          <w:sz w:val="32"/>
          <w:szCs w:val="32"/>
        </w:rPr>
        <w:t>龙华路</w:t>
      </w:r>
      <w:r>
        <w:rPr>
          <w:rFonts w:ascii="仿宋" w:eastAsia="仿宋" w:hAnsi="仿宋" w:cs="仿宋" w:hint="eastAsia"/>
          <w:sz w:val="32"/>
          <w:szCs w:val="32"/>
        </w:rPr>
        <w:t>31</w:t>
      </w:r>
      <w:r>
        <w:rPr>
          <w:rFonts w:ascii="仿宋" w:eastAsia="仿宋" w:hAnsi="仿宋" w:cs="仿宋" w:hint="eastAsia"/>
          <w:sz w:val="32"/>
          <w:szCs w:val="32"/>
        </w:rPr>
        <w:t>号（海南医科大学第一附属医院）。</w:t>
      </w:r>
    </w:p>
    <w:p w14:paraId="1A7C2AE3"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3.</w:t>
      </w:r>
      <w:r>
        <w:rPr>
          <w:rFonts w:ascii="仿宋" w:eastAsia="仿宋" w:hAnsi="仿宋" w:cs="仿宋" w:hint="eastAsia"/>
          <w:sz w:val="32"/>
          <w:szCs w:val="32"/>
        </w:rPr>
        <w:t>包装和运输：货物到达安装现场的运输、装卸及搬运，由供方完成；货物到达安装现场前，采购人不予签收，若因此与物流公司产生纠纷，由供方自行解决。</w:t>
      </w:r>
    </w:p>
    <w:p w14:paraId="12D4415C"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4.</w:t>
      </w:r>
      <w:r>
        <w:rPr>
          <w:rFonts w:ascii="仿宋" w:eastAsia="仿宋" w:hAnsi="仿宋" w:cs="仿宋" w:hint="eastAsia"/>
          <w:sz w:val="32"/>
          <w:szCs w:val="32"/>
        </w:rPr>
        <w:t>付款方法和条件：合同签订后</w:t>
      </w:r>
      <w:r>
        <w:rPr>
          <w:rFonts w:ascii="仿宋" w:eastAsia="仿宋" w:hAnsi="仿宋" w:cs="仿宋" w:hint="eastAsia"/>
          <w:sz w:val="32"/>
          <w:szCs w:val="32"/>
        </w:rPr>
        <w:t>,</w:t>
      </w:r>
      <w:r>
        <w:rPr>
          <w:rFonts w:ascii="仿宋" w:eastAsia="仿宋" w:hAnsi="仿宋" w:cs="仿宋" w:hint="eastAsia"/>
          <w:sz w:val="32"/>
          <w:szCs w:val="32"/>
        </w:rPr>
        <w:t>甲方向乙方支付合同总价款</w:t>
      </w:r>
      <w:r>
        <w:rPr>
          <w:rFonts w:ascii="仿宋" w:eastAsia="仿宋" w:hAnsi="仿宋" w:cs="仿宋" w:hint="eastAsia"/>
          <w:sz w:val="32"/>
          <w:szCs w:val="32"/>
        </w:rPr>
        <w:t>30%</w:t>
      </w:r>
      <w:r>
        <w:rPr>
          <w:rFonts w:ascii="仿宋" w:eastAsia="仿宋" w:hAnsi="仿宋" w:cs="仿宋" w:hint="eastAsia"/>
          <w:sz w:val="32"/>
          <w:szCs w:val="32"/>
        </w:rPr>
        <w:t>的首付款；乙方收到首付款两周内向甲方提交合同总价款</w:t>
      </w:r>
      <w:r>
        <w:rPr>
          <w:rFonts w:ascii="仿宋" w:eastAsia="仿宋" w:hAnsi="仿宋" w:cs="仿宋" w:hint="eastAsia"/>
          <w:sz w:val="32"/>
          <w:szCs w:val="32"/>
        </w:rPr>
        <w:t>40%</w:t>
      </w:r>
      <w:r>
        <w:rPr>
          <w:rFonts w:ascii="仿宋" w:eastAsia="仿宋" w:hAnsi="仿宋" w:cs="仿宋" w:hint="eastAsia"/>
          <w:sz w:val="32"/>
          <w:szCs w:val="32"/>
        </w:rPr>
        <w:t>的银行保函原件（银行保函需在海南本地银行开具或可提供线上查询；期限</w:t>
      </w:r>
      <w:r>
        <w:rPr>
          <w:rFonts w:ascii="仿宋" w:eastAsia="仿宋" w:hAnsi="仿宋" w:cs="仿宋" w:hint="eastAsia"/>
          <w:sz w:val="32"/>
          <w:szCs w:val="32"/>
        </w:rPr>
        <w:t>6</w:t>
      </w:r>
      <w:r>
        <w:rPr>
          <w:rFonts w:ascii="仿宋" w:eastAsia="仿宋" w:hAnsi="仿宋" w:cs="仿宋" w:hint="eastAsia"/>
          <w:sz w:val="32"/>
          <w:szCs w:val="32"/>
        </w:rPr>
        <w:t>个月，若设备在</w:t>
      </w:r>
      <w:r>
        <w:rPr>
          <w:rFonts w:ascii="仿宋" w:eastAsia="仿宋" w:hAnsi="仿宋" w:cs="仿宋" w:hint="eastAsia"/>
          <w:sz w:val="32"/>
          <w:szCs w:val="32"/>
        </w:rPr>
        <w:t>6</w:t>
      </w:r>
      <w:r>
        <w:rPr>
          <w:rFonts w:ascii="仿宋" w:eastAsia="仿宋" w:hAnsi="仿宋" w:cs="仿宋" w:hint="eastAsia"/>
          <w:sz w:val="32"/>
          <w:szCs w:val="32"/>
        </w:rPr>
        <w:t>个月内未能通过验收，乙方应无条件将保函时间延长至设备通过验收为止），用于证明乙方具有良好的资信状况、较强的履约能力，甲方向乙方支付合同总价款的</w:t>
      </w:r>
      <w:r>
        <w:rPr>
          <w:rFonts w:ascii="仿宋" w:eastAsia="仿宋" w:hAnsi="仿宋" w:cs="仿宋" w:hint="eastAsia"/>
          <w:sz w:val="32"/>
          <w:szCs w:val="32"/>
        </w:rPr>
        <w:t>40%</w:t>
      </w:r>
      <w:r>
        <w:rPr>
          <w:rFonts w:ascii="仿宋" w:eastAsia="仿宋" w:hAnsi="仿宋" w:cs="仿宋" w:hint="eastAsia"/>
          <w:sz w:val="32"/>
          <w:szCs w:val="32"/>
        </w:rPr>
        <w:t>；设备到货、安装调试培训结束，并通过最终验收合格后，乙方向甲方提交合法、有效的增值税发票、最终验收合格单、合同总价款</w:t>
      </w:r>
      <w:r>
        <w:rPr>
          <w:rFonts w:ascii="仿宋" w:eastAsia="仿宋" w:hAnsi="仿宋" w:cs="仿宋" w:hint="eastAsia"/>
          <w:sz w:val="32"/>
          <w:szCs w:val="32"/>
        </w:rPr>
        <w:t>5%</w:t>
      </w:r>
      <w:r>
        <w:rPr>
          <w:rFonts w:ascii="仿宋" w:eastAsia="仿宋" w:hAnsi="仿宋" w:cs="仿宋" w:hint="eastAsia"/>
          <w:sz w:val="32"/>
          <w:szCs w:val="32"/>
        </w:rPr>
        <w:t>的银行保函原件（银行保函需在海南本地银行开具或可提供线上查询，期限：在质保期基础上延长三个月，质保期以同一合同包内设备最长质保期为准）及合同等相关凭证，甲方在收到相关凭证后</w:t>
      </w:r>
      <w:r>
        <w:rPr>
          <w:rFonts w:ascii="仿宋" w:eastAsia="仿宋" w:hAnsi="仿宋" w:cs="仿宋" w:hint="eastAsia"/>
          <w:sz w:val="32"/>
          <w:szCs w:val="32"/>
        </w:rPr>
        <w:t>30</w:t>
      </w:r>
      <w:r>
        <w:rPr>
          <w:rFonts w:ascii="仿宋" w:eastAsia="仿宋" w:hAnsi="仿宋" w:cs="仿宋" w:hint="eastAsia"/>
          <w:sz w:val="32"/>
          <w:szCs w:val="32"/>
        </w:rPr>
        <w:t>个工作日内向乙方支付合同总价款</w:t>
      </w:r>
      <w:r>
        <w:rPr>
          <w:rFonts w:ascii="仿宋" w:eastAsia="仿宋" w:hAnsi="仿宋" w:cs="仿宋" w:hint="eastAsia"/>
          <w:sz w:val="32"/>
          <w:szCs w:val="32"/>
        </w:rPr>
        <w:t>30%</w:t>
      </w:r>
      <w:r>
        <w:rPr>
          <w:rFonts w:ascii="仿宋" w:eastAsia="仿宋" w:hAnsi="仿宋" w:cs="仿宋" w:hint="eastAsia"/>
          <w:sz w:val="32"/>
          <w:szCs w:val="32"/>
        </w:rPr>
        <w:t>的款项及退还合同总价款</w:t>
      </w:r>
      <w:r>
        <w:rPr>
          <w:rFonts w:ascii="仿宋" w:eastAsia="仿宋" w:hAnsi="仿宋" w:cs="仿宋" w:hint="eastAsia"/>
          <w:sz w:val="32"/>
          <w:szCs w:val="32"/>
        </w:rPr>
        <w:t>40%</w:t>
      </w:r>
      <w:r>
        <w:rPr>
          <w:rFonts w:ascii="仿宋" w:eastAsia="仿宋" w:hAnsi="仿宋" w:cs="仿宋" w:hint="eastAsia"/>
          <w:sz w:val="32"/>
          <w:szCs w:val="32"/>
        </w:rPr>
        <w:t>银行保函原件；设备质保期满后，经确认乙方所提供设备无任何产品质量、售后问题，甲方将合同总价款</w:t>
      </w:r>
      <w:r>
        <w:rPr>
          <w:rFonts w:ascii="仿宋" w:eastAsia="仿宋" w:hAnsi="仿宋" w:cs="仿宋" w:hint="eastAsia"/>
          <w:sz w:val="32"/>
          <w:szCs w:val="32"/>
        </w:rPr>
        <w:t>5%</w:t>
      </w:r>
      <w:r>
        <w:rPr>
          <w:rFonts w:ascii="仿宋" w:eastAsia="仿宋" w:hAnsi="仿宋" w:cs="仿宋" w:hint="eastAsia"/>
          <w:sz w:val="32"/>
          <w:szCs w:val="32"/>
        </w:rPr>
        <w:t>的银行保函原件退还给乙方。如有特殊情况经双方协商确定。</w:t>
      </w:r>
    </w:p>
    <w:p w14:paraId="502B7982"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lastRenderedPageBreak/>
        <w:t>5.</w:t>
      </w:r>
      <w:r>
        <w:rPr>
          <w:rFonts w:ascii="仿宋" w:eastAsia="仿宋" w:hAnsi="仿宋" w:cs="仿宋" w:hint="eastAsia"/>
          <w:sz w:val="32"/>
          <w:szCs w:val="32"/>
        </w:rPr>
        <w:t>质保要求：①转运呼吸机（带转运防护设施）、电动吸引器（带转运防护设施）、除颤仪（带转运防护箱）质保期为自验收合格之日起三年；输液泵（带转运防护设施）、注射泵（带转运防护设施）质保期为自验收合格之日起五年。②质保期内供方应免费负责设备维修及抢修，维修响应速度为</w:t>
      </w:r>
      <w:r>
        <w:rPr>
          <w:rFonts w:ascii="仿宋" w:eastAsia="仿宋" w:hAnsi="仿宋" w:cs="仿宋" w:hint="eastAsia"/>
          <w:sz w:val="32"/>
          <w:szCs w:val="32"/>
        </w:rPr>
        <w:t>48</w:t>
      </w:r>
      <w:r>
        <w:rPr>
          <w:rFonts w:ascii="仿宋" w:eastAsia="仿宋" w:hAnsi="仿宋" w:cs="仿宋" w:hint="eastAsia"/>
          <w:sz w:val="32"/>
          <w:szCs w:val="32"/>
        </w:rPr>
        <w:t>小时内。③供方保证年开机率大于</w:t>
      </w:r>
      <w:r>
        <w:rPr>
          <w:rFonts w:ascii="仿宋" w:eastAsia="仿宋" w:hAnsi="仿宋" w:cs="仿宋" w:hint="eastAsia"/>
          <w:sz w:val="32"/>
          <w:szCs w:val="32"/>
        </w:rPr>
        <w:t>95</w:t>
      </w:r>
      <w:r>
        <w:rPr>
          <w:rFonts w:ascii="仿宋" w:eastAsia="仿宋" w:hAnsi="仿宋" w:cs="仿宋" w:hint="eastAsia"/>
          <w:sz w:val="32"/>
          <w:szCs w:val="32"/>
        </w:rPr>
        <w:t>％（按工作日计算），若≤</w:t>
      </w:r>
      <w:r>
        <w:rPr>
          <w:rFonts w:ascii="仿宋" w:eastAsia="仿宋" w:hAnsi="仿宋" w:cs="仿宋" w:hint="eastAsia"/>
          <w:sz w:val="32"/>
          <w:szCs w:val="32"/>
        </w:rPr>
        <w:t>95</w:t>
      </w:r>
      <w:r>
        <w:rPr>
          <w:rFonts w:ascii="仿宋" w:eastAsia="仿宋" w:hAnsi="仿宋" w:cs="仿宋" w:hint="eastAsia"/>
          <w:sz w:val="32"/>
          <w:szCs w:val="32"/>
        </w:rPr>
        <w:t>％则相应延长质保期。</w:t>
      </w:r>
    </w:p>
    <w:p w14:paraId="78BCDBBC"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6.</w:t>
      </w:r>
      <w:r>
        <w:rPr>
          <w:rFonts w:ascii="仿宋" w:eastAsia="仿宋" w:hAnsi="仿宋" w:cs="仿宋" w:hint="eastAsia"/>
          <w:sz w:val="32"/>
          <w:szCs w:val="32"/>
        </w:rPr>
        <w:t>质量和技术标准：①供方按合同附件配置清单要求的品牌型号、规格、价格提供产品。②供方保证以上设备主机及附件均为原厂生产的全新产品；如含软件，保证所提供的所有软件为正版软件。③供方须提供设备厂家的出厂检验报告、合格证书（进口产品除外）、设备使用说明书、维修手册。④供方提供的产品如达不到合同约定的，需方可要求供方立即退货、换货、补货。对不符合质量要求的产品，需方有权拒绝接收，供方应对相应产品及时进行更换，不得影响需方的临床应用。本规定的执行</w:t>
      </w:r>
      <w:proofErr w:type="gramStart"/>
      <w:r>
        <w:rPr>
          <w:rFonts w:ascii="仿宋" w:eastAsia="仿宋" w:hAnsi="仿宋" w:cs="仿宋" w:hint="eastAsia"/>
          <w:sz w:val="32"/>
          <w:szCs w:val="32"/>
        </w:rPr>
        <w:t>不</w:t>
      </w:r>
      <w:proofErr w:type="gramEnd"/>
      <w:r>
        <w:rPr>
          <w:rFonts w:ascii="仿宋" w:eastAsia="仿宋" w:hAnsi="仿宋" w:cs="仿宋" w:hint="eastAsia"/>
          <w:sz w:val="32"/>
          <w:szCs w:val="32"/>
        </w:rPr>
        <w:t>免除供方因产品质量产生的其他责任。⑤属于医疗器械的产品必须是在中华人民共和国合法注册且有效的产品，合同中医疗器械的产品名称、型号、生产国应与注册证中注册内容相同。</w:t>
      </w:r>
    </w:p>
    <w:p w14:paraId="7F47B7F8"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7.</w:t>
      </w:r>
      <w:r>
        <w:rPr>
          <w:rFonts w:ascii="仿宋" w:eastAsia="仿宋" w:hAnsi="仿宋" w:cs="仿宋" w:hint="eastAsia"/>
          <w:sz w:val="32"/>
          <w:szCs w:val="32"/>
        </w:rPr>
        <w:t>安装调试及验收：①供方全面负责产品的安装和调试。②货物到达指定交货地点后，供方接到需方通知后</w:t>
      </w:r>
      <w:r>
        <w:rPr>
          <w:rFonts w:ascii="仿宋" w:eastAsia="仿宋" w:hAnsi="仿宋" w:cs="仿宋" w:hint="eastAsia"/>
          <w:sz w:val="32"/>
          <w:szCs w:val="32"/>
        </w:rPr>
        <w:t>7</w:t>
      </w:r>
      <w:r>
        <w:rPr>
          <w:rFonts w:ascii="仿宋" w:eastAsia="仿宋" w:hAnsi="仿宋" w:cs="仿宋" w:hint="eastAsia"/>
          <w:sz w:val="32"/>
          <w:szCs w:val="32"/>
        </w:rPr>
        <w:t>日内到达现场组织安装、调试，达到正常运行要求，保证需方正常使用。③供方应就设备的安装、调试、操作、维修、保养等对需方维修技术人员进行培训。④验收标准以招标文件技术</w:t>
      </w:r>
      <w:r>
        <w:rPr>
          <w:rFonts w:ascii="仿宋" w:eastAsia="仿宋" w:hAnsi="仿宋" w:cs="仿宋" w:hint="eastAsia"/>
          <w:sz w:val="32"/>
          <w:szCs w:val="32"/>
        </w:rPr>
        <w:lastRenderedPageBreak/>
        <w:t>参数及要求和相关行业标准为准。⑤如项目为整体性交钥匙工程，乙方负责旧设备的移机，在甲方提供的房间场地条件下，完成新机房建设（包括机房防护设施改造、机房和操作间整体装修、提供机房电缆及铺设、机房空调改造）；负责设备安装项目涉及</w:t>
      </w:r>
      <w:proofErr w:type="gramStart"/>
      <w:r>
        <w:rPr>
          <w:rFonts w:ascii="仿宋" w:eastAsia="仿宋" w:hAnsi="仿宋" w:cs="仿宋" w:hint="eastAsia"/>
          <w:sz w:val="32"/>
          <w:szCs w:val="32"/>
        </w:rPr>
        <w:t>的预环评</w:t>
      </w:r>
      <w:proofErr w:type="gramEnd"/>
      <w:r>
        <w:rPr>
          <w:rFonts w:ascii="仿宋" w:eastAsia="仿宋" w:hAnsi="仿宋" w:cs="仿宋" w:hint="eastAsia"/>
          <w:sz w:val="32"/>
          <w:szCs w:val="32"/>
        </w:rPr>
        <w:t>及竣工环境保护验收、职业病危害放射防护</w:t>
      </w:r>
      <w:proofErr w:type="gramStart"/>
      <w:r>
        <w:rPr>
          <w:rFonts w:ascii="仿宋" w:eastAsia="仿宋" w:hAnsi="仿宋" w:cs="仿宋" w:hint="eastAsia"/>
          <w:sz w:val="32"/>
          <w:szCs w:val="32"/>
        </w:rPr>
        <w:t>预评价</w:t>
      </w:r>
      <w:proofErr w:type="gramEnd"/>
      <w:r>
        <w:rPr>
          <w:rFonts w:ascii="仿宋" w:eastAsia="仿宋" w:hAnsi="仿宋" w:cs="仿宋" w:hint="eastAsia"/>
          <w:sz w:val="32"/>
          <w:szCs w:val="32"/>
        </w:rPr>
        <w:t>及控制效果评价的全程检测、评审、申报和辐射安全许可证的申领。所有费用由乙方负责，甲方协助完成建设。⑥如涉及到接入医院设备管理系统的设备需免费开放相关协议及承担设备接入管理费用（见下表）。</w:t>
      </w:r>
    </w:p>
    <w:tbl>
      <w:tblPr>
        <w:tblW w:w="8521" w:type="dxa"/>
        <w:tblInd w:w="93" w:type="dxa"/>
        <w:tblLook w:val="04A0" w:firstRow="1" w:lastRow="0" w:firstColumn="1" w:lastColumn="0" w:noHBand="0" w:noVBand="1"/>
      </w:tblPr>
      <w:tblGrid>
        <w:gridCol w:w="3173"/>
        <w:gridCol w:w="1050"/>
        <w:gridCol w:w="4298"/>
      </w:tblGrid>
      <w:tr w:rsidR="00F4578D" w14:paraId="452D1A5D" w14:textId="77777777">
        <w:trPr>
          <w:tblHeader/>
        </w:trPr>
        <w:tc>
          <w:tcPr>
            <w:tcW w:w="3173" w:type="dxa"/>
            <w:tcBorders>
              <w:top w:val="single" w:sz="4" w:space="0" w:color="000000"/>
              <w:left w:val="single" w:sz="4" w:space="0" w:color="000000"/>
              <w:bottom w:val="single" w:sz="4" w:space="0" w:color="000000"/>
              <w:right w:val="single" w:sz="4" w:space="0" w:color="000000"/>
            </w:tcBorders>
            <w:vAlign w:val="center"/>
          </w:tcPr>
          <w:p w14:paraId="27A817D5" w14:textId="77777777" w:rsidR="00F4578D" w:rsidRDefault="00357EEB">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名称</w:t>
            </w:r>
          </w:p>
        </w:tc>
        <w:tc>
          <w:tcPr>
            <w:tcW w:w="1050" w:type="dxa"/>
            <w:tcBorders>
              <w:top w:val="single" w:sz="4" w:space="0" w:color="000000"/>
              <w:left w:val="single" w:sz="4" w:space="0" w:color="000000"/>
              <w:bottom w:val="single" w:sz="4" w:space="0" w:color="000000"/>
              <w:right w:val="single" w:sz="4" w:space="0" w:color="000000"/>
            </w:tcBorders>
            <w:vAlign w:val="center"/>
          </w:tcPr>
          <w:p w14:paraId="1059CF53" w14:textId="77777777" w:rsidR="00F4578D" w:rsidRDefault="00357EEB">
            <w:pPr>
              <w:widowControl/>
              <w:snapToGrid w:val="0"/>
              <w:jc w:val="center"/>
              <w:textAlignment w:val="center"/>
              <w:rPr>
                <w:rFonts w:ascii="仿宋" w:eastAsia="仿宋" w:hAnsi="仿宋" w:cs="仿宋" w:hint="eastAsia"/>
                <w:b/>
                <w:bCs/>
                <w:color w:val="000000"/>
                <w:kern w:val="0"/>
                <w:sz w:val="20"/>
                <w:szCs w:val="20"/>
                <w:lang w:bidi="ar"/>
              </w:rPr>
            </w:pPr>
            <w:r>
              <w:rPr>
                <w:rFonts w:ascii="仿宋" w:eastAsia="仿宋" w:hAnsi="仿宋" w:cs="仿宋" w:hint="eastAsia"/>
                <w:b/>
                <w:bCs/>
                <w:color w:val="000000"/>
                <w:kern w:val="0"/>
                <w:sz w:val="20"/>
                <w:szCs w:val="20"/>
                <w:lang w:bidi="ar"/>
              </w:rPr>
              <w:t>单价</w:t>
            </w:r>
          </w:p>
          <w:p w14:paraId="5849F04A" w14:textId="77777777" w:rsidR="00F4578D" w:rsidRDefault="00357EEB">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（元）</w:t>
            </w:r>
          </w:p>
        </w:tc>
        <w:tc>
          <w:tcPr>
            <w:tcW w:w="4298" w:type="dxa"/>
            <w:tcBorders>
              <w:top w:val="single" w:sz="4" w:space="0" w:color="000000"/>
              <w:left w:val="single" w:sz="4" w:space="0" w:color="000000"/>
              <w:bottom w:val="single" w:sz="4" w:space="0" w:color="000000"/>
              <w:right w:val="single" w:sz="4" w:space="0" w:color="000000"/>
            </w:tcBorders>
            <w:vAlign w:val="center"/>
          </w:tcPr>
          <w:p w14:paraId="0EA9F619" w14:textId="77777777" w:rsidR="00F4578D" w:rsidRDefault="00357EEB">
            <w:pPr>
              <w:widowControl/>
              <w:snapToGrid w:val="0"/>
              <w:jc w:val="center"/>
              <w:textAlignment w:val="center"/>
              <w:rPr>
                <w:rFonts w:ascii="仿宋" w:eastAsia="仿宋" w:hAnsi="仿宋" w:cs="仿宋" w:hint="eastAsia"/>
                <w:b/>
                <w:bCs/>
                <w:color w:val="000000"/>
                <w:sz w:val="20"/>
                <w:szCs w:val="20"/>
              </w:rPr>
            </w:pPr>
            <w:r>
              <w:rPr>
                <w:rFonts w:ascii="仿宋" w:eastAsia="仿宋" w:hAnsi="仿宋" w:cs="仿宋" w:hint="eastAsia"/>
                <w:b/>
                <w:bCs/>
                <w:color w:val="000000"/>
                <w:kern w:val="0"/>
                <w:sz w:val="20"/>
                <w:szCs w:val="20"/>
                <w:lang w:bidi="ar"/>
              </w:rPr>
              <w:t>备注</w:t>
            </w:r>
          </w:p>
        </w:tc>
      </w:tr>
      <w:tr w:rsidR="00F4578D" w14:paraId="1D45BBE5"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7ED1137C"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智能资产定位和效能标签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34009FC8"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1100</w:t>
            </w:r>
          </w:p>
        </w:tc>
        <w:tc>
          <w:tcPr>
            <w:tcW w:w="4298" w:type="dxa"/>
            <w:tcBorders>
              <w:top w:val="single" w:sz="4" w:space="0" w:color="000000"/>
              <w:left w:val="single" w:sz="4" w:space="0" w:color="000000"/>
              <w:bottom w:val="single" w:sz="4" w:space="0" w:color="000000"/>
              <w:right w:val="single" w:sz="4" w:space="0" w:color="000000"/>
            </w:tcBorders>
            <w:vAlign w:val="center"/>
          </w:tcPr>
          <w:p w14:paraId="6EE0E51D" w14:textId="77777777" w:rsidR="00F4578D" w:rsidRDefault="00357EEB">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中大型设备（呼吸机、超声、</w:t>
            </w:r>
            <w:proofErr w:type="gramStart"/>
            <w:r>
              <w:rPr>
                <w:rFonts w:ascii="仿宋" w:eastAsia="仿宋" w:hAnsi="仿宋" w:cs="仿宋" w:hint="eastAsia"/>
                <w:color w:val="000000"/>
                <w:kern w:val="0"/>
                <w:sz w:val="20"/>
                <w:szCs w:val="20"/>
                <w:lang w:bidi="ar"/>
              </w:rPr>
              <w:t>硬镜等</w:t>
            </w:r>
            <w:proofErr w:type="gramEnd"/>
            <w:r>
              <w:rPr>
                <w:rFonts w:ascii="仿宋" w:eastAsia="仿宋" w:hAnsi="仿宋" w:cs="仿宋" w:hint="eastAsia"/>
                <w:color w:val="000000"/>
                <w:kern w:val="0"/>
                <w:sz w:val="20"/>
                <w:szCs w:val="20"/>
                <w:lang w:bidi="ar"/>
              </w:rPr>
              <w:t>）做设备定位和效能分析使用《智能资产定位和效能标签》</w:t>
            </w:r>
          </w:p>
        </w:tc>
      </w:tr>
      <w:tr w:rsidR="00F4578D" w14:paraId="6A9084BA"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059FB7D7"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智能资产定位标签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416B8BC2"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240</w:t>
            </w:r>
          </w:p>
        </w:tc>
        <w:tc>
          <w:tcPr>
            <w:tcW w:w="4298" w:type="dxa"/>
            <w:tcBorders>
              <w:top w:val="single" w:sz="4" w:space="0" w:color="000000"/>
              <w:left w:val="single" w:sz="4" w:space="0" w:color="000000"/>
              <w:bottom w:val="single" w:sz="4" w:space="0" w:color="000000"/>
              <w:right w:val="single" w:sz="4" w:space="0" w:color="000000"/>
            </w:tcBorders>
            <w:vAlign w:val="center"/>
          </w:tcPr>
          <w:p w14:paraId="20DC9264" w14:textId="77777777" w:rsidR="00F4578D" w:rsidRDefault="00357EEB">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小型设备（监护仪、除颤仪等）做设备定位使用《智能资产定位标签》</w:t>
            </w:r>
          </w:p>
        </w:tc>
      </w:tr>
      <w:tr w:rsidR="00F4578D" w14:paraId="7E5840DB"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4D7B54B4"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高电量智能资产定位和效能标签</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4709EF0E"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3500</w:t>
            </w:r>
          </w:p>
        </w:tc>
        <w:tc>
          <w:tcPr>
            <w:tcW w:w="4298" w:type="dxa"/>
            <w:tcBorders>
              <w:top w:val="single" w:sz="4" w:space="0" w:color="000000"/>
              <w:left w:val="single" w:sz="4" w:space="0" w:color="000000"/>
              <w:bottom w:val="single" w:sz="4" w:space="0" w:color="000000"/>
              <w:right w:val="single" w:sz="4" w:space="0" w:color="000000"/>
            </w:tcBorders>
            <w:vAlign w:val="center"/>
          </w:tcPr>
          <w:p w14:paraId="11CD0BDE" w14:textId="77777777" w:rsidR="00F4578D" w:rsidRDefault="00357EEB">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大型设备（</w:t>
            </w:r>
            <w:r>
              <w:rPr>
                <w:rFonts w:ascii="仿宋" w:eastAsia="仿宋" w:hAnsi="仿宋" w:cs="仿宋" w:hint="eastAsia"/>
                <w:color w:val="000000"/>
                <w:kern w:val="0"/>
                <w:sz w:val="20"/>
                <w:szCs w:val="20"/>
                <w:lang w:bidi="ar"/>
              </w:rPr>
              <w:t>CT</w:t>
            </w:r>
            <w:r>
              <w:rPr>
                <w:rFonts w:ascii="仿宋" w:eastAsia="仿宋" w:hAnsi="仿宋" w:cs="仿宋" w:hint="eastAsia"/>
                <w:color w:val="000000"/>
                <w:kern w:val="0"/>
                <w:sz w:val="20"/>
                <w:szCs w:val="20"/>
                <w:lang w:bidi="ar"/>
              </w:rPr>
              <w:t>、核磁等）做设备定位和效能分析使用《高能量智能资产定位和效能标签》</w:t>
            </w:r>
          </w:p>
        </w:tc>
      </w:tr>
      <w:tr w:rsidR="00F4578D" w14:paraId="3CE503A3" w14:textId="77777777">
        <w:tc>
          <w:tcPr>
            <w:tcW w:w="3173" w:type="dxa"/>
            <w:tcBorders>
              <w:top w:val="single" w:sz="4" w:space="0" w:color="000000"/>
              <w:left w:val="single" w:sz="4" w:space="0" w:color="000000"/>
              <w:bottom w:val="single" w:sz="4" w:space="0" w:color="000000"/>
              <w:right w:val="single" w:sz="4" w:space="0" w:color="000000"/>
            </w:tcBorders>
            <w:vAlign w:val="center"/>
          </w:tcPr>
          <w:p w14:paraId="5F867820" w14:textId="77777777" w:rsidR="00F4578D" w:rsidRDefault="00357EEB">
            <w:pPr>
              <w:widowControl/>
              <w:snapToGrid w:val="0"/>
              <w:jc w:val="center"/>
              <w:textAlignment w:val="center"/>
              <w:rPr>
                <w:rFonts w:ascii="仿宋" w:eastAsia="仿宋" w:hAnsi="仿宋" w:cs="仿宋" w:hint="eastAsia"/>
                <w:color w:val="000000"/>
                <w:sz w:val="20"/>
                <w:szCs w:val="20"/>
              </w:rPr>
            </w:pPr>
            <w:proofErr w:type="spellStart"/>
            <w:r>
              <w:rPr>
                <w:rFonts w:ascii="仿宋" w:eastAsia="仿宋" w:hAnsi="仿宋" w:cs="仿宋" w:hint="eastAsia"/>
                <w:color w:val="000000"/>
                <w:kern w:val="0"/>
                <w:sz w:val="20"/>
                <w:szCs w:val="20"/>
                <w:lang w:bidi="ar"/>
              </w:rPr>
              <w:t>eLink</w:t>
            </w:r>
            <w:proofErr w:type="spellEnd"/>
            <w:r>
              <w:rPr>
                <w:rFonts w:ascii="仿宋" w:eastAsia="仿宋" w:hAnsi="仿宋" w:cs="仿宋" w:hint="eastAsia"/>
                <w:color w:val="000000"/>
                <w:kern w:val="0"/>
                <w:sz w:val="20"/>
                <w:szCs w:val="20"/>
                <w:lang w:bidi="ar"/>
              </w:rPr>
              <w:t>(LAN)</w:t>
            </w:r>
            <w:r>
              <w:rPr>
                <w:rFonts w:ascii="仿宋" w:eastAsia="仿宋" w:hAnsi="仿宋" w:cs="仿宋" w:hint="eastAsia"/>
                <w:color w:val="000000"/>
                <w:kern w:val="0"/>
                <w:sz w:val="20"/>
                <w:szCs w:val="20"/>
                <w:lang w:bidi="ar"/>
              </w:rPr>
              <w:t>设备集成模块物料包（带</w:t>
            </w:r>
            <w:r>
              <w:rPr>
                <w:rFonts w:ascii="仿宋" w:eastAsia="仿宋" w:hAnsi="仿宋" w:cs="仿宋" w:hint="eastAsia"/>
                <w:color w:val="000000"/>
                <w:kern w:val="0"/>
                <w:sz w:val="20"/>
                <w:szCs w:val="20"/>
                <w:lang w:bidi="ar"/>
              </w:rPr>
              <w:t>USB</w:t>
            </w:r>
            <w:r>
              <w:rPr>
                <w:rFonts w:ascii="仿宋" w:eastAsia="仿宋" w:hAnsi="仿宋" w:cs="仿宋" w:hint="eastAsia"/>
                <w:color w:val="000000"/>
                <w:kern w:val="0"/>
                <w:sz w:val="20"/>
                <w:szCs w:val="20"/>
                <w:lang w:bidi="ar"/>
              </w:rPr>
              <w:t>线</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网线</w:t>
            </w:r>
            <w:r>
              <w:rPr>
                <w:rFonts w:ascii="仿宋" w:eastAsia="仿宋" w:hAnsi="仿宋" w:cs="仿宋" w:hint="eastAsia"/>
                <w:color w:val="000000"/>
                <w:kern w:val="0"/>
                <w:sz w:val="20"/>
                <w:szCs w:val="20"/>
                <w:lang w:bidi="ar"/>
              </w:rPr>
              <w:t>/</w:t>
            </w:r>
            <w:r>
              <w:rPr>
                <w:rFonts w:ascii="仿宋" w:eastAsia="仿宋" w:hAnsi="仿宋" w:cs="仿宋" w:hint="eastAsia"/>
                <w:color w:val="000000"/>
                <w:kern w:val="0"/>
                <w:sz w:val="20"/>
                <w:szCs w:val="20"/>
                <w:lang w:bidi="ar"/>
              </w:rPr>
              <w:t>双面胶）</w:t>
            </w:r>
          </w:p>
        </w:tc>
        <w:tc>
          <w:tcPr>
            <w:tcW w:w="1050" w:type="dxa"/>
            <w:tcBorders>
              <w:top w:val="single" w:sz="4" w:space="0" w:color="000000"/>
              <w:left w:val="single" w:sz="4" w:space="0" w:color="000000"/>
              <w:bottom w:val="single" w:sz="4" w:space="0" w:color="000000"/>
              <w:right w:val="single" w:sz="4" w:space="0" w:color="000000"/>
            </w:tcBorders>
            <w:noWrap/>
            <w:vAlign w:val="center"/>
          </w:tcPr>
          <w:p w14:paraId="2DFE1D16" w14:textId="77777777" w:rsidR="00F4578D" w:rsidRDefault="00357EEB">
            <w:pPr>
              <w:widowControl/>
              <w:snapToGrid w:val="0"/>
              <w:jc w:val="center"/>
              <w:textAlignment w:val="center"/>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2800</w:t>
            </w:r>
          </w:p>
        </w:tc>
        <w:tc>
          <w:tcPr>
            <w:tcW w:w="4298" w:type="dxa"/>
            <w:tcBorders>
              <w:top w:val="single" w:sz="4" w:space="0" w:color="000000"/>
              <w:left w:val="single" w:sz="4" w:space="0" w:color="000000"/>
              <w:bottom w:val="single" w:sz="4" w:space="0" w:color="000000"/>
              <w:right w:val="single" w:sz="4" w:space="0" w:color="000000"/>
            </w:tcBorders>
            <w:vAlign w:val="center"/>
          </w:tcPr>
          <w:p w14:paraId="51479473" w14:textId="77777777" w:rsidR="00F4578D" w:rsidRDefault="00357EEB">
            <w:pPr>
              <w:widowControl/>
              <w:snapToGrid w:val="0"/>
              <w:jc w:val="left"/>
              <w:textAlignment w:val="bottom"/>
              <w:rPr>
                <w:rFonts w:ascii="仿宋" w:eastAsia="仿宋" w:hAnsi="仿宋" w:cs="仿宋" w:hint="eastAsia"/>
                <w:color w:val="000000"/>
                <w:sz w:val="20"/>
                <w:szCs w:val="20"/>
              </w:rPr>
            </w:pPr>
            <w:r>
              <w:rPr>
                <w:rFonts w:ascii="仿宋" w:eastAsia="仿宋" w:hAnsi="仿宋" w:cs="仿宋" w:hint="eastAsia"/>
                <w:color w:val="000000"/>
                <w:kern w:val="0"/>
                <w:sz w:val="20"/>
                <w:szCs w:val="20"/>
                <w:lang w:bidi="ar"/>
              </w:rPr>
              <w:t>监护仪、呼吸机采集波形和参数使用《</w:t>
            </w:r>
            <w:proofErr w:type="spellStart"/>
            <w:r>
              <w:rPr>
                <w:rFonts w:ascii="仿宋" w:eastAsia="仿宋" w:hAnsi="仿宋" w:cs="仿宋" w:hint="eastAsia"/>
                <w:color w:val="000000"/>
                <w:kern w:val="0"/>
                <w:sz w:val="20"/>
                <w:szCs w:val="20"/>
                <w:lang w:bidi="ar"/>
              </w:rPr>
              <w:t>eLink</w:t>
            </w:r>
            <w:proofErr w:type="spellEnd"/>
            <w:r>
              <w:rPr>
                <w:rFonts w:ascii="仿宋" w:eastAsia="仿宋" w:hAnsi="仿宋" w:cs="仿宋" w:hint="eastAsia"/>
                <w:color w:val="000000"/>
                <w:kern w:val="0"/>
                <w:sz w:val="20"/>
                <w:szCs w:val="20"/>
                <w:lang w:bidi="ar"/>
              </w:rPr>
              <w:t>设备集成模块》</w:t>
            </w:r>
          </w:p>
        </w:tc>
      </w:tr>
    </w:tbl>
    <w:p w14:paraId="40845F5C"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8.</w:t>
      </w:r>
      <w:r>
        <w:rPr>
          <w:rFonts w:ascii="仿宋" w:eastAsia="仿宋" w:hAnsi="仿宋" w:cs="仿宋" w:hint="eastAsia"/>
          <w:sz w:val="32"/>
          <w:szCs w:val="32"/>
        </w:rPr>
        <w:t>售后服务：①提供有关资料及售后服务承诺书。②供方在国内应设有维修服务部门并提供</w:t>
      </w:r>
      <w:r>
        <w:rPr>
          <w:rFonts w:ascii="仿宋" w:eastAsia="仿宋" w:hAnsi="仿宋" w:cs="仿宋" w:hint="eastAsia"/>
          <w:sz w:val="32"/>
          <w:szCs w:val="32"/>
        </w:rPr>
        <w:t>24</w:t>
      </w:r>
      <w:r>
        <w:rPr>
          <w:rFonts w:ascii="仿宋" w:eastAsia="仿宋" w:hAnsi="仿宋" w:cs="仿宋" w:hint="eastAsia"/>
          <w:sz w:val="32"/>
          <w:szCs w:val="32"/>
        </w:rPr>
        <w:t>小时售后服务热线。③质保期后，供方应向用户提供及时的、优质的、价格优惠的技术服务和备品备件供应。</w:t>
      </w:r>
    </w:p>
    <w:p w14:paraId="7ACB0712"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9.</w:t>
      </w:r>
      <w:r>
        <w:rPr>
          <w:rFonts w:ascii="仿宋" w:eastAsia="仿宋" w:hAnsi="仿宋" w:cs="仿宋" w:hint="eastAsia"/>
          <w:sz w:val="32"/>
          <w:szCs w:val="32"/>
        </w:rPr>
        <w:t>培训要求：提供相关的设备操作培训，必要时</w:t>
      </w:r>
      <w:proofErr w:type="gramStart"/>
      <w:r>
        <w:rPr>
          <w:rFonts w:ascii="仿宋" w:eastAsia="仿宋" w:hAnsi="仿宋" w:cs="仿宋" w:hint="eastAsia"/>
          <w:sz w:val="32"/>
          <w:szCs w:val="32"/>
        </w:rPr>
        <w:t>提供跟台</w:t>
      </w:r>
      <w:proofErr w:type="gramEnd"/>
      <w:r>
        <w:rPr>
          <w:rFonts w:ascii="仿宋" w:eastAsia="仿宋" w:hAnsi="仿宋" w:cs="仿宋" w:hint="eastAsia"/>
          <w:sz w:val="32"/>
          <w:szCs w:val="32"/>
        </w:rPr>
        <w:t>操作培训。</w:t>
      </w:r>
    </w:p>
    <w:p w14:paraId="082AA279" w14:textId="77777777" w:rsidR="00F4578D" w:rsidRDefault="00357EEB">
      <w:pPr>
        <w:spacing w:line="560" w:lineRule="exact"/>
        <w:ind w:firstLineChars="200" w:firstLine="640"/>
        <w:jc w:val="left"/>
        <w:rPr>
          <w:rFonts w:ascii="仿宋" w:eastAsia="仿宋" w:hAnsi="仿宋" w:cs="仿宋" w:hint="eastAsia"/>
          <w:sz w:val="32"/>
          <w:szCs w:val="32"/>
        </w:rPr>
      </w:pPr>
      <w:r>
        <w:rPr>
          <w:rFonts w:ascii="仿宋" w:eastAsia="仿宋" w:hAnsi="仿宋" w:cs="仿宋" w:hint="eastAsia"/>
          <w:sz w:val="32"/>
          <w:szCs w:val="32"/>
        </w:rPr>
        <w:t>10.</w:t>
      </w:r>
      <w:r>
        <w:rPr>
          <w:rFonts w:ascii="仿宋" w:eastAsia="仿宋" w:hAnsi="仿宋" w:cs="仿宋" w:hint="eastAsia"/>
          <w:sz w:val="32"/>
          <w:szCs w:val="32"/>
        </w:rPr>
        <w:t>配套要求：如提供的设备配有专机专用的耗材，需说明相应的耗材名称、型号规格及价格。</w:t>
      </w:r>
    </w:p>
    <w:p w14:paraId="28722AAB" w14:textId="77777777" w:rsidR="00F4578D" w:rsidRDefault="00357EEB">
      <w:pPr>
        <w:spacing w:line="560" w:lineRule="exact"/>
        <w:ind w:firstLineChars="200" w:firstLine="640"/>
        <w:jc w:val="left"/>
        <w:rPr>
          <w:rFonts w:ascii="仿宋" w:eastAsia="仿宋" w:hAnsi="仿宋" w:cs="仿宋" w:hint="eastAsia"/>
          <w:sz w:val="32"/>
          <w:szCs w:val="32"/>
          <w:u w:val="single"/>
        </w:rPr>
      </w:pPr>
      <w:r>
        <w:rPr>
          <w:rFonts w:ascii="仿宋" w:eastAsia="仿宋" w:hAnsi="仿宋" w:cs="仿宋" w:hint="eastAsia"/>
          <w:sz w:val="32"/>
          <w:szCs w:val="32"/>
        </w:rPr>
        <w:t>11.</w:t>
      </w:r>
      <w:r>
        <w:rPr>
          <w:rFonts w:ascii="仿宋" w:eastAsia="仿宋" w:hAnsi="仿宋" w:cs="仿宋" w:hint="eastAsia"/>
          <w:sz w:val="32"/>
          <w:szCs w:val="32"/>
        </w:rPr>
        <w:t>其他：配合需方进行场地装修、免费进行第三方设备或系统对接等相关事宜。</w:t>
      </w:r>
    </w:p>
    <w:sectPr w:rsidR="00F4578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71F49" w14:textId="77777777" w:rsidR="00357EEB" w:rsidRDefault="00357EEB" w:rsidP="00357EEB">
      <w:r>
        <w:separator/>
      </w:r>
    </w:p>
  </w:endnote>
  <w:endnote w:type="continuationSeparator" w:id="0">
    <w:p w14:paraId="0E144C85" w14:textId="77777777" w:rsidR="00357EEB" w:rsidRDefault="00357EEB" w:rsidP="00357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65B9C" w14:textId="77777777" w:rsidR="00357EEB" w:rsidRDefault="00357EEB" w:rsidP="00357EEB">
      <w:r>
        <w:separator/>
      </w:r>
    </w:p>
  </w:footnote>
  <w:footnote w:type="continuationSeparator" w:id="0">
    <w:p w14:paraId="60EC7D89" w14:textId="77777777" w:rsidR="00357EEB" w:rsidRDefault="00357EEB" w:rsidP="00357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EA3462C"/>
    <w:multiLevelType w:val="multilevel"/>
    <w:tmpl w:val="8EA3462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D38307DF"/>
    <w:multiLevelType w:val="multilevel"/>
    <w:tmpl w:val="D38307D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DDBC06D"/>
    <w:multiLevelType w:val="multilevel"/>
    <w:tmpl w:val="EDDBC06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7E6EFD4"/>
    <w:multiLevelType w:val="multilevel"/>
    <w:tmpl w:val="17E6EF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3349F9"/>
    <w:multiLevelType w:val="singleLevel"/>
    <w:tmpl w:val="1D3349F9"/>
    <w:lvl w:ilvl="0">
      <w:start w:val="1"/>
      <w:numFmt w:val="decimal"/>
      <w:lvlText w:val="%1."/>
      <w:lvlJc w:val="left"/>
      <w:pPr>
        <w:ind w:left="425" w:hanging="425"/>
      </w:pPr>
      <w:rPr>
        <w:rFonts w:hint="default"/>
      </w:rPr>
    </w:lvl>
  </w:abstractNum>
  <w:abstractNum w:abstractNumId="5" w15:restartNumberingAfterBreak="0">
    <w:nsid w:val="22875E84"/>
    <w:multiLevelType w:val="multilevel"/>
    <w:tmpl w:val="22875E84"/>
    <w:lvl w:ilvl="0">
      <w:start w:val="1"/>
      <w:numFmt w:val="decimal"/>
      <w:lvlText w:val="%1."/>
      <w:lvlJc w:val="left"/>
      <w:pPr>
        <w:ind w:left="420" w:hanging="420"/>
      </w:pPr>
      <w:rPr>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DE430B4"/>
    <w:multiLevelType w:val="multilevel"/>
    <w:tmpl w:val="3DE430B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1C388A5"/>
    <w:multiLevelType w:val="multilevel"/>
    <w:tmpl w:val="61C388A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6A2D5B0C"/>
    <w:multiLevelType w:val="multilevel"/>
    <w:tmpl w:val="6A2D5B0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E06AA89"/>
    <w:multiLevelType w:val="singleLevel"/>
    <w:tmpl w:val="6E06AA89"/>
    <w:lvl w:ilvl="0">
      <w:start w:val="1"/>
      <w:numFmt w:val="decimal"/>
      <w:lvlText w:val="%1."/>
      <w:lvlJc w:val="left"/>
      <w:pPr>
        <w:ind w:left="425" w:hanging="425"/>
      </w:pPr>
      <w:rPr>
        <w:rFonts w:hint="default"/>
      </w:rPr>
    </w:lvl>
  </w:abstractNum>
  <w:abstractNum w:abstractNumId="10" w15:restartNumberingAfterBreak="0">
    <w:nsid w:val="7DFC74A1"/>
    <w:multiLevelType w:val="multilevel"/>
    <w:tmpl w:val="7DFC74A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29038708">
    <w:abstractNumId w:val="4"/>
  </w:num>
  <w:num w:numId="2" w16cid:durableId="1992709447">
    <w:abstractNumId w:val="6"/>
  </w:num>
  <w:num w:numId="3" w16cid:durableId="101414651">
    <w:abstractNumId w:val="2"/>
  </w:num>
  <w:num w:numId="4" w16cid:durableId="2041933361">
    <w:abstractNumId w:val="10"/>
  </w:num>
  <w:num w:numId="5" w16cid:durableId="334843736">
    <w:abstractNumId w:val="9"/>
  </w:num>
  <w:num w:numId="6" w16cid:durableId="400449171">
    <w:abstractNumId w:val="1"/>
  </w:num>
  <w:num w:numId="7" w16cid:durableId="61371352">
    <w:abstractNumId w:val="7"/>
  </w:num>
  <w:num w:numId="8" w16cid:durableId="429545940">
    <w:abstractNumId w:val="3"/>
  </w:num>
  <w:num w:numId="9" w16cid:durableId="1852641946">
    <w:abstractNumId w:val="0"/>
  </w:num>
  <w:num w:numId="10" w16cid:durableId="1816029210">
    <w:abstractNumId w:val="5"/>
  </w:num>
  <w:num w:numId="11" w16cid:durableId="6722950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73786"/>
    <w:rsid w:val="000303A5"/>
    <w:rsid w:val="00173745"/>
    <w:rsid w:val="00357EEB"/>
    <w:rsid w:val="00455AAC"/>
    <w:rsid w:val="00571144"/>
    <w:rsid w:val="00673786"/>
    <w:rsid w:val="0073546C"/>
    <w:rsid w:val="0088507D"/>
    <w:rsid w:val="009C1892"/>
    <w:rsid w:val="009F4F36"/>
    <w:rsid w:val="00A24435"/>
    <w:rsid w:val="00A377FA"/>
    <w:rsid w:val="00B031AF"/>
    <w:rsid w:val="00E01B68"/>
    <w:rsid w:val="00F4578D"/>
    <w:rsid w:val="00F56A80"/>
    <w:rsid w:val="031C18CF"/>
    <w:rsid w:val="1FA37E2C"/>
    <w:rsid w:val="1FA47700"/>
    <w:rsid w:val="21E14C8C"/>
    <w:rsid w:val="24A0317C"/>
    <w:rsid w:val="34C93A39"/>
    <w:rsid w:val="476162F6"/>
    <w:rsid w:val="47BD70E3"/>
    <w:rsid w:val="48977066"/>
    <w:rsid w:val="4C9079E6"/>
    <w:rsid w:val="4E5F37F8"/>
    <w:rsid w:val="5C187173"/>
    <w:rsid w:val="5DFF4CAF"/>
    <w:rsid w:val="5FFE4971"/>
    <w:rsid w:val="749B1A87"/>
    <w:rsid w:val="7837287B"/>
    <w:rsid w:val="7A4F7A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325DBD6-27A8-4A4E-B12B-6A0B4FCA2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line="360"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100" w:beforeAutospacing="1" w:after="100" w:afterAutospacing="1"/>
      <w:jc w:val="left"/>
    </w:pPr>
    <w:rPr>
      <w:rFonts w:cs="Times New Roman"/>
      <w:kern w:val="0"/>
      <w:sz w:val="24"/>
    </w:rPr>
  </w:style>
  <w:style w:type="character" w:styleId="a4">
    <w:name w:val="Strong"/>
    <w:basedOn w:val="a0"/>
    <w:qFormat/>
    <w:rPr>
      <w:b/>
    </w:rPr>
  </w:style>
  <w:style w:type="paragraph" w:customStyle="1" w:styleId="null3">
    <w:name w:val="null3"/>
    <w:hidden/>
    <w:qFormat/>
    <w:rPr>
      <w:rFonts w:hint="eastAsia"/>
      <w:lang w:eastAsia="zh-Hans"/>
    </w:rPr>
  </w:style>
  <w:style w:type="paragraph" w:styleId="a5">
    <w:name w:val="List Paragraph"/>
    <w:basedOn w:val="a"/>
    <w:uiPriority w:val="34"/>
    <w:qFormat/>
    <w:pPr>
      <w:ind w:firstLineChars="200" w:firstLine="420"/>
    </w:pPr>
  </w:style>
  <w:style w:type="paragraph" w:styleId="a6">
    <w:name w:val="header"/>
    <w:basedOn w:val="a"/>
    <w:link w:val="a7"/>
    <w:rsid w:val="00357EEB"/>
    <w:pPr>
      <w:tabs>
        <w:tab w:val="center" w:pos="4153"/>
        <w:tab w:val="right" w:pos="8306"/>
      </w:tabs>
      <w:snapToGrid w:val="0"/>
      <w:jc w:val="center"/>
    </w:pPr>
    <w:rPr>
      <w:sz w:val="18"/>
      <w:szCs w:val="18"/>
    </w:rPr>
  </w:style>
  <w:style w:type="character" w:customStyle="1" w:styleId="a7">
    <w:name w:val="页眉 字符"/>
    <w:basedOn w:val="a0"/>
    <w:link w:val="a6"/>
    <w:rsid w:val="00357EEB"/>
    <w:rPr>
      <w:kern w:val="2"/>
      <w:sz w:val="18"/>
      <w:szCs w:val="18"/>
    </w:rPr>
  </w:style>
  <w:style w:type="paragraph" w:styleId="a8">
    <w:name w:val="footer"/>
    <w:basedOn w:val="a"/>
    <w:link w:val="a9"/>
    <w:rsid w:val="00357EEB"/>
    <w:pPr>
      <w:tabs>
        <w:tab w:val="center" w:pos="4153"/>
        <w:tab w:val="right" w:pos="8306"/>
      </w:tabs>
      <w:snapToGrid w:val="0"/>
      <w:jc w:val="left"/>
    </w:pPr>
    <w:rPr>
      <w:sz w:val="18"/>
      <w:szCs w:val="18"/>
    </w:rPr>
  </w:style>
  <w:style w:type="character" w:customStyle="1" w:styleId="a9">
    <w:name w:val="页脚 字符"/>
    <w:basedOn w:val="a0"/>
    <w:link w:val="a8"/>
    <w:rsid w:val="00357EE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24</Pages>
  <Words>11825</Words>
  <Characters>2266</Characters>
  <Application>Microsoft Office Word</Application>
  <DocSecurity>0</DocSecurity>
  <Lines>188</Lines>
  <Paragraphs>782</Paragraphs>
  <ScaleCrop>false</ScaleCrop>
  <Company/>
  <LinksUpToDate>false</LinksUpToDate>
  <CharactersWithSpaces>13309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zhoutan</dc:creator>
  <cp:lastModifiedBy>tan zhou</cp:lastModifiedBy>
  <cp:revision>9</cp:revision>
  <cp:lastPrinted>2026-03-20T03:00:00Z</cp:lastPrinted>
  <dcterms:created xsi:type="dcterms:W3CDTF">2026-03-16T14:55:00Z</dcterms:created>
  <dcterms:modified xsi:type="dcterms:W3CDTF">2026-03-23T09:18:00Z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eyJoZGlkIjoiNmU0OTVhYWQ0YTQxZWI3MGY3Zjg5ZGNhOGIzYmRjMzEiLCJ1c2VySWQiOiIzODg5NTExMzcifQ==</vt:lpwstr>
  </property>
  <property fmtid="{D5CDD505-2E9C-101B-9397-08002B2CF9AE}" pid="4" name="ICV">
    <vt:lpwstr>EB1476DA63EC42CD890A8B0D43090093_12</vt:lpwstr>
  </property>
</Properties>
</file>