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BAADB">
      <w:pPr>
        <w:pStyle w:val="3"/>
        <w:bidi w:val="0"/>
        <w:jc w:val="center"/>
        <w:rPr>
          <w:rFonts w:hint="eastAsia"/>
          <w:lang w:val="en-GB"/>
        </w:rPr>
      </w:pPr>
      <w:r>
        <w:rPr>
          <w:rFonts w:hint="eastAsia"/>
        </w:rPr>
        <w:t>资格</w:t>
      </w:r>
      <w:r>
        <w:rPr>
          <w:rFonts w:hint="eastAsia"/>
          <w:lang w:val="en-GB"/>
        </w:rPr>
        <w:t>承诺函</w:t>
      </w:r>
    </w:p>
    <w:p w14:paraId="2DC1CC86">
      <w:pPr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：</w:t>
      </w:r>
    </w:p>
    <w:p w14:paraId="570CAAD5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我公司作为本次</w:t>
      </w:r>
      <w:r>
        <w:rPr>
          <w:rFonts w:ascii="宋体" w:hAnsi="宋体" w:cs="宋体"/>
          <w:sz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GB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；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ascii="宋体" w:hAnsi="宋体" w:cs="宋体"/>
          <w:sz w:val="24"/>
        </w:rPr>
        <w:t>采购项目的投标人，根据招标文件的要求，</w:t>
      </w:r>
      <w:r>
        <w:rPr>
          <w:rFonts w:hint="eastAsia" w:ascii="宋体" w:hAnsi="宋体" w:cs="宋体"/>
          <w:sz w:val="24"/>
        </w:rPr>
        <w:t>满足《中华人民共和国政府采购法》第二十二条规定，</w:t>
      </w:r>
      <w:r>
        <w:rPr>
          <w:rFonts w:ascii="宋体" w:hAnsi="宋体" w:cs="宋体"/>
          <w:sz w:val="24"/>
        </w:rPr>
        <w:t xml:space="preserve">在此郑重承诺： </w:t>
      </w:r>
    </w:p>
    <w:p w14:paraId="10F83BF6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1、我公司具有良好的商业信誉。</w:t>
      </w:r>
    </w:p>
    <w:p w14:paraId="31E9E43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2、我公司具有履行合同所必需的设备和专业技术能力。 </w:t>
      </w:r>
    </w:p>
    <w:p w14:paraId="333691C3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3、我公司参加政府采购活动前三年内，在经营活动中没有重大违法记录。 </w:t>
      </w:r>
    </w:p>
    <w:p w14:paraId="4FAD15C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3501310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5、我公司没有为本次采购项目提供过整体设计、规范编制或者项目管理、监理、检测等服务； </w:t>
      </w:r>
    </w:p>
    <w:p w14:paraId="7FD5695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6、我公司不存在单位负责人为同一人或者存在控股、管理关系的不同投标人，参加同一合同项下的政府采购活动的情形。</w:t>
      </w:r>
    </w:p>
    <w:p w14:paraId="0835280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7、我公司为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</w:rPr>
        <w:t>(填写“非联合”或“联合”)体投标。</w:t>
      </w:r>
      <w:bookmarkStart w:id="0" w:name="_GoBack"/>
      <w:bookmarkEnd w:id="0"/>
    </w:p>
    <w:p w14:paraId="1D5C404E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8、我公司具有依法缴纳税收和社会保障资金的良好记录</w:t>
      </w:r>
      <w:r>
        <w:rPr>
          <w:rFonts w:hint="eastAsia" w:ascii="宋体" w:hAnsi="宋体" w:cs="宋体"/>
          <w:sz w:val="24"/>
        </w:rPr>
        <w:t>。</w:t>
      </w:r>
      <w:r>
        <w:rPr>
          <w:rFonts w:ascii="宋体" w:hAnsi="宋体" w:cs="宋体"/>
          <w:sz w:val="24"/>
        </w:rPr>
        <w:t xml:space="preserve"> </w:t>
      </w:r>
    </w:p>
    <w:p w14:paraId="226F866C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9、我公司具有健全的财务会计制度的证明材料</w:t>
      </w:r>
      <w:r>
        <w:rPr>
          <w:rFonts w:hint="eastAsia" w:ascii="宋体" w:hAnsi="宋体" w:cs="宋体"/>
          <w:sz w:val="24"/>
        </w:rPr>
        <w:t>。</w:t>
      </w:r>
    </w:p>
    <w:p w14:paraId="79273557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10、</w:t>
      </w:r>
      <w:r>
        <w:rPr>
          <w:rFonts w:ascii="宋体" w:hAnsi="宋体" w:cs="宋体"/>
          <w:sz w:val="24"/>
        </w:rPr>
        <w:t>我公司</w:t>
      </w:r>
      <w:r>
        <w:rPr>
          <w:rFonts w:hint="eastAsia" w:ascii="宋体" w:hAnsi="宋体" w:cs="宋体"/>
          <w:sz w:val="24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481DCE7C">
      <w:pPr>
        <w:pStyle w:val="2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11、具备法律、行政法规规定的其他条件</w:t>
      </w:r>
    </w:p>
    <w:p w14:paraId="3453A2F6">
      <w:pPr>
        <w:pStyle w:val="2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12、投标有效期：自递交投标文件的截止之日起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60</w:t>
      </w:r>
      <w:r>
        <w:rPr>
          <w:rFonts w:hint="eastAsia" w:ascii="宋体" w:hAnsi="宋体" w:eastAsia="宋体" w:cs="宋体"/>
          <w:sz w:val="24"/>
          <w:lang w:val="en-US" w:eastAsia="zh-CN"/>
        </w:rPr>
        <w:t>日历天</w:t>
      </w:r>
    </w:p>
    <w:p w14:paraId="7D7CB7DC">
      <w:pPr>
        <w:rPr>
          <w:rFonts w:hint="default"/>
          <w:lang w:val="en-US" w:eastAsia="zh-CN"/>
        </w:rPr>
      </w:pPr>
    </w:p>
    <w:p w14:paraId="0FCE3C67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我方对上述承诺的内容事项真实性负责。如经查实上述承诺的内容事项存在虚假，我方愿意接受以提供虚假材料谋取中标的法律责任。</w:t>
      </w:r>
    </w:p>
    <w:p w14:paraId="26600A5D">
      <w:pPr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68FBE6E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投标人名称： （加盖单位公章）</w:t>
      </w:r>
    </w:p>
    <w:p w14:paraId="06BEDBDB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法定代表人或代理人： （签字</w:t>
      </w:r>
      <w:r>
        <w:rPr>
          <w:rFonts w:hint="eastAsia" w:ascii="宋体" w:hAnsi="宋体" w:cs="宋体"/>
          <w:sz w:val="24"/>
        </w:rPr>
        <w:t>或盖章</w:t>
      </w:r>
      <w:r>
        <w:rPr>
          <w:rFonts w:ascii="宋体" w:hAnsi="宋体" w:cs="宋体"/>
          <w:sz w:val="24"/>
        </w:rPr>
        <w:t xml:space="preserve">） </w:t>
      </w:r>
    </w:p>
    <w:p w14:paraId="60DD3E5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日期： 年 月 日</w:t>
      </w:r>
    </w:p>
    <w:p w14:paraId="4E7EBC70"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说明：</w:t>
      </w:r>
    </w:p>
    <w:p w14:paraId="25ED6A62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1、投标人成立时间不足 3 年的，从成立之日起计算。</w:t>
      </w:r>
    </w:p>
    <w:p w14:paraId="7285FA44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2、重大违法记录是供应商因违法经营受到刑事处罚或者责令停产停业、吊销许可证或者执照、较大数额罚款等行政处罚。同时规定，供应商在参加政府采购活动前 3 年内因违法经营被禁止在一定期限内参加政府采购活动，期限届满的，可以参加政府采购活动。重大违法记录中的较大数额罚款的具体金额标准是：为200万元以上的罚款，法律、行政法规以及国务院有关部门明确规定相关领域“较大数额罚款”标准高于 200 万元的，从其规定。</w:t>
      </w:r>
    </w:p>
    <w:p w14:paraId="64282BA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3、投标人在参加本项目采购活动前 3 年内被禁止在一定期限内参加政府采购活动的，期限届满的，可以参加本次采购活动。</w:t>
      </w:r>
    </w:p>
    <w:p w14:paraId="371C367C">
      <w:r>
        <w:rPr>
          <w:rFonts w:hint="eastAsia" w:ascii="宋体" w:hAnsi="宋体" w:cs="宋体"/>
          <w:sz w:val="24"/>
        </w:rPr>
        <w:t>4、投标人应根据自身实际情况据实提供，若提供虚假承诺或材料，将报告监管部门严肃追究其法律责任。</w:t>
      </w:r>
    </w:p>
    <w:p w14:paraId="57794B41"/>
    <w:sectPr>
      <w:pgSz w:w="11906" w:h="16838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A15C5"/>
    <w:rsid w:val="064A15C5"/>
    <w:rsid w:val="0C6418A3"/>
    <w:rsid w:val="2A4F05C0"/>
    <w:rsid w:val="31EA2C54"/>
    <w:rsid w:val="4A3421AD"/>
    <w:rsid w:val="53BF499B"/>
    <w:rsid w:val="739509F9"/>
    <w:rsid w:val="74C2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943</Words>
  <Characters>951</Characters>
  <Lines>0</Lines>
  <Paragraphs>0</Paragraphs>
  <TotalTime>0</TotalTime>
  <ScaleCrop>false</ScaleCrop>
  <LinksUpToDate>false</LinksUpToDate>
  <CharactersWithSpaces>980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2025-04-23T07:16:00Z</dcterms:created>
  <dc:creator>媛媛子</dc:creator>
  <cp:lastModifiedBy>媛媛子</cp:lastModifiedBy>
  <dcterms:modified xsi:type="dcterms:W3CDTF">2025-09-23T03:29:13Z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8C91FE0F57DB4125828F9A311BCE572E_11</vt:lpwstr>
  </property>
  <property fmtid="{D5CDD505-2E9C-101B-9397-08002B2CF9AE}" pid="4" name="KSOTemplateDocerSaveRecord">
    <vt:lpwstr>eyJoZGlkIjoiOWZjM2NmYTFlOTdiMjQ4OWFlMjNjMzViMzY1YzFhNmEiLCJ1c2VySWQiOiIxNDE1OTE4NjgwIn0=</vt:lpwstr>
  </property>
</Properties>
</file>