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57467">
      <w:pPr>
        <w:spacing w:line="360" w:lineRule="auto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投标（响应）报价明细</w:t>
      </w:r>
      <w:r>
        <w:rPr>
          <w:rFonts w:hint="eastAsia" w:ascii="宋体" w:hAnsi="宋体" w:cs="宋体"/>
          <w:b/>
          <w:sz w:val="32"/>
          <w:szCs w:val="32"/>
        </w:rPr>
        <w:t>表</w:t>
      </w:r>
    </w:p>
    <w:p w14:paraId="4233E7BE">
      <w:pPr>
        <w:ind w:firstLine="480"/>
        <w:jc w:val="left"/>
        <w:rPr>
          <w:rFonts w:hint="eastAsia" w:ascii="宋体" w:hAnsi="宋体" w:cs="宋体"/>
          <w:szCs w:val="21"/>
        </w:rPr>
      </w:pPr>
    </w:p>
    <w:p w14:paraId="44EBE48C"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项目名称：</w:t>
      </w:r>
    </w:p>
    <w:p w14:paraId="2B1536FB">
      <w:pPr>
        <w:pStyle w:val="2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项目编号</w:t>
      </w:r>
      <w:r>
        <w:rPr>
          <w:rFonts w:hint="eastAsia" w:ascii="宋体" w:hAnsi="宋体" w:cs="宋体"/>
          <w:b/>
          <w:bCs/>
          <w:sz w:val="28"/>
          <w:szCs w:val="36"/>
          <w:lang w:val="en-US" w:eastAsia="zh-CN"/>
        </w:rPr>
        <w:t>及包号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>：</w:t>
      </w:r>
    </w:p>
    <w:p w14:paraId="4D76B4DF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                                         金额单位：元 </w:t>
      </w:r>
    </w:p>
    <w:tbl>
      <w:tblPr>
        <w:tblStyle w:val="3"/>
        <w:tblW w:w="1025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78"/>
        <w:gridCol w:w="1362"/>
        <w:gridCol w:w="1419"/>
        <w:gridCol w:w="1558"/>
        <w:gridCol w:w="887"/>
        <w:gridCol w:w="818"/>
        <w:gridCol w:w="801"/>
        <w:gridCol w:w="989"/>
        <w:gridCol w:w="1247"/>
        <w:gridCol w:w="496"/>
      </w:tblGrid>
      <w:tr w14:paraId="4444BCA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67" w:hRule="exact"/>
          <w:jc w:val="center"/>
        </w:trPr>
        <w:tc>
          <w:tcPr>
            <w:tcW w:w="6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9D651E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序号</w:t>
            </w:r>
          </w:p>
        </w:tc>
        <w:tc>
          <w:tcPr>
            <w:tcW w:w="1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824E8C0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采购品目类别</w:t>
            </w:r>
          </w:p>
        </w:tc>
        <w:tc>
          <w:tcPr>
            <w:tcW w:w="14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AD06D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采购品目名称</w:t>
            </w: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1C52DC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品牌、型号/</w:t>
            </w:r>
          </w:p>
          <w:p w14:paraId="69603968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规格配置</w:t>
            </w:r>
          </w:p>
        </w:tc>
        <w:tc>
          <w:tcPr>
            <w:tcW w:w="8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8F744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  <w:lang w:val="en-US" w:eastAsia="zh-CN"/>
              </w:rPr>
              <w:t>产地</w:t>
            </w:r>
          </w:p>
        </w:tc>
        <w:tc>
          <w:tcPr>
            <w:tcW w:w="8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FAF350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数量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91467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单位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FFF36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单价（元）</w:t>
            </w:r>
          </w:p>
        </w:tc>
        <w:tc>
          <w:tcPr>
            <w:tcW w:w="12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A94D8A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合计（元）</w:t>
            </w:r>
          </w:p>
        </w:tc>
        <w:tc>
          <w:tcPr>
            <w:tcW w:w="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AA2F96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备注</w:t>
            </w:r>
          </w:p>
        </w:tc>
      </w:tr>
      <w:tr w14:paraId="63A8D0B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0" w:hRule="exact"/>
          <w:jc w:val="center"/>
        </w:trPr>
        <w:tc>
          <w:tcPr>
            <w:tcW w:w="6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49A3A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</w:rPr>
              <w:t>1</w:t>
            </w:r>
          </w:p>
        </w:tc>
        <w:tc>
          <w:tcPr>
            <w:tcW w:w="1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831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31D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C703D5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8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A0BEAA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8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271526F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90265DC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D04760A">
            <w:pPr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12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BCC614">
            <w:pPr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E7B898">
            <w:pPr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</w:tr>
      <w:tr w14:paraId="069ECDF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0" w:hRule="exact"/>
          <w:jc w:val="center"/>
        </w:trPr>
        <w:tc>
          <w:tcPr>
            <w:tcW w:w="6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A2C5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1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396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EEB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602EFB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8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17DA0FB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8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4DFAD6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E26108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F78C944">
            <w:pPr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12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DEF991">
            <w:pPr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E83562">
            <w:pPr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</w:tr>
      <w:tr w14:paraId="2835073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0" w:hRule="exact"/>
          <w:jc w:val="center"/>
        </w:trPr>
        <w:tc>
          <w:tcPr>
            <w:tcW w:w="6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209C1E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...</w:t>
            </w:r>
          </w:p>
        </w:tc>
        <w:tc>
          <w:tcPr>
            <w:tcW w:w="1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ACF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723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372E5E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8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C0B6D27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8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9679AA4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79B6CE1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0E3BAA8">
            <w:pPr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12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0E9BCF">
            <w:pPr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  <w:tc>
          <w:tcPr>
            <w:tcW w:w="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2C1422">
            <w:pPr>
              <w:rPr>
                <w:rFonts w:hint="eastAsia" w:ascii="宋体" w:hAnsi="宋体" w:cs="宋体"/>
                <w:b w:val="0"/>
                <w:bCs/>
                <w:sz w:val="24"/>
              </w:rPr>
            </w:pPr>
          </w:p>
        </w:tc>
      </w:tr>
      <w:tr w14:paraId="4DB9536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815" w:hRule="exact"/>
          <w:jc w:val="center"/>
        </w:trPr>
        <w:tc>
          <w:tcPr>
            <w:tcW w:w="501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20FCE68">
            <w:pPr>
              <w:spacing w:before="312" w:beforeLines="100" w:after="312" w:afterLines="100" w:line="440" w:lineRule="exact"/>
              <w:jc w:val="center"/>
              <w:rPr>
                <w:rFonts w:hint="eastAsia" w:ascii="宋体" w:hAnsi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GB"/>
              </w:rPr>
              <w:t>报价总计</w:t>
            </w:r>
          </w:p>
        </w:tc>
        <w:tc>
          <w:tcPr>
            <w:tcW w:w="523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0F079D4">
            <w:pPr>
              <w:spacing w:before="312" w:beforeLines="100" w:after="312" w:afterLines="100" w:line="440" w:lineRule="exact"/>
              <w:rPr>
                <w:rFonts w:hint="eastAsia" w:ascii="宋体" w:hAnsi="宋体" w:cs="宋体"/>
                <w:b w:val="0"/>
                <w:bCs/>
                <w:sz w:val="24"/>
                <w:u w:val="single"/>
                <w:lang w:val="en-GB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GB"/>
              </w:rPr>
              <w:t>（小写）：</w:t>
            </w:r>
          </w:p>
          <w:p w14:paraId="64D7DEC8">
            <w:pPr>
              <w:spacing w:before="312" w:beforeLines="100" w:after="312" w:afterLines="100" w:line="440" w:lineRule="exact"/>
              <w:rPr>
                <w:rFonts w:hint="eastAsia" w:ascii="宋体" w:hAnsi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GB"/>
              </w:rPr>
              <w:t>（大写）：</w:t>
            </w:r>
          </w:p>
        </w:tc>
      </w:tr>
    </w:tbl>
    <w:p w14:paraId="43F9C1E6">
      <w:pPr>
        <w:adjustRightInd w:val="0"/>
        <w:snapToGrid w:val="0"/>
        <w:spacing w:before="156" w:beforeLines="50" w:after="156" w:afterLines="50"/>
        <w:rPr>
          <w:rFonts w:hint="eastAsia" w:ascii="宋体" w:hAnsi="宋体" w:cs="宋体"/>
          <w:sz w:val="24"/>
        </w:rPr>
      </w:pPr>
    </w:p>
    <w:p w14:paraId="15F21093">
      <w:pPr>
        <w:adjustRightInd w:val="0"/>
        <w:snapToGrid w:val="0"/>
        <w:spacing w:before="156" w:beforeLines="50" w:after="156" w:afterLine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</w:t>
      </w:r>
    </w:p>
    <w:p w14:paraId="76DEAC34">
      <w:pPr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eastAsia" w:ascii="宋体" w:hAnsi="宋体" w:cs="宋体"/>
          <w:sz w:val="24"/>
        </w:rPr>
        <w:t>“投标（响应）报价明细表”各分项报价合计应当与“</w:t>
      </w:r>
      <w:r>
        <w:rPr>
          <w:rFonts w:hint="eastAsia" w:ascii="宋体" w:hAnsi="宋体" w:cs="宋体"/>
          <w:sz w:val="24"/>
          <w:lang w:val="en-US" w:eastAsia="zh-CN"/>
        </w:rPr>
        <w:t>开标（</w:t>
      </w:r>
      <w:r>
        <w:rPr>
          <w:rFonts w:hint="eastAsia" w:ascii="宋体" w:hAnsi="宋体" w:cs="宋体"/>
          <w:sz w:val="24"/>
        </w:rPr>
        <w:t>报价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一览表”报价合计相等</w:t>
      </w:r>
      <w:r>
        <w:rPr>
          <w:rFonts w:hint="eastAsia" w:ascii="宋体" w:hAnsi="宋体" w:cs="宋体"/>
          <w:sz w:val="24"/>
          <w:lang w:eastAsia="zh-CN"/>
        </w:rPr>
        <w:t>。</w:t>
      </w:r>
      <w:bookmarkStart w:id="0" w:name="_GoBack"/>
      <w:bookmarkEnd w:id="0"/>
    </w:p>
    <w:p w14:paraId="3C192E0B">
      <w:pPr>
        <w:spacing w:line="360" w:lineRule="auto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2.供应商需根据第三章采购需求（详见采购需求附件）各标包采购品目详细清单进行详细报价。</w:t>
      </w:r>
    </w:p>
    <w:p w14:paraId="28A9E844">
      <w:pPr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此表为表样，行数可自行添加，但表式不变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1424885E">
      <w:pPr>
        <w:adjustRightInd w:val="0"/>
        <w:snapToGrid w:val="0"/>
        <w:spacing w:before="156" w:beforeLines="50"/>
        <w:rPr>
          <w:rFonts w:hint="eastAsia" w:ascii="宋体" w:hAnsi="宋体" w:cs="宋体"/>
          <w:bCs/>
          <w:sz w:val="24"/>
        </w:rPr>
      </w:pPr>
    </w:p>
    <w:p w14:paraId="050DE08E">
      <w:pPr>
        <w:adjustRightInd w:val="0"/>
        <w:snapToGrid w:val="0"/>
        <w:spacing w:before="156" w:beforeLine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Cs/>
          <w:sz w:val="24"/>
        </w:rPr>
        <w:t>全称（公章）：</w:t>
      </w:r>
    </w:p>
    <w:p w14:paraId="41E28A05">
      <w:pPr>
        <w:rPr>
          <w:rFonts w:hint="eastAsia" w:ascii="宋体" w:hAnsi="宋体" w:cs="宋体"/>
          <w:sz w:val="24"/>
        </w:rPr>
      </w:pPr>
    </w:p>
    <w:p w14:paraId="7F8830D8">
      <w:pPr>
        <w:rPr>
          <w:rFonts w:hint="eastAsia" w:ascii="宋体" w:hAnsi="宋体" w:cs="宋体"/>
          <w:iCs/>
          <w:sz w:val="24"/>
          <w:szCs w:val="21"/>
        </w:rPr>
      </w:pPr>
      <w:r>
        <w:rPr>
          <w:rFonts w:hint="eastAsia" w:ascii="宋体" w:hAnsi="宋体" w:cs="宋体"/>
          <w:sz w:val="24"/>
        </w:rPr>
        <w:t>法定代表人或被授权代表：</w:t>
      </w:r>
      <w:r>
        <w:rPr>
          <w:rFonts w:hint="eastAsia" w:ascii="宋体" w:hAnsi="宋体" w:cs="宋体"/>
          <w:iCs/>
          <w:sz w:val="24"/>
          <w:szCs w:val="21"/>
        </w:rPr>
        <w:t>（签字或盖章）</w:t>
      </w:r>
    </w:p>
    <w:p w14:paraId="2EA78577">
      <w:pPr>
        <w:rPr>
          <w:rFonts w:hint="eastAsia" w:ascii="宋体" w:hAnsi="宋体" w:cs="宋体"/>
          <w:iCs/>
          <w:sz w:val="24"/>
          <w:szCs w:val="21"/>
        </w:rPr>
      </w:pPr>
    </w:p>
    <w:p w14:paraId="02323A80">
      <w:r>
        <w:rPr>
          <w:rFonts w:hint="eastAsia" w:ascii="宋体" w:hAnsi="宋体" w:cs="宋体"/>
          <w:iCs/>
          <w:sz w:val="24"/>
          <w:szCs w:val="21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43783"/>
    <w:rsid w:val="06F8266B"/>
    <w:rsid w:val="072C2DE8"/>
    <w:rsid w:val="0FD3043D"/>
    <w:rsid w:val="157D4181"/>
    <w:rsid w:val="15922A9A"/>
    <w:rsid w:val="1C7B4336"/>
    <w:rsid w:val="1EF63F47"/>
    <w:rsid w:val="1F2A669B"/>
    <w:rsid w:val="21270EE5"/>
    <w:rsid w:val="22E03145"/>
    <w:rsid w:val="2EE144CD"/>
    <w:rsid w:val="322C5A5F"/>
    <w:rsid w:val="33843783"/>
    <w:rsid w:val="33F3036F"/>
    <w:rsid w:val="38170F5F"/>
    <w:rsid w:val="3882287D"/>
    <w:rsid w:val="3BC431AC"/>
    <w:rsid w:val="3C485B8B"/>
    <w:rsid w:val="44AB1EDA"/>
    <w:rsid w:val="46DB7BD9"/>
    <w:rsid w:val="50DA547E"/>
    <w:rsid w:val="55515659"/>
    <w:rsid w:val="57527466"/>
    <w:rsid w:val="5BF1724E"/>
    <w:rsid w:val="5DAB5B22"/>
    <w:rsid w:val="62726F20"/>
    <w:rsid w:val="676E5BF7"/>
    <w:rsid w:val="77613082"/>
    <w:rsid w:val="7AB636E5"/>
    <w:rsid w:val="7C92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190</Characters>
  <Lines>0</Lines>
  <Paragraphs>0</Paragraphs>
  <TotalTime>0</TotalTime>
  <ScaleCrop>false</ScaleCrop>
  <LinksUpToDate>false</LinksUpToDate>
  <CharactersWithSpaces>246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2025-07-02T07:08:00Z</dcterms:created>
  <dc:creator>Hison</dc:creator>
  <cp:lastModifiedBy>miss</cp:lastModifiedBy>
  <dcterms:modified xsi:type="dcterms:W3CDTF">2025-07-31T07:37:04Z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B676CB1B10194940B468DC5EA65CFB83_11</vt:lpwstr>
  </property>
  <property fmtid="{D5CDD505-2E9C-101B-9397-08002B2CF9AE}" pid="4" name="KSOTemplateDocerSaveRecord">
    <vt:lpwstr>eyJoZGlkIjoiNTZkZDk5MmMzYTZhZGI3M2JmMDQ3MjliNmUxOWEzMmUiLCJ1c2VySWQiOiIzMDUyNzYyMTQifQ==</vt:lpwstr>
  </property>
</Properties>
</file>