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85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2"/>
        <w:rPr>
          <w:rFonts w:hint="eastAsia" w:ascii="宋体" w:hAnsi="宋体" w:cs="Times New Roman"/>
          <w:b/>
          <w:color w:val="auto"/>
          <w:sz w:val="44"/>
          <w:szCs w:val="44"/>
          <w:lang w:val="en-US" w:eastAsia="zh-Hans"/>
        </w:rPr>
      </w:pPr>
      <w:r>
        <w:rPr>
          <w:rFonts w:hint="eastAsia" w:ascii="宋体" w:hAnsi="宋体" w:cs="Times New Roman"/>
          <w:b/>
          <w:color w:val="auto"/>
          <w:sz w:val="44"/>
          <w:szCs w:val="44"/>
          <w:lang w:val="en-US" w:eastAsia="zh-Hans"/>
        </w:rPr>
        <w:t>证明投标人符合特定资格条件的证明材料</w:t>
      </w:r>
    </w:p>
    <w:p w14:paraId="21113BC7">
      <w:pPr>
        <w:pStyle w:val="4"/>
        <w:rPr>
          <w:rFonts w:hint="eastAsia"/>
          <w:lang w:val="en-US" w:eastAsia="zh-Hans"/>
        </w:rPr>
      </w:pPr>
    </w:p>
    <w:p w14:paraId="5022E09A">
      <w:pPr>
        <w:pStyle w:val="4"/>
        <w:rPr>
          <w:rFonts w:hint="eastAsia"/>
          <w:lang w:val="en-US" w:eastAsia="zh-Hans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  <w:lang w:val="en-US" w:eastAsia="zh-Hans"/>
        </w:rPr>
        <w:t>供应商是所投标产品注册人、备案人在其住所或者生产地址销售的：产品属于第二类、第三类医疗器械的须具有医疗器械生产许可证，属于第一类医疗器械的须具有医疗器械生产备案凭证。</w:t>
      </w:r>
    </w:p>
    <w:p w14:paraId="4D410DFC">
      <w:pPr>
        <w:pStyle w:val="4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供应商不是所投标产品生产企业的或者虽为注册人（生产企业）但在其住所及生产地址以外其他场所贮存并现货销售的：产品属于第三类医疗器械的须具有医疗器械经营许可证、属于第二类医疗器械的须具有医疗器械经营备案凭证。</w:t>
      </w:r>
    </w:p>
    <w:p w14:paraId="6724A4E4">
      <w:pPr>
        <w:pStyle w:val="4"/>
        <w:rPr>
          <w:rFonts w:hint="eastAsia"/>
          <w:lang w:val="en-US" w:eastAsia="zh-Hans"/>
        </w:rPr>
      </w:pPr>
    </w:p>
    <w:p w14:paraId="1CFB3F7B">
      <w:pPr>
        <w:pStyle w:val="4"/>
        <w:rPr>
          <w:rFonts w:hint="eastAsia"/>
          <w:lang w:val="en-US" w:eastAsia="zh-Hans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  <w:lang w:val="en-US" w:eastAsia="zh-Hans"/>
        </w:rPr>
        <w:t>投标产品资质：</w:t>
      </w:r>
    </w:p>
    <w:p w14:paraId="02DAAE5F">
      <w:pPr>
        <w:pStyle w:val="4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投标货物属于第一类医疗器械产品须提供医疗器械备案凭证，属于第二类、第三类医疗器械产品则须提供完整的医疗器械注册证。</w:t>
      </w:r>
    </w:p>
    <w:p w14:paraId="6FA27AD5">
      <w:pPr>
        <w:pStyle w:val="4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投标人若为经营企业，须提供生产企业资质：投标货物若属于第一类医疗器械产品，须提供医疗器械生产备案凭证；投标货物若属于第二类、三类医疗器械产品，须提供医疗器械生产许可证。</w:t>
      </w:r>
    </w:p>
    <w:p w14:paraId="2498B1E2">
      <w:pPr>
        <w:pStyle w:val="4"/>
        <w:rPr>
          <w:rFonts w:hint="eastAsia"/>
          <w:lang w:val="en-US" w:eastAsia="zh-Hans"/>
        </w:rPr>
      </w:pPr>
    </w:p>
    <w:p w14:paraId="3C68ECAE">
      <w:pPr>
        <w:pStyle w:val="4"/>
        <w:rPr>
          <w:rFonts w:hint="eastAsia"/>
          <w:lang w:val="en-US" w:eastAsia="zh-Hans"/>
        </w:rPr>
      </w:pPr>
      <w:r>
        <w:rPr>
          <w:rFonts w:hint="eastAsia"/>
          <w:lang w:val="en-US" w:eastAsia="zh-CN"/>
        </w:rPr>
        <w:t>（3）供应商须具有有效的《特种设备安装改造维修许可证》且级别为GC2或以上的压力管道资质证书或具有有效的《中华人民共和国特种设备生产许可证》且许可项目包含承压类特种设备安装、修理、改造(工业管道安装GC2级或以上)。</w:t>
      </w:r>
    </w:p>
    <w:p w14:paraId="628574C9">
      <w:pPr>
        <w:pStyle w:val="4"/>
        <w:rPr>
          <w:rFonts w:hint="eastAsia"/>
          <w:lang w:val="en-US" w:eastAsia="zh-Hans"/>
        </w:rPr>
      </w:pPr>
    </w:p>
    <w:p w14:paraId="7D951120">
      <w:pPr>
        <w:pStyle w:val="4"/>
        <w:rPr>
          <w:rFonts w:hint="eastAsia"/>
          <w:lang w:val="en-US" w:eastAsia="zh-Hans"/>
        </w:rPr>
      </w:pPr>
    </w:p>
    <w:p w14:paraId="58D8F031">
      <w:pPr>
        <w:pStyle w:val="4"/>
        <w:rPr>
          <w:rFonts w:hint="eastAsia"/>
          <w:lang w:val="en-US" w:eastAsia="zh-Hans"/>
        </w:rPr>
      </w:pPr>
    </w:p>
    <w:p w14:paraId="13E17C25">
      <w:pPr>
        <w:pStyle w:val="4"/>
        <w:rPr>
          <w:rFonts w:hint="eastAsia"/>
          <w:lang w:val="en-US" w:eastAsia="zh-Hans"/>
        </w:rPr>
      </w:pPr>
      <w:bookmarkStart w:id="0" w:name="_GoBack"/>
      <w:bookmarkEnd w:id="0"/>
      <w:r>
        <w:rPr>
          <w:rFonts w:hint="eastAsia"/>
          <w:lang w:val="en-US" w:eastAsia="zh-Hans"/>
        </w:rPr>
        <w:t>提供证书复印件，加盖公章。</w:t>
      </w:r>
    </w:p>
    <w:p w14:paraId="3D1E13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4D6648"/>
    <w:rsid w:val="25FE2A96"/>
    <w:rsid w:val="2DAF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522</Words>
  <Characters>522</Characters>
  <Lines>0</Lines>
  <Paragraphs>0</Paragraphs>
  <TotalTime>0</TotalTime>
  <ScaleCrop>false</ScaleCrop>
  <LinksUpToDate>false</LinksUpToDate>
  <CharactersWithSpaces>522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2025-07-19T14:55:00Z</dcterms:created>
  <dc:creator>P15V</dc:creator>
  <cp:lastModifiedBy>w</cp:lastModifiedBy>
  <dcterms:modified xsi:type="dcterms:W3CDTF">2025-09-20T08:26:57Z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KSOTemplateDocerSaveRecord">
    <vt:lpwstr>eyJoZGlkIjoiZGY2ZDA5ZGM2OWFjNWQxNTBhN2FiMDA3NWZmMGE5YmQiLCJ1c2VySWQiOiIyNzA2MTc4OTYifQ==</vt:lpwstr>
  </property>
  <property fmtid="{D5CDD505-2E9C-101B-9397-08002B2CF9AE}" pid="4" name="ICV">
    <vt:lpwstr>6760B985642A42FD9A26E0F613BF281E_12</vt:lpwstr>
  </property>
</Properties>
</file>