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一次性血液成分分离管路耗材（2025）(三次)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[HNHXY]20250900002[DY]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一次性血液成分分离管路耗材（2025）(三次)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[HNHXY]20250900002[DY]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一次性血液成分分离管路耗材（2025）(三次)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4,919,500.00元</w:t>
      </w:r>
      <w:r>
        <w:rPr>
          <w:rFonts w:ascii="仿宋_GB2312" w:hAnsi="仿宋_GB2312" w:cs="仿宋_GB2312" w:eastAsia="仿宋_GB2312"/>
        </w:rPr>
        <w:t>肆佰玖拾壹万玖仟伍佰元整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914501000946341427</w:t>
            </w:r>
          </w:p>
        </w:tc>
        <w:tc>
          <w:tcPr>
            <w:tcW w:type="dxa" w:w="2769"/>
          </w:tcPr>
          <w:p>
            <w:pPr>
              <w:pStyle w:val="null3"/>
              <w:jc w:val="left"/>
            </w:pPr>
            <w:r>
              <w:rPr>
                <w:rFonts w:ascii="仿宋_GB2312" w:hAnsi="仿宋_GB2312" w:cs="仿宋_GB2312" w:eastAsia="仿宋_GB2312"/>
              </w:rPr>
              <w:t>广西南宁金启泰医疗器械有限公司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采购包1：4,919,500.00元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项目名称：一次性血液成分分离管路耗材（</w:t>
      </w:r>
      <w:r>
        <w:rPr>
          <w:rFonts w:ascii="仿宋_GB2312" w:hAnsi="仿宋_GB2312" w:cs="仿宋_GB2312" w:eastAsia="仿宋_GB2312"/>
        </w:rPr>
        <w:t>2025）（三次）</w:t>
      </w:r>
    </w:p>
    <w:p>
      <w:pPr>
        <w:pStyle w:val="null3"/>
        <w:jc w:val="left"/>
      </w:pPr>
      <w:r>
        <w:rPr>
          <w:rFonts w:ascii="仿宋_GB2312" w:hAnsi="仿宋_GB2312" w:cs="仿宋_GB2312" w:eastAsia="仿宋_GB2312"/>
        </w:rPr>
        <w:t>项目编号：[HNHXY]20250900002[DY]</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4,919,500.00</w:t>
      </w:r>
    </w:p>
    <w:p>
      <w:pPr>
        <w:pStyle w:val="null3"/>
        <w:jc w:val="left"/>
      </w:pPr>
      <w:r>
        <w:rPr>
          <w:rFonts w:ascii="仿宋_GB2312" w:hAnsi="仿宋_GB2312" w:cs="仿宋_GB2312" w:eastAsia="仿宋_GB2312"/>
        </w:rPr>
        <w:t>采购包最高限价（元）: 4,919,500.00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一次性血液成分分离管路耗材（单份）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424,500.00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一次性血液成分分离管路耗材（双份）</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4,495,000.00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一次性血液成分分离管路耗材（单份）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一次性血液成分分离管路耗材（双份）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标的名称：一次性血液成分分离管路耗材（单份）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1.去白血小板，可从一个供者身上采集双份或单份标准单位血小板（3.0´1011 为一个国际标准单位），采集成品为去除白细胞的血小板（白细胞计数低于  1.0´106 ）。</w:t>
            </w:r>
            <w:r>
              <w:br/>
            </w:r>
            <w:r>
              <w:rPr>
                <w:rFonts w:ascii="仿宋_GB2312" w:hAnsi="仿宋_GB2312" w:cs="仿宋_GB2312" w:eastAsia="仿宋_GB2312"/>
                <w:sz w:val="21"/>
              </w:rPr>
              <w:t xml:space="preserve">   2.去白血浆采集</w:t>
            </w:r>
            <w:r>
              <w:br/>
            </w:r>
            <w:r>
              <w:rPr>
                <w:rFonts w:ascii="仿宋_GB2312" w:hAnsi="仿宋_GB2312" w:cs="仿宋_GB2312" w:eastAsia="仿宋_GB2312"/>
                <w:sz w:val="21"/>
              </w:rPr>
              <w:t xml:space="preserve">   3.红细胞采集</w:t>
            </w:r>
            <w:r>
              <w:br/>
            </w:r>
            <w:r>
              <w:rPr>
                <w:rFonts w:ascii="仿宋_GB2312" w:hAnsi="仿宋_GB2312" w:cs="仿宋_GB2312" w:eastAsia="仿宋_GB2312"/>
                <w:sz w:val="21"/>
              </w:rPr>
              <w:t xml:space="preserve">   4.可以从一名条件合格的献血员身上采集不同组合的血浆、血小板</w:t>
            </w:r>
            <w:r>
              <w:br/>
            </w:r>
            <w:r>
              <w:rPr>
                <w:rFonts w:ascii="仿宋_GB2312" w:hAnsi="仿宋_GB2312" w:cs="仿宋_GB2312" w:eastAsia="仿宋_GB2312"/>
                <w:sz w:val="21"/>
              </w:rPr>
              <w:t xml:space="preserve">   5.结构组成：血小板袋1个、血浆袋1个、排气袋1个、LRS腔室、集成式卡匣、离心腰带等</w:t>
            </w:r>
            <w:r>
              <w:br/>
            </w:r>
            <w:r>
              <w:rPr>
                <w:rFonts w:ascii="仿宋_GB2312" w:hAnsi="仿宋_GB2312" w:cs="仿宋_GB2312" w:eastAsia="仿宋_GB2312"/>
                <w:sz w:val="21"/>
              </w:rPr>
              <w:t xml:space="preserve">   6.所有产品外挂式设计，采集效果一目了然且减少高速离心对血小板的激化损伤。血小板不需二次处理，可直接保存5天。</w:t>
            </w:r>
            <w:r>
              <w:br/>
            </w:r>
            <w:r>
              <w:rPr>
                <w:rFonts w:ascii="仿宋_GB2312" w:hAnsi="仿宋_GB2312" w:cs="仿宋_GB2312" w:eastAsia="仿宋_GB2312"/>
                <w:sz w:val="21"/>
              </w:rPr>
              <w:t xml:space="preserve"> </w:t>
            </w:r>
            <w:r>
              <w:rPr>
                <w:rFonts w:ascii="仿宋_GB2312" w:hAnsi="仿宋_GB2312" w:cs="仿宋_GB2312" w:eastAsia="仿宋_GB2312"/>
                <w:sz w:val="21"/>
              </w:rPr>
              <w:t>7.单针采集，无需盐水预充，可直接采集血液。</w:t>
            </w:r>
            <w:r>
              <w:br/>
            </w:r>
            <w:r>
              <w:rPr>
                <w:rFonts w:ascii="仿宋_GB2312" w:hAnsi="仿宋_GB2312" w:cs="仿宋_GB2312" w:eastAsia="仿宋_GB2312"/>
                <w:sz w:val="21"/>
              </w:rPr>
              <w:t xml:space="preserve">  8.卡匣集成设计，管道安装只有13步，触摸式显示屏，图形引导操作，原厂中文版本，最大方便操作者使用。</w:t>
            </w:r>
            <w:r>
              <w:br/>
            </w:r>
            <w:r>
              <w:rPr>
                <w:rFonts w:ascii="仿宋_GB2312" w:hAnsi="仿宋_GB2312" w:cs="仿宋_GB2312" w:eastAsia="仿宋_GB2312"/>
                <w:sz w:val="21"/>
              </w:rPr>
              <w:t xml:space="preserve">  9.采用连续式离心分离方式，采集效率高，血小板品质好。</w:t>
            </w:r>
            <w:r>
              <w:br/>
            </w:r>
            <w:r>
              <w:rPr>
                <w:rFonts w:ascii="仿宋_GB2312" w:hAnsi="仿宋_GB2312" w:cs="仿宋_GB2312" w:eastAsia="仿宋_GB2312"/>
                <w:sz w:val="21"/>
              </w:rPr>
              <w:t xml:space="preserve">  10.分离带式分离器，体外循环血量最小只有196毫升，体外循环的红细胞量只有75毫升。</w:t>
            </w:r>
            <w:r>
              <w:br/>
            </w:r>
            <w:r>
              <w:rPr>
                <w:rFonts w:ascii="仿宋_GB2312" w:hAnsi="仿宋_GB2312" w:cs="仿宋_GB2312" w:eastAsia="仿宋_GB2312"/>
                <w:sz w:val="21"/>
              </w:rPr>
              <w:t xml:space="preserve">  11.单针机型中血容量波动最小可比拟双针采集程序，波动范围仅54+/-9ml；减少献血反应。</w:t>
            </w:r>
            <w:r>
              <w:br/>
            </w:r>
            <w:r>
              <w:rPr>
                <w:rFonts w:ascii="仿宋_GB2312" w:hAnsi="仿宋_GB2312" w:cs="仿宋_GB2312" w:eastAsia="仿宋_GB2312"/>
                <w:sz w:val="21"/>
              </w:rPr>
              <w:t xml:space="preserve">  </w:t>
            </w:r>
            <w:r>
              <w:rPr>
                <w:rFonts w:ascii="仿宋_GB2312" w:hAnsi="仿宋_GB2312" w:cs="仿宋_GB2312" w:eastAsia="仿宋_GB2312"/>
                <w:sz w:val="21"/>
              </w:rPr>
              <w:t>12.该机设有抗凝、血浆、血小板、采血、回血五个泵， 分别控制各部分流速，满足客户需要系统; 具红细胞监测器，防止产品污染。</w:t>
            </w:r>
            <w:r>
              <w:br/>
            </w:r>
            <w:r>
              <w:rPr>
                <w:rFonts w:ascii="仿宋_GB2312" w:hAnsi="仿宋_GB2312" w:cs="仿宋_GB2312" w:eastAsia="仿宋_GB2312"/>
                <w:sz w:val="21"/>
              </w:rPr>
              <w:t xml:space="preserve">  13.专利的安全盒设计，从采后血小板计数，血球压积，采集时间，采集最大体积四个方面最大程度保护献血员。</w:t>
            </w:r>
            <w:r>
              <w:br/>
            </w:r>
            <w:r>
              <w:rPr>
                <w:rFonts w:ascii="仿宋_GB2312" w:hAnsi="仿宋_GB2312" w:cs="仿宋_GB2312" w:eastAsia="仿宋_GB2312"/>
                <w:sz w:val="21"/>
              </w:rPr>
              <w:t xml:space="preserve">  14.抗凝剂管理系统，采集时间越长，抗凝剂灌注率越小，减少献血反应。抗凝剂灌注率最大限制：1.2ml/min/LTBV;抗凝剂自动控制及计算。可调比率范围可达到： 1：6-1：13.7。</w:t>
            </w:r>
            <w:r>
              <w:br/>
            </w:r>
            <w:r>
              <w:rPr>
                <w:rFonts w:ascii="仿宋_GB2312" w:hAnsi="仿宋_GB2312" w:cs="仿宋_GB2312" w:eastAsia="仿宋_GB2312"/>
                <w:sz w:val="21"/>
              </w:rPr>
              <w:t xml:space="preserve">  15.血小板采集成品中的白细胞含量&lt; 1.0´106 ,且非过滤法去除白细胞，无血小板激化。</w:t>
            </w:r>
            <w:r>
              <w:br/>
            </w:r>
            <w:r>
              <w:rPr>
                <w:rFonts w:ascii="仿宋_GB2312" w:hAnsi="仿宋_GB2312" w:cs="仿宋_GB2312" w:eastAsia="仿宋_GB2312"/>
                <w:sz w:val="21"/>
              </w:rPr>
              <w:t xml:space="preserve">  16.可设置血小板浓度，可采集高浓缩血小板。</w:t>
            </w:r>
            <w:r>
              <w:br/>
            </w:r>
            <w:r>
              <w:rPr>
                <w:rFonts w:ascii="仿宋_GB2312" w:hAnsi="仿宋_GB2312" w:cs="仿宋_GB2312" w:eastAsia="仿宋_GB2312"/>
                <w:sz w:val="21"/>
              </w:rPr>
              <w:t xml:space="preserve">  17.血浆回输功能，回输后管路内残留红细胞量小于11ml, 为所有型号采集设备中最少。</w:t>
            </w:r>
            <w:r>
              <w:br/>
            </w:r>
            <w:r>
              <w:rPr>
                <w:rFonts w:ascii="仿宋_GB2312" w:hAnsi="仿宋_GB2312" w:cs="仿宋_GB2312" w:eastAsia="仿宋_GB2312"/>
                <w:sz w:val="21"/>
              </w:rPr>
              <w:t xml:space="preserve">  18.99%信心保证每袋血小板产品中红细胞含量低于0.03´109  。</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适用Terumo BCT, Inc.生产血液成分分离机（型号：Trima）</w:t>
            </w:r>
          </w:p>
        </w:tc>
      </w:tr>
    </w:tbl>
    <w:p>
      <w:pPr>
        <w:pStyle w:val="null3"/>
        <w:jc w:val="left"/>
      </w:pPr>
      <w:r>
        <w:rPr>
          <w:rFonts w:ascii="仿宋_GB2312" w:hAnsi="仿宋_GB2312" w:cs="仿宋_GB2312" w:eastAsia="仿宋_GB2312"/>
        </w:rPr>
        <w:t>标的名称：一次性血液成分分离管路耗材（双份）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1.去白血小板，可从一个供者身上采集双份或单份标准单位血小板（3.0´1011 为一个国际标准单位），采集成品为去除白细胞的血小板（白细胞计数低于  1.0´106 ）。</w:t>
            </w:r>
            <w:r>
              <w:br/>
            </w:r>
            <w:r>
              <w:rPr>
                <w:rFonts w:ascii="仿宋_GB2312" w:hAnsi="仿宋_GB2312" w:cs="仿宋_GB2312" w:eastAsia="仿宋_GB2312"/>
                <w:sz w:val="21"/>
              </w:rPr>
              <w:t xml:space="preserve">   2.去白血浆采集</w:t>
            </w:r>
            <w:r>
              <w:br/>
            </w:r>
            <w:r>
              <w:rPr>
                <w:rFonts w:ascii="仿宋_GB2312" w:hAnsi="仿宋_GB2312" w:cs="仿宋_GB2312" w:eastAsia="仿宋_GB2312"/>
                <w:sz w:val="21"/>
              </w:rPr>
              <w:t xml:space="preserve">   3.红细胞采集</w:t>
            </w:r>
            <w:r>
              <w:br/>
            </w:r>
            <w:r>
              <w:rPr>
                <w:rFonts w:ascii="仿宋_GB2312" w:hAnsi="仿宋_GB2312" w:cs="仿宋_GB2312" w:eastAsia="仿宋_GB2312"/>
                <w:sz w:val="21"/>
              </w:rPr>
              <w:t xml:space="preserve">   4.可以从一名献血员身上收集任意组合的血浆、血小板、红细胞成份</w:t>
            </w:r>
            <w:r>
              <w:br/>
            </w:r>
            <w:r>
              <w:rPr>
                <w:rFonts w:ascii="仿宋_GB2312" w:hAnsi="仿宋_GB2312" w:cs="仿宋_GB2312" w:eastAsia="仿宋_GB2312"/>
                <w:sz w:val="21"/>
              </w:rPr>
              <w:t xml:space="preserve">   5.结构组成：血小板袋2个、血浆袋1个、红细胞袋1个、LRS舱1个</w:t>
            </w:r>
            <w:r>
              <w:br/>
            </w:r>
            <w:r>
              <w:rPr>
                <w:rFonts w:ascii="仿宋_GB2312" w:hAnsi="仿宋_GB2312" w:cs="仿宋_GB2312" w:eastAsia="仿宋_GB2312"/>
                <w:sz w:val="21"/>
              </w:rPr>
              <w:t xml:space="preserve">   6.所有产品外挂式设计，采集效果一目了然且减少高速离心对血小板的激化损伤。血小板不需二次处理，可直接保存5-7天。</w:t>
            </w:r>
            <w:r>
              <w:br/>
            </w:r>
            <w:r>
              <w:rPr>
                <w:rFonts w:ascii="仿宋_GB2312" w:hAnsi="仿宋_GB2312" w:cs="仿宋_GB2312" w:eastAsia="仿宋_GB2312"/>
                <w:sz w:val="21"/>
              </w:rPr>
              <w:t xml:space="preserve"> </w:t>
            </w:r>
            <w:r>
              <w:rPr>
                <w:rFonts w:ascii="仿宋_GB2312" w:hAnsi="仿宋_GB2312" w:cs="仿宋_GB2312" w:eastAsia="仿宋_GB2312"/>
                <w:sz w:val="21"/>
              </w:rPr>
              <w:t>7.单针采集，无需盐水预充，可直接采集血液。</w:t>
            </w:r>
            <w:r>
              <w:br/>
            </w:r>
            <w:r>
              <w:rPr>
                <w:rFonts w:ascii="仿宋_GB2312" w:hAnsi="仿宋_GB2312" w:cs="仿宋_GB2312" w:eastAsia="仿宋_GB2312"/>
                <w:sz w:val="21"/>
              </w:rPr>
              <w:t xml:space="preserve">  8.卡匣集成设计，管道安装只有13步，触摸式显示屏，图形引导操作，原厂中文版本，最大方便操作者使用。</w:t>
            </w:r>
            <w:r>
              <w:br/>
            </w:r>
            <w:r>
              <w:rPr>
                <w:rFonts w:ascii="仿宋_GB2312" w:hAnsi="仿宋_GB2312" w:cs="仿宋_GB2312" w:eastAsia="仿宋_GB2312"/>
                <w:sz w:val="21"/>
              </w:rPr>
              <w:t xml:space="preserve">  9.采用连续式离心分离方式，缩短采集时间。</w:t>
            </w:r>
            <w:r>
              <w:br/>
            </w:r>
            <w:r>
              <w:rPr>
                <w:rFonts w:ascii="仿宋_GB2312" w:hAnsi="仿宋_GB2312" w:cs="仿宋_GB2312" w:eastAsia="仿宋_GB2312"/>
                <w:sz w:val="21"/>
              </w:rPr>
              <w:t xml:space="preserve">  10.分离带式分离器，体外循环血量最小只有196毫升，体外循环的红细胞量只有75毫升。</w:t>
            </w:r>
            <w:r>
              <w:br/>
            </w:r>
            <w:r>
              <w:rPr>
                <w:rFonts w:ascii="仿宋_GB2312" w:hAnsi="仿宋_GB2312" w:cs="仿宋_GB2312" w:eastAsia="仿宋_GB2312"/>
                <w:sz w:val="21"/>
              </w:rPr>
              <w:t xml:space="preserve">  11.单针机型中血容量波动最小可比拟双针采集程序，波动范围仅54+/-9ml；减少献血反应。</w:t>
            </w:r>
            <w:r>
              <w:br/>
            </w:r>
            <w:r>
              <w:rPr>
                <w:rFonts w:ascii="仿宋_GB2312" w:hAnsi="仿宋_GB2312" w:cs="仿宋_GB2312" w:eastAsia="仿宋_GB2312"/>
                <w:sz w:val="21"/>
              </w:rPr>
              <w:t xml:space="preserve">  </w:t>
            </w:r>
            <w:r>
              <w:rPr>
                <w:rFonts w:ascii="仿宋_GB2312" w:hAnsi="仿宋_GB2312" w:cs="仿宋_GB2312" w:eastAsia="仿宋_GB2312"/>
                <w:sz w:val="21"/>
              </w:rPr>
              <w:t>12.该机设有抗凝、血浆、血小板、采血、回血五个泵， 分别控制各部分流速，满足客户需要系统; 具红细胞监测器，防止产品污染。</w:t>
            </w:r>
            <w:r>
              <w:br/>
            </w:r>
            <w:r>
              <w:rPr>
                <w:rFonts w:ascii="仿宋_GB2312" w:hAnsi="仿宋_GB2312" w:cs="仿宋_GB2312" w:eastAsia="仿宋_GB2312"/>
                <w:sz w:val="21"/>
              </w:rPr>
              <w:t xml:space="preserve">  13.专利的安全盒设计，从采后血小板计数，血球压积，采集时间，采集最大体积四个方面最大程度保护献血员。</w:t>
            </w:r>
            <w:r>
              <w:br/>
            </w:r>
            <w:r>
              <w:rPr>
                <w:rFonts w:ascii="仿宋_GB2312" w:hAnsi="仿宋_GB2312" w:cs="仿宋_GB2312" w:eastAsia="仿宋_GB2312"/>
                <w:sz w:val="21"/>
              </w:rPr>
              <w:t xml:space="preserve">  14.抗凝剂管理系统，采集时间越长，抗凝剂灌注率越小，减少献血反应。抗凝剂灌注率最大限制：1.2ml/min/LTBV;抗凝剂自动控制及计算。可调比率范围可达到： 1：6-1：13.7。</w:t>
            </w:r>
            <w:r>
              <w:br/>
            </w:r>
            <w:r>
              <w:rPr>
                <w:rFonts w:ascii="仿宋_GB2312" w:hAnsi="仿宋_GB2312" w:cs="仿宋_GB2312" w:eastAsia="仿宋_GB2312"/>
                <w:sz w:val="21"/>
              </w:rPr>
              <w:t xml:space="preserve">  15.血小板采集成品中的白细胞含量&lt; 1.0´106 ,且非过滤法去除白细胞，无血小板激化。</w:t>
            </w:r>
            <w:r>
              <w:br/>
            </w:r>
            <w:r>
              <w:rPr>
                <w:rFonts w:ascii="仿宋_GB2312" w:hAnsi="仿宋_GB2312" w:cs="仿宋_GB2312" w:eastAsia="仿宋_GB2312"/>
                <w:sz w:val="21"/>
              </w:rPr>
              <w:t xml:space="preserve">  16.可设置血小板浓度，可采集高浓缩血小板。</w:t>
            </w:r>
            <w:r>
              <w:br/>
            </w:r>
            <w:r>
              <w:rPr>
                <w:rFonts w:ascii="仿宋_GB2312" w:hAnsi="仿宋_GB2312" w:cs="仿宋_GB2312" w:eastAsia="仿宋_GB2312"/>
                <w:sz w:val="21"/>
              </w:rPr>
              <w:t xml:space="preserve">  17.血浆回输功能，回输后管路内残留红细胞量小于11ml, 为所有型号采集设备中最少。</w:t>
            </w:r>
            <w:r>
              <w:br/>
            </w:r>
            <w:r>
              <w:rPr>
                <w:rFonts w:ascii="仿宋_GB2312" w:hAnsi="仿宋_GB2312" w:cs="仿宋_GB2312" w:eastAsia="仿宋_GB2312"/>
                <w:sz w:val="21"/>
              </w:rPr>
              <w:t xml:space="preserve">  18.99%信心保证每袋血小板产品中红细胞含量低于0.03´109  。    </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适用Terumo BCT, Inc.生产血液成分分离机（型号：Trima）</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jc w:val="both"/>
            </w:pPr>
            <w:r>
              <w:rPr>
                <w:rFonts w:ascii="仿宋_GB2312" w:hAnsi="仿宋_GB2312" w:cs="仿宋_GB2312" w:eastAsia="仿宋_GB2312"/>
                <w:sz w:val="21"/>
              </w:rPr>
              <w:t>售后服务要求：按原厂商标准提供维护。</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自觉抵制政府采购领域商业贿赂行为承诺书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[HNHXY]20250900002[DY]</w:t>
      </w:r>
    </w:p>
    <w:p>
      <w:pPr>
        <w:pStyle w:val="null3"/>
        <w:jc w:val="left"/>
      </w:pPr>
      <w:r>
        <w:rPr>
          <w:rFonts w:ascii="仿宋_GB2312" w:hAnsi="仿宋_GB2312" w:cs="仿宋_GB2312" w:eastAsia="仿宋_GB2312"/>
        </w:rPr>
        <w:t>项目名称：</w:t>
      </w:r>
      <w:r>
        <w:rPr>
          <w:rFonts w:ascii="仿宋_GB2312" w:hAnsi="仿宋_GB2312" w:cs="仿宋_GB2312" w:eastAsia="仿宋_GB2312"/>
        </w:rPr>
        <w:t>一次性血液成分分离管路耗材（2025）(三次)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一次性血液成分分离管路耗材（单份）</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424500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一次性血液成分分离管路耗材（双份）</w:t>
            </w:r>
          </w:p>
        </w:tc>
        <w:tc>
          <w:tcPr>
            <w:tcW w:type="dxa" w:w="755"/>
          </w:tcPr>
          <w:p>
            <w:pPr>
              <w:pStyle w:val="null3"/>
              <w:jc w:val="left"/>
            </w:pPr>
            <w:r>
              <w:rPr>
                <w:rFonts w:ascii="仿宋_GB2312" w:hAnsi="仿宋_GB2312" w:cs="仿宋_GB2312" w:eastAsia="仿宋_GB2312"/>
              </w:rPr>
              <w:t xml:space="preserve"> 5000.0000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4495000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