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A841E">
      <w:pPr>
        <w:jc w:val="center"/>
      </w:pPr>
      <w:r>
        <w:rPr>
          <w:rFonts w:hint="eastAsia" w:ascii="仿宋_GB2312" w:hAnsi="仿宋_GB2312" w:eastAsia="仿宋_GB2312" w:cs="仿宋_GB2312"/>
        </w:rPr>
        <w:t>配套使用的试剂耗材</w:t>
      </w:r>
      <w:r>
        <w:rPr>
          <w:rFonts w:hint="eastAsia" w:ascii="仿宋_GB2312" w:hAnsi="仿宋_GB2312" w:eastAsia="仿宋_GB2312" w:cs="仿宋_GB2312"/>
          <w:lang w:val="en-US" w:eastAsia="zh-CN"/>
        </w:rPr>
        <w:t>承诺函</w:t>
      </w:r>
    </w:p>
    <w:p w14:paraId="45AB4D81"/>
    <w:p w14:paraId="43B425BE">
      <w:pPr>
        <w:numPr>
          <w:ilvl w:val="0"/>
          <w:numId w:val="0"/>
        </w:numPr>
        <w:ind w:leftChars="0"/>
      </w:pPr>
      <w:r>
        <w:rPr>
          <w:rFonts w:hint="eastAsia" w:ascii="仿宋_GB2312" w:hAnsi="仿宋_GB2312" w:eastAsia="仿宋_GB2312" w:cs="仿宋_GB2312"/>
          <w:lang w:val="en-US" w:eastAsia="zh-CN"/>
        </w:rPr>
        <w:t>投标人须承诺所配套使用的试剂耗材必须符合《医疗器械监督管理条例》（中华人民共和国国务院令第739号）的相关规定，合同签订前提供所有试剂耗材注册证交予采购人核验。（投标人提供承诺函加盖公章，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3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2025-08-23T14:46:30Z</dcterms:created>
  <dc:creator>p14s</dc:creator>
  <cp:lastModifiedBy>w</cp:lastModifiedBy>
  <dcterms:modified xsi:type="dcterms:W3CDTF">2025-08-23T14:47:38Z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96E2988F474B4CE598D495314C402A5C_12</vt:lpwstr>
  </property>
</Properties>
</file>