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8498B">
      <w:pPr>
        <w:spacing w:before="210" w:line="222" w:lineRule="auto"/>
        <w:ind w:left="3076"/>
        <w:outlineLvl w:val="0"/>
        <w:rPr>
          <w:rFonts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b/>
          <w:bCs/>
          <w:spacing w:val="-7"/>
          <w:sz w:val="44"/>
          <w:szCs w:val="44"/>
        </w:rPr>
        <w:t>投标保证金</w:t>
      </w:r>
    </w:p>
    <w:p w14:paraId="3E670599">
      <w:pPr>
        <w:spacing w:before="116" w:line="221" w:lineRule="auto"/>
        <w:ind w:left="3679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13"/>
          <w:sz w:val="23"/>
          <w:szCs w:val="23"/>
        </w:rPr>
        <w:t>编制说明</w:t>
      </w:r>
    </w:p>
    <w:p w14:paraId="1DD6A72D">
      <w:pPr>
        <w:spacing w:line="252" w:lineRule="auto"/>
        <w:rPr>
          <w:rFonts w:ascii="Arial"/>
          <w:sz w:val="21"/>
        </w:rPr>
      </w:pPr>
    </w:p>
    <w:p w14:paraId="4385C196">
      <w:pPr>
        <w:spacing w:line="252" w:lineRule="auto"/>
        <w:rPr>
          <w:rFonts w:ascii="Arial"/>
          <w:sz w:val="21"/>
        </w:rPr>
      </w:pPr>
    </w:p>
    <w:p w14:paraId="53809B50">
      <w:pPr>
        <w:spacing w:line="252" w:lineRule="auto"/>
        <w:rPr>
          <w:rFonts w:ascii="Arial"/>
          <w:sz w:val="21"/>
        </w:rPr>
      </w:pPr>
    </w:p>
    <w:p w14:paraId="4CAE9627">
      <w:pPr>
        <w:spacing w:before="75" w:line="228" w:lineRule="auto"/>
        <w:ind w:right="151" w:firstLine="669"/>
        <w:rPr>
          <w:rFonts w:ascii="黑体" w:hAnsi="黑体" w:eastAsia="黑体" w:cs="黑体"/>
          <w:spacing w:val="2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1、</w:t>
      </w:r>
      <w:r>
        <w:rPr>
          <w:rFonts w:ascii="黑体" w:hAnsi="黑体" w:eastAsia="黑体" w:cs="黑体"/>
          <w:spacing w:val="1"/>
          <w:sz w:val="23"/>
          <w:szCs w:val="23"/>
        </w:rPr>
        <w:t>在此项下提交的“投标保证金”材料可使用转账凭证复印件，通过海南</w:t>
      </w:r>
      <w:r>
        <w:rPr>
          <w:rFonts w:ascii="黑体" w:hAnsi="黑体" w:eastAsia="黑体" w:cs="黑体"/>
          <w:spacing w:val="2"/>
          <w:sz w:val="23"/>
          <w:szCs w:val="23"/>
        </w:rPr>
        <w:t>省政府采购智慧云平台“保函服务”栏目办理电子</w:t>
      </w:r>
      <w:r>
        <w:rPr>
          <w:rFonts w:ascii="黑体" w:hAnsi="黑体" w:eastAsia="黑体" w:cs="黑体"/>
          <w:spacing w:val="1"/>
          <w:sz w:val="23"/>
          <w:szCs w:val="23"/>
        </w:rPr>
        <w:t>保函的，提供电子保函电</w:t>
      </w:r>
      <w:r>
        <w:rPr>
          <w:rFonts w:ascii="黑体" w:hAnsi="黑体" w:eastAsia="黑体" w:cs="黑体"/>
          <w:spacing w:val="2"/>
          <w:sz w:val="23"/>
          <w:szCs w:val="23"/>
        </w:rPr>
        <w:t>子格式。</w:t>
      </w:r>
    </w:p>
    <w:p w14:paraId="2A4AC677">
      <w:pPr>
        <w:spacing w:line="388" w:lineRule="auto"/>
        <w:rPr>
          <w:rFonts w:ascii="Arial"/>
          <w:sz w:val="21"/>
        </w:rPr>
      </w:pPr>
    </w:p>
    <w:p w14:paraId="297E0E61">
      <w:pPr>
        <w:spacing w:before="75" w:line="219" w:lineRule="auto"/>
        <w:ind w:left="659"/>
        <w:rPr>
          <w:rFonts w:ascii="黑体" w:hAnsi="黑体" w:eastAsia="黑体" w:cs="黑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2、</w:t>
      </w:r>
      <w:r>
        <w:rPr>
          <w:rFonts w:ascii="黑体" w:hAnsi="黑体" w:eastAsia="黑体" w:cs="黑体"/>
          <w:spacing w:val="9"/>
          <w:sz w:val="23"/>
          <w:szCs w:val="23"/>
        </w:rPr>
        <w:t>投标保证金是否已提交的认定</w:t>
      </w:r>
      <w:bookmarkStart w:id="0" w:name="_GoBack"/>
      <w:bookmarkEnd w:id="0"/>
      <w:r>
        <w:rPr>
          <w:rFonts w:ascii="黑体" w:hAnsi="黑体" w:eastAsia="黑体" w:cs="黑体"/>
          <w:spacing w:val="9"/>
          <w:sz w:val="23"/>
          <w:szCs w:val="23"/>
        </w:rPr>
        <w:t>按照招标文件第二章规定执行。</w:t>
      </w:r>
    </w:p>
    <w:sectPr>
      <w:pgSz w:w="11900" w:h="16840"/>
      <w:pgMar w:top="1431" w:right="1785" w:bottom="0" w:left="17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F5F08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108</Words>
  <Characters>108</Characters>
  <TotalTime>0</TotalTime>
  <ScaleCrop>false</ScaleCrop>
  <LinksUpToDate>false</LinksUpToDate>
  <CharactersWithSpaces>110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2025-07-08T09:36:00Z</dcterms:created>
  <dc:creator>chenbo</dc:creator>
  <cp:lastModifiedBy>愉乐</cp:lastModifiedBy>
  <dcterms:modified xsi:type="dcterms:W3CDTF">2025-07-08T02:41:08Z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2025-07-08T09:36:55Z</vt:filetime>
  </property>
  <property fmtid="{D5CDD505-2E9C-101B-9397-08002B2CF9AE}" pid="4" name="UsrData">
    <vt:lpwstr>686c763685289c001f7418aewl</vt:lpwstr>
  </property>
  <property fmtid="{D5CDD505-2E9C-101B-9397-08002B2CF9AE}" pid="5" name="KSOTemplateDocerSaveRecord">
    <vt:lpwstr>eyJoZGlkIjoiYWNjZGM4ZjgwNzdlN2QxYWQzNmMyMTdhMjZiYmJhYjkiLCJ1c2VySWQiOiIyNTE0MDA2ODcifQ==</vt:lpwstr>
  </property>
  <property fmtid="{D5CDD505-2E9C-101B-9397-08002B2CF9AE}" pid="6" name="KSOProductBuildVer">
    <vt:lpwstr>2052-12.1.0.21915</vt:lpwstr>
  </property>
  <property fmtid="{D5CDD505-2E9C-101B-9397-08002B2CF9AE}" pid="7" name="ICV">
    <vt:lpwstr>A1010B708FDD40FB89458156976385F4_12</vt:lpwstr>
  </property>
</Properties>
</file>