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F8C4B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信用查询承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诺函</w:t>
      </w:r>
    </w:p>
    <w:p w14:paraId="362B70C6">
      <w:pPr>
        <w:jc w:val="left"/>
        <w:rPr>
          <w:rFonts w:hint="default"/>
          <w:sz w:val="32"/>
          <w:szCs w:val="40"/>
          <w:lang w:val="en-US" w:eastAsia="zh-CN"/>
        </w:rPr>
      </w:pPr>
    </w:p>
    <w:p w14:paraId="20737E1F"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D5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2025-09-10T09:18:30Z</dcterms:created>
  <dc:creator>Administrator</dc:creator>
  <cp:lastModifiedBy>大水</cp:lastModifiedBy>
  <dcterms:modified xsi:type="dcterms:W3CDTF">2025-09-10T09:19:18Z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eyJoZGlkIjoiOWI3MWZlMTJlYTVmNjhmNjM0MDA4NjRmNmIxNTA3NTYiLCJ1c2VySWQiOiIzMzM3MzcxNDYifQ==</vt:lpwstr>
  </property>
  <property fmtid="{D5CDD505-2E9C-101B-9397-08002B2CF9AE}" pid="4" name="ICV">
    <vt:lpwstr>C2F7982167F34A859164F07076CB8AB8_12</vt:lpwstr>
  </property>
</Properties>
</file>