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D955A">
      <w:pPr>
        <w:pStyle w:val="5"/>
        <w:spacing w:line="360" w:lineRule="auto"/>
        <w:rPr>
          <w:rFonts w:hint="default" w:asciiTheme="minorEastAsia" w:hAnsiTheme="minorEastAsia" w:eastAsiaTheme="minorEastAsia" w:cstheme="minorEastAsia"/>
          <w:color w:val="auto"/>
          <w:sz w:val="32"/>
          <w:szCs w:val="24"/>
          <w:lang w:val="en-US" w:eastAsia="zh-CN"/>
        </w:rPr>
      </w:pPr>
      <w:bookmarkStart w:id="1" w:name="_GoBack"/>
      <w:bookmarkStart w:id="0" w:name="_Toc6953"/>
      <w:r>
        <w:rPr>
          <w:rFonts w:hint="eastAsia" w:asciiTheme="minorEastAsia" w:hAnsiTheme="minorEastAsia" w:eastAsiaTheme="minorEastAsia" w:cstheme="minorEastAsia"/>
          <w:color w:val="auto"/>
          <w:sz w:val="32"/>
          <w:szCs w:val="24"/>
          <w:lang w:val="en-US" w:eastAsia="zh-CN"/>
        </w:rPr>
        <w:t>投标（响应）</w:t>
      </w:r>
      <w:bookmarkEnd w:id="0"/>
      <w:r>
        <w:rPr>
          <w:rFonts w:hint="eastAsia" w:asciiTheme="minorEastAsia" w:hAnsiTheme="minorEastAsia" w:eastAsiaTheme="minorEastAsia" w:cstheme="minorEastAsia"/>
          <w:color w:val="auto"/>
          <w:sz w:val="32"/>
          <w:szCs w:val="24"/>
          <w:lang w:val="en-US" w:eastAsia="zh-CN"/>
        </w:rPr>
        <w:t>报价明细表</w:t>
      </w:r>
    </w:p>
    <w:bookmarkEnd w:id="1"/>
    <w:p w14:paraId="4F6711FF">
      <w:pPr>
        <w:autoSpaceDN w:val="0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</w:p>
    <w:p w14:paraId="017357D2">
      <w:pPr>
        <w:autoSpaceDN w:val="0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  <w:t>项目名称：</w:t>
      </w:r>
    </w:p>
    <w:p w14:paraId="1B370335">
      <w:pPr>
        <w:autoSpaceDN w:val="0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  <w:t>招标编号：</w:t>
      </w:r>
    </w:p>
    <w:p w14:paraId="48F9D736">
      <w:pPr>
        <w:pStyle w:val="2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</w:p>
    <w:p w14:paraId="42070119">
      <w:pPr>
        <w:autoSpaceDN w:val="0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</w:p>
    <w:p w14:paraId="52CCF76E">
      <w:pPr>
        <w:autoSpaceDN w:val="0"/>
        <w:adjustRightIn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  <w:t>注：表格格式自拟，各项报价合计需与投标总报价一致。</w:t>
      </w:r>
    </w:p>
    <w:p w14:paraId="485A42A4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5AA00654">
      <w:pPr>
        <w:spacing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59CE64C6">
      <w:pPr>
        <w:spacing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0FCBE0B4">
      <w:pPr>
        <w:spacing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31AEB8E">
      <w:pPr>
        <w:spacing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1C6B2B7">
      <w:pPr>
        <w:spacing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335B8477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（盖单位章）  </w:t>
      </w:r>
    </w:p>
    <w:p w14:paraId="7CCE3BF9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法定代表人其委托代理人：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（签字或盖章）</w:t>
      </w:r>
    </w:p>
    <w:p w14:paraId="6A497292"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41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djustRightInd w:val="0"/>
      <w:spacing w:line="360" w:lineRule="auto"/>
      <w:outlineLvl w:val="1"/>
    </w:pPr>
    <w:rPr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2"/>
    <w:basedOn w:val="1"/>
    <w:qFormat/>
    <w:uiPriority w:val="0"/>
    <w:pPr>
      <w:widowControl/>
      <w:jc w:val="center"/>
      <w:outlineLvl w:val="1"/>
    </w:pPr>
    <w:rPr>
      <w:rFonts w:ascii="宋体" w:hAnsi="宋体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2025-09-10T08:40:36Z</dcterms:created>
  <dc:creator>Administrator</dc:creator>
  <cp:lastModifiedBy>大水</cp:lastModifiedBy>
  <dcterms:modified xsi:type="dcterms:W3CDTF">2025-09-10T08:41:08Z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eyJoZGlkIjoiOWI3MWZlMTJlYTVmNjhmNjM0MDA4NjRmNmIxNTA3NTYiLCJ1c2VySWQiOiIzMzM3MzcxNDYifQ==</vt:lpwstr>
  </property>
  <property fmtid="{D5CDD505-2E9C-101B-9397-08002B2CF9AE}" pid="4" name="ICV">
    <vt:lpwstr>5948C2402A524D98BC458E4C6E45564F_12</vt:lpwstr>
  </property>
</Properties>
</file>