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D88D3">
      <w:pPr>
        <w:jc w:val="center"/>
        <w:rPr>
          <w:rFonts w:ascii="仿宋" w:hAnsi="仿宋" w:eastAsia="仿宋" w:cs="仿宋"/>
          <w:b/>
          <w:bCs/>
          <w:color w:val="auto"/>
          <w:sz w:val="48"/>
          <w:szCs w:val="48"/>
        </w:rPr>
      </w:pPr>
      <w:r>
        <w:rPr>
          <w:rFonts w:hint="eastAsia" w:ascii="仿宋" w:hAnsi="仿宋" w:eastAsia="仿宋" w:cs="仿宋"/>
          <w:b/>
          <w:color w:val="auto"/>
          <w:sz w:val="36"/>
          <w:szCs w:val="22"/>
        </w:rPr>
        <w:t>分项报价明细表</w:t>
      </w:r>
    </w:p>
    <w:p w14:paraId="361E62E1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</w:rPr>
      </w:pPr>
    </w:p>
    <w:p w14:paraId="52FE5C1C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</w:p>
    <w:p w14:paraId="59556043">
      <w:pPr>
        <w:spacing w:line="360" w:lineRule="auto"/>
        <w:jc w:val="both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</w:rPr>
        <w:t>编号：</w:t>
      </w:r>
    </w:p>
    <w:p w14:paraId="272209F1">
      <w:pPr>
        <w:jc w:val="center"/>
        <w:rPr>
          <w:rFonts w:ascii="仿宋" w:hAnsi="仿宋" w:eastAsia="仿宋" w:cs="仿宋"/>
          <w:b/>
          <w:bCs/>
          <w:color w:val="auto"/>
          <w:sz w:val="24"/>
        </w:rPr>
      </w:pPr>
    </w:p>
    <w:tbl>
      <w:tblPr>
        <w:tblStyle w:val="3"/>
        <w:tblW w:w="94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798"/>
        <w:gridCol w:w="1215"/>
        <w:gridCol w:w="953"/>
        <w:gridCol w:w="709"/>
        <w:gridCol w:w="807"/>
        <w:gridCol w:w="1022"/>
        <w:gridCol w:w="1135"/>
        <w:gridCol w:w="911"/>
      </w:tblGrid>
      <w:tr w14:paraId="429CC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BA83E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B7C90">
            <w:pPr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采购品目名称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93B27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生产厂商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FF1EE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品牌规格型号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1A1D5"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数量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5503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单位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33698"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005DF"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单项总价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92AF8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备注</w:t>
            </w:r>
          </w:p>
        </w:tc>
      </w:tr>
      <w:tr w14:paraId="4688E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5236D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F8C70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2804F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3173B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AA8F5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56FBB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C93E1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D9792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C46FF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1D5C4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03495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A0566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A069F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24492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AFA26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6A871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EFBAC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D925A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77F9F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0C0BC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7EDD2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03B88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3FAB9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23B65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8F3C7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CDD02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85D66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9D5BD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C84DD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4C78C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EF96D">
            <w:pPr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....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0A940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B3C74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A95DA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8C250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2CC04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0A977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5871A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A32D6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773E5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92411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合计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EF916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E5A5E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</w:tbl>
    <w:p w14:paraId="2824D93D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 w14:paraId="7E0C9A42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投标单位：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（公章）</w:t>
      </w:r>
    </w:p>
    <w:p w14:paraId="6C58F294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 w14:paraId="7426EADE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法定代表人（或授权代理人）：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（签字或盖章）</w:t>
      </w:r>
    </w:p>
    <w:p w14:paraId="66F66DD8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 w14:paraId="5C6F7D9C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日期：年月日</w:t>
      </w:r>
    </w:p>
    <w:p w14:paraId="27BCF7BF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 w14:paraId="51951E97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注: 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①投标人必须按“分项报价明细表”的格式详细报出投标总价的各个组成部分的报价，否则作无效投标处理。</w:t>
      </w:r>
    </w:p>
    <w:p w14:paraId="5F6808A6">
      <w:r>
        <w:rPr>
          <w:rFonts w:hint="eastAsia" w:ascii="仿宋" w:hAnsi="仿宋" w:eastAsia="仿宋" w:cs="仿宋"/>
          <w:color w:val="auto"/>
          <w:sz w:val="24"/>
        </w:rPr>
        <w:t>②“分项报价明细表”各分项报价合计应当与“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开标（报价）一览表</w:t>
      </w:r>
      <w:r>
        <w:rPr>
          <w:rFonts w:hint="eastAsia" w:ascii="仿宋" w:hAnsi="仿宋" w:eastAsia="仿宋" w:cs="仿宋"/>
          <w:color w:val="auto"/>
          <w:sz w:val="24"/>
        </w:rPr>
        <w:t>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jA3NzA0YzQ5OThlM2EyZTkxNzAzMGIwMjRkOGEifQ=="/>
  </w:docVars>
  <w:rsids>
    <w:rsidRoot w:val="785F6630"/>
    <w:rsid w:val="0038231E"/>
    <w:rsid w:val="09811362"/>
    <w:rsid w:val="12435EB0"/>
    <w:rsid w:val="12876C97"/>
    <w:rsid w:val="164D0F49"/>
    <w:rsid w:val="1A75021F"/>
    <w:rsid w:val="25DE76FF"/>
    <w:rsid w:val="35090FB5"/>
    <w:rsid w:val="38BB3F20"/>
    <w:rsid w:val="3C0417FB"/>
    <w:rsid w:val="418D4040"/>
    <w:rsid w:val="42ED2FE9"/>
    <w:rsid w:val="43C53172"/>
    <w:rsid w:val="59A81D1B"/>
    <w:rsid w:val="6BC54253"/>
    <w:rsid w:val="74BB56ED"/>
    <w:rsid w:val="785F6630"/>
    <w:rsid w:val="7D1D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180</Characters>
  <Lines>0</Lines>
  <Paragraphs>0</Paragraphs>
  <TotalTime>4</TotalTime>
  <ScaleCrop>false</ScaleCrop>
  <LinksUpToDate>false</LinksUpToDate>
  <CharactersWithSpaces>181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2024-10-09T09:14:00Z</dcterms:created>
  <dc:creator>zz</dc:creator>
  <cp:lastModifiedBy>Administrator</cp:lastModifiedBy>
  <cp:lastPrinted>2025-06-24T03:36:30Z</cp:lastPrinted>
  <dcterms:modified xsi:type="dcterms:W3CDTF">2025-06-24T03:43:05Z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6D5487DA0A8340EE9ED2998E9E3833CD_13</vt:lpwstr>
  </property>
  <property fmtid="{D5CDD505-2E9C-101B-9397-08002B2CF9AE}" pid="4" name="KSOTemplateDocerSaveRecord">
    <vt:lpwstr>eyJoZGlkIjoiZTNlYjNhYjQ2OTVlZTBhZmQ2ZWI5NTk5MmM5ODg4ZDYiLCJ1c2VySWQiOiI5NjMyNDA5ODkifQ==</vt:lpwstr>
  </property>
</Properties>
</file>