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6F3C0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环保类行政处罚记录声明函</w:t>
      </w:r>
    </w:p>
    <w:p w14:paraId="391B0CD5">
      <w:pPr>
        <w:ind w:firstLine="3360" w:firstLineChars="1600"/>
        <w:jc w:val="both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8E3A6E"/>
    <w:rsid w:val="48905A1B"/>
    <w:rsid w:val="63E9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0</TotalTime>
  <ScaleCrop>false</ScaleCrop>
  <LinksUpToDate>false</LinksUpToDate>
  <CharactersWithSpaces>296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2025-04-23T02:46:00Z</dcterms:created>
  <dc:creator>Administrator</dc:creator>
  <cp:lastModifiedBy>Mn</cp:lastModifiedBy>
  <dcterms:modified xsi:type="dcterms:W3CDTF">2025-08-07T07:39:31Z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eyJoZGlkIjoiNTBlYjY4Mjk2Njk2M2Y2MjBiZDJlZDYyNWRjZDY2NzciLCJ1c2VySWQiOiI5MTg5NTI3MzAifQ==</vt:lpwstr>
  </property>
  <property fmtid="{D5CDD505-2E9C-101B-9397-08002B2CF9AE}" pid="4" name="ICV">
    <vt:lpwstr>8E03BA918DBB4547A3364A78619BF7F4_13</vt:lpwstr>
  </property>
</Properties>
</file>