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海南省国家教育考试综合管理平台建设（二期）(二次招标)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HNJY2025-5-2R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海南省考试局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海南省考试局</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海南省国家教育考试综合管理平台建设（二期）(二次招标)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HNJY2025-5-2R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海南省国家教育考试综合管理平台建设（二期）(二次招标)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5,847,902.05元</w:t>
      </w:r>
      <w:r>
        <w:rPr>
          <w:rFonts w:ascii="仿宋_GB2312" w:hAnsi="仿宋_GB2312" w:cs="仿宋_GB2312" w:eastAsia="仿宋_GB2312"/>
        </w:rPr>
        <w:t>伍佰捌拾肆万柒仟玖佰零贰元零伍分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合同签订后30天内交货且安装调试完毕交付使用；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合同签订后60天内交货且安装调试完毕交付使用；</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合同签订后45天内交货且安装调试完毕交付使用；</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合同签订后45天内交货且安装调试完毕交付使用。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海南省考试局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海口市琼山区红城湖路60号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0898-65850581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采购包1：2,616,886.76元</w:t>
            </w:r>
          </w:p>
          <w:p>
            <w:pPr>
              <w:pStyle w:val="null3"/>
              <w:jc w:val="left"/>
            </w:pPr>
            <w:r>
              <w:rPr>
                <w:rFonts w:ascii="仿宋_GB2312" w:hAnsi="仿宋_GB2312" w:cs="仿宋_GB2312" w:eastAsia="仿宋_GB2312"/>
              </w:rPr>
              <w:t>采购包2：3,131,015.29元</w:t>
            </w:r>
          </w:p>
          <w:p>
            <w:pPr>
              <w:pStyle w:val="null3"/>
              <w:jc w:val="left"/>
            </w:pPr>
            <w:r>
              <w:rPr>
                <w:rFonts w:ascii="仿宋_GB2312" w:hAnsi="仿宋_GB2312" w:cs="仿宋_GB2312" w:eastAsia="仿宋_GB2312"/>
              </w:rPr>
              <w:t>采购包3：50,000.00元</w:t>
            </w:r>
          </w:p>
          <w:p>
            <w:pPr>
              <w:pStyle w:val="null3"/>
              <w:jc w:val="left"/>
            </w:pPr>
            <w:r>
              <w:rPr>
                <w:rFonts w:ascii="仿宋_GB2312" w:hAnsi="仿宋_GB2312" w:cs="仿宋_GB2312" w:eastAsia="仿宋_GB2312"/>
              </w:rPr>
              <w:t>采购包4：50,000.00元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采购包1保证金金额：13,000.00元</w:t>
            </w:r>
          </w:p>
          <w:p>
            <w:pPr>
              <w:pStyle w:val="null3"/>
              <w:jc w:val="left"/>
            </w:pPr>
            <w:r>
              <w:rPr>
                <w:rFonts w:ascii="仿宋_GB2312" w:hAnsi="仿宋_GB2312" w:cs="仿宋_GB2312" w:eastAsia="仿宋_GB2312"/>
              </w:rPr>
              <w:t>采购包2保证金金额：14,000.00元</w:t>
            </w:r>
          </w:p>
          <w:p>
            <w:pPr>
              <w:pStyle w:val="null3"/>
              <w:jc w:val="left"/>
            </w:pPr>
            <w:r>
              <w:rPr>
                <w:rFonts w:ascii="仿宋_GB2312" w:hAnsi="仿宋_GB2312" w:cs="仿宋_GB2312" w:eastAsia="仿宋_GB2312"/>
              </w:rPr>
              <w:t>采购包3保证金金额：250.00元</w:t>
            </w:r>
          </w:p>
          <w:p>
            <w:pPr>
              <w:pStyle w:val="null3"/>
              <w:jc w:val="left"/>
            </w:pPr>
            <w:r>
              <w:rPr>
                <w:rFonts w:ascii="仿宋_GB2312" w:hAnsi="仿宋_GB2312" w:cs="仿宋_GB2312" w:eastAsia="仿宋_GB2312"/>
              </w:rPr>
              <w:t>采购包4保证金金额：250.00元</w:t>
            </w:r>
          </w:p>
          <w:p>
            <w:pPr>
              <w:pStyle w:val="null3"/>
              <w:jc w:val="left"/>
            </w:pPr>
            <w:r>
              <w:rPr>
                <w:rFonts w:ascii="仿宋_GB2312" w:hAnsi="仿宋_GB2312" w:cs="仿宋_GB2312" w:eastAsia="仿宋_GB2312"/>
              </w:rPr>
              <w:t>缴交渠道：支票、汇票、本票,银行转账</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汇票、本票提取方式：汇票、本票提取方式：非现金形式提交（转账需标明项目编号和包号）</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说明：根据合同约定</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代理服务费收费标准：本项目招标代理服务费由中标人B包：12435元整、C包：14879元整、E包、F包不收取服务费。中标供应商应在中标公告发布之日起3个工作日内，向招标代理机构缴纳招标代理服务费。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16.1交货地点：采购人指定地址；16.2述标和/或产（样）品演（展）示：无 16.3是否接受进口产品投标：否; 16.4采购需求：（1）采购需求中未列明偏差的除特殊订制类货物以外，列明的尺寸、重量及体积允许±5%偏差。（需求中技术参数已有要求的除外）（2）采购标的物需按照国家相关标准、行业标准、地方标准或者其他标准、规范执行。 16.5本项目所属行业：根据《统计上大中小微型企业划分办法（2017）》，本项目所属行业为工业。 16.6充分、公平竞争保障措施：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16.20（一）投标（响应）报价低于该采购项目预算75%的，即投标（响应）报价低于采购项目预算×75%的，有可能影响产品质量或者出现不能诚信履约的情形，评审委员会应启动异常低价投标（响应）审查工作。要求相关投标人在评审现场合理的时间内提供书面说明及必要的证明材料，对投标（响应）价格作出解释。书面说明、证明材料主要是项目具体成本测算等与报价合理性相关的说明、材料。对于台式电脑、无线信号屏蔽终端和摄像头三个重要产品，投标人还应提供与项目建设内容及规模相同或相似业绩证明材料（合同关键页、清单面），且竣工结算金额为采购预算金额75%以下的项目竣工验收报告，作为佐证。否则无效。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二）本项目中要求提供的有关证书、文件等证明材料均以扫描件加盖公章为准，如涉及的证书、证件正在办理延期、换证、变更和年审等无法提供的，应提供相关部门办理事项的证明材料。（三）中标人如有违背下列情形之一的，责令限期改正，情节严重的，列入不良行为记录名单，在1至3年内禁止参加采购活动并承担法律责任和违约责任：（1）成交后无正当理由不与采购人签订合同的，不履行招标项目合同，承担法律责任和违约责任，包括承担诉讼费、律师费、顺延标价差额、误工损失等；（2）未按照采购文件确定的事项签订合同或者以欺骗的方法与采购人另行订立背离合同实质性内容的协议的；（3）拒绝履行合同义务的；（4）违反国家法律、行政法规、部门规章和其他政府采购政策规定的。（四）招标文件中所有的技术参数及其性能（配置）仅起参考作用，目的是为了满足采购人工作的基本要求，投标产品满足（实质相当于）或优于招标文件的采购需求均可。供应商需对响应的“技术参数、规格、功能及其他要求”内容真实性负责，如虚假响应谋取中标资格，经核实发现，取消中标资格.其他事项”由限字数有限继续查看或下载其他事项中的须知前附表完整查看。</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联系人：秦先生</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地址：海南省海口市蓝天路西2-8号海南省教学仪器设备招标中心有限公司</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color w:val="000000"/>
        </w:rPr>
        <w:t>1.项目名称：海南省国家教育考试综合管理平台建设（二期）</w:t>
      </w:r>
      <w:r>
        <w:rPr>
          <w:rFonts w:ascii="仿宋_GB2312" w:hAnsi="仿宋_GB2312" w:cs="仿宋_GB2312" w:eastAsia="仿宋_GB2312"/>
          <w:sz w:val="32"/>
          <w:color w:val="000000"/>
        </w:rPr>
        <w:t>（</w:t>
      </w:r>
      <w:r>
        <w:rPr>
          <w:rFonts w:ascii="仿宋_GB2312" w:hAnsi="仿宋_GB2312" w:cs="仿宋_GB2312" w:eastAsia="仿宋_GB2312"/>
          <w:sz w:val="32"/>
          <w:color w:val="000000"/>
        </w:rPr>
        <w:t>二次招标</w:t>
      </w:r>
      <w:r>
        <w:rPr>
          <w:rFonts w:ascii="仿宋_GB2312" w:hAnsi="仿宋_GB2312" w:cs="仿宋_GB2312" w:eastAsia="仿宋_GB2312"/>
          <w:sz w:val="32"/>
          <w:color w:val="000000"/>
        </w:rPr>
        <w:t>）</w:t>
      </w:r>
    </w:p>
    <w:p>
      <w:pPr>
        <w:pStyle w:val="null3"/>
        <w:spacing w:before="105" w:after="105"/>
        <w:ind w:firstLine="650"/>
        <w:jc w:val="both"/>
      </w:pPr>
      <w:r>
        <w:rPr>
          <w:rFonts w:ascii="仿宋_GB2312" w:hAnsi="仿宋_GB2312" w:cs="仿宋_GB2312" w:eastAsia="仿宋_GB2312"/>
          <w:sz w:val="32"/>
          <w:color w:val="000000"/>
        </w:rPr>
        <w:t>2项目编号：HNJY2025-5-2</w:t>
      </w:r>
      <w:r>
        <w:rPr>
          <w:rFonts w:ascii="仿宋_GB2312" w:hAnsi="仿宋_GB2312" w:cs="仿宋_GB2312" w:eastAsia="仿宋_GB2312"/>
          <w:sz w:val="32"/>
          <w:color w:val="000000"/>
        </w:rPr>
        <w:t>R</w:t>
      </w:r>
    </w:p>
    <w:p>
      <w:pPr>
        <w:pStyle w:val="null3"/>
        <w:spacing w:before="105" w:after="105"/>
        <w:ind w:firstLine="650"/>
        <w:jc w:val="both"/>
      </w:pPr>
      <w:r>
        <w:rPr>
          <w:rFonts w:ascii="仿宋_GB2312" w:hAnsi="仿宋_GB2312" w:cs="仿宋_GB2312" w:eastAsia="仿宋_GB2312"/>
          <w:sz w:val="32"/>
          <w:color w:val="000000"/>
        </w:rPr>
        <w:t>3.预算金额：总预算</w:t>
      </w:r>
      <w:r>
        <w:rPr>
          <w:rFonts w:ascii="仿宋_GB2312" w:hAnsi="仿宋_GB2312" w:cs="仿宋_GB2312" w:eastAsia="仿宋_GB2312"/>
          <w:sz w:val="32"/>
          <w:color w:val="000000"/>
        </w:rPr>
        <w:t xml:space="preserve">5,847,902.05 </w:t>
      </w:r>
      <w:r>
        <w:rPr>
          <w:rFonts w:ascii="仿宋_GB2312" w:hAnsi="仿宋_GB2312" w:cs="仿宋_GB2312" w:eastAsia="仿宋_GB2312"/>
          <w:sz w:val="32"/>
          <w:color w:val="000000"/>
        </w:rPr>
        <w:t>元（分</w:t>
      </w:r>
      <w:r>
        <w:rPr>
          <w:rFonts w:ascii="仿宋_GB2312" w:hAnsi="仿宋_GB2312" w:cs="仿宋_GB2312" w:eastAsia="仿宋_GB2312"/>
          <w:sz w:val="32"/>
          <w:color w:val="000000"/>
        </w:rPr>
        <w:t>4</w:t>
      </w:r>
      <w:r>
        <w:rPr>
          <w:rFonts w:ascii="仿宋_GB2312" w:hAnsi="仿宋_GB2312" w:cs="仿宋_GB2312" w:eastAsia="仿宋_GB2312"/>
          <w:sz w:val="32"/>
          <w:color w:val="000000"/>
        </w:rPr>
        <w:t>个包，包</w:t>
      </w:r>
      <w:r>
        <w:rPr>
          <w:rFonts w:ascii="仿宋_GB2312" w:hAnsi="仿宋_GB2312" w:cs="仿宋_GB2312" w:eastAsia="仿宋_GB2312"/>
          <w:sz w:val="32"/>
          <w:color w:val="000000"/>
        </w:rPr>
        <w:t>1（B包）预算</w:t>
      </w:r>
      <w:r>
        <w:rPr>
          <w:rFonts w:ascii="仿宋_GB2312" w:hAnsi="仿宋_GB2312" w:cs="仿宋_GB2312" w:eastAsia="仿宋_GB2312"/>
          <w:sz w:val="32"/>
          <w:color w:val="000000"/>
        </w:rPr>
        <w:t xml:space="preserve">2,616,886.76元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2（C包）</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 xml:space="preserve">3,131,015.29元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3</w:t>
      </w:r>
      <w:r>
        <w:rPr>
          <w:rFonts w:ascii="仿宋_GB2312" w:hAnsi="仿宋_GB2312" w:cs="仿宋_GB2312" w:eastAsia="仿宋_GB2312"/>
          <w:sz w:val="32"/>
          <w:color w:val="000000"/>
        </w:rPr>
        <w:t>(E</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r>
        <w:rPr>
          <w:rFonts w:ascii="仿宋_GB2312" w:hAnsi="仿宋_GB2312" w:cs="仿宋_GB2312" w:eastAsia="仿宋_GB2312"/>
          <w:sz w:val="32"/>
          <w:color w:val="000000"/>
        </w:rPr>
        <w:t>包</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F</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p>
    <w:p>
      <w:pPr>
        <w:pStyle w:val="null3"/>
        <w:spacing w:before="105" w:after="105"/>
        <w:ind w:firstLine="650"/>
        <w:jc w:val="both"/>
      </w:pPr>
      <w:r>
        <w:rPr>
          <w:rFonts w:ascii="仿宋_GB2312" w:hAnsi="仿宋_GB2312" w:cs="仿宋_GB2312" w:eastAsia="仿宋_GB2312"/>
          <w:sz w:val="32"/>
          <w:color w:val="000000"/>
        </w:rPr>
        <w:t>4.最高限价：总预算</w:t>
      </w:r>
      <w:r>
        <w:rPr>
          <w:rFonts w:ascii="仿宋_GB2312" w:hAnsi="仿宋_GB2312" w:cs="仿宋_GB2312" w:eastAsia="仿宋_GB2312"/>
          <w:sz w:val="32"/>
          <w:color w:val="000000"/>
        </w:rPr>
        <w:t xml:space="preserve">5,847,902.05 </w:t>
      </w:r>
      <w:r>
        <w:rPr>
          <w:rFonts w:ascii="仿宋_GB2312" w:hAnsi="仿宋_GB2312" w:cs="仿宋_GB2312" w:eastAsia="仿宋_GB2312"/>
          <w:sz w:val="32"/>
          <w:color w:val="000000"/>
        </w:rPr>
        <w:t>元（分</w:t>
      </w:r>
      <w:r>
        <w:rPr>
          <w:rFonts w:ascii="仿宋_GB2312" w:hAnsi="仿宋_GB2312" w:cs="仿宋_GB2312" w:eastAsia="仿宋_GB2312"/>
          <w:sz w:val="32"/>
          <w:color w:val="000000"/>
        </w:rPr>
        <w:t>4</w:t>
      </w:r>
      <w:r>
        <w:rPr>
          <w:rFonts w:ascii="仿宋_GB2312" w:hAnsi="仿宋_GB2312" w:cs="仿宋_GB2312" w:eastAsia="仿宋_GB2312"/>
          <w:sz w:val="32"/>
          <w:color w:val="000000"/>
        </w:rPr>
        <w:t>个包，包</w:t>
      </w:r>
      <w:r>
        <w:rPr>
          <w:rFonts w:ascii="仿宋_GB2312" w:hAnsi="仿宋_GB2312" w:cs="仿宋_GB2312" w:eastAsia="仿宋_GB2312"/>
          <w:sz w:val="32"/>
          <w:color w:val="000000"/>
        </w:rPr>
        <w:t>1（B包）预算</w:t>
      </w:r>
      <w:r>
        <w:rPr>
          <w:rFonts w:ascii="仿宋_GB2312" w:hAnsi="仿宋_GB2312" w:cs="仿宋_GB2312" w:eastAsia="仿宋_GB2312"/>
          <w:sz w:val="32"/>
          <w:color w:val="000000"/>
        </w:rPr>
        <w:t xml:space="preserve">2,616,886.76元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2（C包）</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 xml:space="preserve">2,939,015.29元 </w:t>
      </w:r>
      <w:r>
        <w:rPr>
          <w:rFonts w:ascii="仿宋_GB2312" w:hAnsi="仿宋_GB2312" w:cs="仿宋_GB2312" w:eastAsia="仿宋_GB2312"/>
          <w:sz w:val="32"/>
          <w:color w:val="000000"/>
        </w:rPr>
        <w:t>、</w:t>
      </w:r>
      <w:r>
        <w:rPr>
          <w:rFonts w:ascii="仿宋_GB2312" w:hAnsi="仿宋_GB2312" w:cs="仿宋_GB2312" w:eastAsia="仿宋_GB2312"/>
          <w:sz w:val="32"/>
          <w:color w:val="000000"/>
        </w:rPr>
        <w:t>包</w:t>
      </w: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E</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r>
        <w:rPr>
          <w:rFonts w:ascii="仿宋_GB2312" w:hAnsi="仿宋_GB2312" w:cs="仿宋_GB2312" w:eastAsia="仿宋_GB2312"/>
          <w:sz w:val="32"/>
          <w:color w:val="000000"/>
        </w:rPr>
        <w:t>包</w:t>
      </w:r>
      <w:r>
        <w:rPr>
          <w:rFonts w:ascii="仿宋_GB2312" w:hAnsi="仿宋_GB2312" w:cs="仿宋_GB2312" w:eastAsia="仿宋_GB2312"/>
          <w:sz w:val="32"/>
          <w:color w:val="000000"/>
        </w:rPr>
        <w:t>4</w:t>
      </w:r>
      <w:r>
        <w:rPr>
          <w:rFonts w:ascii="仿宋_GB2312" w:hAnsi="仿宋_GB2312" w:cs="仿宋_GB2312" w:eastAsia="仿宋_GB2312"/>
          <w:sz w:val="32"/>
          <w:color w:val="000000"/>
        </w:rPr>
        <w:t>(F</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预算</w:t>
      </w:r>
      <w:r>
        <w:rPr>
          <w:rFonts w:ascii="仿宋_GB2312" w:hAnsi="仿宋_GB2312" w:cs="仿宋_GB2312" w:eastAsia="仿宋_GB2312"/>
          <w:sz w:val="32"/>
          <w:color w:val="000000"/>
        </w:rPr>
        <w:t>50000元）</w:t>
      </w:r>
    </w:p>
    <w:p>
      <w:pPr>
        <w:pStyle w:val="null3"/>
        <w:spacing w:before="105" w:after="105"/>
        <w:ind w:firstLine="650"/>
        <w:jc w:val="both"/>
      </w:pPr>
      <w:r>
        <w:rPr>
          <w:rFonts w:ascii="仿宋_GB2312" w:hAnsi="仿宋_GB2312" w:cs="仿宋_GB2312" w:eastAsia="仿宋_GB2312"/>
          <w:sz w:val="32"/>
          <w:color w:val="000000"/>
        </w:rPr>
        <w:t xml:space="preserve">5.本项目兼投不兼中，同一投标人投标主建包时最终只能中标1个包，即投标人同时参与了B包、C包、E包、F包、中2个以上的投标，并且都排名第一中标候选人时，将按B包、C包、E包、F包、的排列顺序确定其为排在最前面包的中标人，其他包的中标资格将顺延给其他候选人。    </w:t>
      </w:r>
    </w:p>
    <w:p>
      <w:pPr>
        <w:pStyle w:val="null3"/>
        <w:spacing w:before="105" w:after="105"/>
        <w:ind w:firstLine="650"/>
        <w:jc w:val="both"/>
      </w:pPr>
      <w:r>
        <w:rPr>
          <w:rFonts w:ascii="仿宋_GB2312" w:hAnsi="仿宋_GB2312" w:cs="仿宋_GB2312" w:eastAsia="仿宋_GB2312"/>
          <w:sz w:val="32"/>
          <w:color w:val="000000"/>
        </w:rPr>
        <w:t>6.交货期：</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1</w:t>
      </w:r>
      <w:r>
        <w:rPr>
          <w:rFonts w:ascii="仿宋_GB2312" w:hAnsi="仿宋_GB2312" w:cs="仿宋_GB2312" w:eastAsia="仿宋_GB2312"/>
          <w:sz w:val="32"/>
          <w:color w:val="000000"/>
        </w:rPr>
        <w:t>（</w:t>
      </w:r>
      <w:r>
        <w:rPr>
          <w:rFonts w:ascii="仿宋_GB2312" w:hAnsi="仿宋_GB2312" w:cs="仿宋_GB2312" w:eastAsia="仿宋_GB2312"/>
          <w:sz w:val="32"/>
          <w:color w:val="000000"/>
        </w:rPr>
        <w:t>B</w:t>
      </w:r>
      <w:r>
        <w:rPr>
          <w:rFonts w:ascii="仿宋_GB2312" w:hAnsi="仿宋_GB2312" w:cs="仿宋_GB2312" w:eastAsia="仿宋_GB2312"/>
          <w:sz w:val="32"/>
          <w:color w:val="000000"/>
        </w:rPr>
        <w:t>包）：合同签订后</w:t>
      </w:r>
      <w:r>
        <w:rPr>
          <w:rFonts w:ascii="仿宋_GB2312" w:hAnsi="仿宋_GB2312" w:cs="仿宋_GB2312" w:eastAsia="仿宋_GB2312"/>
          <w:sz w:val="32"/>
          <w:color w:val="000000"/>
        </w:rPr>
        <w:t>30天内交货且安装调试完毕交付使用；</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2</w:t>
      </w:r>
      <w:r>
        <w:rPr>
          <w:rFonts w:ascii="仿宋_GB2312" w:hAnsi="仿宋_GB2312" w:cs="仿宋_GB2312" w:eastAsia="仿宋_GB2312"/>
          <w:sz w:val="32"/>
          <w:color w:val="000000"/>
        </w:rPr>
        <w:t>(</w:t>
      </w:r>
      <w:r>
        <w:rPr>
          <w:rFonts w:ascii="仿宋_GB2312" w:hAnsi="仿宋_GB2312" w:cs="仿宋_GB2312" w:eastAsia="仿宋_GB2312"/>
          <w:sz w:val="32"/>
          <w:color w:val="000000"/>
        </w:rPr>
        <w:t>C</w:t>
      </w:r>
      <w:r>
        <w:rPr>
          <w:rFonts w:ascii="仿宋_GB2312" w:hAnsi="仿宋_GB2312" w:cs="仿宋_GB2312" w:eastAsia="仿宋_GB2312"/>
          <w:sz w:val="32"/>
          <w:color w:val="000000"/>
        </w:rPr>
        <w:t>包</w:t>
      </w:r>
      <w:r>
        <w:rPr>
          <w:rFonts w:ascii="仿宋_GB2312" w:hAnsi="仿宋_GB2312" w:cs="仿宋_GB2312" w:eastAsia="仿宋_GB2312"/>
          <w:sz w:val="32"/>
          <w:color w:val="000000"/>
        </w:rPr>
        <w:t>)：合同签订后60天内交货且安装调试完毕交付使用；</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3</w:t>
      </w:r>
      <w:r>
        <w:rPr>
          <w:rFonts w:ascii="仿宋_GB2312" w:hAnsi="仿宋_GB2312" w:cs="仿宋_GB2312" w:eastAsia="仿宋_GB2312"/>
          <w:sz w:val="32"/>
          <w:color w:val="000000"/>
        </w:rPr>
        <w:t>(</w:t>
      </w:r>
      <w:r>
        <w:rPr>
          <w:rFonts w:ascii="仿宋_GB2312" w:hAnsi="仿宋_GB2312" w:cs="仿宋_GB2312" w:eastAsia="仿宋_GB2312"/>
          <w:sz w:val="32"/>
          <w:color w:val="000000"/>
        </w:rPr>
        <w:t>E</w:t>
      </w:r>
      <w:r>
        <w:rPr>
          <w:rFonts w:ascii="仿宋_GB2312" w:hAnsi="仿宋_GB2312" w:cs="仿宋_GB2312" w:eastAsia="仿宋_GB2312"/>
          <w:sz w:val="32"/>
          <w:color w:val="000000"/>
        </w:rPr>
        <w:t>包</w:t>
      </w:r>
      <w:r>
        <w:rPr>
          <w:rFonts w:ascii="仿宋_GB2312" w:hAnsi="仿宋_GB2312" w:cs="仿宋_GB2312" w:eastAsia="仿宋_GB2312"/>
          <w:sz w:val="32"/>
          <w:color w:val="000000"/>
        </w:rPr>
        <w:t>)：合同签订后45天内交货且安装调试完毕交付使用；</w:t>
      </w:r>
    </w:p>
    <w:p>
      <w:pPr>
        <w:pStyle w:val="null3"/>
        <w:spacing w:before="105" w:after="105"/>
        <w:ind w:firstLine="650"/>
        <w:jc w:val="both"/>
      </w:pPr>
      <w:r>
        <w:rPr>
          <w:rFonts w:ascii="仿宋_GB2312" w:hAnsi="仿宋_GB2312" w:cs="仿宋_GB2312" w:eastAsia="仿宋_GB2312"/>
          <w:sz w:val="32"/>
          <w:color w:val="000000"/>
        </w:rPr>
        <w:t>包</w:t>
      </w:r>
      <w:r>
        <w:rPr>
          <w:rFonts w:ascii="仿宋_GB2312" w:hAnsi="仿宋_GB2312" w:cs="仿宋_GB2312" w:eastAsia="仿宋_GB2312"/>
          <w:sz w:val="32"/>
          <w:color w:val="000000"/>
        </w:rPr>
        <w:t>4</w:t>
      </w:r>
      <w:r>
        <w:rPr>
          <w:rFonts w:ascii="仿宋_GB2312" w:hAnsi="仿宋_GB2312" w:cs="仿宋_GB2312" w:eastAsia="仿宋_GB2312"/>
          <w:sz w:val="32"/>
          <w:color w:val="000000"/>
        </w:rPr>
        <w:t>(</w:t>
      </w:r>
      <w:r>
        <w:rPr>
          <w:rFonts w:ascii="仿宋_GB2312" w:hAnsi="仿宋_GB2312" w:cs="仿宋_GB2312" w:eastAsia="仿宋_GB2312"/>
          <w:sz w:val="32"/>
          <w:color w:val="000000"/>
        </w:rPr>
        <w:t>F</w:t>
      </w:r>
      <w:r>
        <w:rPr>
          <w:rFonts w:ascii="仿宋_GB2312" w:hAnsi="仿宋_GB2312" w:cs="仿宋_GB2312" w:eastAsia="仿宋_GB2312"/>
          <w:sz w:val="32"/>
          <w:color w:val="000000"/>
        </w:rPr>
        <w:t>包</w:t>
      </w:r>
      <w:r>
        <w:rPr>
          <w:rFonts w:ascii="仿宋_GB2312" w:hAnsi="仿宋_GB2312" w:cs="仿宋_GB2312" w:eastAsia="仿宋_GB2312"/>
          <w:sz w:val="32"/>
          <w:color w:val="000000"/>
        </w:rPr>
        <w:t>)：合同签订后45天内交货且安装调试完毕交付使用。</w:t>
      </w:r>
    </w:p>
    <w:p>
      <w:pPr>
        <w:pStyle w:val="null3"/>
        <w:spacing w:before="105" w:after="105"/>
        <w:jc w:val="both"/>
      </w:pPr>
      <w:r>
        <w:rPr>
          <w:rFonts w:ascii="仿宋_GB2312" w:hAnsi="仿宋_GB2312" w:cs="仿宋_GB2312" w:eastAsia="仿宋_GB2312"/>
          <w:sz w:val="28"/>
        </w:rPr>
        <w:t>包</w:t>
      </w:r>
      <w:r>
        <w:rPr>
          <w:rFonts w:ascii="仿宋_GB2312" w:hAnsi="仿宋_GB2312" w:cs="仿宋_GB2312" w:eastAsia="仿宋_GB2312"/>
          <w:sz w:val="28"/>
        </w:rPr>
        <w:t xml:space="preserve">1 </w:t>
      </w:r>
      <w:r>
        <w:rPr>
          <w:rFonts w:ascii="仿宋_GB2312" w:hAnsi="仿宋_GB2312" w:cs="仿宋_GB2312" w:eastAsia="仿宋_GB2312"/>
          <w:sz w:val="28"/>
        </w:rPr>
        <w:t>（</w:t>
      </w:r>
      <w:r>
        <w:rPr>
          <w:rFonts w:ascii="仿宋_GB2312" w:hAnsi="仿宋_GB2312" w:cs="仿宋_GB2312" w:eastAsia="仿宋_GB2312"/>
          <w:sz w:val="28"/>
        </w:rPr>
        <w:t xml:space="preserve"> B</w:t>
      </w:r>
      <w:r>
        <w:rPr>
          <w:rFonts w:ascii="仿宋_GB2312" w:hAnsi="仿宋_GB2312" w:cs="仿宋_GB2312" w:eastAsia="仿宋_GB2312"/>
          <w:sz w:val="28"/>
        </w:rPr>
        <w:t>包）：海南中学美伦校区中考标准化考点试点建设</w:t>
      </w:r>
    </w:p>
    <w:p>
      <w:pPr>
        <w:pStyle w:val="null3"/>
        <w:spacing w:before="105" w:after="105"/>
        <w:jc w:val="both"/>
      </w:pPr>
      <w:r>
        <w:rPr>
          <w:rFonts w:ascii="仿宋_GB2312" w:hAnsi="仿宋_GB2312" w:cs="仿宋_GB2312" w:eastAsia="仿宋_GB2312"/>
          <w:sz w:val="24"/>
        </w:rPr>
        <w:t>采购品目名称、单位、数量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1186"/>
        <w:gridCol w:w="4406"/>
        <w:gridCol w:w="1186"/>
        <w:gridCol w:w="1525"/>
      </w:tblGrid>
      <w:tr>
        <w:tc>
          <w:tcPr>
            <w:tcW w:type="dxa" w:w="1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序号</w:t>
            </w:r>
          </w:p>
        </w:tc>
        <w:tc>
          <w:tcPr>
            <w:tcW w:type="dxa" w:w="440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名</w:t>
            </w:r>
            <w:r>
              <w:rPr>
                <w:rFonts w:ascii="仿宋_GB2312" w:hAnsi="仿宋_GB2312" w:cs="仿宋_GB2312" w:eastAsia="仿宋_GB2312"/>
                <w:sz w:val="18"/>
                <w:b/>
              </w:rPr>
              <w:t xml:space="preserve">  称</w:t>
            </w:r>
          </w:p>
        </w:tc>
        <w:tc>
          <w:tcPr>
            <w:tcW w:type="dxa" w:w="11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单位</w:t>
            </w:r>
          </w:p>
        </w:tc>
        <w:tc>
          <w:tcPr>
            <w:tcW w:type="dxa" w:w="15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数量</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海南中学美伦校区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1.1中考标准化考场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通道摄像头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940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1.2指挥中心</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电源时序器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57</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SIP服务器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会议音响</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视频会议主机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操作台</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台式电脑</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数字功放</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音频处理器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有线会议话筒</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-喇叭线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水晶头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盒</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-HDMI线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条</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-咪线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-电源线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50欧姆同轴电缆线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卷</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1.3机房　</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UPS</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蓄电池</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节</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电池柜</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电池连接线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空调</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市电配电箱</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金属防火桥架</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弱电上走线桥架</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甲级钢制防火门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樘</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静电地板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烟感探测器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高能气体灭火控制器（报警主机）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声光报警器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消防警铃</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专线防火墙</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服务器区防火墙</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综合安全审计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终端杀毒</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日志审计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-电源线</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线槽</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1.4密码设备</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国密门禁系统</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门禁控制器（通用）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安全智能视频门禁</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门禁卡</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后台登录读卡器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门禁管理后台一体机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双门磁力锁</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双门</w:t>
            </w:r>
            <w:r>
              <w:rPr>
                <w:rFonts w:ascii="仿宋_GB2312" w:hAnsi="仿宋_GB2312" w:cs="仿宋_GB2312" w:eastAsia="仿宋_GB2312"/>
                <w:sz w:val="18"/>
              </w:rPr>
              <w:t>LZ支架</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开门按钮</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闭门器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SSL VPN安全网关</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服务器密码机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签名验签服务器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国密浏览器</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智能密码钥匙</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数字证书</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SSL证书</w:t>
            </w:r>
            <w:r>
              <w:br/>
            </w:r>
            <w:r>
              <w:rPr>
                <w:rFonts w:ascii="仿宋_GB2312" w:hAnsi="仿宋_GB2312" w:cs="仿宋_GB2312" w:eastAsia="仿宋_GB2312"/>
                <w:sz w:val="18"/>
              </w:rPr>
              <w:t>(SM2、RSA2048)</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张</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1.5作弊行为智能分析系统平台（海南中学美伦校区）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网上巡查平台</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智能巡考机</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智能巡考管理平台</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AI即时通</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客户端管理电脑</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AI云巡考客户端</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套</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1.6系统集成实施费</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4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系统集成实施费</w:t>
            </w:r>
          </w:p>
        </w:tc>
        <w:tc>
          <w:tcPr>
            <w:tcW w:type="dxa" w:w="11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5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bl>
    <w:p>
      <w:pPr>
        <w:pStyle w:val="null3"/>
        <w:spacing w:before="105" w:after="105"/>
        <w:jc w:val="both"/>
      </w:pP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C</w:t>
      </w:r>
      <w:r>
        <w:rPr>
          <w:rFonts w:ascii="仿宋_GB2312" w:hAnsi="仿宋_GB2312" w:cs="仿宋_GB2312" w:eastAsia="仿宋_GB2312"/>
          <w:sz w:val="28"/>
        </w:rPr>
        <w:t>包）：高校标准化考点升级改造和高考艺术类统考标准化考场建设</w:t>
      </w:r>
    </w:p>
    <w:p>
      <w:pPr>
        <w:pStyle w:val="null3"/>
        <w:spacing w:before="105" w:after="105"/>
        <w:jc w:val="both"/>
      </w:pPr>
      <w:r>
        <w:rPr>
          <w:rFonts w:ascii="仿宋_GB2312" w:hAnsi="仿宋_GB2312" w:cs="仿宋_GB2312" w:eastAsia="仿宋_GB2312"/>
          <w:sz w:val="28"/>
        </w:rPr>
        <w:t>采购品目</w:t>
      </w:r>
      <w:r>
        <w:rPr>
          <w:rFonts w:ascii="仿宋_GB2312" w:hAnsi="仿宋_GB2312" w:cs="仿宋_GB2312" w:eastAsia="仿宋_GB2312"/>
          <w:sz w:val="24"/>
        </w:rPr>
        <w:t>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1440"/>
        <w:gridCol w:w="3643"/>
        <w:gridCol w:w="1440"/>
        <w:gridCol w:w="1779"/>
      </w:tblGrid>
      <w:tr>
        <w:tc>
          <w:tcPr>
            <w:tcW w:type="dxa" w:w="14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序号</w:t>
            </w:r>
          </w:p>
        </w:tc>
        <w:tc>
          <w:tcPr>
            <w:tcW w:type="dxa" w:w="36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名</w:t>
            </w:r>
            <w:r>
              <w:rPr>
                <w:rFonts w:ascii="仿宋_GB2312" w:hAnsi="仿宋_GB2312" w:cs="仿宋_GB2312" w:eastAsia="仿宋_GB2312"/>
                <w:sz w:val="18"/>
                <w:b/>
              </w:rPr>
              <w:t xml:space="preserve">  称</w:t>
            </w:r>
          </w:p>
        </w:tc>
        <w:tc>
          <w:tcPr>
            <w:tcW w:type="dxa" w:w="14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单位</w:t>
            </w:r>
          </w:p>
        </w:tc>
        <w:tc>
          <w:tcPr>
            <w:tcW w:type="dxa" w:w="177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数量</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b/>
              </w:rPr>
              <w:t>研究生统考标准化考场建设</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1、海南大学（海甸校区）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指挥中心</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电源时序器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SIP服务器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会议音响</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操作台</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台式电脑</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数字功放</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音频处理器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有线会议话筒</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-喇叭线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水晶头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盒</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-HDMI线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条</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-网线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2、海南大学（儋州校区）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指挥中心</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电源时序器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SIP服务器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会议音响</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操作台</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台式电脑</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数字功放</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音频处理器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有线会议话筒</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50欧姆同轴电缆线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卷</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-喇叭线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水晶头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盒</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-HDMI线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条</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音频连接线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线材</w:t>
            </w:r>
            <w:r>
              <w:rPr>
                <w:rFonts w:ascii="仿宋_GB2312" w:hAnsi="仿宋_GB2312" w:cs="仿宋_GB2312" w:eastAsia="仿宋_GB2312"/>
                <w:sz w:val="18"/>
              </w:rPr>
              <w:t>-咪线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3、海南师范大学（龙昆南校区）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4、海南师范大学（桂林洋校区）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电源线</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5、海南医科大学（城西校区）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195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17</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核心交换机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6、海南热带海洋学院三亚校区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无线信号屏蔽终端</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109</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安检门摄像头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68</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55寸拼接屏</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画面分割器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8</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9</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10</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壁挂机柜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个</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CAT6</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1625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PC20管</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米</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1500</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left"/>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7、海南省高考艺术类统考标准化考场（海师桂林洋校区）　</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24口交换机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2</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UPS主机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3</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考场摄像头</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4</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拾音器</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14</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网络硬盘录像机</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6</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监控级硬盘</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块</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5</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7</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机柜</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台</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8、系统集成实施费</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14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6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系统集成实施费</w:t>
            </w:r>
          </w:p>
        </w:tc>
        <w:tc>
          <w:tcPr>
            <w:tcW w:type="dxa" w:w="14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项</w:t>
            </w:r>
          </w:p>
        </w:tc>
        <w:tc>
          <w:tcPr>
            <w:tcW w:type="dxa" w:w="17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w:t>
            </w:r>
          </w:p>
        </w:tc>
      </w:tr>
    </w:tbl>
    <w:p>
      <w:pPr>
        <w:pStyle w:val="null3"/>
        <w:spacing w:before="105" w:after="105"/>
        <w:jc w:val="both"/>
      </w:pPr>
      <w:r>
        <w:rPr>
          <w:rFonts w:ascii="仿宋_GB2312" w:hAnsi="仿宋_GB2312" w:cs="仿宋_GB2312" w:eastAsia="仿宋_GB2312"/>
          <w:sz w:val="28"/>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2264"/>
        <w:gridCol w:w="6039"/>
      </w:tblGrid>
      <w:tr>
        <w:tc>
          <w:tcPr>
            <w:tcW w:type="dxa" w:w="226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包号</w:t>
            </w:r>
          </w:p>
        </w:tc>
        <w:tc>
          <w:tcPr>
            <w:tcW w:type="dxa" w:w="60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b/>
              </w:rPr>
              <w:t>产</w:t>
            </w:r>
            <w:r>
              <w:rPr>
                <w:rFonts w:ascii="仿宋_GB2312" w:hAnsi="仿宋_GB2312" w:cs="仿宋_GB2312" w:eastAsia="仿宋_GB2312"/>
                <w:sz w:val="18"/>
                <w:b/>
              </w:rPr>
              <w:t>品名</w:t>
            </w:r>
            <w:r>
              <w:rPr>
                <w:rFonts w:ascii="仿宋_GB2312" w:hAnsi="仿宋_GB2312" w:cs="仿宋_GB2312" w:eastAsia="仿宋_GB2312"/>
                <w:sz w:val="18"/>
                <w:b/>
              </w:rPr>
              <w:t xml:space="preserve">  称</w:t>
            </w:r>
          </w:p>
        </w:tc>
      </w:tr>
      <w:tr>
        <w:tc>
          <w:tcPr>
            <w:tcW w:type="dxa" w:w="2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B包</w:t>
            </w:r>
          </w:p>
        </w:tc>
        <w:tc>
          <w:tcPr>
            <w:tcW w:type="dxa" w:w="60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1、无线信号屏蔽终端；2、网上巡查平台；3、智能巡考机。</w:t>
            </w:r>
          </w:p>
        </w:tc>
      </w:tr>
      <w:tr>
        <w:tc>
          <w:tcPr>
            <w:tcW w:type="dxa" w:w="22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C包</w:t>
            </w:r>
          </w:p>
        </w:tc>
        <w:tc>
          <w:tcPr>
            <w:tcW w:type="dxa" w:w="60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8"/>
              </w:rPr>
              <w:t>1、无线信号屏蔽终端；2、考场摄像头</w:t>
            </w:r>
          </w:p>
        </w:tc>
      </w:tr>
    </w:tbl>
    <w:p>
      <w:pPr>
        <w:pStyle w:val="null3"/>
        <w:spacing w:before="105" w:after="105"/>
        <w:jc w:val="both"/>
      </w:pPr>
      <w:r>
        <w:rPr>
          <w:rFonts w:ascii="仿宋_GB2312" w:hAnsi="仿宋_GB2312" w:cs="仿宋_GB2312" w:eastAsia="仿宋_GB2312"/>
          <w:sz w:val="24"/>
          <w:b/>
        </w:rPr>
        <w:t>各投标人在投同一个包里面同一品目且相同参数必须投相同品牌型号参数的产品。</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2,616,886.76</w:t>
      </w:r>
    </w:p>
    <w:p>
      <w:pPr>
        <w:pStyle w:val="null3"/>
        <w:jc w:val="left"/>
      </w:pPr>
      <w:r>
        <w:rPr>
          <w:rFonts w:ascii="仿宋_GB2312" w:hAnsi="仿宋_GB2312" w:cs="仿宋_GB2312" w:eastAsia="仿宋_GB2312"/>
        </w:rPr>
        <w:t>采购包最高限价（元）: 2,616,886.76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2,616,886.76</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3,131,015.29</w:t>
      </w:r>
    </w:p>
    <w:p>
      <w:pPr>
        <w:pStyle w:val="null3"/>
        <w:jc w:val="left"/>
      </w:pPr>
      <w:r>
        <w:rPr>
          <w:rFonts w:ascii="仿宋_GB2312" w:hAnsi="仿宋_GB2312" w:cs="仿宋_GB2312" w:eastAsia="仿宋_GB2312"/>
        </w:rPr>
        <w:t>采购包最高限价（元）: 2,939,015.29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3,131,015.29</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50,000.00</w:t>
      </w:r>
    </w:p>
    <w:p>
      <w:pPr>
        <w:pStyle w:val="null3"/>
        <w:jc w:val="left"/>
      </w:pPr>
      <w:r>
        <w:rPr>
          <w:rFonts w:ascii="仿宋_GB2312" w:hAnsi="仿宋_GB2312" w:cs="仿宋_GB2312" w:eastAsia="仿宋_GB2312"/>
        </w:rPr>
        <w:t>采购包最高限价（元）: 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50,000.00</w:t>
      </w:r>
    </w:p>
    <w:p>
      <w:pPr>
        <w:pStyle w:val="null3"/>
        <w:jc w:val="left"/>
      </w:pPr>
      <w:r>
        <w:rPr>
          <w:rFonts w:ascii="仿宋_GB2312" w:hAnsi="仿宋_GB2312" w:cs="仿宋_GB2312" w:eastAsia="仿宋_GB2312"/>
        </w:rPr>
        <w:t>采购包最高限价（元）: 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2,616,886.76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2,939,015.29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1.海南中学美伦校区 1.1中考标准化考场 无线信号屏蔽终端：（66台）▲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安检门摄像头：（4台）1. 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考场摄像头：（66台）1. 传感器类型：1/1.8英寸CMOS；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通道摄像头：（80台）1. 传感器类型：≥1/1.8英寸CMOS；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拾音器：（66台）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CAT6：（3000米）铜芯标准0.55-0.60MM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PC20管：（940米）符合国标</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壁挂机柜：（16个）参考尺寸：600*530*400mm 服务器机柜,含PDU</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1.2指挥中心：摄像头：（2台）1.图像传感器类型：≥1/1.8英寸CMOS；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 支持≥256 GBMicro SD卡； 12.支持DC12V/POE供电方式，电流≥165mA。 13.支持≥IP66、IK10防护等级；</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画面分割器：（2台）1.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支持144个通道同时解码，支持通道任意开窗、漫游、图层叠加功能，支持预案轮巡设置（提供国家认定的第三方检测机构出具的带有CMA或CNAS标识的检测报告复印件并加盖投标单位公章）；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55寸拼接屏：（12块）工业级面板：采用工业级面板，适合7*24小时连续工作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输入接口：VGA(D-Sub)*1、HDMI*1、RS232(RJ45)*1、USB（升级和多媒体）*1</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网络硬盘录像机：（8台）1.支持WEB、本地GUI界面操作；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电源时序器：（1台）1、不少于8路可控电源（国标五孔插座） 2、单通道最大输出电流不小于10A； 3、额定总输出电源不小于25A；内置25A电源滤波器；总电源带空气开关； 4、针对不同设备启动时间，每路电源开关时间支持不小于60秒设定 5、前面板带市电电压显示 6、不少于24组用户存储模式 7、控制接口不少于1路RS232、1路RJ45。 8、设备支持物联网远程控制。</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监控级硬盘：（57块）监控级硬盘8TB SATA接口。</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SIP服务平台：（1台）1.符合《国家教育考试网上巡查系统视频标准技术规范（2017版）》相关技术规范；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 4.支持标准SIP2.0； 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 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 16.支持NAT穿越控制； 17.支持SIP向上级的主动注册与多级注册管理； 18.支持IP、UDP、RTP、RTCP、SIP、TCP/IP、DHCP、PPPOE等网络协议； 19.支持媒体流分发；支持点播、组播、广播； 20.支持北斗时钟同步以及NTP时钟同步多种方式； ▲21.支持以北斗/NTP为时间源对服务平台进行自动校时，设备具有北斗外置有源天线接口（提供国家认定的第三方检测机构出具的带有CMA或CNAS标识的检测报告复印件并加盖投标单位公章)；</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会议音响：（1只）1、6.5英寸轻量化大功率、长冲程Ferrite低音驱动单元； 2、1英寸丝膜高音单元； 3、90 °x 90°覆盖角设计，具有均匀且平滑的轴向和偏轴向的响应； 4、分频器具有高频保护电路； 5、额定/峰值功率：80W /320 W ； 6、额定阻抗：8Ω； 7、特性灵敏度：91dB/W/m； 8、输出声压级：110dB/W/m(Continues)；116 dB/W/m(Peak)； 9、额定频率范围: 65 ~ 20000Hz； 10、输入接口：压缩式接插座 ； 11、吊挂点：壁挂；</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视频会议主机：（1套）1、具备4路1080P编解码能力； 2、支持2台显示设备独立输出画面能力； 3、支持1/2/4/9/13/16多画面合屏显示模式； 4、支持视频会议、视频监控、数字电视等多种视频流的显示，OSD菜单控制。注：含摄像头、麦克风组合。</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操作台：（2个）2联钢制操作台，128*95*95cm，钢木结合</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台式电脑：（4台）★1、处理器与操作系统须为国产自主品牌，产品型号满足国家安全可靠相关管理规定，已入围中国信息安全测评中心发布的《安全可靠测评结果公告》。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★4、内存：内存容量≥16GB(DDR3或DDR4)，插槽≥2个。最大支持单条32GB内存，最大可支持64GB内存容量。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24口交换机：（14台）1、标准1U三层千兆以太网POE交换机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核心交换机：（1台）1、标准机架式设备，高度≥1U；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数字功放：（1台）1、经典D类电路，具备超高的开环增益，双重负反馈，保证功放稳定可靠的同时，还具有超低失真度。 2、保护功能：开机电源软启动，过热、过流、短路和DC漂移等多重检测保护性能； 3、工作模式：立体声、并接、桥接； 4、输出接口采用快装接口，避免错接，系统连接高效。 5、具有低通功能选择、方便系统连接低音音箱，无需额外增加电子分频器。 6、额定功率：2×200W/8Ω，2×300W/4Ω，1×600W/8Ω； 7、频率响应：20Hz～20kHz（(±1dB)）； 8、输入灵敏度：0dBu（0.775V）； 9、输入阻抗：平衡20kΩ，非平衡10kΩ； 10、总谐波失真(1/10额定功率，1KHz)：≤0.1%； 11、信噪比(A计权)：≥100dB； 12、最大功率消耗：850W； 13、电压适应范围：AC110-240V，50Hz/60Hz 为保证该类大功率设备用电安全，设备耐压测试需满足电源端子与金属外壳之间耐压1500V AC（10mA）冲击60S，无飞弧，无击穿测试。</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音频处理器：（1台）1、8*8数字音频矩阵处理器； 2、每路输入带48V幻象供电； 3、DSP音频处理，内置自动混音台，反馈消除，回声消除，噪声消除模块； 4、输入：前级放大、信号发生器、扩展器、压缩器、5段参量均衡、自动增益； 5、输出：31段图示均衡、延时器、分频器、限幅器； 6、全功能矩阵混音功能； 7、USB背景音乐播放与录制功能； 8、支持外接RS232控制； 9、支持场景预设功能； 10、每通道可独立设置中文名称； 11、1.3英寸OLED屏幕，实时显示本机当前IP； 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有线会议话筒：（1台）1、灵敏度高，频响宽，一致性好，音质饱满、自然、清新； 2、双咪芯矩阵拾音技术，实现心型指向性，更好地抑制啸叫； 3、麦克风拾音距离30—50cm，适合远距离拾音要求； 4、全金属结构及专利级抗RF辐射电路，彻底解决会议中手机信号干扰 ; 5、无冲击声静音开关，方便会场使用; 6、双软管鹅颈式话筒杆，可将拾音头灵活调到任意方向，以达到最佳拾音效果 7、长鹅颈管体，螺纹式卡侬接口，连接牢固可靠。 8、鹅颈管与台式座可分离，方便安装拆卸。 技术参数：1、换能方式：电容式；2、频率响应： 40Hz-16KHz；3、灵敏度：-29dB±3 dB（@1KHz，0 dB=1v/Pa；4、指向性： 心形；5、最大声压级：≥ 114 dB；6、输出阻抗：≤100Ω；7、供电：48V平衡幻象；8、指示灯：红色LED；9、消耗电流：≤10mA</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机柜：（1个）1、由于设备间空间有限，IT机柜尺寸≤600mm×800mm×1600mm，含顶板、分段式卡扣侧板、底板、2条垂直绑线板、2条PDU安装板；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电源线：（10米）4平方 开关到大屏</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线材-喇叭线：（100米）1.金银组合喇叭线；2.屏蔽:铝箔+144镀锡铜编织；3.外被: PVC；4.导体: 精炼铜线芯；5.芯数：300芯*2</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水晶头：（1盒）六类水晶头，100个一盒</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音频连接线：（2根）3米音频连接线：3.5（耳机插头）-6.35话筒插头</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线材-HDMI线:（3条）1.分辨率:3840*2160，60Hz；2.屏蔽:铝箔+编织+地线；3.外被: PVC；4.线芯: 镀锡铜；5.支持HDMI 2.0版本</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音频连接线：（2根）3米音频连接线：卡农头（母）-空</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线材-咪线：（100米）双芯咪线RVPE2*0.5</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线材-电源线：（200米）铜芯护套线RVV3*1.5</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50欧姆同轴电缆线：（1卷）直径7.2mm，馈线50-5-1，100/卷</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1.3机房　：摄像头：（1台）1.图像传感器类型：≥1/1.8英寸CMOS；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11.支持报警2进2出，音频1进1出，支持≥256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机柜：（1个）1、由于设备间空间有限，IT机柜尺寸≤600mm×800mm×1600mm，含顶板、分段式卡扣侧板、底板、2条垂直绑线板、2条PDU安装板；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UPS：（1个）额定容量10KVA；支持短路、过载、过温、电池欠压、过欠压保护。 蓄电池：（16节）1.密封反应率≥98%、充电过程中遇明火，不引燃，不引爆。 2.容量：65AH/12V 3.安全防爆要求：安全阀应具有自动开启和自动关闭的功能，其开阀压应在15KPA—20kpa，闭阀压应时10KPA—15KPA。防爆性能:充电过程中遇到明火，不引爆。 4.蓄电池间的连接电压降△U≤5mV，密封反应效率不低于96.5%； 5.蓄电池应能承受50KPa的正压或负压而不断裂、不开胶,压力释放后壳体无残余变形。 6.蓄电池在25℃满容量状态下，静置28天后其蓄电池容量保存率应在98%以上。 7.蓄电池必须满足8、9烈度抗震要求。</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电池柜:（1套）可装65AH×12节</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电池连接线：（1项）电池组至UPS连接线</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空调(1台)：3匹壁挂式变频空调，一级能效，含空调来电自启动模块</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市电配电箱: (1台)定制，含断路器、浪涌保护器、空开等；</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金属防火桥架:(1项)1MR200*100*1.2</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弱电上走线桥架:(1项)敞开式铝合金走线架，规格为600mm</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甲级钢制防火门(1樘)定制，参考尺寸：900mm宽</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静电地板:(15㎡)1.600*600*35mm，含支架； 2.贴面材质:不小于1.2mm防开裂防火面； 3.集中荷载:&gt;2300N； 4.防火等级:≥基材A级贴面FV1级； 5.产品结构:钢板壳结构，水泥填充钢板厚度。</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烟感探测器(1个)工作电压：DC9-16V；静态电流：≤2mA（DC12V时）；报警电流：≤10mA(DC12时）；报警指示：红色LED；传 感 器：红色光电传感器；工作温度：-10℃~+50℃；环境湿度：最大95%RH（无凝结现象）；抗RF干扰：10MHz-1GHz20V/m；报警输出：常开、常闭可选，接点DC28V 100mA；复位方式：自动复位</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高能气体灭火控制器（报警主机）（1个）报警加气灭控制一体机</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声光报警器:（1个）1、额定工作电压(V/DC) 12V；2、工作电压范围(V) 9-15V；3、工作电流范围(mA) ≤300；4、工作温度(℃) ﹣20~﹢60℃；5、声压(dB) ≥105dB/m；6、连续工作时间 ≥45min DC12V；7、闪灯次数(分钟) 200±30。</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消防警铃：（1个）供电方式：AC220V；工作电流： 静态29mA、报警78mA；产品功耗&lt;10W；报警类型 ：声光报警；声频范围 ：100~120dB；环境温度： -10℃℃~60°C；相对湿度：&lt;95%；产品尺寸 ：275mm*240mm*140mm(主体)</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专线防火墙：（1台）1.标准机箱； 2.国产化CPU与操作系统； 3.≥8个千兆电口和≥2个千兆光口，冗余电源,≥2个扩展槽位； 4.网络层吞吐量≥10000Mbps，应用层吞吐量≥2500Mbps； 5.TCP新建连接速率≥12万/秒，TCP并发连接数≥500万； 6.包含应用识别功能； 7.含病毒库3年升级服务许可，攻击规则特征库3年升级许可； 8.含3年原厂质保服务；</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服务器区防火墙：（1台）1.标准机箱； 2.国产化CPU与操作系统； 3.≥8个千兆电口和≥2个千兆光口，冗余电源,≥2个扩展槽位； 4.网络层吞吐量≥10000Mbps，应用层吞吐量≥2500Mbps； 5.TCP新建连接速率≥12万/秒，TCP并发连接数≥500万； 6.含病毒库3年升级服务许可，攻击规则特征库3年升级许可； 7.含3年原厂质保服务；</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综合安全审计：（1台）1.标准机箱； 2.国产化CPU与操作系统；内存≥32G， 3.机械硬盘≥4T，≥6个千兆电口，≥4个千兆光口，≥2个万兆口，冗余电源，≥2个扩展槽位； 4.吞吐≥5480Mbps，记录事件能力≥50000条/秒； 5.含应用识别功能； 6.含3年攻击检测、僵尸主机、威胁情报规则库升级许可； 7.含3年原厂质保服务； 8.配置数据库审计模块。</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终端杀毒：（4套）1.1个国产单机版客户端授权,含3年病毒库升级服务； 2.具备病毒检测、病毒处理、文件实时监控、隔离区管理、日志、升级更新等功能。 3.支持飞腾、龙芯、鲲鹏、兆芯、海光等硬件平台和银河麒麟、中标麒麟、中科方德、统信等操作系统。</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日志审计：（1台）1.2U标准机箱； 2.≥1个console口，≥8个千兆电口，≥4个千兆光插槽，≥2个万兆光插槽,冗余电源,硬盘≥4T，冗余电源，日志采集处理均值≥3000EPS； 3.包含≥110个日志源授权； 4.含3年原厂质保服务。</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线材-电源线：（200米）铜芯护套线RVV3*1.5</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线槽：（20米）塑制线槽明敷</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1.4密码设备、国密门禁系统：门禁控制器（通用）：（1台）门禁控制器是控制门锁的执行单元，内置国家密码局认证的安全芯片，采用国密算法与门禁机前端进行加密通讯； 功能：单/双门单门禁机（单向），单/双门双门禁机（双向），1路门状态反馈，1路报警输入，RS485通讯方式； 门禁控制器包括：门禁控制模块、门禁电源、漏电开关、接地排，门禁控制器机箱（通用款尺寸：251.8*191.8*85mm)</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安全智能视频门禁：（1台）安全智能视频门禁是一款集刷卡、人脸识别、智能抓拍等功能为一体的门禁系统。以GM/T 0036标准为基础，结合GB/T 39786等其他相关标准，采用国产密码算法对重要物理区域（如计算机集中办公区、设备机房等）出入人员的身份进行鉴别，同时对门禁记录的完整性进行保护，可应用于等保三级（及以上）信息系统的等保密评建设和整改需求。 1.采用国产芯片，国产算法，保障门禁系统的实体身份真实性、重要数据的机密性和完整性、操作行为的不可否认性要求； 2.具有抓拍功能，除了抓拍正常刷脸或者刷卡开门照片上传到后台以外，还具有陌生人抓拍预警功能； 3.支持人脸识别加刷卡双认证开门方式，保证人证合一，有效防止门禁卡被乱用或者盗用； 4.内置双目近红外摄像头，基于光流分析的人脸识别技术，防止照片、视频攻击； 5. 一站式解决方案，整个方案设计、安装、部署、实施简单方便快捷； 6. 门禁基本参数：操作系统 Linux，CPU VC0718P，内存1G，存储 1G NANDFLASH+16G扩展储存，验证开门方式 刷卡 人脸识别 刷卡+人脸识别；人脸比对速度 白天＜500ms 夜间＜900ms，人脸特征值存储容量≤3000条，CPU卡存储容量≤3000条，显示屏 7寸，分辨率 1024*600，工作电压 12V±10%，工作电流≤1.5A，门锁控制方式 RS485，使用环境 -10~+60℃，安装方式 壁挂，外观尺寸：353*151*35.9mm。</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门禁卡：（10张）门禁卡采用由国家密码管理主管部门指定的国密算法的CPU卡，卡内存放发行信息和卡片密钥。</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后台登录读卡器：（1张）用于登录门禁管理后台，通过管理员密码及国密卡硬件介质双重认证对后台登录人员进行身份认证，读卡器中的安全模块采用一款32位多用途高性能安全芯片，符合GM/T 0008-2012《安全芯片密码检测准则》安全等级第二级相关要求。含5张用户登录国密卡。</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门禁管理后台一体机：（1套）1.CPU:四核；硬盘：256G SSD+1T 机械硬盘；内存：8G；系统：Linux系统； 2.每台可支持128路门禁前端； 3.包含门禁管理后台软件：安装门禁管理后台软件，实现门禁设备管理、人员管理、门禁记录存储，日志管理、角色管理等功能； 4.后台系统与门禁前端通讯采用加密技术； 5.内置具有防拆功能的安全模块，该安全模块采用一款32位多用途高性能安全芯片，符合GM/T 0008-2012《安全芯片密码检测准则》安全等级第二级相关要求。密钥存储在安全芯片的密钥存储区，以此来保障密钥的安全； 6.基于GB/T 39786-2021《信息安全技术 信息系统密码应用基本要求》，采用经商用密码认证机构认证合格的安全芯片进行密码运算，基于杂凑算法对门禁记录定期进行完整性校验，若发现被保护数据的完整性被破坏，后台会产生告警。</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双门磁力锁：（1套）双门磁力锁，280KG，DC12V，LED指示灯，门状态反馈，适合木门，铁门，有框玻璃门等。适合标准安装，门关上后门框上有固定磁力锁的位置</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双门LZ支架：（1套）双门门锁LZ支架，当门框与门平行可选配LZ支架来配合安装；整套配件包括1个L支架+2套Z支架，L支架尺寸：501*48*28mm，Z支架尺寸：180*53*43mm；该支架仅适用于配件列表中的磁力锁，且支架尺寸符合安装环境要求。如现场安装环境不适用，则现场自行解决配件类问题</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开门按钮：（1个）出门开关，ABS阻燃塑料，白色，螺丝固定穿墙安装或配备明装86底盒</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闭门器：（1套）液压缓冲不定位闭门器，标准款中型，适合门重：25~45KG，适合门宽：600~900mm，闭门速度100~180度可调，闭锁速度0~15度可调，适用门型：防火门、消防门。</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SSL VPN安全网关:（1台）1、标准2U设备，双电源550W，IPSec性能：隧道数≥2500个；吞吐率≥2Gbps；SSL性能：新建连接数(个/秒)≥9000；最大并发(个)≥450000；吞吐量≥2Gbps； 2、支持基于数字证书的服务器端与客户端的双向认证，多种形式的证书透传功能能够非常方便地在应用层实现基于数字证书的安全认证； 3、支持TCP+SSL/TLS的安全传输通道交付服务，能够满足基于SSL/TLS安全协议的TCP网络应用系统，或是无安全策略的传统TCP网络应用系统，实现传输通道的快速安全保障与加速； 4、系统可以配置多个站点证书，不同的服务可以配置不同的设备证书； 5、支持SSL3.0、TLS1.0、TLS1.1、TLS1.2、TLS1.3、DTLS1.3等协议； 6、支持SSL加速、SSL卸载、HTTP压缩、Web高速缓存功能等； 7、支持国产密码算法：SM2、SM3、SM4等； 8、支持IPsec协议，需支持国密IKEv1.1，IKEv1.2；国密AH和ESP模式;（提供相关功能截图证明） 9、基于Web形式的图形管理控制界面，可对设备进行管理、维护、监控等操作；支持数字证书登录及验证码功能； 10、支持视图查看SSL加速状态、CPU使用率、内存使用率、并发连接数、新建连接数等；（提供相关功能截图证明） ▲11、具备国家密码局颁发的信创《商用密码产品认证证书》，且满足密码模块安全等级第二级相关要求；支持国家密码管理局颁布GM/T0023《IPSec VPN网关产品规范》、GM/T0025《SSL VPN网关产品规范》。</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服务器密码机：（1台）1、标准2U设备，双电源550W，≥2个千兆电口，≥2个万兆光口，SM2算法密钥对产生≥19000 对/秒，SM2签名验证：≥84000/46000次/秒，SM2算法加/解密≥300Mbps，SM3杂凑算法：≥3000Mbps，SM4算法加/解密≥≥3000Mbps； 2、密码算法模式要求：公钥密码算法：SM2、RSA2048、ECC；对称密码算法：SM1、SM4、DES、3DES、AES；杂凑密码算法：SM3、SHA224、SHA256、SHA384、SHA512； 3、物理随机数的产生：采用国家密码管理局认可的双WNG系列物理噪声源芯片生成真随机数； 4、密钥产生：支持通过设备内密码卡物理噪声源生成和存储RSA、SM2密钥对； 5、支持基于主密钥保护下的密钥的备份和恢复功能，保证应用系统的安全性和可靠性； 6、支持密钥安全产生、安装、存储、使用、销毁以及备份恢复全生命周期的管理；l 支持密钥安全存储，保证关键密钥在任何时候不以明文形式出现在设备外，密钥备份文件也受到备份密钥的加密保护； 7、支持访问控制，可通过管理界面设置管理员权限和密钥产生、安装、备份恢复以及日志查询等操作； 8、支持基于SM4算法的FPE保留格式加解密功能（提供CNAS资质第三方检测报告证明）； 9、支持多方协同签名、多方协同解密功能（提供CNAS资质第三方检测报告证明）； ▲10、具备国家密码管理局颁发的《商用密码产品认证证书》符合GM/T 0028-2014《密码模块安全技术要求》、GM/T 0039-2015《密码模块安全检查要求》安全等级第二级相关要求； ▲11、产品符合信创要求，提供相关兼容性互认证明；通过信息技术产品安全测试，提供信息技术产品安全测试证书。</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签名验签服务器：（1台）1、标准2U设备，双电源550W，pkcs#1签名 ≥70000次/秒，pkcs#1验签≥ 20000次/秒，pkcs#7签名≥ 27000次/秒，pkcs#7验签 ≥15000次/秒，数字信封加密≥ 14500次/秒，数字信封解密 ≥15000次/秒；满足国产化信创要求，适配龙芯、中标麒麟、飞腾腾锐、银河麒麟、海光等信创环境； 2、支持管理员配置功能，管理员配置支持基于数字证书的方式配置“超级管理员模式”和“三权分立模式”（提供产品功能截图证明） 3、支持一键检测功能，包括服务接口检测和加密卡检测，保证设备处于正常工作状态（提供产品功能截图证明） ▲4、具备完善的身份鉴别机制，支持基于数字证书的身份认证，同时管理员通过管理界面可进行证书管理、应用管理、系统管理以及日志管理等管理操作（提供产品功能截图证明） 5、支持PKCS1/ PKCS7 attach/PKCS7 detach/XML Sign 等多种格式的数字签名和验证，同时支持大文件数字签名和验证 6、支持多证书链配置，验证不同CA的用户证书，支持 CRL/OCSP 等多种方式的证书有效性验证 7、支持国密SM2、SM3、SM4算法 8、支持数字信封和带签名的数字信封功能 9、支持备份恢复功能，可通过界面备份当前所有配置，保证系统瘫痪时的快速恢复 ▲10、具备国家密码管理局颁发的信创《商用密码产品认证证书》且满足密码模块安全等级第二级相关要求（提供证书证明材料） 11、产品符合信创要求，提供相关兼容性互认证明。</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国密浏览器：（10套）用于连接客户端与服务器之间建立SSL通道</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智能密码钥匙：（20个）1、支持多种类型的密钥、支持多个密钥的安全存储，支持证书的导入、导出、安全存储 2、支持通过密码算法实现文件和数据的电子签名及签名验证 3、支持高速对称算法，满足大数据实时高速加解密功能需求 4、支持国密SKF、PKCS11和CSP接口之间的数据互通，即通过国密SKF接口生成的密钥和签发的证书，可以通过PKCS11、CSP接口进行读取和使用 5、支持国产密码算法、支持第三方算法下载 6、USBKey容量≥64K字节，公钥私钥对生成时间≤30秒，数字签名和验证时间&lt;1秒/次，SM2签名运算速率≥100次/秒 7、支持硬件真随机数发生器 ▲8、产品具备国家密码管理局颁发的《商用密码产品认证证书》，且满足密码模块安全等级第二级相关要求（提供证书证明材料）。</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数字证书：（20张）1、标识网络个人数字身份 2、数字证书支持SM2等国产密码算法； 3、证书格式标准遵循x．509v3标准； 4、支持自定义证书扩展域管理； 5、数字证书的制造厂商具备《电子认证服务许可证》。 SSL证书(SM2、RSA2048)：（2张）支持360、奇安信等国密浏览器的SM2算法OV SSL证书 OV SSL证书是指验证网站所有单位的真实身份的标准型SSL证书，通过证书颁发机构审查网站企业身份和单域名或多域名的所有权以证明申请单位是一个合法存在的真实实体。</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1.5作弊行为智能分析系统平台（海南中学美伦校区）：网上巡查平台：（1套）1、集成sip路由、音视频转发、专为国家教育考试考试的标准化考场建设提供业务支撑；符合《国家教育考试网上巡查系统视频标准技术规范（2017版）》，提供国家认定的第三方检测机构出具的检测报告。 2、SIP功能：支持SIP代理功能，信令转发和路由、SIP URI统一命名规则、分级命名；支持NAT网络穿越；支持 UDP、RTP、RTCP、SIP、RTSP等网络协议。 3、统计分析：子域注册统计、考场统计、用户操作统计、用户在线统计；下级考场视频信息、列表信息、状态信息统计，具有按考点、考场、视频状态分类统计，实现饼状图、柱状图等多种可视列表统计功能。 4、巡考信息管理：支持高考、中考、自考、研究生考试、英语考试等多种模式定义，方便学校和上级管理部门的考试管理；支持保密室、考务室、学校门口等视频信息独立分组，方便本地管理。 5、支持断流重传、丢帧检测，5%丢包情况下视频播放正常。 6、支持考生数据下发、定位考生所在考场视频。 7、日志管理：下级管理员操作行为分析、联调信息记录与下发。 8、考场信息管理：支持考场信息的备份管理；支持摄像机IP地址查看、摄像机所属组、摄像机台标字幕批量的更改。 9、地图功能：提供地图图层控制管理功能(新增加区级考场/学校地图图层)；在地图上定位，直接调出现有巡考平台界面和播放学校/考场监控视频。 10、设备能同时兼容主流监控产品(包括海康、大华、宇视等品牌)接入。</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智能巡考机：（2台）★1.综合性能及算力能够支持≥80路1080P实时视频分析，分析速度每路≥25帧/秒； ▲2.支持配置审核应用模式：B/S网页端审核或C/S客户端审核应用模式。（提供国家认定的第三方检测机构出具的带有CMA或CNAS标识的检测报告复印件并加盖投标单位公章） ★3.支持12种考生个人异常行为分析；8种考生群体异常行为分析)；20种监考员异常行为分析。详见《国家教育考试考务管理人工智能识别分析异常行为分类参考》2024版。 4.支持AI分析风险考场统计及展示，可按考试场次查看风险考场统计列表，可查看考场总预警数量，支持查询风险考场预警截图； 5.支持AI分析人数统计及展示，可按考试场次查询，支持统计考点实到总人数，支持统计考场实到人数，支持展示具有考生画框标记的考场监控截图； 6.支持展示当前考试名称，支持选择考试场次并展示对应考试科目及报考人数； 7.支持风险考场排名展示，以可视化图表方式统计风险考场异常预警数量； 8.支持风险考场数量统计，以可视化图表方式展示风险考场比例； 9.支持考点参考率统计及可视化图表方式展示，并支持考点总数量统计展示； 10.支持点击风险考场展示考场实时监控视频画面功能； 11.支持对考场监控视频进行实时监测分析，通过自研的人桌模型算法，实现桌子和人体识别，并支持座位标记展示； 12.支持通过任意考生的异常行为记录，定位到考场实时视频中，用颜色框定位展示该考生，并展示该考生的姓名、性别、学号、座位号、预警时间、预警等级、异常行为描述等信息、并可查看该异常行为的截图； 13.支持考点考场摄像机列表展示，支持实时视频播放，支持实时视频AI分析及异常行为实时画框标记显示； 14.支持预警记录信息展示，包括预警数量、预警时间、预警内容、预警截图； ▲15.支持预警联动功能：支持查看系统上报报警信息，并能根据报警类型，执行相应的报警处理策略。（提供国家认定的第三方检测机构出具的带有CMA或CNAS标识的检测报告复印件并加盖投标单位公章） ▲16.支持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提供国家认定的第三方检测机构出具的带有CMA或CNAS标识的检测报告复印件并加盖投标单位公章） ★17.支持通过GB28181、RTSP、0nvif、SDK协议接入海康、大华、宇视等各大品牌的设备，符合《国家教育考试网上巡查系统视频标准技术规范（2017版）》技术标准</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智能巡考管理平台：（1套）1.组织机构、用户账号、角色管理：新增、编辑、删除组织机构、用户账号，支持批量删除；账号生成、角色权限赋予。 2.考试计划管理：支持编辑、查看、删除、备份考试计划，并支持考试计划进行状态管理，包括强制结束、终止审核。 3.分析任务管理：支持按考试场次创建AI分析任务，支持分析执行时间段修改，支持任务执行状态更新，支持任务停止、删除管理； 4.分析结果管理：支持实时同步考点检测出的违规行为数据，按照不同的权限呈现给对应的用户级别，使用户能及时看到管辖区域的考场检测数据。 5.算力设备集中管理：支持管理智能巡考机，进行区域划分、分组管理、分类管理； 6.数据大屏功能：支持管理考点智能巡考机实现数据汇总、统一展示；支持展示考试计划信息，考点总数、考场总数、预警考场数、预警考场率；支持展示审核预警数量、已审核异常预警数、已审核正常预警数；</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AI即时通：（5套）1.支持用户登录及密码修改 2.支持对考试计划和场次的异常和预警详情查看。 3.支持设置关注考场，并过滤出关注考场的预警、异常信息，重点监控。 4.对异常消息内容进行审核结果进行判断（正常、异常），选择疑似状况，录入补充说明，并确认审核结果。 5.对异常违纪考生进行处置单打印，并将具体监考员、流动监考员、副主考、考务主任签字确认。 6.反馈现场的处置情况，并选择对应的处理结果上报到上级指挥中心。</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客户端管理电脑：（1台）★1、处理器与操作系统须为国产自主品牌，产品型号满足国家安全可靠相关管理规定，已入围中国信息安全测评中心发布的《安全可靠测评结果公告》。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★4、内存：内存容量≥16GB(DDR3或DDR4)，插槽≥2个。最大支持单条32GB内存，最大可支持64GB内存容量。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AI云巡考客户端：（2套）1.支持用户登录及密码修改 2.支持展示当前考试名称，支持选择考试场次并展示对应考试科目及报考人数； 3.支持风险考场排名展示，以可视化图表方式统计风险考场异常预警数量； 4.支持风险考场数量统计，以可视化图表方式展示风险考场比例； 5.支持考点参考率统计及可视化图表方式展示，并支持考点总数量统计展示； 6.支持点击风险考场展示考场实时监控视频画面功能； 7.支持用户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 8.支持考点考场摄像机列表展示，支持实时视频播放，支持实时视频AI分析及异常行为实时画框标记显示；</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1.6系统集成实施费：系统集成实施费:（1项）基础环境集成实施费按不高于3%计取；硬件集成实施费按不高于5%计取；软件集成实施费按不高于8%计取</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海南大学（海甸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画面分割器：1.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支持144个通道同时解码，支持通道任意开窗、漫游、图层叠加功能，支持预案轮巡设置（提供CNAS报告）；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 55寸拼接屏：工业级面板：采用工业级面板，适合7*24小时连续工作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输入接口：VGA(D-Sub)*1、CVBS(BNC)*2、DVI-D*1、HDMI*1、RS232(RJ45)*1、USB（升级和多媒体）*1 输出接口：CVBS(BNC)*2、RS232(RJ45)*1</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电源时序器：1、不少于8路可控电源（国标五孔插座） 2、单通道最大输出电流不小于10A； 3、额定总输出电源不小于25A；内置25A电源滤波器；总电源带空气开关； 4、针对不同设备启动时间，每路电源开关时间支持不小于60秒设定 5、前面板带市电电压显示 6、不少于24组用户存储模式 7、控制接口不少于1路RS232、1路RJ45。 8、设备支持物联网远程控制。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网络硬盘录像机：1.操作系统：嵌入式Linux操作系统； 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 ▲6.前智能分析：支持前智能人脸检测、人脸识别、视频结构化、周界防范、智能动检、立体行为分析、人像检测、人群分布、人数统计、热度图、车牌识别、车辆密度（提供产品厂商的证明材料和第三方检测机构的检测报告）；； 7.报警输出：6路，其中5路继电器输出，1路12V1A ctrl输出； 8.硬盘接口：≥4个SATA，最大单盘≥16T； 9.RS-485接口：≥1个，≥1个半双工串行AB接口； 10.网络接口：≥2个（10M/100M/1000M以太网口，RJ-45）； 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SIP服务平台:1.符合《国家教育考试网上巡查系统视频标准技术规范（2017版）》相关技术规范；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 4.支持标准SIP2.0； 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 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 16.支持NAT穿越控制； 17.支持SIP向上级的主动注册与多级注册管理； 18.支持IP、UDP、RTP、RTCP、SIP、TCP/IP、DHCP、PPPOE等网络协议； 19.支持媒体流分发；支持点播、组播、广播； 20.支持北斗时钟同步以及NTP时钟同步多种方式； ▲21.支持以北斗/NTP为时间源对服务器进行自动校时，设备具有北斗外置有源天线接口（提供国家认定的第三方检测机构出具的带有CMA或CNAS标识的检测报告复印件并加盖投标单位公章)；</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会议音响:1、6.5英寸轻量化大功率、长冲程Ferrite低音驱动单元； 2、1英寸丝膜高音单元； 3、90 °x 90°覆盖角设计，具有均匀且平滑的轴向和偏轴向的响应； 4、分频器具有高频保护电路； 5、额定/峰值功率：80W /320 W ； 6、额定阻抗： 8Ω； 7、特性灵敏度： 91dB/W/m； 8、输出声压级：110dB/W/m(Continues)；116 dB/W/m(Peak)； 9、额定频率范围: 65 ~ 20000Hz； 10、输入接口：压缩式接插座 ； 11、吊挂点： 壁挂；</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操作台:2联钢制操作台，128*95*95cm，钢木结合 台式电脑:★1、处理器与操作系统须为国产自主品牌，产品型号满足国家安全可靠相关管理规定，已入围中国信息安全测评中心发布的《安全可靠测评结果公告》。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★4、内存：内存容量≥16GB(DDR3或DDR4)，插槽≥2个。最大支持单条32GB内存，最大可支持64GB内存容量。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数字功放:1、经典D类电路，具备超高的开环增益，双重负反馈，保证功放稳定可靠的同时，还具有超低失真度。 2、保护功能：开机电源软启动，过热、过流、短路和DC漂移等多重检测保护性能； 3、工作模式：立体声、并接、桥接； 4、输出接口采用快装接口，避免错接，系统连接高效。 5、具有低通功能选择、方便系统连接低音音箱，无需额外增加电子分频器。 6、额定功率：2×200W/8Ω，2×300W/4Ω，1×600W/8Ω； 7、频率响应：20Hz～20kHz（(±1dB)）； 8、输入灵敏度：0dBu（0.775V）； 9、输入阻抗：平衡20kΩ，非平衡10kΩ； 10、总谐波失真(1/10额定功率，1KHz)：≤0.1%； 11、信噪比(A计权)：≥100dB； 12、最大功率消耗：850W； 13、电压适应范围：AC110-240V，50Hz/60Hz 为保证该类大功率设备用电安全，设备耐压测试需满足电源端子与金属外壳之间耐压1500V AC（10mA）冲击60S，无飞弧，无击穿测试。</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音频处理器:1、8*8数字音频矩阵处理器； 2、每路输入带48V幻象供电； 3、DSP音频处理，内置自动混音台，反馈消除，回声消除，噪声消除模块； 4、输入：前级放大、信号发生器、扩展器、压缩器、5段参量均衡、自动增益； 5、输出：31段图示均衡、延时器、分频器、限幅器； 6、全功能矩阵混音功能； 7、USB背景音乐播放与录制功能； 8、支持外接RS232控制； 9、支持场景预设功能； 10、每通道可独立设置中文名称； 11、1.3英寸OLED屏幕，实时显示本机当前IP； 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有线会议话筒:1、灵敏度高，频响宽，一致性好，音质饱满、自然、清新； 2、双咪芯矩阵拾音技术，实现心型指向性，更好地抑制啸叫； 3、麦克风拾音距离30—50cm，适合远距离拾音要求； 4、全金属结构及专利级抗RF辐射电路，彻底解决会议中手机信号干扰 ; 5、无冲击声静音开关，方便会场使用; 6、双软管鹅颈式话筒杆，可将拾音头灵活调到任意方向，以达到最佳拾音效果 7、长鹅颈管体，螺纹式卡侬接口，连接牢固可靠。 8、鹅颈管与台式座可分离，方便安装拆卸。 技术参数：1、换能方式：电容式；2、频率响应： 40Hz-16KHz；3、灵敏度：-29dB±3 dB（@1KHz，0 dB=1v/Pa）；4、指向性： 心形；5、最大声压级：≥ 114 dB；6、输出阻抗：≤100Ω；7、供电：48V平衡幻象；8、指示灯：红色LED；9、消耗电流：≤10mA</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电源线:4平方</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线材-喇叭线:1.金银组合喇叭线；2.屏蔽:铝箔+144镀锡铜编织；3.外被: PVC；4.导体: 精炼铜线芯；5.芯数：300芯*2</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水晶头:六类水晶头，100个一盒</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音频连接线:3米音频连接线：3.5（耳机插头）-6.35话筒插头</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线材-HDMI线:1.分辨率:3840*2160，60Hz；2.屏蔽:铝箔+编织+地线；3.外被: PVC；4.线芯: 镀锡铜；5.支持HDMI 2.0版本；</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音频连接线:3米音频连接线：卡农头（母）-空</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线材-网线:六类屏蔽网线</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2、海南大学（儋州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指挥中心：摄像头：1.传感器类型：≥1/1.8英寸CMOS图像传感器；；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画面分割器：1.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支持144个通道同时解码，支持通道任意开窗、漫游、图层叠加功能，支持预案轮巡设置（提供CNAS报告）；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55寸拼接屏：工业级面板：采用工业级面板，适合7*24小时连续工作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输入接口：VGA(D-Sub)*1、CVBS(BNC)*2、DVI-D*1、HDMI*1、RS232(RJ45)*1、USB（升级和多媒体）*1 输出接口：CVBS(BNC)*2、RS232(RJ45)*1</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电源时序器：1、不少于8路可控电源（国标五孔插座） 2、单通道最大输出电流不小于10A； 3、额定总输出电源不小于25A；内置25A电源滤波器；总电源带空气开关； 4、针对不同设备启动时间，每路电源开关时间支持不小于60秒设定 5、前面板带市电电压显示 6、不少于24组用户存储模式 7、控制接口不少于1路RS232、1路RJ45。 8、设备支持物联网远程控制。</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网络硬盘录像机：1.操作系统：嵌入式Linux操作系统； 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 6.前智能分析：支持前智能人脸检测、人脸识别、视频结构化、周界防范、智能动检、立体行为分析、人像检测、人群分布、人数统计、热度图、车牌识别、车辆密度（提供产品厂商的证明材料和第三方检测机构的检测报告）； 7.报警输出：6路，其中5路继电器输出，1路12V1A ctrl输出； 8.硬盘接口：≥4个SATA，最大单盘≥16T； 9.RS-485接口：≥1个，≥1个半双工串行AB接口； 10.网络接口：≥2个（10M/100M/1000M以太网口，RJ-45）； 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SIP服务平台:1.符合《国家教育考试网上巡查系统视频标准技术规范（2017版）》相关技术规范；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 4.支持标准SIP2.0； 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 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 16.支持NAT穿越控制； 17.支持SIP向上级的主动注册与多级注册管理； 18.支持IP、UDP、RTP、RTCP、SIP、TCP/IP、DHCP、PPPOE等网络协议； 19.支持媒体流分发；支持点播、组播、广播； 20.支持北斗时钟同步以及NTP时钟同步多种方式； 21.支持以北斗/NTP为时间源对服务器进行自动校时，设备具有北斗外置有源天线接口（提供国家认定的第三方检测机构出具的带有CMA或CNAS标识的检测报告复印件并加盖投标单位公章)；</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会议音响：1、6.5英寸轻量化大功率、长冲程Ferrite低音驱动单元； 2、1英寸丝膜高音单元； 3、90 °x 90°覆盖角设计，具有均匀且平滑的轴向和偏轴向的响应； 4、分频器具有高频保护电路； 5、额定/峰值功率：80W /320 W ； 6、额定阻抗： 8Ω； 7、特性灵敏度： 91dB/W/m； 8、输出声压级：110dB/W/m(Continues)；116 dB/W/m(Peak)； 9、额定频率范围: 65 ~ 20000Hz； 10、输入接口：压缩式接插座 ； 11、吊挂点： 壁挂；</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操作台：2联钢制操作台，128*95*95cm，钢木结合 台式电脑：★1、处理器与操作系统须为国产自主品牌，产品型号满足国家安全可靠相关管理规定，已入围中国信息安全测评中心发布的《安全可靠测评结果公告》。 ★2、产品符合财政部《台式计算机政府采购需求标准》（2023年版）中规定的其他*内容，产品通过国家节能产品认证、国家3C认证，提供节能产品认证和3C认证证书。 ★3、处理器：总核心数≥8核；主频≥2.4GHz，缓存≥8M。 ★4、内存：内存容量≥8GB(DDR4）或内存容量≥16GB(DDR3)，插槽≥2个。最大支持单条32GB内存，最大可支持64GB内存容量。 ★5、硬盘：容量≥256GB SSD+1T HDD硬盘。 ★6、显卡：集成显卡或独立显卡。 ★7、网络接口：千兆RJ45网口≥1个。 ★8、 音频：音频接口≥2组（前端和后端各1组）。 ★9、接口：USB3.0接口≥4个（要求非PCIe转接卡形式提供）。 ★10、显示器：显示器尺寸≥23.8英寸，分辨率≥1920*1080。 ★11、键盘鼠标：配置USB键鼠套装，键盘按键数目104键；键盘连接线≥1.5米。 ★12、电源：电源功率不大于200W。电源通过80PLUS认证（网站可查）；提供计算机生产厂家的规格说明文件并加盖生产厂家公章。 ★13、含操作系统，流式软件、版式软件。 ▲14、提供验收后原厂质保三年。（产品所有配置必须原装出厂，提供产品厂商加盖公章的针对本项目供货产品技术参数确认函，提供原厂3年的整机免费售后保修证明，并且官网或者官方渠道可以查验（产品标识符及400官方查询））。 ▲15、可靠性：MTBF≥1000000小时，并提供证书扫描件加盖厂家公章。 ▲16、所投计算机产品厂商售后服务体系完善程度认证证书（依据GB/T 27922基础上的BYC041-2020）七星级认证。 17、提供产品中国环境标志产品认证证书复印件并加盖有效印章。</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数字功放：1、经典D类电路，具备超高的开环增益，双重负反馈，保证功放稳定可靠的同时，还具有超低失真度。 2、保护功能：开机电源软启动，过热、过流、短路和DC漂移等多重检测保护性能； 3、工作模式：立体声、并接、桥接； 4、输出接口采用快装接口，避免错接，系统连接高效。 5、具有低通功能选择、方便系统连接低音音箱，无需额外增加电子分频器。 6、额定功率：2×200W/8Ω，2×300W/4Ω，1×600W/8Ω； 7、频率响应：20Hz～20kHz（(±1dB)）； 8、输入灵敏度：0dBu（0.775V）； 9、输入阻抗：平衡20kΩ，非平衡10kΩ； 10、总谐波失真(1/10额定功率，1KHz)：≤0.1%； 11、信噪比(A计权)：≥100dB； 12、最大功率消耗：850W； 13、电压适应范围：AC110-240V，50Hz/60Hz 为保证该类大功率设备用电安全，设备耐压测试需满足电源端子与金属外壳之间耐压1500V AC（10mA）冲击60S，无飞弧，无击穿测试。</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音频处理器：1、8*8数字音频矩阵处理器； 2、每路输入带48V幻象供电； 3、DSP音频处理，内置自动混音台，反馈消除，回声消除，噪声消除模块； 4、输入：前级放大、信号发生器、扩展器、压缩器、5段参量均衡、自动增益； 5、输出：31段图示均衡、延时器、分频器、限幅器； 6、全功能矩阵混音功能； 7、USB背景音乐播放与录制功能； 8、支持外接RS232控制； 9、支持场景预设功能； 10、每通道可独立设置中文名称； 11、1.3英寸OLED屏幕，实时显示本机当前IP； 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有线会议话筒：1、灵敏度高，频响宽，一致性好，音质饱满、自然、清新； 2、双咪芯矩阵拾音技术，实现心型指向性，更好地抑制啸叫； 3、麦克风拾音距离30—50cm，适合远距离拾音要求； 4、全金属结构及专利级抗RF辐射电路，彻底解决会议中手机信号干扰 ; 5、无冲击声静音开关，方便会场使用; 6、双软管鹅颈式话筒杆，可将拾音头灵活调到任意方向，以达到最佳拾音效果 7、长鹅颈管体，螺纹式卡侬接口，连接牢固可靠。 8、鹅颈管与台式座可分离，方便安装拆卸。 技术参数：1、换能方式：电容式；2、频率响应： 40Hz-16KHz；3、灵敏度：-29dB±3 dB（@1KHz，0 dB=1v/Pa）；4、指向性： 心形；5、最大声压级：≥ 114 dB；6、输出阻抗：≤100Ω；7、供电：48V平衡幻象；8、指示灯：红色LED；9、消耗电流：≤10mA</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电源线:4平方</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线材-电源线：铜芯护套线RVV3*1.5</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50欧姆同轴电缆线：直径7.2mm，馈线50-5-1，100/卷</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线材-喇叭线：1.金银组合喇叭线；2.屏蔽:铝箔+144镀锡铜编织；3.外被: PVC；4.导体: 精炼铜线芯；5.芯数：300芯*2</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水晶头:六类水晶头，100个一盒</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音频连接线:3米音频连接线：3.5（耳机插头）-6.35话筒插头</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线材-HDMI线：1.分辨率:3840*2160，60Hz；2.屏蔽:铝箔+编织+地线；3.外被: PVC；4.线芯: 镀锡铜；5.支持HDMI 2.0版本</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音频连接线:3米音频连接线：卡农头（母）-空</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线材-咪线：双芯咪线RVPE2*0.5</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3、海南师范大学（龙昆南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网络硬盘录像机：1.操作系统：嵌入式Linux操作系统； 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 6.前智能分析：支持前智能人脸检测、人脸识别、视频结构化、周界防范、智能动检、立体行为分析、人像检测、人群分布、人数统计、热度图、车牌识别、车辆密度（提供产品厂商的证明材料和第三方检测机构的检测报告）； 7.报警输出：6路，其中5路继电器输出，1路12V1A ctrl输出； 8.硬盘接口：≥4个SATA，最大单盘≥16T； 9.RS-485接口：≥1个，≥1个半双工串行AB接口；； 10.网络接口：≥2个（10M/100M/1000M以太网口，RJ-45）； 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left"/>
            </w:pPr>
            <w:r>
              <w:rPr>
                <w:rFonts w:ascii="仿宋_GB2312" w:hAnsi="仿宋_GB2312" w:cs="仿宋_GB2312" w:eastAsia="仿宋_GB2312"/>
              </w:rPr>
              <w:t>4、海南师范大学（桂林洋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72</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 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电源线:2.5平方</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5、海南医科大学（城西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84</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85</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86</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87</w:t>
            </w:r>
          </w:p>
        </w:tc>
        <w:tc>
          <w:tcPr>
            <w:tcW w:type="dxa" w:w="2769"/>
          </w:tcPr>
          <w:p/>
        </w:tc>
        <w:tc>
          <w:tcPr>
            <w:tcW w:type="dxa" w:w="2769"/>
          </w:tcPr>
          <w:p>
            <w:pPr>
              <w:pStyle w:val="null3"/>
              <w:jc w:val="left"/>
            </w:pPr>
            <w:r>
              <w:rPr>
                <w:rFonts w:ascii="仿宋_GB2312" w:hAnsi="仿宋_GB2312" w:cs="仿宋_GB2312" w:eastAsia="仿宋_GB2312"/>
              </w:rPr>
              <w:t>核心交换机：1、标准机架式设备，高度≥1U； 2、设备交换容量≥2.4Tbps,包转发率≥720Mpps; 3、设备提供≥24个千兆SFP光口，≥4个万兆光口；（含满配光模块） 4、本次配置冗余电源模块、冗余风扇模块； 5、支持VLAN; 6、支持IPV4静态路由、RIP、OSPF、IS-IS、BGP路由协议; 7、支持IPv6静态路由、RIPng、OSPFv3、IS-ISv6、BGP4+路由协议; 8、满足国家对国产化或自主可控要求。</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91</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92</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93</w:t>
            </w:r>
          </w:p>
        </w:tc>
        <w:tc>
          <w:tcPr>
            <w:tcW w:type="dxa" w:w="2769"/>
          </w:tcPr>
          <w:p/>
        </w:tc>
        <w:tc>
          <w:tcPr>
            <w:tcW w:type="dxa" w:w="2769"/>
          </w:tcPr>
          <w:p>
            <w:pPr>
              <w:pStyle w:val="null3"/>
              <w:jc w:val="left"/>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r>
      <w:tr>
        <w:tc>
          <w:tcPr>
            <w:tcW w:type="dxa" w:w="2769"/>
          </w:tcPr>
          <w:p>
            <w:pPr>
              <w:pStyle w:val="null3"/>
              <w:jc w:val="left"/>
            </w:pPr>
            <w:r>
              <w:rPr>
                <w:rFonts w:ascii="仿宋_GB2312" w:hAnsi="仿宋_GB2312" w:cs="仿宋_GB2312" w:eastAsia="仿宋_GB2312"/>
              </w:rPr>
              <w:t>94</w:t>
            </w:r>
          </w:p>
        </w:tc>
        <w:tc>
          <w:tcPr>
            <w:tcW w:type="dxa" w:w="2769"/>
          </w:tcPr>
          <w:p/>
        </w:tc>
        <w:tc>
          <w:tcPr>
            <w:tcW w:type="dxa" w:w="2769"/>
          </w:tcPr>
          <w:p>
            <w:pPr>
              <w:pStyle w:val="null3"/>
              <w:jc w:val="left"/>
            </w:pPr>
            <w:r>
              <w:rPr>
                <w:rFonts w:ascii="仿宋_GB2312" w:hAnsi="仿宋_GB2312" w:cs="仿宋_GB2312" w:eastAsia="仿宋_GB2312"/>
              </w:rPr>
              <w:t>6、海南热带海洋学院三亚校区：无线信号屏蔽终端：1.手机信号屏蔽：能够屏蔽电信、移动、联通、广电的2G/3G/4G/5G手机信号(视当地环境手机基站＞300米，通过频谱仪测量的信号强度2G/3G/4G最大值≤-65dBm，5G最大值≤-75dBm时可有效屏蔽)； 2.蓝牙/WIFI信号屏蔽：能够屏蔽2400MHz-2483.5MHz（2.4G）蓝牙信号以及2400MHz-2483.5MHz（2.4G）、5725MHz-5850MHz（5.8G）WIFI信号（频谱仪测量的信号强度最大值≤-65dBm时可有效屏蔽）； 3.一体化设计：天线和电源内置，避免触电、烫伤等风险，且安装简易保管方便； 4.状态显示：前面板有工作指示灯，可直观指示设备上电、模块开关情况； 5.可靠性：MTBF≥3000小时； 6.缓启动电路设计，避免产生机械开关打火现象； 7.设备符合国家《电磁环境控制限制值（GB8702-2014）》标准，提供产品厂商的证明材料和投标供应商的承诺； 8.设备符合国家《声环境质量标准（GB3096-2008）》中的零类标准，确保对考场环境无噪音干扰，提供产品厂商的证明材料和投标供应商的承诺。</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安检门摄像头：1.传感器类型：≥1/1.8英寸CMOS图像传感器； 2.具有1路RJ45接口、2路报警输入接口、2路报警输出接口、1路音频输入接口、1路音频输出接口、1个SD卡插槽，硬件恢复按钮； 3.支持绊线入侵，区域入侵； 4.具有隐私区域遮挡功能，区域的个数可达到4个，大小、方位支持自行设置； 5.像素：≥800万；最大分辨率≥3840×2160（提供产品厂商的证明材料和第三方检测机构的检测报告）； 6.可输出400万（2560×1440）@25fps，可输出400万（2688×1520）@20fps； 7.支持通过IE浏览器或客户端软件开启/关闭，功能开启后，当监控场景被遮挡时，可在客户端给出报警提示并上传中心、上传FTP、发送邮件及联动录像； 8.支持人脸抓拍功能,可对经过设定区域的行人进行人脸检查和人脸跟踪，当检查到人脸后，可抓拍人脸图片，抓拍人脸数量可设（提供产品厂商的证明材料和第三方检测机构的检测报告）； 9.内置高效红外补光灯，红外监控距离≥30米； 10.支持ROI，SMART H.264/H.265，灵活编码，适用不同带宽和存储环境； 11.支持≥256 GB Micro SD卡； 12.支持DC12V/POE供电方式，电流≥165mA，方便工程安装。 13.支持≥IP66、IK10防护等级；</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98</w:t>
            </w:r>
          </w:p>
        </w:tc>
        <w:tc>
          <w:tcPr>
            <w:tcW w:type="dxa" w:w="2769"/>
          </w:tcPr>
          <w:p/>
        </w:tc>
        <w:tc>
          <w:tcPr>
            <w:tcW w:type="dxa" w:w="2769"/>
          </w:tcPr>
          <w:p>
            <w:pPr>
              <w:pStyle w:val="null3"/>
              <w:jc w:val="left"/>
            </w:pPr>
            <w:r>
              <w:rPr>
                <w:rFonts w:ascii="仿宋_GB2312" w:hAnsi="仿宋_GB2312" w:cs="仿宋_GB2312" w:eastAsia="仿宋_GB2312"/>
              </w:rPr>
              <w:t>55寸拼接屏：工业级面板：采用工业级面板，适合7*24小时连续工作 物理双边拼缝：双边物理拼缝1.7mm 高亮背光：直下式LED背光源，显示单元亮度更加均匀，无边界暗影现象 高清显示：物理分辨率高达1920*1080，画面细腻，色彩丰富 安装方式：积木式、壁挂式、前维护等多种方式供用户选择 电磁辐射：金属外壳，防辐射、防磁场、防强电场干扰 产品尺寸：55寸 双边拼缝：1.7mm 分辨率：3840*2160 亮度：500cd/m2 输入接口：VGA(D-Sub)*1、CVBS(BNC)*2、DVI-D*1、HDMI*1、RS232(RJ45)*1、USB（升级和多媒体）*1 输出接口：CVBS(BNC)*2、RS232(RJ45)*1 尺寸：1212mm×683mm（长×高）</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画面分割器：1. 至少支持2路HDMI接口本地信号采集（HDMI接口最大支持4K音视频采集），提供9路HDMI解码输出接口； 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 5. 支持144个通道同时解码，支持通道任意开窗、漫游、图层叠加功能，支持预案轮巡设置（提供国家认定的第三方检测机构出具的带有CMA或CNAS标识的检测报告复印件并加盖投标单位公章）； 6. 支持1/4/6/8/9/16画面分割； 7. 支持主动、被动解码模式； 8. 支持2*2，2*3，3*2，3*3电视墙拼接； 9. 支持通过串口控制屏幕开关，亮度，饱和度，对比度调节； 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r>
      <w:tr>
        <w:tc>
          <w:tcPr>
            <w:tcW w:type="dxa" w:w="2769"/>
          </w:tcPr>
          <w:p>
            <w:pPr>
              <w:pStyle w:val="null3"/>
              <w:jc w:val="left"/>
            </w:pPr>
            <w:r>
              <w:rPr>
                <w:rFonts w:ascii="仿宋_GB2312" w:hAnsi="仿宋_GB2312" w:cs="仿宋_GB2312" w:eastAsia="仿宋_GB2312"/>
              </w:rPr>
              <w:t>100</w:t>
            </w:r>
          </w:p>
        </w:tc>
        <w:tc>
          <w:tcPr>
            <w:tcW w:type="dxa" w:w="2769"/>
          </w:tcPr>
          <w:p/>
        </w:tc>
        <w:tc>
          <w:tcPr>
            <w:tcW w:type="dxa" w:w="2769"/>
          </w:tcPr>
          <w:p>
            <w:pPr>
              <w:pStyle w:val="null3"/>
              <w:jc w:val="left"/>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101</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102</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103</w:t>
            </w:r>
          </w:p>
        </w:tc>
        <w:tc>
          <w:tcPr>
            <w:tcW w:type="dxa" w:w="2769"/>
          </w:tcPr>
          <w:p/>
        </w:tc>
        <w:tc>
          <w:tcPr>
            <w:tcW w:type="dxa" w:w="2769"/>
          </w:tcPr>
          <w:p>
            <w:pPr>
              <w:pStyle w:val="null3"/>
              <w:jc w:val="left"/>
            </w:pPr>
            <w:r>
              <w:rPr>
                <w:rFonts w:ascii="仿宋_GB2312" w:hAnsi="仿宋_GB2312" w:cs="仿宋_GB2312" w:eastAsia="仿宋_GB2312"/>
              </w:rPr>
              <w:t>壁挂机柜：参考尺寸：600*530*400mm 服务器机柜,含PDU</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CAT6:铜芯标准0.55-0.60MM</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PC20管:符合国标</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7、海南省高考艺术类统考标准化考场（海师桂林洋校区）：24口交换机：1、标准1U三层千兆以太网POE交换机 2、设备交换容量≥600Gbps，包转发率≥120Mpps; 3、支持POE、POE+供电功能，最大供电功耗≥350W; 4、设备提供≥24个10/100/1000Base-T电接口，≥4个千兆光口，≥4个千兆单模光模块; 5、支持VLAN; 6、支持IPv6协议功能并兼容IPv4协议。 7、满足国家对国产化或自主可控要求。</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UPS主机：（10kVA），系统延时30分钟，10KVA单进单出在线式工频机，蓄电池12V 38AH*16节，电池柜及配线</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考场摄像头：1.传感器类型：≥1/1.8英寸CMOS图像传感器； 2.像素：≥800万；最大分辨率：≥3840×2160（提供产品厂商的证明材料和第三方检测机构的检测报告）； 3. 最低照度：0.002lux（彩色模式）；0.0002lux（黑白模式）；0lux（补光灯开启）； 4. 最大补光距离：50m（红外）30m（暖光）； 5. 补光灯：≥2颗（红外灯）；≥2颗（暖光灯）； 6. 镜头类型：定焦； 7. 周界防范：包含绊线入侵；区域入侵；快速移动（三项均支持人车分类及精准检测）；徘徊检测；人员聚集；停车检测等。 8. 智能编码：H.264:支持;H.265:支持； 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 10. 接入标准：ONVIF（Profile S &amp; Profile G &amp; Profile T）；CGI；GB/T28181（双国标）； 11. 预览最大用户数：20个（总带宽：≥64Ｍ）； 12. 支持≥256GB Micro SD卡； 13. 音频输入：1路（RCA头）；音频输出：1路（RCA头）；报警输入：2路（湿节点，支持直流3～5V电位，5mA电流）；报警输出：2路（湿节点，支持直流最大12V电位，0.3A电流）； 14. 供电方式：DC12V/PoE； 15. 防护等级：支持≥IP66</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 6.支持前智能：人脸检测比对、周界防范、视频结构化、通用行为分析、立体行为分析、人群分布、人数统计、热度图、智能动检（提供产品厂商的证明材料和第三方检测机构的检测报告）； 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10.支持32路报警输入、16路报警输出；支持≥4个USB接口； 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监控级硬盘:监控级硬盘8TB SATA接口。</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机柜：参考尺寸：600*530*400mm 服务器机柜,含PDU</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8、系统集成实施费：系统集成实施费：基础环境集成实施费按不高于3%计取；硬件集成实施费按不高于5%计取；软件集成实施费按不高于8%计取。</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E包：</w:t>
            </w:r>
            <w:r>
              <w:rPr>
                <w:rFonts w:ascii="仿宋_GB2312" w:hAnsi="仿宋_GB2312" w:cs="仿宋_GB2312" w:eastAsia="仿宋_GB2312"/>
                <w:sz w:val="24"/>
                <w:shd w:fill="FFFFFF" w:val="clear"/>
              </w:rPr>
              <w:t>网络安全等级保护测评服务</w:t>
            </w:r>
          </w:p>
          <w:p>
            <w:pPr>
              <w:pStyle w:val="null3"/>
              <w:jc w:val="left"/>
            </w:pPr>
            <w:r>
              <w:rPr>
                <w:rFonts w:ascii="仿宋_GB2312" w:hAnsi="仿宋_GB2312" w:cs="仿宋_GB2312" w:eastAsia="仿宋_GB2312"/>
              </w:rPr>
              <w:t>一.网络安全等保工作需求 依据《中华人民共和国网络安全法》，国家实行网络安全等级保护制度。网络运营者按照网络安全等级保护制度的要求，履行安全保护义务，保障网络免受干扰、破坏或者未经授权的访问，防止网络数据泄露或者被窃取、篡改；关键信息基础设施，在网络安全等级保护制度的基础上，实行重点保护。 1.定级情况说明 根据《信息安全技术信息系统安全等级保护定级指南》的要求，本项目海南省国家教育考试综合管理平台应用系统安全包括业务信息安全和系统服务安全，与之相关的受到破坏所侵害的客体和对客体的侵害程度可能不同，因此，本项目信息系统定级也应由业务信息安全和系统服务安全两方面确定。从业务信息安全角度反映的信息安全保护等级称业务信息安全保护等级。从系统服务安全角度反映的信息系统安全保护等级称系统服务安全保护等级。 2.业务信息安全保护等级的确定 本项目作弊行为智能分析系统安全受到破坏时，所侵害的客体属于社会秩序、公共利益。 本项目作弊行为智能分析系统平台安全受到破坏时，其侵害程度为严重损害。 根据作弊行为智能分析系统安全被破坏时所侵害的客体以及对相应客体的侵害程度，依据海南省国家教育考试综合管理平台安全保护等级矩阵表，即可得到作弊行为智能分析系统安全保护等级为第二级。 3、业务信息安全保护等级矩阵表 业务信息安全被破坏时所侵害的客体 对相应客体的侵害程度 一般损害 严重损害 特别严重损害 公民、法人和其他组织的合法权益 第一级 第二级 第二级 社会秩序、公共利益 第二级 第三级 第四级 国家安全 第三级 第四级 第五级 4、系统服务安全保护等级的确定 本项目海南省国家教育考试综合管理平台服务受到破坏时，所侵害的客体属于社会秩序、公共利益。 本项目海南省国家教育考试综合管理平台服务安全受到破坏时，其侵害程度为严重损害。 根据本项目海南省国家教育考试综合管理平台服务安全被破坏时所侵害的客体以及对相应客体的侵害程度，依据系统服务安全保护等级矩阵表，即可得到作弊行为智能分析系统服务安全保护等级为第二级。 系统服务安全保护等级矩阵表 系统服务安全被破坏时所侵害的客体 对相应客体的侵害程度 一般损害 严重损害 特别严重损害 公民、法人和其他组织的合法权益 第一级 第二级 第二级 社会秩序、公共利益 第二级 第三级 第四级 国家安全 第三级 第四级 第五级 5、安全保护等级的确定 本项目海南省国家教育考试综合管理平台的安全保护等级由业务信息安全等级和系统服务安全等级的较高者决定。所以，最终确定本项目作弊行为智能分析系统安全保护等级为第二级。 二、网络安全服务需求 本项目的网络安全服务均由各涉及院校负责，因此本期不采购网络安全服务。 1、海南省国家教育考试标准化扫描评卷场 本期将在海南师范大学（龙昆南校区）图书馆建设海南省国家教育考试标准化扫描评卷场1间，其中包含评卷场、扫描场、分析研判室、保密室、机房（独立组网，不上云）等 本期项目中海南省国家教育考试标准化扫描评卷场内信息系统不涉及安全服务建设。 2、作弊行为智能分析系统 本期项目中作弊行为智能分析系统拟部署在海南中学美伦校区进行试点建设。作弊行为智能分析系统由视频巡考系统和标准化考场管理系统组合完成。 本期项目中作弊行为智能分析系统网络不涉及安全服务建设。 3、海南省国家教育考试标准化考点考场 为了配套海南省国家教育考试综合管理平台系统的顺利投放和正常使用，海南省国家教育考试综合管理平台部分配套需进行升级和新建。 本期项目中海南省国家教育考试标准化考点考场内信息系统不涉及安全服务建设。 4、网络安全运营需求 5、法律法规监管需求 《网络安全法》对通过建立健全网络安全运营平台，构建网络安全监测预警和通告制度流程提出了明确规定。 第五十二条“负责关键信息基础设施安全保护工作的部门，应当建立健全本行业、本领域的网络安全监测预警和信息通报制度，并按照规定报送网络安全监测预警信息”。 由此，在满足标准要求的情况下建立起覆盖整个信息安全监管系统和应急响应体系，是安全运营保障体系中的重要环节。通过实时监控网络及信息系统的运营状况，当遇到信息安全事件时，能及时有效的协调各职能部门、专业信息安全服务机构以及公共应急响应机构，提高对信息安全事件的整体应对能力，减少信息安全突发事件的影响。 6、网络安全规划需求 安全运营规划设计及统筹布局的能力是决定建设成败的关键因素，而在其规划设计中不考虑信息安全，是导致智慧城市安全隐患频出的问题关键所在。制定科学、有针对性的智慧城市网络安全设计和规划，是影响智慧城市整体发展的关键因素。 7、安全漏洞检测及管理需求 漏洞检测及管理服务需采用专业评估工具对信息系统进行全面深度漏洞探测，及时掌握信息系统安全状况，为改善并提高信息系统安全性提供依据；并提供详细的安全评估报告，包括扫描的漏洞详细信息、安全加固建议等，对所有漏洞弱点的相关背景提供详细描述、引用，以及相应的修复和改进建议。 8、安全管理体系标准化需求 针对安全管理制度不完善，安全管理制度落实不到位，安全管理手段落后等问题造成的安全管理不闭环，安全运营中心需根据实际情况，不断完善安全管理标准体系，形成包括安全管理方针策略、制度流程、指南手册、表单记录四级完整的安全管理体系，使安全风险从发现、告警、研判、通告到处置全流程的可见，解决安全管理不闭环的问题。 9、网络安全教育培训需求 网络安全防御体系的建设，人往往是其中最薄弱的因素，安全管理人员、业务工作人员、信息系统维护人员安全意识薄弱、安全技能水平不高，往往会给信息系统造成巨大的安全隐患。因此需建立常态化、多手段网络安全教育培训机制，通过安全意识培训、安全技能培训、安全资格认证等方式对省考试局的安全管理人员、业务工作人员、信息系统维护人员进行安全意识和安全技能水平的培训，从而提高安全防御体系水平。 10、预警和应急处置需求 网络安全风险的整体防范，首先需对重要网络和信息系统的资产基础信息、安全漏洞信息、运行状态信息、安全事件日志、流量分析数据和第三方平台的情报数据进行采集，在全面汇集海量安全数据的基础上对安全数据集中、智能分析，可视展示，自动化处置，解决安全威胁和事件不能及时发现和得不到及时的处置的问题。 11、持续化运营安全需求 安全基础设施的建设，离不开持续的运营，这也是目前网络信息安全领域发展的趋势。细化到具体的领域就包括安全态势感知、威胁情报共享体系、安全分析、应急服务以及合规性审查等领域，只有持续的安全运营，才能形成安全的闭环管理以及安全保障体系的持续改进，安全系统建设没有交钥匙工程，持续性的改进贯穿于整个安全运营管理的全生命周期。 三、用户需求分析 1、考试考务管理层人员 考试考务管理层人员（含教育厅、考试局等管理层人员）通过海南省国家教育考试综合管理平台的统一的可视化数据地图、统一的可视化指挥地图，全局直观的查看当前考试的相关情况，有紧急情况能够第一时间给出相关应对指示； 2、考试考务工作人员 考试考务工作人员（含考试局、市县考点等考试考务工作人员）能够通过海南省国家教育考试综合管理平台管理考点设备、保密室设备，同时可以管理考试任务、查看考场录像、试卷车流转的情况等，同时平台能够管理日常考试考务的工作流程，大大提高的效率； 3、考试考务相关专家 专家信息录入到海南省国家教育考试综合管理平台，能够更清晰查看在专家组担任的角色，以及在不同考试下评卷信息和评卷质量数据，另外可能通过系统查看到历史数据统计等信息等，做到专家团队精细管理。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24"/>
              </w:rPr>
              <w:t>F包：</w:t>
            </w:r>
            <w:r>
              <w:rPr>
                <w:rFonts w:ascii="仿宋_GB2312" w:hAnsi="仿宋_GB2312" w:cs="仿宋_GB2312" w:eastAsia="仿宋_GB2312"/>
                <w:sz w:val="24"/>
                <w:color w:val="000000"/>
                <w:shd w:fill="FFFFFF" w:val="clear"/>
              </w:rPr>
              <w:t>商用密码应用安全性评估服务</w:t>
            </w:r>
          </w:p>
          <w:p>
            <w:pPr>
              <w:pStyle w:val="null3"/>
              <w:jc w:val="left"/>
            </w:pPr>
            <w:r>
              <w:rPr>
                <w:rFonts w:ascii="仿宋_GB2312" w:hAnsi="仿宋_GB2312" w:cs="仿宋_GB2312" w:eastAsia="仿宋_GB2312"/>
              </w:rPr>
              <w:t>一.计算平台 1.物理和环境安全 1.1风险安全分析 （1）目前机房未部署电子门禁系统，未使用密码技术进行物理机房人员访问身份鉴别。 （2）目前机房未使用密码技术进行存储完整性保护，存在物理进出记录遭到非授权篡改，以掩盖非授权人员进出情况的风险。 1.2密码应用基本需求分析 通过在该机房部署国密电子门禁系统，且具备商用密码产品认证证书。机房访问人员采用门禁卡实现进出机房的身份鉴别，采用了符合密码相关国家标准或行业标准的密码技术保证重要区域进入人员身份的真实性，其中门禁卡类型为CPU卡，基于SM1 算法对机房访问人员进行身份鉴别，门禁读卡器符合GM/T 0028-2014《密码模块安全技术要求》第一级要求，相关密码运算和密钥管理由国密电子门禁系统实现。 2.网络和通信安全 本系统存在以下的2种网络和通信安全场景： 1.省考试局人员、管理员通过PC端在专网访问本系统的通信信道； 2.运维用户在专网运维通信信道； 2.1风险安全分析 （1）身份鉴别：各个通信信道未采用密码技术实现通信实体的身份鉴别，存在非授权通信实体访问的风险。 （2）通信数据完整性：各个通信信道未采用密码技术实现通信过程中的数据完整性保护，存在通信数据在信息系统外部被非授权篡改风险。 （3）通信过程中重要数据的机密性：各个通信信道未采用密码技术实现通信过程中重要数据的机密性，存在通信数据在信息系统外部被非授权截取、泄露风险。 （4）网络边界访问控制信息完整性：各个通信信道未采用合规的密码技术对网络边界访问控制信息的完整性进行保护，存在网络边界访问控制信息被非法篡改，非授权用户越权访问系统的安全风险。 2.2密码应用基本需求分析 （1）身份鉴别： 省考试局人员、管理员通过PC端在专网访问本系统的通信信道：需部署合规的TLCP协议基于国密算法的数字签名技术实现通信实体的身份鉴别。 运维用户在专网运维通信信道：需部署合规的SSL VPN网关产品建立TLCP协议基于国密算法的数字签名技术实现通信实体的身份鉴别。 （2）通信数据完整性和通信过程中重要数据的机密性： 省考试局人员、管理员通过PC端在专网访问本系统的通信信道：需部署合规的TLCP协议基于国密算法的加解密技术和消息鉴别码技术实现通信数据的机密性和完整性。 运维用户在专网运维通信信道：需部署合规的SSL VPN网关产品建立TLCP协议基于国密算法的加解密技术和消息鉴别码技术实现通信数据的机密性和完整性。 （3）网络边界访问控制信息的完整性： 省考试局人员、管理员通过PC端在专网访问本系统的通信信道、运维用户在专网运维通信信道：需部署合规的SSL VPN网关产品配置访问控制策略并基于国密算法的消息鉴别码技术实现的完整性保护。 3.设备和计算安全 3.1风险安全分析 （1）在对登录设备的用户进行身份鉴别方面，应用服务器、堡垒机、数据库服务器、数据库管理系统、服务器密码机、SSL VPN网关、签名验签服务器未使用合规的密码技术对登录管理员用户进行身份鉴别，存在设备被非授权人员登录的安全风险。 （2）在访问控制信息的完整性方面，本系统应用服务器、堡垒机、数据库服务器、数据库管理系统、服务器密码机、SSL VPN网关、签名验签服务器未使用合规密码技术对访问控制信息进行完整性保护，存在访问控制信息被非授权篡改的安全风险。 （3）在保证日志记录完整性方面，目前系统应用服务器、堡垒机、数据库服务器、数据库管理系统、服务器密码机、SSL VPN网关、签名验签服务器未使用合规密码技术进行完整性保护，存在设备日志记录被非授权篡改的安全风险。 3.2密码应用基本需求分析 （1）身份鉴别： 应用服务器、堡垒机、数据库服务器、数据库管理系统、服务器密码机、SSL VPN网关、签名验签服务器：需采用合规的密码产品（智能密码钥匙、签名验签服务器）基于国密公钥密码算法的“挑战-响应”机制实现身份鉴别。 （2）系统资源访问控制信息完整性： 应用服务器、堡垒机、数据库服务器、数据库管理系统、服务器密码机、SSL VPN网关、签名验签服务器：需采用国密算法的消息鉴别码机制实现访问控制信息的完整性。 （3）日志记录完整性： 应用服务器、堡垒机、数据库服务器、数据库管理系统、服务器密码机、SSL VPN网关、签名验签服务器：需采用国密算法的消息鉴别码机制实现日志记录的完整性。 4.业务和应用 4.1风险安全分析 （1）身份鉴别：系统未使用密码技术对登录用户进行身份鉴别，存在未授权用户访问的安全风险。 （2）平台相关系统用户登录身份鉴别信息、在系统中日志信息、访问控制信息、配置信息等数据均明文传输、存储，未使用密码技术进行传输、存储的机密性、完整性保护，存在重要数据被窃取和非授权篡改风险。 （3）平台相关系统访问控制信息明文存储在应用服务器中，未使用密码技术进行完整性保护，存在访问控制信息被非授权篡改风险。 4.2密码应用基本需求分析 （1）省考试局人员、管理员PC端接入用户：需对登录用户采用国密非对称密码算法基于“挑战-响应”机制实现身份的真实性保护。 （2）需对系统的访问控制信息通过调用服务器密码机的国密算法消息鉴别机制进行完整性保护，避免存在被非授权篡改的风险。 （3）本系统身份鉴别数据、日志信息、重要业务数据、个人敏感信息 需通过调用服务器密码机的国密算法消息鉴别机制进行存储完整性保护；本系统身份鉴别数据、重要业务数据、个人敏感信息需通过调用服务器密码机的国密算法的对称密码算法加解密技术进行存储机密性保护。 （4）基于系统开发成本和使用成本考虑，应用层暂不采用密码技术对数据传输的机密性与完整性保护，依托“网络和通信安全”层面建立的合规传输通道来保证重要数据传输过程时的完整性和机密性，风险可控。 5.安全管理 5.1安全风险分析 本项目在系统建设阶段，需依据密码相关国家、行业标准，制定密码应用方案，规划建设密码保障系统，系统上线前和运行后，需开展密码应用安全性评估，本系统密码应用方案需依据《信息安全技术 信息系统密码应用基本要求》（GB/T39786-2021）要求完善，并委托密评机构对密码应用方案进行评估，评估通过后，与项目建设同步开展密码保障系统建设，制定密码相关的管理制度，系统建设完成后，依据密码应用方案对本系统进行密码应用安全性评估，评估通过后正式运行。 5.2密码应用需求 本项目需落实密码相关国家政策法规要求，发挥密码在信息系统安全中的基础支撑作用。根据《信息安全技术 信息系统密码应用基本要求》（GB/T 39786-2021）第二级别的要求，对本项目进行分析，安全管理层面的密码应用需求如下： 在管理制度层面：应制定密码安全管理制度及相关操作规范、安全操作规范，密码安全管理制度应包括密码建设、运维、人员、设备、密钥等密码管理相关内容。 在人员管理层面：定期宣贯普及密码相关法律法规和密码应用安全管理制度；建立密码应用岗位责任制度，设置密钥管理员、密码安全审计员、密码操作员等关键岗位，并在关键岗位建立多人共管机制，其中重要岗位不由单人兼任；对于涉及的密码操作的操作和管理人员进行专门的培训；对于离岗人员及时终止其所有密码应用相关的访问权限、操作权限，建立关键人员保密制度和调离制度，签订保密合同，承担保密义务。 在建设运行层面：制定密码相关标准和密码应用需求，制定密码应用方案；确定密钥种类、体系及其生存周期环节，并制定密钥安全管理策略；制定实施方案并在系统运行前组织进行密码应用安全性评估；核查系统是否符合密码应用方案建设要求，并根据评估结果进行整改。 在应急处置层面：根据密码应用安全事件等级制定相应应急策略并对应急策略进行评审。 二、需求分析 表 2-1系统密码应用需求分析清单 安全层面 测评内容 风险控制需求 不适用说明 物理和环境安全 身份鉴别 确认进入机房人员的身份真实性，防止假冒人员进入。 无 电子门禁记录数据完整性 保护电子门禁系统进出记录和视频监控音像记录的完整性，防止被非授权篡改。 无 网络和通信安全 身份鉴别 确认客户端与应用进行通信实体的身份真实性， 防止与假冒实体进行通信。 无 通信数据完整性 保护通信过程中数据的完整性和机密性，防止数据被非授权篡改，防止敏感数据泄露。 无 通信数据机密性 无 网络边界访问控制信息的完整性 网络边界设备中的访问控制信息的完整性，防止被非授权篡改。 无 设备和计算安全 身份鉴别 对设备和计算资源登录的管理员的身份真实性进行识别和确认，防止假冒人员登录。 无 系统资源访问控制信息完整性 保护计算机、服务器等设备中的系统资源访问控制信息的完整性， 防止被非授权篡改。 无 日志记录完整性 保护计算机、服务器等设备中的日志记录完整性， 防止被非授权篡改。 无 应用和数据安全 身份鉴别 对登录应用单位业务人员的身份真实性，防止假冒人员登录。 无 访问控制完整性 对业务系统的访问权限控制列表进行完整性保护，防止被非授权篡改。 无 重要数据传输机密性 保护在客户端与服务器之间、应用系统之间的非安全网络信道中传输的和存储的用户登录身份鉴别信息、数据的机密性和完整性，防止数据泄露给非授权的个人、进程等。 无 重要数据传输完整性 无 重要数据存储机密性 保护重要业务数据机密性完整性，采用加解密技术，以防被恶意篡改的风险。 无 重要数据存储完整性 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2"/>
              <w:jc w:val="left"/>
            </w:pPr>
            <w:r>
              <w:rPr>
                <w:rFonts w:ascii="仿宋_GB2312" w:hAnsi="仿宋_GB2312" w:cs="仿宋_GB2312" w:eastAsia="仿宋_GB2312"/>
                <w:sz w:val="21"/>
                <w:b/>
              </w:rPr>
              <w:t>3.1 设备的安装调试、试运行和验收标准要求</w:t>
            </w:r>
          </w:p>
          <w:p>
            <w:pPr>
              <w:pStyle w:val="null3"/>
              <w:ind w:firstLine="560"/>
              <w:jc w:val="left"/>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560"/>
              <w:jc w:val="left"/>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560"/>
              <w:jc w:val="left"/>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ind w:firstLine="420"/>
              <w:jc w:val="left"/>
            </w:pPr>
            <w:r>
              <w:rPr>
                <w:rFonts w:ascii="仿宋_GB2312" w:hAnsi="仿宋_GB2312" w:cs="仿宋_GB2312" w:eastAsia="仿宋_GB2312"/>
                <w:sz w:val="21"/>
              </w:rPr>
              <w:t>3.1.4交货地点：采购人指定地点</w:t>
            </w:r>
          </w:p>
          <w:p>
            <w:pPr>
              <w:pStyle w:val="null3"/>
              <w:ind w:firstLine="422"/>
              <w:jc w:val="left"/>
            </w:pPr>
            <w:r>
              <w:rPr>
                <w:rFonts w:ascii="仿宋_GB2312" w:hAnsi="仿宋_GB2312" w:cs="仿宋_GB2312" w:eastAsia="仿宋_GB2312"/>
                <w:sz w:val="21"/>
                <w:b/>
              </w:rPr>
              <w:t>3.2工具、备件、易损件</w:t>
            </w:r>
          </w:p>
          <w:p>
            <w:pPr>
              <w:pStyle w:val="null3"/>
              <w:ind w:firstLine="420"/>
              <w:jc w:val="left"/>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20"/>
              <w:jc w:val="left"/>
            </w:pPr>
            <w:r>
              <w:rPr>
                <w:rFonts w:ascii="仿宋_GB2312" w:hAnsi="仿宋_GB2312" w:cs="仿宋_GB2312" w:eastAsia="仿宋_GB2312"/>
                <w:sz w:val="21"/>
              </w:rPr>
              <w:t>3.2.2供应商可提供一个在正常情况使用下，质保期满后3年内可保证仪器设备正常使用的备件和材料清单，并标明其种类、生产厂、单价和总价，业主有权决定全部或有选择的购买。</w:t>
            </w:r>
          </w:p>
          <w:p>
            <w:pPr>
              <w:pStyle w:val="null3"/>
              <w:ind w:firstLine="420"/>
              <w:jc w:val="left"/>
            </w:pPr>
            <w:r>
              <w:rPr>
                <w:rFonts w:ascii="仿宋_GB2312" w:hAnsi="仿宋_GB2312" w:cs="仿宋_GB2312" w:eastAsia="仿宋_GB2312"/>
                <w:sz w:val="21"/>
              </w:rPr>
              <w:t>3.2.3供应商可提供一个易损、易耗件清单，并标明用途、生产厂、常规使用寿命和单价。</w:t>
            </w:r>
          </w:p>
          <w:p>
            <w:pPr>
              <w:pStyle w:val="null3"/>
              <w:ind w:firstLine="422"/>
              <w:jc w:val="left"/>
            </w:pPr>
            <w:r>
              <w:rPr>
                <w:rFonts w:ascii="仿宋_GB2312" w:hAnsi="仿宋_GB2312" w:cs="仿宋_GB2312" w:eastAsia="仿宋_GB2312"/>
                <w:sz w:val="21"/>
                <w:b/>
              </w:rPr>
              <w:t>3.3售后服务</w:t>
            </w:r>
          </w:p>
          <w:p>
            <w:pPr>
              <w:pStyle w:val="null3"/>
              <w:ind w:firstLine="420"/>
              <w:jc w:val="left"/>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20"/>
              <w:jc w:val="left"/>
            </w:pPr>
            <w:r>
              <w:rPr>
                <w:rFonts w:ascii="仿宋_GB2312" w:hAnsi="仿宋_GB2312" w:cs="仿宋_GB2312" w:eastAsia="仿宋_GB2312"/>
                <w:sz w:val="21"/>
              </w:rPr>
              <w:t>3.3.2</w:t>
            </w:r>
            <w:r>
              <w:rPr>
                <w:rFonts w:ascii="仿宋_GB2312" w:hAnsi="仿宋_GB2312" w:cs="仿宋_GB2312" w:eastAsia="仿宋_GB2312"/>
                <w:sz w:val="21"/>
              </w:rPr>
              <w:t>质保期至少3年，在</w:t>
            </w:r>
            <w:r>
              <w:rPr>
                <w:rFonts w:ascii="仿宋_GB2312" w:hAnsi="仿宋_GB2312" w:cs="仿宋_GB2312" w:eastAsia="仿宋_GB2312"/>
                <w:sz w:val="21"/>
              </w:rPr>
              <w:t>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20"/>
              <w:jc w:val="left"/>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ind w:firstLine="420"/>
              <w:jc w:val="left"/>
            </w:pPr>
            <w:r>
              <w:rPr>
                <w:rFonts w:ascii="仿宋_GB2312" w:hAnsi="仿宋_GB2312" w:cs="仿宋_GB2312" w:eastAsia="仿宋_GB2312"/>
                <w:sz w:val="21"/>
              </w:rPr>
              <w:t>3.4各投标人在投同一个包里面同一品目且相同参数必须投相同品牌型号参数的产品</w:t>
            </w:r>
          </w:p>
          <w:p>
            <w:pPr>
              <w:pStyle w:val="null3"/>
              <w:ind w:firstLine="420"/>
              <w:jc w:val="left"/>
            </w:pPr>
            <w:r>
              <w:rPr>
                <w:rFonts w:ascii="仿宋_GB2312" w:hAnsi="仿宋_GB2312" w:cs="仿宋_GB2312" w:eastAsia="仿宋_GB2312"/>
                <w:sz w:val="21"/>
              </w:rPr>
              <w:t>注</w:t>
            </w:r>
            <w:r>
              <w:rPr>
                <w:rFonts w:ascii="仿宋_GB2312" w:hAnsi="仿宋_GB2312" w:cs="仿宋_GB2312" w:eastAsia="仿宋_GB2312"/>
                <w:sz w:val="21"/>
              </w:rPr>
              <w:t>:带“★”条款为实质性条款，必须完全响应，不允许负偏离，否则作无效响应处理。带“▲”表示重要参数，负偏离扣分。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2"/>
              <w:jc w:val="left"/>
            </w:pPr>
            <w:r>
              <w:rPr>
                <w:rFonts w:ascii="仿宋_GB2312" w:hAnsi="仿宋_GB2312" w:cs="仿宋_GB2312" w:eastAsia="仿宋_GB2312"/>
                <w:sz w:val="21"/>
                <w:b/>
              </w:rPr>
              <w:t>3.1 设备的安装调试、试运行和验收标准要求</w:t>
            </w:r>
          </w:p>
          <w:p>
            <w:pPr>
              <w:pStyle w:val="null3"/>
              <w:ind w:firstLine="560"/>
              <w:jc w:val="left"/>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560"/>
              <w:jc w:val="left"/>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560"/>
              <w:jc w:val="left"/>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ind w:firstLine="420"/>
              <w:jc w:val="left"/>
            </w:pPr>
            <w:r>
              <w:rPr>
                <w:rFonts w:ascii="仿宋_GB2312" w:hAnsi="仿宋_GB2312" w:cs="仿宋_GB2312" w:eastAsia="仿宋_GB2312"/>
                <w:sz w:val="21"/>
              </w:rPr>
              <w:t>3.1.4交货地点：采购人指定地点</w:t>
            </w:r>
          </w:p>
          <w:p>
            <w:pPr>
              <w:pStyle w:val="null3"/>
              <w:ind w:firstLine="422"/>
              <w:jc w:val="left"/>
            </w:pPr>
            <w:r>
              <w:rPr>
                <w:rFonts w:ascii="仿宋_GB2312" w:hAnsi="仿宋_GB2312" w:cs="仿宋_GB2312" w:eastAsia="仿宋_GB2312"/>
                <w:sz w:val="21"/>
                <w:b/>
              </w:rPr>
              <w:t>3.2工具、备件、易损件</w:t>
            </w:r>
          </w:p>
          <w:p>
            <w:pPr>
              <w:pStyle w:val="null3"/>
              <w:ind w:firstLine="420"/>
              <w:jc w:val="left"/>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20"/>
              <w:jc w:val="left"/>
            </w:pPr>
            <w:r>
              <w:rPr>
                <w:rFonts w:ascii="仿宋_GB2312" w:hAnsi="仿宋_GB2312" w:cs="仿宋_GB2312" w:eastAsia="仿宋_GB2312"/>
                <w:sz w:val="21"/>
              </w:rPr>
              <w:t>3.2.2供应商可提供一个在正常情况使用下，质保期满后3年内可保证仪器设备正常使用的备件和材料清单，并标明其种类、生产厂、单价和总价，业主有权决定全部或有选择的购买。</w:t>
            </w:r>
          </w:p>
          <w:p>
            <w:pPr>
              <w:pStyle w:val="null3"/>
              <w:ind w:firstLine="420"/>
              <w:jc w:val="left"/>
            </w:pPr>
            <w:r>
              <w:rPr>
                <w:rFonts w:ascii="仿宋_GB2312" w:hAnsi="仿宋_GB2312" w:cs="仿宋_GB2312" w:eastAsia="仿宋_GB2312"/>
                <w:sz w:val="21"/>
              </w:rPr>
              <w:t>3.2.3供应商可提供一个易损、易耗件清单，并标明用途、生产厂、常规使用寿命和单价。</w:t>
            </w:r>
          </w:p>
          <w:p>
            <w:pPr>
              <w:pStyle w:val="null3"/>
              <w:ind w:firstLine="422"/>
              <w:jc w:val="left"/>
            </w:pPr>
            <w:r>
              <w:rPr>
                <w:rFonts w:ascii="仿宋_GB2312" w:hAnsi="仿宋_GB2312" w:cs="仿宋_GB2312" w:eastAsia="仿宋_GB2312"/>
                <w:sz w:val="21"/>
                <w:b/>
              </w:rPr>
              <w:t>3.3售后服务</w:t>
            </w:r>
          </w:p>
          <w:p>
            <w:pPr>
              <w:pStyle w:val="null3"/>
              <w:ind w:firstLine="420"/>
              <w:jc w:val="left"/>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20"/>
              <w:jc w:val="left"/>
            </w:pPr>
            <w:r>
              <w:rPr>
                <w:rFonts w:ascii="仿宋_GB2312" w:hAnsi="仿宋_GB2312" w:cs="仿宋_GB2312" w:eastAsia="仿宋_GB2312"/>
                <w:sz w:val="21"/>
              </w:rPr>
              <w:t>3.3.2</w:t>
            </w:r>
            <w:r>
              <w:rPr>
                <w:rFonts w:ascii="仿宋_GB2312" w:hAnsi="仿宋_GB2312" w:cs="仿宋_GB2312" w:eastAsia="仿宋_GB2312"/>
                <w:sz w:val="21"/>
              </w:rPr>
              <w:t>质保期至少3年，在质</w:t>
            </w:r>
            <w:r>
              <w:rPr>
                <w:rFonts w:ascii="仿宋_GB2312" w:hAnsi="仿宋_GB2312" w:cs="仿宋_GB2312" w:eastAsia="仿宋_GB2312"/>
                <w:sz w:val="21"/>
              </w:rPr>
              <w:t>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420"/>
              <w:jc w:val="left"/>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ind w:firstLine="420"/>
              <w:jc w:val="left"/>
            </w:pPr>
            <w:r>
              <w:rPr>
                <w:rFonts w:ascii="仿宋_GB2312" w:hAnsi="仿宋_GB2312" w:cs="仿宋_GB2312" w:eastAsia="仿宋_GB2312"/>
                <w:sz w:val="21"/>
              </w:rPr>
              <w:t>3.4各投标人在投同一个包里面同一品目且相同参数必须投相同品牌型号参数的产品</w:t>
            </w:r>
          </w:p>
          <w:p>
            <w:pPr>
              <w:pStyle w:val="null3"/>
              <w:ind w:firstLine="420"/>
              <w:jc w:val="left"/>
            </w:pPr>
            <w:r>
              <w:rPr>
                <w:rFonts w:ascii="仿宋_GB2312" w:hAnsi="仿宋_GB2312" w:cs="仿宋_GB2312" w:eastAsia="仿宋_GB2312"/>
                <w:sz w:val="21"/>
              </w:rPr>
              <w:t>注</w:t>
            </w:r>
            <w:r>
              <w:rPr>
                <w:rFonts w:ascii="仿宋_GB2312" w:hAnsi="仿宋_GB2312" w:cs="仿宋_GB2312" w:eastAsia="仿宋_GB2312"/>
                <w:sz w:val="21"/>
              </w:rPr>
              <w:t>:带“★”条款为实质性条款，必须完全响应，不允许负偏离，否则作无效响应处理。带“▲”表示重要参数，负偏离扣分。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44"/>
        </w:rPr>
        <w:t>第五章合同文本（</w:t>
      </w:r>
      <w:r>
        <w:rPr>
          <w:rFonts w:ascii="仿宋_GB2312" w:hAnsi="仿宋_GB2312" w:cs="仿宋_GB2312" w:eastAsia="仿宋_GB2312"/>
          <w:sz w:val="44"/>
        </w:rPr>
        <w:t>参考模版</w:t>
      </w:r>
      <w:r>
        <w:rPr>
          <w:rFonts w:ascii="仿宋_GB2312" w:hAnsi="仿宋_GB2312" w:cs="仿宋_GB2312" w:eastAsia="仿宋_GB2312"/>
          <w:sz w:val="44"/>
        </w:rPr>
        <w:t>）</w:t>
      </w:r>
    </w:p>
    <w:p>
      <w:pPr>
        <w:pStyle w:val="null3"/>
        <w:jc w:val="center"/>
      </w:pPr>
      <w:r>
        <w:rPr>
          <w:rFonts w:ascii="仿宋_GB2312" w:hAnsi="仿宋_GB2312" w:cs="仿宋_GB2312" w:eastAsia="仿宋_GB2312"/>
          <w:sz w:val="30"/>
          <w:b/>
        </w:rPr>
        <w:t>（本项目合同以此为准）</w:t>
      </w:r>
    </w:p>
    <w:p>
      <w:pPr>
        <w:pStyle w:val="null3"/>
        <w:jc w:val="center"/>
      </w:pPr>
      <w:r>
        <w:rPr>
          <w:rFonts w:ascii="仿宋_GB2312" w:hAnsi="仿宋_GB2312" w:cs="仿宋_GB2312" w:eastAsia="仿宋_GB2312"/>
          <w:sz w:val="36"/>
          <w:b/>
        </w:rPr>
        <w:t>2025</w:t>
      </w:r>
      <w:r>
        <w:rPr>
          <w:rFonts w:ascii="仿宋_GB2312" w:hAnsi="仿宋_GB2312" w:cs="仿宋_GB2312" w:eastAsia="仿宋_GB2312"/>
          <w:sz w:val="36"/>
          <w:b/>
        </w:rPr>
        <w:t>年省本级政府货物设备招标购销合同</w:t>
      </w:r>
    </w:p>
    <w:p>
      <w:pPr>
        <w:pStyle w:val="null3"/>
        <w:jc w:val="center"/>
      </w:pPr>
      <w:r>
        <w:rPr>
          <w:rFonts w:ascii="仿宋_GB2312" w:hAnsi="仿宋_GB2312" w:cs="仿宋_GB2312" w:eastAsia="仿宋_GB2312"/>
          <w:sz w:val="84"/>
          <w:b/>
          <w:color w:val="000000"/>
        </w:rPr>
        <w:t>采 购 合 同</w:t>
      </w:r>
    </w:p>
    <w:p>
      <w:pPr>
        <w:pStyle w:val="null3"/>
        <w:jc w:val="center"/>
      </w:pPr>
      <w:r>
        <w:rPr>
          <w:rFonts w:ascii="仿宋_GB2312" w:hAnsi="仿宋_GB2312" w:cs="仿宋_GB2312" w:eastAsia="仿宋_GB2312"/>
          <w:sz w:val="30"/>
          <w:b/>
          <w:color w:val="000000"/>
        </w:rPr>
        <w:t>（B、C包）</w:t>
      </w:r>
    </w:p>
    <w:p>
      <w:pPr>
        <w:pStyle w:val="null3"/>
        <w:jc w:val="center"/>
      </w:pPr>
      <w:r>
        <w:rPr>
          <w:rFonts w:ascii="仿宋_GB2312" w:hAnsi="仿宋_GB2312" w:cs="仿宋_GB2312" w:eastAsia="仿宋_GB2312"/>
          <w:sz w:val="32"/>
          <w:color w:val="000000"/>
        </w:rPr>
        <w:t>项目名称：</w:t>
      </w:r>
    </w:p>
    <w:p>
      <w:pPr>
        <w:pStyle w:val="null3"/>
        <w:ind w:firstLine="640"/>
        <w:jc w:val="both"/>
      </w:pPr>
      <w:r>
        <w:rPr>
          <w:rFonts w:ascii="仿宋_GB2312" w:hAnsi="仿宋_GB2312" w:cs="仿宋_GB2312" w:eastAsia="仿宋_GB2312"/>
          <w:sz w:val="32"/>
          <w:color w:val="000000"/>
        </w:rPr>
        <w:t>项目编号：</w:t>
      </w:r>
    </w:p>
    <w:p>
      <w:pPr>
        <w:pStyle w:val="null3"/>
        <w:ind w:firstLine="640"/>
        <w:jc w:val="both"/>
      </w:pPr>
      <w:r>
        <w:rPr>
          <w:rFonts w:ascii="仿宋_GB2312" w:hAnsi="仿宋_GB2312" w:cs="仿宋_GB2312" w:eastAsia="仿宋_GB2312"/>
          <w:sz w:val="32"/>
          <w:color w:val="000000"/>
        </w:rPr>
        <w:t>甲方（采购人）：</w:t>
      </w:r>
    </w:p>
    <w:p>
      <w:pPr>
        <w:pStyle w:val="null3"/>
        <w:ind w:firstLine="640"/>
        <w:jc w:val="both"/>
      </w:pPr>
      <w:r>
        <w:rPr>
          <w:rFonts w:ascii="仿宋_GB2312" w:hAnsi="仿宋_GB2312" w:cs="仿宋_GB2312" w:eastAsia="仿宋_GB2312"/>
          <w:sz w:val="32"/>
          <w:color w:val="000000"/>
        </w:rPr>
        <w:t>乙方（中标人）：</w:t>
      </w:r>
    </w:p>
    <w:p>
      <w:pPr>
        <w:pStyle w:val="null3"/>
        <w:ind w:firstLine="640"/>
        <w:jc w:val="both"/>
      </w:pPr>
      <w:r>
        <w:rPr>
          <w:rFonts w:ascii="仿宋_GB2312" w:hAnsi="仿宋_GB2312" w:cs="仿宋_GB2312" w:eastAsia="仿宋_GB2312"/>
          <w:sz w:val="32"/>
          <w:color w:val="000000"/>
        </w:rPr>
        <w:t>签订时间：    年  月   日</w:t>
      </w:r>
    </w:p>
    <w:p>
      <w:pPr>
        <w:pStyle w:val="null3"/>
        <w:jc w:val="left"/>
      </w:pPr>
      <w:r>
        <w:rPr>
          <w:rFonts w:ascii="仿宋_GB2312" w:hAnsi="仿宋_GB2312" w:cs="仿宋_GB2312" w:eastAsia="仿宋_GB2312"/>
          <w:sz w:val="28"/>
          <w:color w:val="000000"/>
        </w:rPr>
        <w:t>甲方（采购人）：</w:t>
      </w:r>
    </w:p>
    <w:p>
      <w:pPr>
        <w:pStyle w:val="null3"/>
        <w:ind w:firstLine="560"/>
        <w:jc w:val="both"/>
      </w:pPr>
      <w:r>
        <w:rPr>
          <w:rFonts w:ascii="仿宋_GB2312" w:hAnsi="仿宋_GB2312" w:cs="仿宋_GB2312" w:eastAsia="仿宋_GB2312"/>
          <w:sz w:val="28"/>
          <w:color w:val="000000"/>
        </w:rPr>
        <w:t>地址：</w:t>
      </w:r>
    </w:p>
    <w:p>
      <w:pPr>
        <w:pStyle w:val="null3"/>
        <w:ind w:firstLine="560"/>
        <w:jc w:val="both"/>
      </w:pPr>
      <w:r>
        <w:rPr>
          <w:rFonts w:ascii="仿宋_GB2312" w:hAnsi="仿宋_GB2312" w:cs="仿宋_GB2312" w:eastAsia="仿宋_GB2312"/>
          <w:sz w:val="28"/>
          <w:color w:val="000000"/>
        </w:rPr>
        <w:t>法定代表人：</w:t>
      </w:r>
    </w:p>
    <w:p>
      <w:pPr>
        <w:pStyle w:val="null3"/>
        <w:ind w:firstLine="560"/>
        <w:jc w:val="left"/>
      </w:pPr>
      <w:r>
        <w:rPr>
          <w:rFonts w:ascii="仿宋_GB2312" w:hAnsi="仿宋_GB2312" w:cs="仿宋_GB2312" w:eastAsia="仿宋_GB2312"/>
          <w:sz w:val="28"/>
          <w:color w:val="000000"/>
        </w:rPr>
        <w:t>乙方（中标人）：</w:t>
      </w:r>
    </w:p>
    <w:p>
      <w:pPr>
        <w:pStyle w:val="null3"/>
        <w:ind w:firstLine="560"/>
        <w:jc w:val="left"/>
      </w:pPr>
      <w:r>
        <w:rPr>
          <w:rFonts w:ascii="仿宋_GB2312" w:hAnsi="仿宋_GB2312" w:cs="仿宋_GB2312" w:eastAsia="仿宋_GB2312"/>
          <w:sz w:val="28"/>
          <w:color w:val="000000"/>
        </w:rPr>
        <w:t>地址：</w:t>
      </w:r>
    </w:p>
    <w:p>
      <w:pPr>
        <w:pStyle w:val="null3"/>
        <w:ind w:firstLine="480"/>
        <w:jc w:val="both"/>
      </w:pPr>
      <w:r>
        <w:rPr>
          <w:rFonts w:ascii="仿宋_GB2312" w:hAnsi="仿宋_GB2312" w:cs="仿宋_GB2312" w:eastAsia="仿宋_GB2312"/>
          <w:sz w:val="28"/>
          <w:color w:val="000000"/>
        </w:rPr>
        <w:t>法定代表人：</w:t>
      </w:r>
    </w:p>
    <w:p>
      <w:pPr>
        <w:pStyle w:val="null3"/>
        <w:ind w:firstLine="480"/>
        <w:jc w:val="both"/>
      </w:pPr>
      <w:r>
        <w:rPr>
          <w:rFonts w:ascii="仿宋_GB2312" w:hAnsi="仿宋_GB2312" w:cs="仿宋_GB2312" w:eastAsia="仿宋_GB2312"/>
          <w:sz w:val="28"/>
          <w:color w:val="000000"/>
        </w:rPr>
        <w:t>联系电话：</w:t>
      </w:r>
    </w:p>
    <w:p>
      <w:pPr>
        <w:pStyle w:val="null3"/>
        <w:ind w:firstLine="560"/>
        <w:jc w:val="both"/>
      </w:pPr>
      <w:r>
        <w:rPr>
          <w:rFonts w:ascii="仿宋_GB2312" w:hAnsi="仿宋_GB2312" w:cs="仿宋_GB2312" w:eastAsia="仿宋_GB2312"/>
          <w:sz w:val="28"/>
          <w:color w:val="000000"/>
        </w:rPr>
        <w:t>根据《中华人民共和国政府采购法》</w:t>
      </w:r>
      <w:r>
        <w:rPr>
          <w:rFonts w:ascii="仿宋_GB2312" w:hAnsi="仿宋_GB2312" w:cs="仿宋_GB2312" w:eastAsia="仿宋_GB2312"/>
          <w:sz w:val="28"/>
        </w:rPr>
        <w:t>《政府采购货物和服务招标投标管理办法》（财政部令第87号）</w:t>
      </w:r>
      <w:r>
        <w:rPr>
          <w:rFonts w:ascii="仿宋_GB2312" w:hAnsi="仿宋_GB2312" w:cs="仿宋_GB2312" w:eastAsia="仿宋_GB2312"/>
          <w:sz w:val="28"/>
          <w:color w:val="000000"/>
        </w:rPr>
        <w:t>《中华人民共和国民法典》及项目名称： （项目编号： ）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pPr>
        <w:pStyle w:val="null3"/>
        <w:spacing w:before="120" w:after="120"/>
        <w:ind w:firstLine="482"/>
        <w:jc w:val="both"/>
      </w:pPr>
      <w:r>
        <w:rPr>
          <w:rFonts w:ascii="仿宋_GB2312" w:hAnsi="仿宋_GB2312" w:cs="仿宋_GB2312" w:eastAsia="仿宋_GB2312"/>
          <w:sz w:val="28"/>
        </w:rPr>
        <w:t>一、定义</w:t>
      </w:r>
    </w:p>
    <w:p>
      <w:pPr>
        <w:pStyle w:val="null3"/>
        <w:ind w:firstLine="560"/>
        <w:jc w:val="both"/>
      </w:pPr>
      <w:r>
        <w:rPr>
          <w:rFonts w:ascii="仿宋_GB2312" w:hAnsi="仿宋_GB2312" w:cs="仿宋_GB2312" w:eastAsia="仿宋_GB2312"/>
          <w:sz w:val="28"/>
          <w:color w:val="000000"/>
        </w:rPr>
        <w:t>本合同下列术语应解释为：</w:t>
      </w:r>
    </w:p>
    <w:p>
      <w:pPr>
        <w:pStyle w:val="null3"/>
        <w:ind w:firstLine="560"/>
        <w:jc w:val="both"/>
      </w:pPr>
      <w:r>
        <w:rPr>
          <w:rFonts w:ascii="仿宋_GB2312" w:hAnsi="仿宋_GB2312" w:cs="仿宋_GB2312" w:eastAsia="仿宋_GB2312"/>
          <w:sz w:val="28"/>
          <w:color w:val="000000"/>
        </w:rPr>
        <w:t>（一）“合同”系指甲乙双方签署的、载明甲乙双方各种权利义务的协议，包括所有的附件、附录和上述文件所提到的构成合同的所有文件。</w:t>
      </w:r>
    </w:p>
    <w:p>
      <w:pPr>
        <w:pStyle w:val="null3"/>
        <w:ind w:firstLine="560"/>
        <w:jc w:val="both"/>
      </w:pPr>
      <w:r>
        <w:rPr>
          <w:rFonts w:ascii="仿宋_GB2312" w:hAnsi="仿宋_GB2312" w:cs="仿宋_GB2312" w:eastAsia="仿宋_GB2312"/>
          <w:sz w:val="28"/>
          <w:color w:val="000000"/>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pPr>
        <w:pStyle w:val="null3"/>
        <w:ind w:firstLine="560"/>
        <w:jc w:val="both"/>
      </w:pPr>
      <w:r>
        <w:rPr>
          <w:rFonts w:ascii="仿宋_GB2312" w:hAnsi="仿宋_GB2312" w:cs="仿宋_GB2312" w:eastAsia="仿宋_GB2312"/>
          <w:sz w:val="28"/>
          <w:color w:val="000000"/>
        </w:rPr>
        <w:t>（三）“采购标的物”系指乙方根据本合同约定，须向甲方提供的全部产品及其它相关材料。</w:t>
      </w:r>
    </w:p>
    <w:p>
      <w:pPr>
        <w:pStyle w:val="null3"/>
        <w:spacing w:before="120" w:after="120"/>
        <w:ind w:firstLine="482"/>
        <w:jc w:val="both"/>
      </w:pPr>
      <w:r>
        <w:rPr>
          <w:rFonts w:ascii="仿宋_GB2312" w:hAnsi="仿宋_GB2312" w:cs="仿宋_GB2312" w:eastAsia="仿宋_GB2312"/>
          <w:sz w:val="28"/>
          <w:color w:val="000000"/>
        </w:rPr>
        <w:t>二、合同文件</w:t>
      </w:r>
    </w:p>
    <w:p>
      <w:pPr>
        <w:pStyle w:val="null3"/>
        <w:ind w:firstLine="560"/>
        <w:jc w:val="both"/>
      </w:pPr>
      <w:r>
        <w:rPr>
          <w:rFonts w:ascii="仿宋_GB2312" w:hAnsi="仿宋_GB2312" w:cs="仿宋_GB2312" w:eastAsia="仿宋_GB2312"/>
          <w:sz w:val="28"/>
          <w:color w:val="000000"/>
        </w:rPr>
        <w:t>（一）本合同(包括附件)与下列文件一起构成合同文件(本合同如有未约定事项，则依下列文件约定)：</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甲方的招标文件</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乙方的投标文件</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中标通知书</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中标清单</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其他相关文件（如有）</w:t>
      </w:r>
    </w:p>
    <w:p>
      <w:pPr>
        <w:pStyle w:val="null3"/>
        <w:ind w:firstLine="560"/>
        <w:jc w:val="both"/>
      </w:pPr>
      <w:r>
        <w:rPr>
          <w:rFonts w:ascii="仿宋_GB2312" w:hAnsi="仿宋_GB2312" w:cs="仿宋_GB2312" w:eastAsia="仿宋_GB2312"/>
          <w:sz w:val="28"/>
          <w:color w:val="000000"/>
        </w:rPr>
        <w:t>在合同订立及履行过程中形成的与合同有关的文件一经双方共同确认，均构成合同文件组成部分。</w:t>
      </w:r>
    </w:p>
    <w:p>
      <w:pPr>
        <w:pStyle w:val="null3"/>
        <w:ind w:firstLine="560"/>
        <w:jc w:val="both"/>
      </w:pPr>
      <w:r>
        <w:rPr>
          <w:rFonts w:ascii="仿宋_GB2312" w:hAnsi="仿宋_GB2312" w:cs="仿宋_GB2312" w:eastAsia="仿宋_GB2312"/>
          <w:sz w:val="28"/>
          <w:color w:val="000000"/>
        </w:rPr>
        <w:t>（二）上述各项合同文件包括合同当事人就该项合同文件所作出的补充和修改，属于同一类内容的文件，以最新签署的为准。</w:t>
      </w:r>
    </w:p>
    <w:p>
      <w:pPr>
        <w:pStyle w:val="null3"/>
        <w:spacing w:before="120" w:after="120"/>
        <w:ind w:firstLine="482"/>
        <w:jc w:val="both"/>
      </w:pPr>
      <w:r>
        <w:rPr>
          <w:rFonts w:ascii="仿宋_GB2312" w:hAnsi="仿宋_GB2312" w:cs="仿宋_GB2312" w:eastAsia="仿宋_GB2312"/>
          <w:sz w:val="28"/>
          <w:color w:val="000000"/>
        </w:rPr>
        <w:t>三、合同总价</w:t>
      </w:r>
    </w:p>
    <w:p>
      <w:pPr>
        <w:pStyle w:val="null3"/>
        <w:ind w:firstLine="560"/>
        <w:jc w:val="both"/>
      </w:pPr>
      <w:r>
        <w:rPr>
          <w:rFonts w:ascii="仿宋_GB2312" w:hAnsi="仿宋_GB2312" w:cs="仿宋_GB2312" w:eastAsia="仿宋_GB2312"/>
          <w:sz w:val="28"/>
          <w:color w:val="000000"/>
        </w:rPr>
        <w:t>合同总价为人民币大写：</w:t>
      </w:r>
      <w:r>
        <w:rPr>
          <w:rFonts w:ascii="仿宋_GB2312" w:hAnsi="仿宋_GB2312" w:cs="仿宋_GB2312" w:eastAsia="仿宋_GB2312"/>
          <w:sz w:val="28"/>
        </w:rPr>
        <w:t>元整，即RMB¥    元。</w:t>
      </w:r>
      <w:r>
        <w:rPr>
          <w:rFonts w:ascii="仿宋_GB2312" w:hAnsi="仿宋_GB2312" w:cs="仿宋_GB2312" w:eastAsia="仿宋_GB2312"/>
          <w:sz w:val="28"/>
          <w:color w:val="000000"/>
        </w:rPr>
        <w:t>在合同总价外，甲方不再另行支付任何费用。</w:t>
      </w:r>
    </w:p>
    <w:p>
      <w:pPr>
        <w:pStyle w:val="null3"/>
        <w:ind w:firstLine="560"/>
        <w:jc w:val="both"/>
      </w:pPr>
      <w:r>
        <w:rPr>
          <w:rFonts w:ascii="仿宋_GB2312" w:hAnsi="仿宋_GB2312" w:cs="仿宋_GB2312" w:eastAsia="仿宋_GB2312"/>
          <w:sz w:val="28"/>
          <w:color w:val="000000"/>
        </w:rPr>
        <w:t>如合同涉及部分施工的工程量的，施工费用原则上包含在以上总价内；如需在合同总价外另行结算的，双方应另行签订补充协议，且最终结算金额以甲方审定结果为准。</w:t>
      </w:r>
    </w:p>
    <w:p>
      <w:pPr>
        <w:pStyle w:val="null3"/>
        <w:spacing w:before="120" w:after="120"/>
        <w:ind w:firstLine="482"/>
        <w:jc w:val="both"/>
      </w:pPr>
      <w:r>
        <w:rPr>
          <w:rFonts w:ascii="仿宋_GB2312" w:hAnsi="仿宋_GB2312" w:cs="仿宋_GB2312" w:eastAsia="仿宋_GB2312"/>
          <w:sz w:val="28"/>
          <w:color w:val="000000"/>
        </w:rPr>
        <w:t>四、采购标的物数量、种类及价格</w:t>
      </w:r>
    </w:p>
    <w:p>
      <w:pPr>
        <w:pStyle w:val="null3"/>
        <w:ind w:firstLine="560"/>
        <w:jc w:val="both"/>
      </w:pPr>
      <w:r>
        <w:rPr>
          <w:rFonts w:ascii="仿宋_GB2312" w:hAnsi="仿宋_GB2312" w:cs="仿宋_GB2312" w:eastAsia="仿宋_GB2312"/>
          <w:sz w:val="28"/>
          <w:color w:val="000000"/>
        </w:rPr>
        <w:t>甲方向乙方采购的采购标的物数量、种类及价格及附送的备件等见合同附件《中标清单》。</w:t>
      </w:r>
    </w:p>
    <w:p>
      <w:pPr>
        <w:pStyle w:val="null3"/>
        <w:spacing w:before="120" w:after="120"/>
        <w:ind w:firstLine="482"/>
        <w:jc w:val="both"/>
      </w:pPr>
      <w:r>
        <w:rPr>
          <w:rFonts w:ascii="仿宋_GB2312" w:hAnsi="仿宋_GB2312" w:cs="仿宋_GB2312" w:eastAsia="仿宋_GB2312"/>
          <w:sz w:val="28"/>
          <w:color w:val="000000"/>
        </w:rPr>
        <w:t>五、质量要求</w:t>
      </w:r>
    </w:p>
    <w:p>
      <w:pPr>
        <w:pStyle w:val="null3"/>
        <w:ind w:firstLine="48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乙方向甲方提供的货物（含零部件、配件等）应是全新、完整、技术成熟稳定、性能质量良好的产品，货物及相关许可证文件、技术文件、软件、服务等均不存在瑕疵，且权属清楚，不得侵害他人的知识产权。</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采购标的物须符合本项目招标文件的质量要求和技术指标与出厂标准；如果没有附件或者该附件没有提及技术标准，则应符合中国国家标准；如果没有前述标准，则应符合国内行业标准或通用标准。这些标准必须是有关国家机构或行业机构发布的最新版本。中标清单中标的物须标注技术、行业、通用或国家标准代号。</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采购产品的塑料包装材料应符合海南禁塑制品名录要求，优先使用低（无）挥发性有机物（VOCs）含量油墨印刷标识和全生物降解塑料，对于采购产品的运输优先使用清洁能源汽车。</w:t>
      </w:r>
      <w:r>
        <w:rPr>
          <w:rFonts w:ascii="仿宋_GB2312" w:hAnsi="仿宋_GB2312" w:cs="仿宋_GB2312" w:eastAsia="仿宋_GB2312"/>
          <w:sz w:val="28"/>
        </w:rPr>
        <w:t>如违反则乙方支付甲方合同标的总额10%的违约金。</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采购标的物质量出现问题，乙方应承担三包责任（包修、包换、包退），费用由乙方负担。如两次修理、更换仍然有问题，乙方须无条件退款、退货。并由乙方自行运输，自行承担全部费用。乙方因此需承担产品质量瑕疵担保责任，向甲方支付合同总额15%。</w:t>
      </w:r>
    </w:p>
    <w:p>
      <w:pPr>
        <w:pStyle w:val="null3"/>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货到现场后由于甲方保管不当造成的质量问题，乙方亦承担三包责任（包修、包换、包退）。</w:t>
      </w:r>
    </w:p>
    <w:p>
      <w:pPr>
        <w:pStyle w:val="null3"/>
        <w:spacing w:before="120" w:after="120"/>
        <w:ind w:firstLine="482"/>
        <w:jc w:val="both"/>
      </w:pPr>
      <w:r>
        <w:rPr>
          <w:rFonts w:ascii="仿宋_GB2312" w:hAnsi="仿宋_GB2312" w:cs="仿宋_GB2312" w:eastAsia="仿宋_GB2312"/>
          <w:sz w:val="28"/>
          <w:color w:val="000000"/>
        </w:rPr>
        <w:t>六、交货及验收</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甲方项目负责人：     ，联系电话：</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 xml:space="preserve">乙方项目负责人：  </w:t>
      </w:r>
      <w:r>
        <w:rPr>
          <w:rFonts w:ascii="仿宋_GB2312" w:hAnsi="仿宋_GB2312" w:cs="仿宋_GB2312" w:eastAsia="仿宋_GB2312"/>
          <w:sz w:val="28"/>
        </w:rPr>
        <w:t xml:space="preserve">  </w:t>
      </w:r>
      <w:r>
        <w:rPr>
          <w:rFonts w:ascii="仿宋_GB2312" w:hAnsi="仿宋_GB2312" w:cs="仿宋_GB2312" w:eastAsia="仿宋_GB2312"/>
          <w:sz w:val="28"/>
        </w:rPr>
        <w:t>，联系电话：</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乙方在合同签订生效之日起XX天内交货到甲方指定地点，所有运费由乙方承担，需全部完成安装调试并经甲方验收认为已合格交付使用，如由于甲方的原因造成合同延迟签订或验收的，时间可以顺延。如因乙方原因造成合同延迟履行的，每逾期一天，乙方需按合同总价千分之五向甲方支付违约金。乙方延迟履行，甲方可以催告其在合理期间内履行。如乙方在此合理期限内仍未</w:t>
      </w:r>
      <w:r>
        <w:rPr>
          <w:rFonts w:ascii="仿宋_GB2312" w:hAnsi="仿宋_GB2312" w:cs="仿宋_GB2312" w:eastAsia="仿宋_GB2312"/>
          <w:sz w:val="28"/>
          <w:color w:val="000000"/>
        </w:rPr>
        <w:t>履行，甲方可以单方解除该合同，但需通知乙方。</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未能按期通过甲方验收的货物，以及甲方接收后发现有误的货物，由乙方自费回收。如乙方未在接到通知后10天内回收，由甲方可自行处理该货物，包括但不限于另外存放并收取租金等，由此产生的费用由乙方承担，该等货物不视为乙方已完成交付。</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乙方进行综合布线施工和基础环境集成实施必须符合国家及有关部门的施工规范、规程和标准。施工人员须持相应资质资格，需提供综合布线施工图并经过甲方同意后方可施工，否则甲方有权拒绝验收，标的物毁损、丢失及产生一切费用的风险由乙方承担。施工期间，施工人员的各种安全风险均由乙方负责。</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为确认货物是否符合合同约定的技术要求，甲方有权检验、测试货物，检验、测试的费用由乙方承担。如果任何被检验、测试的货物不能满足技术要求，甲方可以拒收该货物。乙方应更换被拒收的货物，或者在甲方规定的合理时间内免费进行修改以满足技术要求。甲方在货物到达项目现场后对货物进行检验、测试及拒收货物的权利不因货物在启运前通过了甲方检验、测试和认可而受到任何限制或放弃。</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对国外进口的货物，乙方应提供中国国家出入境检验检疫局出具的检验证书等相关文件。</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乙方应将所提供货物的装箱清单、配件、随机工具、用户使用手册、原厂保修卡等资料交付给甲方；乙方不能完整交付货物及本款规定的单证和工具的，必须负责补齐，否则视为未按合同约定交货。</w:t>
      </w:r>
    </w:p>
    <w:p>
      <w:pPr>
        <w:pStyle w:val="null3"/>
        <w:ind w:firstLine="560"/>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如货物经乙方 2 次维修仍不能达到合同约定的质量标准，甲方有权退货，并视作乙方不能交付货物而须支付违约赔偿金给甲方，甲方还可依法追究乙方的违约责任。</w:t>
      </w:r>
    </w:p>
    <w:p>
      <w:pPr>
        <w:pStyle w:val="null3"/>
        <w:ind w:firstLine="560"/>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验收标准和方法</w:t>
      </w:r>
      <w:r>
        <w:rPr>
          <w:rFonts w:ascii="仿宋_GB2312" w:hAnsi="仿宋_GB2312" w:cs="仿宋_GB2312" w:eastAsia="仿宋_GB2312"/>
          <w:sz w:val="28"/>
        </w:rPr>
        <w:t>：本项目验收分为硬件到货验收、初步验收和竣工验收。硬件到货验收即硬件设备到货甲方验收，初步验收即履约验收，竣工验收即最终验收。甲方为初步验收组织单位，行业主管部门为竣工验收组织单位；乙方配合进行。</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硬件到货验收：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初步验收和竣工验收：货物在乙方通知安装调试完毕后，乙方就所供货物的安装、试运行、运行、维护或修理对甲方人员进行培训，经乙方提出初验申请且经甲方同意后，甲方应在 15个工作日内完成初步验收。初步验收合格后，进入3至6个月的试用期；试用期间发生重大质量问题，修复后试用相应顺延，但最长不得超过6个月；试用期结束后15个工作日内上报行业主管部门组织竣工验收；</w:t>
      </w:r>
    </w:p>
    <w:p>
      <w:pPr>
        <w:pStyle w:val="null3"/>
        <w:ind w:firstLine="560"/>
        <w:jc w:val="both"/>
      </w:pPr>
      <w:r>
        <w:rPr>
          <w:rFonts w:ascii="仿宋_GB2312" w:hAnsi="仿宋_GB2312" w:cs="仿宋_GB2312" w:eastAsia="仿宋_GB2312"/>
          <w:sz w:val="28"/>
          <w:color w:val="000000"/>
        </w:rPr>
        <w:t xml:space="preserve">(4) </w:t>
      </w:r>
      <w:r>
        <w:rPr>
          <w:rFonts w:ascii="仿宋_GB2312" w:hAnsi="仿宋_GB2312" w:cs="仿宋_GB2312" w:eastAsia="仿宋_GB2312"/>
          <w:sz w:val="28"/>
          <w:color w:val="000000"/>
        </w:rPr>
        <w:t>如验收合格，双方签署验收报告。</w:t>
      </w:r>
    </w:p>
    <w:p>
      <w:pPr>
        <w:pStyle w:val="null3"/>
        <w:ind w:firstLine="560"/>
        <w:jc w:val="both"/>
      </w:pPr>
      <w:r>
        <w:rPr>
          <w:rFonts w:ascii="仿宋_GB2312" w:hAnsi="仿宋_GB2312" w:cs="仿宋_GB2312" w:eastAsia="仿宋_GB2312"/>
          <w:sz w:val="28"/>
        </w:rPr>
        <w:t xml:space="preserve"> </w:t>
      </w:r>
    </w:p>
    <w:p>
      <w:pPr>
        <w:pStyle w:val="null3"/>
        <w:spacing w:before="120" w:after="120"/>
        <w:ind w:firstLine="560"/>
        <w:jc w:val="both"/>
      </w:pPr>
      <w:r>
        <w:rPr>
          <w:rFonts w:ascii="仿宋_GB2312" w:hAnsi="仿宋_GB2312" w:cs="仿宋_GB2312" w:eastAsia="仿宋_GB2312"/>
          <w:sz w:val="28"/>
        </w:rPr>
        <w:t>七、付款方式</w:t>
      </w:r>
      <w:r>
        <w:rPr>
          <w:rFonts w:ascii="仿宋_GB2312" w:hAnsi="仿宋_GB2312" w:cs="仿宋_GB2312" w:eastAsia="仿宋_GB2312"/>
          <w:sz w:val="28"/>
        </w:rPr>
        <w:t>及发票开具</w:t>
      </w:r>
      <w:r>
        <w:rPr>
          <w:rFonts w:ascii="仿宋_GB2312" w:hAnsi="仿宋_GB2312" w:cs="仿宋_GB2312" w:eastAsia="仿宋_GB2312"/>
          <w:sz w:val="28"/>
          <w:color w:val="FF0000"/>
        </w:rPr>
        <w:t>（签合同、初验、终验后分3次付，结合年度预算情况，具体支付比例以采购人与中标人实际签署合同为准）</w:t>
      </w:r>
    </w:p>
    <w:p>
      <w:pPr>
        <w:pStyle w:val="null3"/>
        <w:ind w:firstLine="560"/>
        <w:jc w:val="both"/>
      </w:pPr>
      <w:r>
        <w:rPr>
          <w:rFonts w:ascii="仿宋_GB2312" w:hAnsi="仿宋_GB2312" w:cs="仿宋_GB2312" w:eastAsia="仿宋_GB2312"/>
          <w:sz w:val="28"/>
        </w:rPr>
        <w:t>（1）对于满足支付条件的，付款前中标供应商须向采购人提供合法、有效的发票，采购人收到发票后通过银行转账支付。</w:t>
      </w:r>
    </w:p>
    <w:p>
      <w:pPr>
        <w:pStyle w:val="null3"/>
        <w:ind w:firstLine="560"/>
        <w:jc w:val="both"/>
      </w:pPr>
      <w:r>
        <w:rPr>
          <w:rFonts w:ascii="仿宋_GB2312" w:hAnsi="仿宋_GB2312" w:cs="仿宋_GB2312" w:eastAsia="仿宋_GB2312"/>
          <w:sz w:val="28"/>
        </w:rPr>
        <w:t>（2）一期款项：合同签订后，甲方收到乙方开具的等额发票</w:t>
      </w:r>
      <w:r>
        <w:rPr>
          <w:rFonts w:ascii="仿宋_GB2312" w:hAnsi="仿宋_GB2312" w:cs="仿宋_GB2312" w:eastAsia="仿宋_GB2312"/>
          <w:sz w:val="28"/>
          <w:color w:val="FF0000"/>
        </w:rPr>
        <w:t>之日起15个工作日内</w:t>
      </w:r>
      <w:r>
        <w:rPr>
          <w:rFonts w:ascii="仿宋_GB2312" w:hAnsi="仿宋_GB2312" w:cs="仿宋_GB2312" w:eastAsia="仿宋_GB2312"/>
          <w:sz w:val="28"/>
        </w:rPr>
        <w:t>支付合同总金额的XX%</w:t>
      </w:r>
      <w:r>
        <w:rPr>
          <w:rFonts w:ascii="仿宋_GB2312" w:hAnsi="仿宋_GB2312" w:cs="仿宋_GB2312" w:eastAsia="仿宋_GB2312"/>
          <w:sz w:val="28"/>
          <w:color w:val="FF0000"/>
        </w:rPr>
        <w:t>（预付款）</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（3）二期款项：项目</w:t>
      </w:r>
      <w:r>
        <w:rPr>
          <w:rFonts w:ascii="仿宋_GB2312" w:hAnsi="仿宋_GB2312" w:cs="仿宋_GB2312" w:eastAsia="仿宋_GB2312"/>
          <w:sz w:val="28"/>
        </w:rPr>
        <w:t>全部产品送达</w:t>
      </w:r>
      <w:r>
        <w:rPr>
          <w:rFonts w:ascii="仿宋_GB2312" w:hAnsi="仿宋_GB2312" w:cs="仿宋_GB2312" w:eastAsia="仿宋_GB2312"/>
          <w:sz w:val="28"/>
        </w:rPr>
        <w:t>指定地点</w:t>
      </w:r>
      <w:r>
        <w:rPr>
          <w:rFonts w:ascii="仿宋_GB2312" w:hAnsi="仿宋_GB2312" w:cs="仿宋_GB2312" w:eastAsia="仿宋_GB2312"/>
          <w:sz w:val="28"/>
        </w:rPr>
        <w:t>，经甲方签收后</w:t>
      </w:r>
      <w:r>
        <w:rPr>
          <w:rFonts w:ascii="仿宋_GB2312" w:hAnsi="仿宋_GB2312" w:cs="仿宋_GB2312" w:eastAsia="仿宋_GB2312"/>
          <w:sz w:val="28"/>
        </w:rPr>
        <w:t>并完成安装、调试并通过初验后，甲方收到乙方开具的等额发票</w:t>
      </w:r>
      <w:r>
        <w:rPr>
          <w:rFonts w:ascii="仿宋_GB2312" w:hAnsi="仿宋_GB2312" w:cs="仿宋_GB2312" w:eastAsia="仿宋_GB2312"/>
          <w:sz w:val="28"/>
          <w:color w:val="FF0000"/>
        </w:rPr>
        <w:t>之日起15个工作日内</w:t>
      </w:r>
      <w:r>
        <w:rPr>
          <w:rFonts w:ascii="仿宋_GB2312" w:hAnsi="仿宋_GB2312" w:cs="仿宋_GB2312" w:eastAsia="仿宋_GB2312"/>
          <w:sz w:val="28"/>
        </w:rPr>
        <w:t>支付合同总金额的XX%。</w:t>
      </w:r>
    </w:p>
    <w:p>
      <w:pPr>
        <w:pStyle w:val="null3"/>
        <w:ind w:firstLine="560"/>
        <w:jc w:val="both"/>
      </w:pPr>
      <w:r>
        <w:rPr>
          <w:rFonts w:ascii="仿宋_GB2312" w:hAnsi="仿宋_GB2312" w:cs="仿宋_GB2312" w:eastAsia="仿宋_GB2312"/>
          <w:sz w:val="28"/>
        </w:rPr>
        <w:t>（4）三期款项：</w:t>
      </w:r>
      <w:r>
        <w:rPr>
          <w:rFonts w:ascii="仿宋_GB2312" w:hAnsi="仿宋_GB2312" w:cs="仿宋_GB2312" w:eastAsia="仿宋_GB2312"/>
          <w:sz w:val="28"/>
          <w:color w:val="FF0000"/>
        </w:rPr>
        <w:t>项目竣工验收合格并在乙方以银行保函的形式缴纳合同总额3%作为项目质保金后</w:t>
      </w:r>
      <w:r>
        <w:rPr>
          <w:rFonts w:ascii="仿宋_GB2312" w:hAnsi="仿宋_GB2312" w:cs="仿宋_GB2312" w:eastAsia="仿宋_GB2312"/>
          <w:sz w:val="28"/>
        </w:rPr>
        <w:t>（银行保函有效期为三年）</w:t>
      </w:r>
      <w:r>
        <w:rPr>
          <w:rFonts w:ascii="仿宋_GB2312" w:hAnsi="仿宋_GB2312" w:cs="仿宋_GB2312" w:eastAsia="仿宋_GB2312"/>
          <w:sz w:val="28"/>
          <w:color w:val="FF0000"/>
        </w:rPr>
        <w:t>，甲方待财政资金下达且收到乙方开具的正式有效发票之日起15个工作日内支付合同款的XX%。</w:t>
      </w:r>
      <w:r>
        <w:rPr>
          <w:rFonts w:ascii="仿宋_GB2312" w:hAnsi="仿宋_GB2312" w:cs="仿宋_GB2312" w:eastAsia="仿宋_GB2312"/>
          <w:sz w:val="28"/>
        </w:rPr>
        <w:t>如乙方逾期提交上述材料导致甲方不能付款的，不视为甲方违约。</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乙方账号信息</w:t>
      </w:r>
    </w:p>
    <w:p>
      <w:pPr>
        <w:pStyle w:val="null3"/>
        <w:ind w:firstLine="560"/>
        <w:jc w:val="both"/>
      </w:pPr>
      <w:r>
        <w:rPr>
          <w:rFonts w:ascii="仿宋_GB2312" w:hAnsi="仿宋_GB2312" w:cs="仿宋_GB2312" w:eastAsia="仿宋_GB2312"/>
          <w:sz w:val="28"/>
          <w:color w:val="000000"/>
        </w:rPr>
        <w:t>名  称：</w:t>
      </w:r>
    </w:p>
    <w:p>
      <w:pPr>
        <w:pStyle w:val="null3"/>
        <w:ind w:firstLine="560"/>
        <w:jc w:val="both"/>
      </w:pPr>
      <w:r>
        <w:rPr>
          <w:rFonts w:ascii="仿宋_GB2312" w:hAnsi="仿宋_GB2312" w:cs="仿宋_GB2312" w:eastAsia="仿宋_GB2312"/>
          <w:sz w:val="28"/>
          <w:color w:val="000000"/>
        </w:rPr>
        <w:t>税  号：</w:t>
      </w:r>
    </w:p>
    <w:p>
      <w:pPr>
        <w:pStyle w:val="null3"/>
        <w:ind w:firstLine="560"/>
        <w:jc w:val="both"/>
      </w:pPr>
      <w:r>
        <w:rPr>
          <w:rFonts w:ascii="仿宋_GB2312" w:hAnsi="仿宋_GB2312" w:cs="仿宋_GB2312" w:eastAsia="仿宋_GB2312"/>
          <w:sz w:val="28"/>
          <w:color w:val="000000"/>
        </w:rPr>
        <w:t>地  址：</w:t>
      </w:r>
    </w:p>
    <w:p>
      <w:pPr>
        <w:pStyle w:val="null3"/>
        <w:ind w:firstLine="560"/>
        <w:jc w:val="both"/>
      </w:pPr>
      <w:r>
        <w:rPr>
          <w:rFonts w:ascii="仿宋_GB2312" w:hAnsi="仿宋_GB2312" w:cs="仿宋_GB2312" w:eastAsia="仿宋_GB2312"/>
          <w:sz w:val="28"/>
          <w:color w:val="000000"/>
        </w:rPr>
        <w:t>电  话：</w:t>
      </w:r>
    </w:p>
    <w:p>
      <w:pPr>
        <w:pStyle w:val="null3"/>
        <w:ind w:firstLine="560"/>
        <w:jc w:val="both"/>
      </w:pPr>
      <w:r>
        <w:rPr>
          <w:rFonts w:ascii="仿宋_GB2312" w:hAnsi="仿宋_GB2312" w:cs="仿宋_GB2312" w:eastAsia="仿宋_GB2312"/>
          <w:sz w:val="28"/>
          <w:color w:val="000000"/>
        </w:rPr>
        <w:t>开户行：</w:t>
      </w:r>
    </w:p>
    <w:p>
      <w:pPr>
        <w:pStyle w:val="null3"/>
        <w:ind w:firstLine="560"/>
        <w:jc w:val="both"/>
      </w:pPr>
      <w:r>
        <w:rPr>
          <w:rFonts w:ascii="仿宋_GB2312" w:hAnsi="仿宋_GB2312" w:cs="仿宋_GB2312" w:eastAsia="仿宋_GB2312"/>
          <w:sz w:val="28"/>
          <w:color w:val="000000"/>
        </w:rPr>
        <w:t>账  号：</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甲方的开票信息</w:t>
      </w:r>
    </w:p>
    <w:p>
      <w:pPr>
        <w:pStyle w:val="null3"/>
        <w:ind w:firstLine="560"/>
        <w:jc w:val="both"/>
      </w:pPr>
      <w:r>
        <w:rPr>
          <w:rFonts w:ascii="仿宋_GB2312" w:hAnsi="仿宋_GB2312" w:cs="仿宋_GB2312" w:eastAsia="仿宋_GB2312"/>
          <w:sz w:val="28"/>
          <w:color w:val="000000"/>
        </w:rPr>
        <w:t>名  称：</w:t>
      </w:r>
    </w:p>
    <w:p>
      <w:pPr>
        <w:pStyle w:val="null3"/>
        <w:ind w:firstLine="560"/>
        <w:jc w:val="both"/>
      </w:pPr>
      <w:r>
        <w:rPr>
          <w:rFonts w:ascii="仿宋_GB2312" w:hAnsi="仿宋_GB2312" w:cs="仿宋_GB2312" w:eastAsia="仿宋_GB2312"/>
          <w:sz w:val="28"/>
          <w:color w:val="000000"/>
        </w:rPr>
        <w:t>税  号：</w:t>
      </w:r>
    </w:p>
    <w:p>
      <w:pPr>
        <w:pStyle w:val="null3"/>
        <w:ind w:firstLine="560"/>
        <w:jc w:val="both"/>
      </w:pPr>
      <w:r>
        <w:rPr>
          <w:rFonts w:ascii="仿宋_GB2312" w:hAnsi="仿宋_GB2312" w:cs="仿宋_GB2312" w:eastAsia="仿宋_GB2312"/>
          <w:sz w:val="28"/>
          <w:color w:val="000000"/>
        </w:rPr>
        <w:t>地  址：</w:t>
      </w:r>
    </w:p>
    <w:p>
      <w:pPr>
        <w:pStyle w:val="null3"/>
        <w:ind w:firstLine="560"/>
        <w:jc w:val="both"/>
      </w:pPr>
      <w:r>
        <w:rPr>
          <w:rFonts w:ascii="仿宋_GB2312" w:hAnsi="仿宋_GB2312" w:cs="仿宋_GB2312" w:eastAsia="仿宋_GB2312"/>
          <w:sz w:val="28"/>
          <w:color w:val="000000"/>
        </w:rPr>
        <w:t>电  话：</w:t>
      </w:r>
    </w:p>
    <w:p>
      <w:pPr>
        <w:pStyle w:val="null3"/>
        <w:ind w:firstLine="560"/>
        <w:jc w:val="both"/>
      </w:pPr>
      <w:r>
        <w:rPr>
          <w:rFonts w:ascii="仿宋_GB2312" w:hAnsi="仿宋_GB2312" w:cs="仿宋_GB2312" w:eastAsia="仿宋_GB2312"/>
          <w:sz w:val="28"/>
          <w:color w:val="000000"/>
        </w:rPr>
        <w:t>备  注：项目名称：  （招标采购文件编号： ）</w:t>
      </w:r>
    </w:p>
    <w:p>
      <w:pPr>
        <w:pStyle w:val="null3"/>
        <w:spacing w:before="120" w:after="120"/>
        <w:ind w:firstLine="482"/>
        <w:jc w:val="both"/>
      </w:pPr>
      <w:r>
        <w:rPr>
          <w:rFonts w:ascii="仿宋_GB2312" w:hAnsi="仿宋_GB2312" w:cs="仿宋_GB2312" w:eastAsia="仿宋_GB2312"/>
          <w:sz w:val="28"/>
          <w:color w:val="000000"/>
        </w:rPr>
        <w:t>八、</w:t>
      </w:r>
      <w:r>
        <w:rPr>
          <w:rFonts w:ascii="仿宋_GB2312" w:hAnsi="仿宋_GB2312" w:cs="仿宋_GB2312" w:eastAsia="仿宋_GB2312"/>
          <w:sz w:val="28"/>
          <w:color w:val="000000"/>
        </w:rPr>
        <w:t>货物保修和技术服务</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乙方提供的货物的</w:t>
      </w:r>
      <w:r>
        <w:rPr>
          <w:rFonts w:ascii="仿宋_GB2312" w:hAnsi="仿宋_GB2312" w:cs="仿宋_GB2312" w:eastAsia="仿宋_GB2312"/>
          <w:sz w:val="28"/>
        </w:rPr>
        <w:t>产品质保期至少三年</w:t>
      </w:r>
      <w:r>
        <w:rPr>
          <w:rFonts w:ascii="仿宋_GB2312" w:hAnsi="仿宋_GB2312" w:cs="仿宋_GB2312" w:eastAsia="仿宋_GB2312"/>
          <w:sz w:val="28"/>
          <w:color w:val="000000"/>
        </w:rPr>
        <w:t>，自产品交货验收合格起计算。在保修期内，如果货物的性能和质量与合同规定不符，或出现任何故障，乙方应承担三包责任（包修、包换、包退），乙方应在7日内免费排除缺陷，修理或更换相关货物。软件产品均永久授权，质保期内免费升级。</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乙方负责在质保期间提供7×24小时免费技术支持和服务（联系人： 联系电话：  ），出现质量问题时，乙方得到通知后应1小时内响应，7×24小时提供技术咨询服务，6小时内派人员到达用户现场，12小时内解决问题。</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由甲方根据项目特点选择如下第（2）种承诺方式：</w:t>
      </w:r>
    </w:p>
    <w:p>
      <w:pPr>
        <w:pStyle w:val="null3"/>
        <w:ind w:firstLine="560"/>
        <w:jc w:val="both"/>
      </w:pPr>
      <w:r>
        <w:rPr>
          <w:rFonts w:ascii="仿宋_GB2312" w:hAnsi="仿宋_GB2312" w:cs="仿宋_GB2312" w:eastAsia="仿宋_GB2312"/>
          <w:sz w:val="28"/>
          <w:color w:val="000000"/>
        </w:rPr>
        <w:t>（1）无。</w:t>
      </w:r>
    </w:p>
    <w:p>
      <w:pPr>
        <w:pStyle w:val="null3"/>
        <w:ind w:firstLine="560"/>
        <w:jc w:val="both"/>
      </w:pPr>
      <w:r>
        <w:rPr>
          <w:rFonts w:ascii="仿宋_GB2312" w:hAnsi="仿宋_GB2312" w:cs="仿宋_GB2312" w:eastAsia="仿宋_GB2312"/>
          <w:sz w:val="28"/>
        </w:rPr>
        <w:t>（2）项目竣工验收合格后，乙方提供银行出具的以甲方为受益人的《保函》（保函金额为合同总价款的 3 %，合计人民币： 元，大写： 元整），质保期内乙方未按照合同约定履行义务，甲方可以凭《保函》等相关材料向担保银行索偿，不足部分，甲方有权向乙方追偿。</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保修期满后，乙方应保证以最优惠的价格，长期提供备件和保养服务，当发生故障时，乙方应该按质保期内同样的要求进行维修，可以合理收取维修费。</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在质保期内，发现货物的质量或规格与合同要求不符或货物被证实有缺陷，包括但不限于潜在的缺陷或使用不合适的材料，乙方应承担三包责任（包修、包换、包退），具体费用由乙方负担。乙方还应向甲方支付合同总价款15%的违约赔偿金。</w:t>
      </w:r>
    </w:p>
    <w:p>
      <w:pPr>
        <w:pStyle w:val="null3"/>
        <w:spacing w:before="120" w:after="120"/>
        <w:ind w:firstLine="482"/>
        <w:jc w:val="both"/>
      </w:pPr>
      <w:r>
        <w:rPr>
          <w:rFonts w:ascii="仿宋_GB2312" w:hAnsi="仿宋_GB2312" w:cs="仿宋_GB2312" w:eastAsia="仿宋_GB2312"/>
          <w:sz w:val="28"/>
          <w:color w:val="000000"/>
        </w:rPr>
        <w:t>九、违约责任</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本合同正式签订后，任何一方不履行或不完全履行本合同约定条款的，构成违约。</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w:t>
      </w:r>
      <w:r>
        <w:rPr>
          <w:rFonts w:ascii="仿宋_GB2312" w:hAnsi="仿宋_GB2312" w:cs="仿宋_GB2312" w:eastAsia="仿宋_GB2312"/>
          <w:sz w:val="28"/>
        </w:rPr>
        <w:t>违约金为本合同总价款的15%。</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乙方违约，三年内不得参加甲方任何项目的投标。</w:t>
      </w:r>
    </w:p>
    <w:p>
      <w:pPr>
        <w:pStyle w:val="null3"/>
        <w:spacing w:before="120" w:after="120"/>
        <w:ind w:firstLine="482"/>
        <w:jc w:val="both"/>
      </w:pPr>
      <w:r>
        <w:rPr>
          <w:rFonts w:ascii="仿宋_GB2312" w:hAnsi="仿宋_GB2312" w:cs="仿宋_GB2312" w:eastAsia="仿宋_GB2312"/>
          <w:sz w:val="28"/>
          <w:color w:val="000000"/>
        </w:rPr>
        <w:t>十、争议解决办法</w:t>
      </w:r>
    </w:p>
    <w:p>
      <w:pPr>
        <w:pStyle w:val="null3"/>
        <w:ind w:firstLine="560"/>
        <w:jc w:val="both"/>
      </w:pPr>
      <w:r>
        <w:rPr>
          <w:rFonts w:ascii="仿宋_GB2312" w:hAnsi="仿宋_GB2312" w:cs="仿宋_GB2312" w:eastAsia="仿宋_GB2312"/>
          <w:sz w:val="28"/>
          <w:color w:val="000000"/>
        </w:rPr>
        <w:t>本合同执行过程中如发生纠纷，双方选择如下第2种方式处理：</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申请仲裁。仲裁机构为海南仲裁委员会。</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提起诉讼。诉讼地点为采购人（甲方）所在地人民法院。</w:t>
      </w:r>
    </w:p>
    <w:p>
      <w:pPr>
        <w:pStyle w:val="null3"/>
        <w:spacing w:before="120" w:after="120"/>
        <w:ind w:firstLine="482"/>
        <w:jc w:val="both"/>
      </w:pPr>
      <w:r>
        <w:rPr>
          <w:rFonts w:ascii="仿宋_GB2312" w:hAnsi="仿宋_GB2312" w:cs="仿宋_GB2312" w:eastAsia="仿宋_GB2312"/>
          <w:sz w:val="28"/>
          <w:color w:val="000000"/>
        </w:rPr>
        <w:t>十一、其他</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非经甲方同意，乙方不得部分或全部转让其应履行的合同义务、乙方不得对本合同进行分包。否则甲方有权解除本合同，并要求乙方赔偿甲方全部损失。</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如有未尽事宜，由双方依法订立补充合同。</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本合同经双方法定代表人或其授权代表签字并盖公章后立即生效；</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本合同壹式陆份，甲方执肆份，乙方、招标代理机构各执壹份，均具同等效力。</w:t>
      </w:r>
    </w:p>
    <w:p>
      <w:pPr>
        <w:pStyle w:val="null3"/>
        <w:ind w:firstLine="560"/>
        <w:jc w:val="both"/>
      </w:pPr>
      <w:r>
        <w:rPr>
          <w:rFonts w:ascii="仿宋_GB2312" w:hAnsi="仿宋_GB2312" w:cs="仿宋_GB2312" w:eastAsia="仿宋_GB2312"/>
          <w:sz w:val="28"/>
          <w:color w:val="000000"/>
        </w:rPr>
        <w:t>附：中标通知书、中标清单</w:t>
      </w:r>
    </w:p>
    <w:p>
      <w:pPr>
        <w:pStyle w:val="null3"/>
        <w:ind w:firstLine="560"/>
        <w:jc w:val="both"/>
      </w:pPr>
      <w:r>
        <w:rPr>
          <w:rFonts w:ascii="仿宋_GB2312" w:hAnsi="仿宋_GB2312" w:cs="仿宋_GB2312" w:eastAsia="仿宋_GB2312"/>
          <w:sz w:val="28"/>
          <w:color w:val="000000"/>
        </w:rPr>
        <w:t>甲方：（盖章）              乙方：             （盖章）</w:t>
      </w:r>
    </w:p>
    <w:p>
      <w:pPr>
        <w:pStyle w:val="null3"/>
        <w:ind w:firstLine="560"/>
        <w:jc w:val="both"/>
      </w:pPr>
      <w:r>
        <w:rPr>
          <w:rFonts w:ascii="仿宋_GB2312" w:hAnsi="仿宋_GB2312" w:cs="仿宋_GB2312" w:eastAsia="仿宋_GB2312"/>
          <w:sz w:val="28"/>
          <w:color w:val="000000"/>
        </w:rPr>
        <w:t>法定代表：                            法定代表：</w:t>
      </w:r>
    </w:p>
    <w:p>
      <w:pPr>
        <w:pStyle w:val="null3"/>
        <w:ind w:firstLine="560"/>
        <w:jc w:val="both"/>
      </w:pPr>
      <w:r>
        <w:rPr>
          <w:rFonts w:ascii="仿宋_GB2312" w:hAnsi="仿宋_GB2312" w:cs="仿宋_GB2312" w:eastAsia="仿宋_GB2312"/>
          <w:sz w:val="28"/>
          <w:color w:val="000000"/>
        </w:rPr>
        <w:t>授权代表：                            授权代表：</w:t>
      </w:r>
    </w:p>
    <w:p>
      <w:pPr>
        <w:pStyle w:val="null3"/>
        <w:ind w:firstLine="560"/>
        <w:jc w:val="both"/>
      </w:pPr>
      <w:r>
        <w:rPr>
          <w:rFonts w:ascii="仿宋_GB2312" w:hAnsi="仿宋_GB2312" w:cs="仿宋_GB2312" w:eastAsia="仿宋_GB2312"/>
          <w:sz w:val="28"/>
          <w:color w:val="000000"/>
        </w:rPr>
        <w:t>电    话：                            电    话：</w:t>
      </w:r>
    </w:p>
    <w:p>
      <w:pPr>
        <w:pStyle w:val="null3"/>
        <w:ind w:firstLine="560"/>
        <w:jc w:val="both"/>
      </w:pPr>
      <w:r>
        <w:rPr>
          <w:rFonts w:ascii="仿宋_GB2312" w:hAnsi="仿宋_GB2312" w:cs="仿宋_GB2312" w:eastAsia="仿宋_GB2312"/>
          <w:sz w:val="28"/>
          <w:color w:val="000000"/>
        </w:rPr>
        <w:t>传    真：                            传    真：</w:t>
      </w:r>
    </w:p>
    <w:p>
      <w:pPr>
        <w:pStyle w:val="null3"/>
        <w:ind w:firstLine="560"/>
        <w:jc w:val="both"/>
      </w:pPr>
      <w:r>
        <w:rPr>
          <w:rFonts w:ascii="仿宋_GB2312" w:hAnsi="仿宋_GB2312" w:cs="仿宋_GB2312" w:eastAsia="仿宋_GB2312"/>
          <w:sz w:val="28"/>
          <w:color w:val="000000"/>
        </w:rPr>
        <w:t>2025</w:t>
      </w:r>
      <w:r>
        <w:rPr>
          <w:rFonts w:ascii="仿宋_GB2312" w:hAnsi="仿宋_GB2312" w:cs="仿宋_GB2312" w:eastAsia="仿宋_GB2312"/>
          <w:sz w:val="28"/>
          <w:color w:val="000000"/>
        </w:rPr>
        <w:t>年  月 日                    2025年   月   日</w:t>
      </w:r>
    </w:p>
    <w:p>
      <w:pPr>
        <w:pStyle w:val="null3"/>
        <w:ind w:firstLine="560"/>
        <w:jc w:val="both"/>
      </w:pPr>
      <w:r>
        <w:rPr>
          <w:rFonts w:ascii="仿宋_GB2312" w:hAnsi="仿宋_GB2312" w:cs="仿宋_GB2312" w:eastAsia="仿宋_GB2312"/>
          <w:sz w:val="28"/>
        </w:rPr>
        <w:t>招标代理机构：</w:t>
      </w:r>
    </w:p>
    <w:p>
      <w:pPr>
        <w:pStyle w:val="null3"/>
        <w:ind w:firstLine="560"/>
        <w:jc w:val="both"/>
      </w:pPr>
      <w:r>
        <w:rPr>
          <w:rFonts w:ascii="仿宋_GB2312" w:hAnsi="仿宋_GB2312" w:cs="仿宋_GB2312" w:eastAsia="仿宋_GB2312"/>
          <w:sz w:val="28"/>
        </w:rPr>
        <w:t>地  址：</w:t>
      </w:r>
    </w:p>
    <w:p>
      <w:pPr>
        <w:pStyle w:val="null3"/>
        <w:ind w:firstLine="560"/>
        <w:jc w:val="both"/>
      </w:pPr>
      <w:r>
        <w:rPr>
          <w:rFonts w:ascii="仿宋_GB2312" w:hAnsi="仿宋_GB2312" w:cs="仿宋_GB2312" w:eastAsia="仿宋_GB2312"/>
          <w:sz w:val="28"/>
        </w:rPr>
        <w:t>法定代表人（签字或盖章）：</w:t>
      </w:r>
    </w:p>
    <w:p>
      <w:pPr>
        <w:pStyle w:val="null3"/>
        <w:ind w:firstLine="560"/>
        <w:jc w:val="both"/>
      </w:pPr>
      <w:r>
        <w:rPr>
          <w:rFonts w:ascii="仿宋_GB2312" w:hAnsi="仿宋_GB2312" w:cs="仿宋_GB2312" w:eastAsia="仿宋_GB2312"/>
          <w:sz w:val="28"/>
        </w:rPr>
        <w:t>电  话：</w:t>
      </w:r>
    </w:p>
    <w:p>
      <w:pPr>
        <w:pStyle w:val="null3"/>
        <w:ind w:firstLine="560"/>
        <w:jc w:val="both"/>
      </w:pPr>
      <w:r>
        <w:rPr>
          <w:rFonts w:ascii="仿宋_GB2312" w:hAnsi="仿宋_GB2312" w:cs="仿宋_GB2312" w:eastAsia="仿宋_GB2312"/>
          <w:sz w:val="28"/>
        </w:rPr>
        <w:t>2025</w:t>
      </w:r>
      <w:r>
        <w:rPr>
          <w:rFonts w:ascii="仿宋_GB2312" w:hAnsi="仿宋_GB2312" w:cs="仿宋_GB2312" w:eastAsia="仿宋_GB2312"/>
          <w:sz w:val="28"/>
        </w:rPr>
        <w:t>年月日</w:t>
      </w:r>
    </w:p>
    <w:p>
      <w:pPr>
        <w:pStyle w:val="null3"/>
        <w:ind w:firstLine="560"/>
        <w:jc w:val="both"/>
      </w:pPr>
      <w:r>
        <w:rPr>
          <w:rFonts w:ascii="仿宋_GB2312" w:hAnsi="仿宋_GB2312" w:cs="仿宋_GB2312" w:eastAsia="仿宋_GB2312"/>
          <w:sz w:val="28"/>
        </w:rPr>
        <w:t>采购代理机构声明：本合同主要条款为本次招标参考条款，最终有效合同以双方签字盖章生效版本为准。</w:t>
      </w:r>
    </w:p>
    <w:p>
      <w:pPr>
        <w:pStyle w:val="null3"/>
        <w:jc w:val="left"/>
      </w:pPr>
      <w:r>
        <w:rPr>
          <w:rFonts w:ascii="仿宋_GB2312" w:hAnsi="仿宋_GB2312" w:cs="仿宋_GB2312" w:eastAsia="仿宋_GB2312"/>
          <w:sz w:val="28"/>
        </w:rPr>
        <w:t>合同通用条款</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．定义</w:t>
      </w:r>
    </w:p>
    <w:p>
      <w:pPr>
        <w:pStyle w:val="null3"/>
        <w:ind w:firstLine="560"/>
        <w:jc w:val="both"/>
      </w:pPr>
      <w:r>
        <w:rPr>
          <w:rFonts w:ascii="仿宋_GB2312" w:hAnsi="仿宋_GB2312" w:cs="仿宋_GB2312" w:eastAsia="仿宋_GB2312"/>
          <w:sz w:val="28"/>
        </w:rPr>
        <w:t>本合同下列术语应解释为：</w:t>
      </w:r>
    </w:p>
    <w:p>
      <w:pPr>
        <w:pStyle w:val="null3"/>
        <w:ind w:firstLine="560"/>
        <w:jc w:val="both"/>
      </w:pPr>
      <w:r>
        <w:rPr>
          <w:rFonts w:ascii="仿宋_GB2312" w:hAnsi="仿宋_GB2312" w:cs="仿宋_GB2312" w:eastAsia="仿宋_GB2312"/>
          <w:sz w:val="28"/>
        </w:rPr>
        <w:t>（l）“合同”系指甲方和乙方（以下简称合同双方）签署的、合同格式中列明的合同双方所达成的协议，包括所有的附件、附录和构成合同的所有文件。</w:t>
      </w:r>
    </w:p>
    <w:p>
      <w:pPr>
        <w:pStyle w:val="null3"/>
        <w:ind w:firstLine="560"/>
        <w:jc w:val="both"/>
      </w:pPr>
      <w:r>
        <w:rPr>
          <w:rFonts w:ascii="仿宋_GB2312" w:hAnsi="仿宋_GB2312" w:cs="仿宋_GB2312" w:eastAsia="仿宋_GB2312"/>
          <w:sz w:val="28"/>
        </w:rPr>
        <w:t>（2）“合同价”系指根据合同规定，乙方在完全履行合同义务后甲方应付给乙方的价格。</w:t>
      </w:r>
    </w:p>
    <w:p>
      <w:pPr>
        <w:pStyle w:val="null3"/>
        <w:ind w:firstLine="560"/>
        <w:jc w:val="both"/>
      </w:pPr>
      <w:r>
        <w:rPr>
          <w:rFonts w:ascii="仿宋_GB2312" w:hAnsi="仿宋_GB2312" w:cs="仿宋_GB2312" w:eastAsia="仿宋_GB2312"/>
          <w:sz w:val="28"/>
        </w:rPr>
        <w:t>（3）“货物（含软件及相关服务）”系指乙方按合同要求，须向甲方提供的一切设备、机械、仪器、备件、工具、技术及手册等有关资料。"工程"系指按合同要求进行施工。</w:t>
      </w:r>
    </w:p>
    <w:p>
      <w:pPr>
        <w:pStyle w:val="null3"/>
        <w:ind w:firstLine="560"/>
        <w:jc w:val="both"/>
      </w:pPr>
      <w:r>
        <w:rPr>
          <w:rFonts w:ascii="仿宋_GB2312" w:hAnsi="仿宋_GB2312" w:cs="仿宋_GB2312" w:eastAsia="仿宋_GB2312"/>
          <w:sz w:val="28"/>
        </w:rPr>
        <w:t>（4）“服务”系指根据合同规定乙方承担与供货有关的所有辅助服务，如运输、保险以及其它的服务，如安装、调试、提供技术援助、培训及其他类似的义务。</w:t>
      </w:r>
    </w:p>
    <w:p>
      <w:pPr>
        <w:pStyle w:val="null3"/>
        <w:ind w:firstLine="560"/>
        <w:jc w:val="both"/>
      </w:pPr>
      <w:r>
        <w:rPr>
          <w:rFonts w:ascii="仿宋_GB2312" w:hAnsi="仿宋_GB2312" w:cs="仿宋_GB2312" w:eastAsia="仿宋_GB2312"/>
          <w:sz w:val="28"/>
        </w:rPr>
        <w:t>（5）“甲方”系指购买货物（含软件及相关服务）的单位。</w:t>
      </w:r>
    </w:p>
    <w:p>
      <w:pPr>
        <w:pStyle w:val="null3"/>
        <w:ind w:firstLine="560"/>
        <w:jc w:val="both"/>
      </w:pPr>
      <w:r>
        <w:rPr>
          <w:rFonts w:ascii="仿宋_GB2312" w:hAnsi="仿宋_GB2312" w:cs="仿宋_GB2312" w:eastAsia="仿宋_GB2312"/>
          <w:sz w:val="28"/>
        </w:rPr>
        <w:t>（6）“乙方”系指根据合同规定提供货物（含软件及相关服务）和服务的制造商或代理商。</w:t>
      </w:r>
    </w:p>
    <w:p>
      <w:pPr>
        <w:pStyle w:val="null3"/>
        <w:ind w:firstLine="560"/>
        <w:jc w:val="both"/>
      </w:pPr>
      <w:r>
        <w:rPr>
          <w:rFonts w:ascii="仿宋_GB2312" w:hAnsi="仿宋_GB2312" w:cs="仿宋_GB2312" w:eastAsia="仿宋_GB2312"/>
          <w:sz w:val="28"/>
        </w:rPr>
        <w:t>（7）“现场”系指将要进行货物（含软件及相关服务）安装和调试的地点。</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．技术规范</w:t>
      </w:r>
    </w:p>
    <w:p>
      <w:pPr>
        <w:pStyle w:val="null3"/>
        <w:ind w:firstLine="560"/>
        <w:jc w:val="both"/>
      </w:pPr>
      <w:r>
        <w:rPr>
          <w:rFonts w:ascii="仿宋_GB2312" w:hAnsi="仿宋_GB2312" w:cs="仿宋_GB2312" w:eastAsia="仿宋_GB2312"/>
          <w:sz w:val="28"/>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．专利权</w:t>
      </w:r>
    </w:p>
    <w:p>
      <w:pPr>
        <w:pStyle w:val="null3"/>
        <w:ind w:firstLine="560"/>
        <w:jc w:val="both"/>
      </w:pPr>
      <w:r>
        <w:rPr>
          <w:rFonts w:ascii="仿宋_GB2312" w:hAnsi="仿宋_GB2312" w:cs="仿宋_GB2312" w:eastAsia="仿宋_GB2312"/>
          <w:sz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．包装要求</w:t>
      </w:r>
    </w:p>
    <w:p>
      <w:pPr>
        <w:pStyle w:val="null3"/>
        <w:ind w:firstLine="560"/>
        <w:jc w:val="both"/>
      </w:pPr>
      <w:r>
        <w:rPr>
          <w:rFonts w:ascii="仿宋_GB2312" w:hAnsi="仿宋_GB2312" w:cs="仿宋_GB2312" w:eastAsia="仿宋_GB2312"/>
          <w:sz w:val="28"/>
        </w:rPr>
        <w:t xml:space="preserve">4.l </w:t>
      </w:r>
      <w:r>
        <w:rPr>
          <w:rFonts w:ascii="仿宋_GB2312" w:hAnsi="仿宋_GB2312" w:cs="仿宋_GB2312" w:eastAsia="仿宋_GB2312"/>
          <w:sz w:val="28"/>
        </w:rPr>
        <w:t>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每件包装箱内应附一份详细装箱单和质量合格证。</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．装运标志</w:t>
      </w:r>
    </w:p>
    <w:p>
      <w:pPr>
        <w:pStyle w:val="null3"/>
        <w:ind w:firstLine="560"/>
        <w:jc w:val="both"/>
      </w:pPr>
      <w:r>
        <w:rPr>
          <w:rFonts w:ascii="仿宋_GB2312" w:hAnsi="仿宋_GB2312" w:cs="仿宋_GB2312" w:eastAsia="仿宋_GB2312"/>
          <w:sz w:val="28"/>
        </w:rPr>
        <w:t xml:space="preserve">5.1 </w:t>
      </w:r>
      <w:r>
        <w:rPr>
          <w:rFonts w:ascii="仿宋_GB2312" w:hAnsi="仿宋_GB2312" w:cs="仿宋_GB2312" w:eastAsia="仿宋_GB2312"/>
          <w:sz w:val="28"/>
        </w:rPr>
        <w:t>乙方应在每一包装箱邻接的四侧用不褪色的油漆以醒目的中文字样做出下列标记：</w:t>
      </w:r>
    </w:p>
    <w:p>
      <w:pPr>
        <w:pStyle w:val="null3"/>
        <w:ind w:firstLine="560"/>
        <w:jc w:val="both"/>
      </w:pPr>
      <w:r>
        <w:rPr>
          <w:rFonts w:ascii="仿宋_GB2312" w:hAnsi="仿宋_GB2312" w:cs="仿宋_GB2312" w:eastAsia="仿宋_GB2312"/>
          <w:sz w:val="28"/>
        </w:rPr>
        <w:t>（l）收货人</w:t>
      </w:r>
    </w:p>
    <w:p>
      <w:pPr>
        <w:pStyle w:val="null3"/>
        <w:ind w:firstLine="560"/>
        <w:jc w:val="both"/>
      </w:pPr>
      <w:r>
        <w:rPr>
          <w:rFonts w:ascii="仿宋_GB2312" w:hAnsi="仿宋_GB2312" w:cs="仿宋_GB2312" w:eastAsia="仿宋_GB2312"/>
          <w:sz w:val="28"/>
        </w:rPr>
        <w:t>（2）合同号</w:t>
      </w:r>
    </w:p>
    <w:p>
      <w:pPr>
        <w:pStyle w:val="null3"/>
        <w:ind w:firstLine="560"/>
        <w:jc w:val="both"/>
      </w:pPr>
      <w:r>
        <w:rPr>
          <w:rFonts w:ascii="仿宋_GB2312" w:hAnsi="仿宋_GB2312" w:cs="仿宋_GB2312" w:eastAsia="仿宋_GB2312"/>
          <w:sz w:val="28"/>
        </w:rPr>
        <w:t>（3）装运标志</w:t>
      </w:r>
    </w:p>
    <w:p>
      <w:pPr>
        <w:pStyle w:val="null3"/>
        <w:ind w:firstLine="560"/>
        <w:jc w:val="both"/>
      </w:pPr>
      <w:r>
        <w:rPr>
          <w:rFonts w:ascii="仿宋_GB2312" w:hAnsi="仿宋_GB2312" w:cs="仿宋_GB2312" w:eastAsia="仿宋_GB2312"/>
          <w:sz w:val="28"/>
        </w:rPr>
        <w:t>（4）收货人代号</w:t>
      </w:r>
    </w:p>
    <w:p>
      <w:pPr>
        <w:pStyle w:val="null3"/>
        <w:ind w:firstLine="560"/>
        <w:jc w:val="both"/>
      </w:pPr>
      <w:r>
        <w:rPr>
          <w:rFonts w:ascii="仿宋_GB2312" w:hAnsi="仿宋_GB2312" w:cs="仿宋_GB2312" w:eastAsia="仿宋_GB2312"/>
          <w:sz w:val="28"/>
        </w:rPr>
        <w:t>（5）目的地</w:t>
      </w:r>
    </w:p>
    <w:p>
      <w:pPr>
        <w:pStyle w:val="null3"/>
        <w:ind w:firstLine="560"/>
        <w:jc w:val="both"/>
      </w:pPr>
      <w:r>
        <w:rPr>
          <w:rFonts w:ascii="仿宋_GB2312" w:hAnsi="仿宋_GB2312" w:cs="仿宋_GB2312" w:eastAsia="仿宋_GB2312"/>
          <w:sz w:val="28"/>
        </w:rPr>
        <w:t>（6）货物（含软件及相关服务）名称、品目号和箱号</w:t>
      </w:r>
    </w:p>
    <w:p>
      <w:pPr>
        <w:pStyle w:val="null3"/>
        <w:ind w:firstLine="560"/>
        <w:jc w:val="both"/>
      </w:pPr>
      <w:r>
        <w:rPr>
          <w:rFonts w:ascii="仿宋_GB2312" w:hAnsi="仿宋_GB2312" w:cs="仿宋_GB2312" w:eastAsia="仿宋_GB2312"/>
          <w:sz w:val="28"/>
        </w:rPr>
        <w:t>（7）毛重／净重</w:t>
      </w:r>
    </w:p>
    <w:p>
      <w:pPr>
        <w:pStyle w:val="null3"/>
        <w:ind w:firstLine="560"/>
        <w:jc w:val="both"/>
      </w:pPr>
      <w:r>
        <w:rPr>
          <w:rFonts w:ascii="仿宋_GB2312" w:hAnsi="仿宋_GB2312" w:cs="仿宋_GB2312" w:eastAsia="仿宋_GB2312"/>
          <w:sz w:val="28"/>
        </w:rPr>
        <w:t>（8）尺寸（长X宽X高，以厘米计）</w:t>
      </w:r>
    </w:p>
    <w:p>
      <w:pPr>
        <w:pStyle w:val="null3"/>
        <w:ind w:firstLine="560"/>
        <w:jc w:val="both"/>
      </w:pPr>
      <w:r>
        <w:rPr>
          <w:rFonts w:ascii="仿宋_GB2312" w:hAnsi="仿宋_GB2312" w:cs="仿宋_GB2312" w:eastAsia="仿宋_GB2312"/>
          <w:sz w:val="28"/>
        </w:rPr>
        <w:t xml:space="preserve">5.2 </w:t>
      </w:r>
      <w:r>
        <w:rPr>
          <w:rFonts w:ascii="仿宋_GB2312" w:hAnsi="仿宋_GB2312" w:cs="仿宋_GB2312" w:eastAsia="仿宋_GB2312"/>
          <w:sz w:val="28"/>
        </w:rPr>
        <w:t>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560"/>
        <w:jc w:val="both"/>
      </w:pPr>
      <w:r>
        <w:rPr>
          <w:rFonts w:ascii="仿宋_GB2312" w:hAnsi="仿宋_GB2312" w:cs="仿宋_GB2312" w:eastAsia="仿宋_GB2312"/>
          <w:sz w:val="28"/>
        </w:rPr>
        <w:t>5.3</w:t>
      </w:r>
      <w:r>
        <w:rPr>
          <w:rFonts w:ascii="仿宋_GB2312" w:hAnsi="仿宋_GB2312" w:cs="仿宋_GB2312" w:eastAsia="仿宋_GB2312"/>
          <w:sz w:val="28"/>
        </w:rPr>
        <w:t>因缺少装运标志或者装运标志不明确导致货物在运输、装卸过程中产生的损失，乙方应承担相应的过错责任。</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．交货方式</w:t>
      </w:r>
    </w:p>
    <w:p>
      <w:pPr>
        <w:pStyle w:val="null3"/>
        <w:ind w:firstLine="560"/>
        <w:jc w:val="both"/>
      </w:pPr>
      <w:r>
        <w:rPr>
          <w:rFonts w:ascii="仿宋_GB2312" w:hAnsi="仿宋_GB2312" w:cs="仿宋_GB2312" w:eastAsia="仿宋_GB2312"/>
          <w:sz w:val="28"/>
        </w:rPr>
        <w:t xml:space="preserve">6.l </w:t>
      </w:r>
      <w:r>
        <w:rPr>
          <w:rFonts w:ascii="仿宋_GB2312" w:hAnsi="仿宋_GB2312" w:cs="仿宋_GB2312" w:eastAsia="仿宋_GB2312"/>
          <w:sz w:val="28"/>
        </w:rPr>
        <w:t>交货方式一般为下列其中一种，具体在合同专用条款中规定。</w:t>
      </w:r>
    </w:p>
    <w:p>
      <w:pPr>
        <w:pStyle w:val="null3"/>
        <w:ind w:firstLine="560"/>
        <w:jc w:val="both"/>
      </w:pPr>
      <w:r>
        <w:rPr>
          <w:rFonts w:ascii="仿宋_GB2312" w:hAnsi="仿宋_GB2312" w:cs="仿宋_GB2312" w:eastAsia="仿宋_GB2312"/>
          <w:sz w:val="28"/>
        </w:rPr>
        <w:t xml:space="preserve">6.1.l </w:t>
      </w:r>
      <w:r>
        <w:rPr>
          <w:rFonts w:ascii="仿宋_GB2312" w:hAnsi="仿宋_GB2312" w:cs="仿宋_GB2312" w:eastAsia="仿宋_GB2312"/>
          <w:sz w:val="28"/>
        </w:rPr>
        <w:t>现场交货：乙方负责办理运输和保险，将货物（含软件及相关服务）运抵现场。有关运输和保险的一切费用由乙方承担。所有货物（含软件及相关服务）运抵现扬的日期为交货日期。</w:t>
      </w:r>
    </w:p>
    <w:p>
      <w:pPr>
        <w:pStyle w:val="null3"/>
        <w:ind w:firstLine="560"/>
        <w:jc w:val="both"/>
      </w:pPr>
      <w:r>
        <w:rPr>
          <w:rFonts w:ascii="仿宋_GB2312" w:hAnsi="仿宋_GB2312" w:cs="仿宋_GB2312" w:eastAsia="仿宋_GB2312"/>
          <w:sz w:val="28"/>
        </w:rPr>
        <w:t xml:space="preserve">6.1.2 </w:t>
      </w:r>
      <w:r>
        <w:rPr>
          <w:rFonts w:ascii="仿宋_GB2312" w:hAnsi="仿宋_GB2312" w:cs="仿宋_GB2312" w:eastAsia="仿宋_GB2312"/>
          <w:sz w:val="28"/>
        </w:rPr>
        <w:t>工厂交货：由乙方负责办理运输和保险事宜。运输费和保险费由甲方承担。运输部门出具收据的日期为交货日期。</w:t>
      </w:r>
    </w:p>
    <w:p>
      <w:pPr>
        <w:pStyle w:val="null3"/>
        <w:ind w:firstLine="560"/>
        <w:jc w:val="both"/>
      </w:pPr>
      <w:r>
        <w:rPr>
          <w:rFonts w:ascii="仿宋_GB2312" w:hAnsi="仿宋_GB2312" w:cs="仿宋_GB2312" w:eastAsia="仿宋_GB2312"/>
          <w:sz w:val="28"/>
        </w:rPr>
        <w:t xml:space="preserve">6.1.3 </w:t>
      </w:r>
      <w:r>
        <w:rPr>
          <w:rFonts w:ascii="仿宋_GB2312" w:hAnsi="仿宋_GB2312" w:cs="仿宋_GB2312" w:eastAsia="仿宋_GB2312"/>
          <w:sz w:val="28"/>
        </w:rPr>
        <w:t>甲方自提货物（含软件及相关服务）：由甲方在合同规定地点自行办理提货。提单日期为交货日期。</w:t>
      </w:r>
    </w:p>
    <w:p>
      <w:pPr>
        <w:pStyle w:val="null3"/>
        <w:ind w:firstLine="560"/>
        <w:jc w:val="both"/>
      </w:pPr>
      <w:r>
        <w:rPr>
          <w:rFonts w:ascii="仿宋_GB2312" w:hAnsi="仿宋_GB2312" w:cs="仿宋_GB2312" w:eastAsia="仿宋_GB2312"/>
          <w:sz w:val="28"/>
        </w:rPr>
        <w:t xml:space="preserve">6.2 </w:t>
      </w:r>
      <w:r>
        <w:rPr>
          <w:rFonts w:ascii="仿宋_GB2312" w:hAnsi="仿宋_GB2312" w:cs="仿宋_GB2312" w:eastAsia="仿宋_GB2312"/>
          <w:sz w:val="28"/>
        </w:rPr>
        <w:t>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560"/>
        <w:jc w:val="both"/>
      </w:pPr>
      <w:r>
        <w:rPr>
          <w:rFonts w:ascii="仿宋_GB2312" w:hAnsi="仿宋_GB2312" w:cs="仿宋_GB2312" w:eastAsia="仿宋_GB2312"/>
          <w:sz w:val="28"/>
        </w:rPr>
        <w:t xml:space="preserve">6.3 </w:t>
      </w:r>
      <w:r>
        <w:rPr>
          <w:rFonts w:ascii="仿宋_GB2312" w:hAnsi="仿宋_GB2312" w:cs="仿宋_GB2312" w:eastAsia="仿宋_GB2312"/>
          <w:sz w:val="28"/>
        </w:rPr>
        <w:t>在现场交货和工厂交货条件下，乙方装运的货物（含软件及相关服务）不应超过合同规定的数量或重量。否则，乙方应对超运部分的数量或重量而引起的一切后果负责。</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．装运通知</w:t>
      </w:r>
    </w:p>
    <w:p>
      <w:pPr>
        <w:pStyle w:val="null3"/>
        <w:ind w:firstLine="560"/>
        <w:jc w:val="both"/>
      </w:pPr>
      <w:r>
        <w:rPr>
          <w:rFonts w:ascii="仿宋_GB2312" w:hAnsi="仿宋_GB2312" w:cs="仿宋_GB2312" w:eastAsia="仿宋_GB2312"/>
          <w:sz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．保险</w:t>
      </w:r>
    </w:p>
    <w:p>
      <w:pPr>
        <w:pStyle w:val="null3"/>
        <w:ind w:firstLine="560"/>
        <w:jc w:val="both"/>
      </w:pPr>
      <w:r>
        <w:rPr>
          <w:rFonts w:ascii="仿宋_GB2312" w:hAnsi="仿宋_GB2312" w:cs="仿宋_GB2312" w:eastAsia="仿宋_GB2312"/>
          <w:sz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．支付</w:t>
      </w:r>
    </w:p>
    <w:p>
      <w:pPr>
        <w:pStyle w:val="null3"/>
        <w:ind w:firstLine="560"/>
        <w:jc w:val="both"/>
      </w:pPr>
      <w:r>
        <w:rPr>
          <w:rFonts w:ascii="仿宋_GB2312" w:hAnsi="仿宋_GB2312" w:cs="仿宋_GB2312" w:eastAsia="仿宋_GB2312"/>
          <w:sz w:val="28"/>
        </w:rPr>
        <w:t>合同生效后，仪器设备到达目的地，经安装、调试、技术培训后，供应商向业主提请仪器设备验收。采购人在接到供应商通知的5天内派人到现场负责组织验收，货物验收合格后，乙方应按甲方提供的“要求一览表”中给用户供货的中标清单，分别填写发票，并注明合同号码，填写“货物验收单”（注明发票呈码）。国产设备：甲方只接受国内合法有效的货物销售增值税专用发票。</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．技术资料</w:t>
      </w:r>
    </w:p>
    <w:p>
      <w:pPr>
        <w:pStyle w:val="null3"/>
        <w:ind w:firstLine="560"/>
        <w:jc w:val="both"/>
      </w:pPr>
      <w:r>
        <w:rPr>
          <w:rFonts w:ascii="仿宋_GB2312" w:hAnsi="仿宋_GB2312" w:cs="仿宋_GB2312" w:eastAsia="仿宋_GB2312"/>
          <w:sz w:val="28"/>
        </w:rPr>
        <w:t>合同项下技术资料（除合同专用条款规定外）将以下列方式交付：</w:t>
      </w:r>
    </w:p>
    <w:p>
      <w:pPr>
        <w:pStyle w:val="null3"/>
        <w:ind w:firstLine="560"/>
        <w:jc w:val="both"/>
      </w:pPr>
      <w:r>
        <w:rPr>
          <w:rFonts w:ascii="仿宋_GB2312" w:hAnsi="仿宋_GB2312" w:cs="仿宋_GB2312" w:eastAsia="仿宋_GB2312"/>
          <w:sz w:val="28"/>
        </w:rPr>
        <w:t xml:space="preserve">10.l </w:t>
      </w:r>
      <w:r>
        <w:rPr>
          <w:rFonts w:ascii="仿宋_GB2312" w:hAnsi="仿宋_GB2312" w:cs="仿宋_GB2312" w:eastAsia="仿宋_GB2312"/>
          <w:sz w:val="28"/>
        </w:rPr>
        <w:t>合同生效后60天之内，乙方应将每台设备和仪器的中文技术资料一套，如目录索引、图纸、操作手册、使用指南、维修指南和服务手册等交给甲方。</w:t>
      </w:r>
    </w:p>
    <w:p>
      <w:pPr>
        <w:pStyle w:val="null3"/>
        <w:ind w:firstLine="560"/>
        <w:jc w:val="both"/>
      </w:pPr>
      <w:r>
        <w:rPr>
          <w:rFonts w:ascii="仿宋_GB2312" w:hAnsi="仿宋_GB2312" w:cs="仿宋_GB2312" w:eastAsia="仿宋_GB2312"/>
          <w:sz w:val="28"/>
        </w:rPr>
        <w:t xml:space="preserve">10.2 </w:t>
      </w:r>
      <w:r>
        <w:rPr>
          <w:rFonts w:ascii="仿宋_GB2312" w:hAnsi="仿宋_GB2312" w:cs="仿宋_GB2312" w:eastAsia="仿宋_GB2312"/>
          <w:sz w:val="28"/>
        </w:rPr>
        <w:t>另外一套完整的上述资料应包装好随每批货物（含软件及相关服务）一起发运。</w:t>
      </w:r>
    </w:p>
    <w:p>
      <w:pPr>
        <w:pStyle w:val="null3"/>
        <w:ind w:firstLine="560"/>
        <w:jc w:val="both"/>
      </w:pPr>
      <w:r>
        <w:rPr>
          <w:rFonts w:ascii="仿宋_GB2312" w:hAnsi="仿宋_GB2312" w:cs="仿宋_GB2312" w:eastAsia="仿宋_GB2312"/>
          <w:sz w:val="28"/>
        </w:rPr>
        <w:t xml:space="preserve">10.3 </w:t>
      </w:r>
      <w:r>
        <w:rPr>
          <w:rFonts w:ascii="仿宋_GB2312" w:hAnsi="仿宋_GB2312" w:cs="仿宋_GB2312" w:eastAsia="仿宋_GB2312"/>
          <w:sz w:val="28"/>
        </w:rPr>
        <w:t>如果甲方确认乙方提供的技术资料不完整或在运输过程中丢失，乙方将在收到甲方通知后3天内将这些资料免费交给甲方。</w:t>
      </w:r>
    </w:p>
    <w:p>
      <w:pPr>
        <w:pStyle w:val="null3"/>
        <w:ind w:firstLine="560"/>
        <w:jc w:val="both"/>
      </w:pPr>
      <w:r>
        <w:rPr>
          <w:rFonts w:ascii="仿宋_GB2312" w:hAnsi="仿宋_GB2312" w:cs="仿宋_GB2312" w:eastAsia="仿宋_GB2312"/>
          <w:sz w:val="28"/>
        </w:rPr>
        <w:t>11</w:t>
      </w:r>
      <w:r>
        <w:rPr>
          <w:rFonts w:ascii="仿宋_GB2312" w:hAnsi="仿宋_GB2312" w:cs="仿宋_GB2312" w:eastAsia="仿宋_GB2312"/>
          <w:sz w:val="28"/>
        </w:rPr>
        <w:t>．质量保证</w:t>
      </w:r>
    </w:p>
    <w:p>
      <w:pPr>
        <w:pStyle w:val="null3"/>
        <w:ind w:firstLine="560"/>
        <w:jc w:val="both"/>
      </w:pPr>
      <w:r>
        <w:rPr>
          <w:rFonts w:ascii="仿宋_GB2312" w:hAnsi="仿宋_GB2312" w:cs="仿宋_GB2312" w:eastAsia="仿宋_GB2312"/>
          <w:sz w:val="28"/>
        </w:rPr>
        <w:t xml:space="preserve">11.l </w:t>
      </w:r>
      <w:r>
        <w:rPr>
          <w:rFonts w:ascii="仿宋_GB2312" w:hAnsi="仿宋_GB2312" w:cs="仿宋_GB2312" w:eastAsia="仿宋_GB2312"/>
          <w:sz w:val="28"/>
        </w:rPr>
        <w:t>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560"/>
        <w:jc w:val="both"/>
      </w:pPr>
      <w:r>
        <w:rPr>
          <w:rFonts w:ascii="仿宋_GB2312" w:hAnsi="仿宋_GB2312" w:cs="仿宋_GB2312" w:eastAsia="仿宋_GB2312"/>
          <w:sz w:val="28"/>
        </w:rPr>
        <w:t xml:space="preserve">11.2 </w:t>
      </w:r>
      <w:r>
        <w:rPr>
          <w:rFonts w:ascii="仿宋_GB2312" w:hAnsi="仿宋_GB2312" w:cs="仿宋_GB2312" w:eastAsia="仿宋_GB2312"/>
          <w:sz w:val="28"/>
        </w:rPr>
        <w:t>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560"/>
        <w:jc w:val="both"/>
      </w:pPr>
      <w:r>
        <w:rPr>
          <w:rFonts w:ascii="仿宋_GB2312" w:hAnsi="仿宋_GB2312" w:cs="仿宋_GB2312" w:eastAsia="仿宋_GB2312"/>
          <w:sz w:val="28"/>
        </w:rPr>
        <w:t xml:space="preserve">11.3 </w:t>
      </w:r>
      <w:r>
        <w:rPr>
          <w:rFonts w:ascii="仿宋_GB2312" w:hAnsi="仿宋_GB2312" w:cs="仿宋_GB2312" w:eastAsia="仿宋_GB2312"/>
          <w:sz w:val="28"/>
        </w:rPr>
        <w:t>乙方在收到通知后三十天内应免费维修或更换有缺陷的货物（含软件及相关服务）或部件。</w:t>
      </w:r>
    </w:p>
    <w:p>
      <w:pPr>
        <w:pStyle w:val="null3"/>
        <w:ind w:firstLine="560"/>
        <w:jc w:val="both"/>
      </w:pPr>
      <w:r>
        <w:rPr>
          <w:rFonts w:ascii="仿宋_GB2312" w:hAnsi="仿宋_GB2312" w:cs="仿宋_GB2312" w:eastAsia="仿宋_GB2312"/>
          <w:sz w:val="28"/>
        </w:rPr>
        <w:t xml:space="preserve">11.4 </w:t>
      </w:r>
      <w:r>
        <w:rPr>
          <w:rFonts w:ascii="仿宋_GB2312" w:hAnsi="仿宋_GB2312" w:cs="仿宋_GB2312" w:eastAsia="仿宋_GB2312"/>
          <w:sz w:val="28"/>
        </w:rPr>
        <w:t>如果乙方在收到通知后三十天内没有弥补缺陷，甲方可采取必要的补救措施，但风险和费用将由乙方承担。</w:t>
      </w:r>
    </w:p>
    <w:p>
      <w:pPr>
        <w:pStyle w:val="null3"/>
        <w:ind w:firstLine="560"/>
        <w:jc w:val="both"/>
      </w:pPr>
      <w:r>
        <w:rPr>
          <w:rFonts w:ascii="仿宋_GB2312" w:hAnsi="仿宋_GB2312" w:cs="仿宋_GB2312" w:eastAsia="仿宋_GB2312"/>
          <w:sz w:val="28"/>
        </w:rPr>
        <w:t xml:space="preserve">11.5 </w:t>
      </w:r>
      <w:r>
        <w:rPr>
          <w:rFonts w:ascii="仿宋_GB2312" w:hAnsi="仿宋_GB2312" w:cs="仿宋_GB2312" w:eastAsia="仿宋_GB2312"/>
          <w:sz w:val="28"/>
        </w:rPr>
        <w:t>除合同专用条款规定外，合同项下货物（含软件及相关服务）的质量保证期为自货物（含软件及相关服务）通过最终验收起12个月。</w:t>
      </w:r>
    </w:p>
    <w:p>
      <w:pPr>
        <w:pStyle w:val="null3"/>
        <w:ind w:firstLine="560"/>
        <w:jc w:val="both"/>
      </w:pPr>
      <w:r>
        <w:rPr>
          <w:rFonts w:ascii="仿宋_GB2312" w:hAnsi="仿宋_GB2312" w:cs="仿宋_GB2312" w:eastAsia="仿宋_GB2312"/>
          <w:sz w:val="28"/>
        </w:rPr>
        <w:t>12.</w:t>
      </w:r>
      <w:r>
        <w:rPr>
          <w:rFonts w:ascii="仿宋_GB2312" w:hAnsi="仿宋_GB2312" w:cs="仿宋_GB2312" w:eastAsia="仿宋_GB2312"/>
          <w:sz w:val="28"/>
        </w:rPr>
        <w:t>检验及安装</w:t>
      </w:r>
    </w:p>
    <w:p>
      <w:pPr>
        <w:pStyle w:val="null3"/>
        <w:ind w:firstLine="560"/>
        <w:jc w:val="both"/>
      </w:pPr>
      <w:r>
        <w:rPr>
          <w:rFonts w:ascii="仿宋_GB2312" w:hAnsi="仿宋_GB2312" w:cs="仿宋_GB2312" w:eastAsia="仿宋_GB2312"/>
          <w:sz w:val="28"/>
        </w:rPr>
        <w:t xml:space="preserve">12.l </w:t>
      </w:r>
      <w:r>
        <w:rPr>
          <w:rFonts w:ascii="仿宋_GB2312" w:hAnsi="仿宋_GB2312" w:cs="仿宋_GB2312" w:eastAsia="仿宋_GB2312"/>
          <w:sz w:val="28"/>
        </w:rPr>
        <w:t>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560"/>
        <w:jc w:val="both"/>
      </w:pPr>
      <w:r>
        <w:rPr>
          <w:rFonts w:ascii="仿宋_GB2312" w:hAnsi="仿宋_GB2312" w:cs="仿宋_GB2312" w:eastAsia="仿宋_GB2312"/>
          <w:sz w:val="28"/>
        </w:rPr>
        <w:t xml:space="preserve">12.2 </w:t>
      </w:r>
      <w:r>
        <w:rPr>
          <w:rFonts w:ascii="仿宋_GB2312" w:hAnsi="仿宋_GB2312" w:cs="仿宋_GB2312" w:eastAsia="仿宋_GB2312"/>
          <w:sz w:val="28"/>
        </w:rPr>
        <w:t>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560"/>
        <w:jc w:val="both"/>
      </w:pPr>
      <w:r>
        <w:rPr>
          <w:rFonts w:ascii="仿宋_GB2312" w:hAnsi="仿宋_GB2312" w:cs="仿宋_GB2312" w:eastAsia="仿宋_GB2312"/>
          <w:sz w:val="28"/>
        </w:rPr>
        <w:t xml:space="preserve">12.3 </w:t>
      </w:r>
      <w:r>
        <w:rPr>
          <w:rFonts w:ascii="仿宋_GB2312" w:hAnsi="仿宋_GB2312" w:cs="仿宋_GB2312" w:eastAsia="仿宋_GB2312"/>
          <w:sz w:val="28"/>
        </w:rPr>
        <w:t>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560"/>
        <w:jc w:val="both"/>
      </w:pPr>
      <w:r>
        <w:rPr>
          <w:rFonts w:ascii="仿宋_GB2312" w:hAnsi="仿宋_GB2312" w:cs="仿宋_GB2312" w:eastAsia="仿宋_GB2312"/>
          <w:sz w:val="28"/>
        </w:rPr>
        <w:t xml:space="preserve">12.4 </w:t>
      </w:r>
      <w:r>
        <w:rPr>
          <w:rFonts w:ascii="仿宋_GB2312" w:hAnsi="仿宋_GB2312" w:cs="仿宋_GB2312" w:eastAsia="仿宋_GB2312"/>
          <w:sz w:val="28"/>
        </w:rPr>
        <w:t>甲方有权提出在货物（含软件及相关服务）制造过程中派人到制造厂进行监造，乙方有义务为甲方监造人员提供方便。</w:t>
      </w:r>
    </w:p>
    <w:p>
      <w:pPr>
        <w:pStyle w:val="null3"/>
        <w:ind w:firstLine="560"/>
        <w:jc w:val="both"/>
      </w:pPr>
      <w:r>
        <w:rPr>
          <w:rFonts w:ascii="仿宋_GB2312" w:hAnsi="仿宋_GB2312" w:cs="仿宋_GB2312" w:eastAsia="仿宋_GB2312"/>
          <w:sz w:val="28"/>
        </w:rPr>
        <w:t xml:space="preserve">12.5 </w:t>
      </w:r>
      <w:r>
        <w:rPr>
          <w:rFonts w:ascii="仿宋_GB2312" w:hAnsi="仿宋_GB2312" w:cs="仿宋_GB2312" w:eastAsia="仿宋_GB2312"/>
          <w:sz w:val="28"/>
        </w:rPr>
        <w:t>制造厂对所供货物（含软件及相关服务）进行机械运转试验和性能试验时，必须提前通知甲方。</w:t>
      </w:r>
    </w:p>
    <w:p>
      <w:pPr>
        <w:pStyle w:val="null3"/>
        <w:ind w:firstLine="560"/>
        <w:jc w:val="both"/>
      </w:pPr>
      <w:r>
        <w:rPr>
          <w:rFonts w:ascii="仿宋_GB2312" w:hAnsi="仿宋_GB2312" w:cs="仿宋_GB2312" w:eastAsia="仿宋_GB2312"/>
          <w:sz w:val="28"/>
        </w:rPr>
        <w:t xml:space="preserve">12.6 </w:t>
      </w:r>
      <w:r>
        <w:rPr>
          <w:rFonts w:ascii="仿宋_GB2312" w:hAnsi="仿宋_GB2312" w:cs="仿宋_GB2312" w:eastAsia="仿宋_GB2312"/>
          <w:sz w:val="28"/>
        </w:rPr>
        <w:t>货物（含软件及相关服务）的安装按甲方要求进行。</w:t>
      </w:r>
    </w:p>
    <w:p>
      <w:pPr>
        <w:pStyle w:val="null3"/>
        <w:ind w:firstLine="560"/>
        <w:jc w:val="both"/>
      </w:pPr>
      <w:r>
        <w:rPr>
          <w:rFonts w:ascii="仿宋_GB2312" w:hAnsi="仿宋_GB2312" w:cs="仿宋_GB2312" w:eastAsia="仿宋_GB2312"/>
          <w:sz w:val="28"/>
        </w:rPr>
        <w:t>13</w:t>
      </w:r>
      <w:r>
        <w:rPr>
          <w:rFonts w:ascii="仿宋_GB2312" w:hAnsi="仿宋_GB2312" w:cs="仿宋_GB2312" w:eastAsia="仿宋_GB2312"/>
          <w:sz w:val="28"/>
        </w:rPr>
        <w:t>．索赔</w:t>
      </w:r>
    </w:p>
    <w:p>
      <w:pPr>
        <w:pStyle w:val="null3"/>
        <w:ind w:firstLine="560"/>
        <w:jc w:val="both"/>
      </w:pPr>
      <w:r>
        <w:rPr>
          <w:rFonts w:ascii="仿宋_GB2312" w:hAnsi="仿宋_GB2312" w:cs="仿宋_GB2312" w:eastAsia="仿宋_GB2312"/>
          <w:sz w:val="28"/>
        </w:rPr>
        <w:t xml:space="preserve">13.1 </w:t>
      </w:r>
      <w:r>
        <w:rPr>
          <w:rFonts w:ascii="仿宋_GB2312" w:hAnsi="仿宋_GB2312" w:cs="仿宋_GB2312" w:eastAsia="仿宋_GB2312"/>
          <w:sz w:val="28"/>
        </w:rPr>
        <w:t>除责任应由保险公司或运输部门承担的之外，甲方有权根据甲方按检验标准自己检验的结果或当地商检部门出具的商检证书向乙方提出索赔。</w:t>
      </w:r>
    </w:p>
    <w:p>
      <w:pPr>
        <w:pStyle w:val="null3"/>
        <w:ind w:firstLine="560"/>
        <w:jc w:val="both"/>
      </w:pPr>
      <w:r>
        <w:rPr>
          <w:rFonts w:ascii="仿宋_GB2312" w:hAnsi="仿宋_GB2312" w:cs="仿宋_GB2312" w:eastAsia="仿宋_GB2312"/>
          <w:sz w:val="28"/>
        </w:rPr>
        <w:t xml:space="preserve">13.2 </w:t>
      </w:r>
      <w:r>
        <w:rPr>
          <w:rFonts w:ascii="仿宋_GB2312" w:hAnsi="仿宋_GB2312" w:cs="仿宋_GB2312" w:eastAsia="仿宋_GB2312"/>
          <w:sz w:val="28"/>
        </w:rPr>
        <w:t>在第 11条和第 12条规定的检验期和质量保证期内，如果乙方对甲方提出的索赔和差异负有责任，乙方应按照甲方同意的下列一种或多种方式解决索赔事宜：</w:t>
      </w:r>
    </w:p>
    <w:p>
      <w:pPr>
        <w:pStyle w:val="null3"/>
        <w:ind w:firstLine="560"/>
        <w:jc w:val="both"/>
      </w:pPr>
      <w:r>
        <w:rPr>
          <w:rFonts w:ascii="仿宋_GB2312" w:hAnsi="仿宋_GB2312" w:cs="仿宋_GB2312" w:eastAsia="仿宋_GB2312"/>
          <w:sz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560"/>
        <w:jc w:val="both"/>
      </w:pPr>
      <w:r>
        <w:rPr>
          <w:rFonts w:ascii="仿宋_GB2312" w:hAnsi="仿宋_GB2312" w:cs="仿宋_GB2312" w:eastAsia="仿宋_GB2312"/>
          <w:sz w:val="28"/>
        </w:rPr>
        <w:t>（2）根据货物（含软件及相关服务）的低劣程度、损坏程度以及甲方遭受损失的数额，经甲乙双方商定降低货物（含软件及相关服务）的价格。</w:t>
      </w:r>
    </w:p>
    <w:p>
      <w:pPr>
        <w:pStyle w:val="null3"/>
        <w:ind w:firstLine="560"/>
        <w:jc w:val="both"/>
      </w:pPr>
      <w:r>
        <w:rPr>
          <w:rFonts w:ascii="仿宋_GB2312" w:hAnsi="仿宋_GB2312" w:cs="仿宋_GB2312" w:eastAsia="仿宋_GB2312"/>
          <w:sz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560"/>
        <w:jc w:val="both"/>
      </w:pPr>
      <w:r>
        <w:rPr>
          <w:rFonts w:ascii="仿宋_GB2312" w:hAnsi="仿宋_GB2312" w:cs="仿宋_GB2312" w:eastAsia="仿宋_GB2312"/>
          <w:sz w:val="28"/>
        </w:rPr>
        <w:t xml:space="preserve">13.3 </w:t>
      </w:r>
      <w:r>
        <w:rPr>
          <w:rFonts w:ascii="仿宋_GB2312" w:hAnsi="仿宋_GB2312" w:cs="仿宋_GB2312" w:eastAsia="仿宋_GB2312"/>
          <w:sz w:val="28"/>
        </w:rPr>
        <w:t>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ind w:firstLine="560"/>
        <w:jc w:val="both"/>
      </w:pPr>
      <w:r>
        <w:rPr>
          <w:rFonts w:ascii="仿宋_GB2312" w:hAnsi="仿宋_GB2312" w:cs="仿宋_GB2312" w:eastAsia="仿宋_GB2312"/>
          <w:sz w:val="28"/>
        </w:rPr>
        <w:t>14</w:t>
      </w:r>
      <w:r>
        <w:rPr>
          <w:rFonts w:ascii="仿宋_GB2312" w:hAnsi="仿宋_GB2312" w:cs="仿宋_GB2312" w:eastAsia="仿宋_GB2312"/>
          <w:sz w:val="28"/>
        </w:rPr>
        <w:t>．拖延交货</w:t>
      </w:r>
    </w:p>
    <w:p>
      <w:pPr>
        <w:pStyle w:val="null3"/>
        <w:ind w:firstLine="560"/>
        <w:jc w:val="both"/>
      </w:pPr>
      <w:r>
        <w:rPr>
          <w:rFonts w:ascii="仿宋_GB2312" w:hAnsi="仿宋_GB2312" w:cs="仿宋_GB2312" w:eastAsia="仿宋_GB2312"/>
          <w:sz w:val="28"/>
        </w:rPr>
        <w:t xml:space="preserve">14.l </w:t>
      </w:r>
      <w:r>
        <w:rPr>
          <w:rFonts w:ascii="仿宋_GB2312" w:hAnsi="仿宋_GB2312" w:cs="仿宋_GB2312" w:eastAsia="仿宋_GB2312"/>
          <w:sz w:val="28"/>
        </w:rPr>
        <w:t>乙方应按照合同专用条款中规定的交货期交货和提供服务。</w:t>
      </w:r>
    </w:p>
    <w:p>
      <w:pPr>
        <w:pStyle w:val="null3"/>
        <w:ind w:firstLine="560"/>
        <w:jc w:val="both"/>
      </w:pPr>
      <w:r>
        <w:rPr>
          <w:rFonts w:ascii="仿宋_GB2312" w:hAnsi="仿宋_GB2312" w:cs="仿宋_GB2312" w:eastAsia="仿宋_GB2312"/>
          <w:sz w:val="28"/>
        </w:rPr>
        <w:t xml:space="preserve">14.2 </w:t>
      </w:r>
      <w:r>
        <w:rPr>
          <w:rFonts w:ascii="仿宋_GB2312" w:hAnsi="仿宋_GB2312" w:cs="仿宋_GB2312" w:eastAsia="仿宋_GB2312"/>
          <w:sz w:val="28"/>
        </w:rPr>
        <w:t>如果乙方毫无理由地拖延交货，将受到以下制裁：没收履约保证金，加收违约损失赔偿和／或终止合同。</w:t>
      </w:r>
    </w:p>
    <w:p>
      <w:pPr>
        <w:pStyle w:val="null3"/>
        <w:ind w:firstLine="560"/>
        <w:jc w:val="both"/>
      </w:pPr>
      <w:r>
        <w:rPr>
          <w:rFonts w:ascii="仿宋_GB2312" w:hAnsi="仿宋_GB2312" w:cs="仿宋_GB2312" w:eastAsia="仿宋_GB2312"/>
          <w:sz w:val="28"/>
        </w:rPr>
        <w:t xml:space="preserve">14.3 </w:t>
      </w:r>
      <w:r>
        <w:rPr>
          <w:rFonts w:ascii="仿宋_GB2312" w:hAnsi="仿宋_GB2312" w:cs="仿宋_GB2312" w:eastAsia="仿宋_GB2312"/>
          <w:sz w:val="28"/>
        </w:rPr>
        <w:t>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ind w:firstLine="560"/>
        <w:jc w:val="both"/>
      </w:pPr>
      <w:r>
        <w:rPr>
          <w:rFonts w:ascii="仿宋_GB2312" w:hAnsi="仿宋_GB2312" w:cs="仿宋_GB2312" w:eastAsia="仿宋_GB2312"/>
          <w:sz w:val="28"/>
        </w:rPr>
        <w:t>15</w:t>
      </w:r>
      <w:r>
        <w:rPr>
          <w:rFonts w:ascii="仿宋_GB2312" w:hAnsi="仿宋_GB2312" w:cs="仿宋_GB2312" w:eastAsia="仿宋_GB2312"/>
          <w:sz w:val="28"/>
        </w:rPr>
        <w:t>．违约赔偿</w:t>
      </w:r>
    </w:p>
    <w:p>
      <w:pPr>
        <w:pStyle w:val="null3"/>
        <w:ind w:firstLine="560"/>
        <w:jc w:val="both"/>
      </w:pPr>
      <w:r>
        <w:rPr>
          <w:rFonts w:ascii="仿宋_GB2312" w:hAnsi="仿宋_GB2312" w:cs="仿宋_GB2312" w:eastAsia="仿宋_GB2312"/>
          <w:sz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ind w:firstLine="560"/>
        <w:jc w:val="both"/>
      </w:pPr>
      <w:r>
        <w:rPr>
          <w:rFonts w:ascii="仿宋_GB2312" w:hAnsi="仿宋_GB2312" w:cs="仿宋_GB2312" w:eastAsia="仿宋_GB2312"/>
          <w:sz w:val="28"/>
        </w:rPr>
        <w:t>16</w:t>
      </w:r>
      <w:r>
        <w:rPr>
          <w:rFonts w:ascii="仿宋_GB2312" w:hAnsi="仿宋_GB2312" w:cs="仿宋_GB2312" w:eastAsia="仿宋_GB2312"/>
          <w:sz w:val="28"/>
        </w:rPr>
        <w:t>．不可抗力</w:t>
      </w:r>
    </w:p>
    <w:p>
      <w:pPr>
        <w:pStyle w:val="null3"/>
        <w:ind w:firstLine="560"/>
        <w:jc w:val="both"/>
      </w:pPr>
      <w:r>
        <w:rPr>
          <w:rFonts w:ascii="仿宋_GB2312" w:hAnsi="仿宋_GB2312" w:cs="仿宋_GB2312" w:eastAsia="仿宋_GB2312"/>
          <w:sz w:val="28"/>
        </w:rPr>
        <w:t xml:space="preserve">16.l </w:t>
      </w:r>
      <w:r>
        <w:rPr>
          <w:rFonts w:ascii="仿宋_GB2312" w:hAnsi="仿宋_GB2312" w:cs="仿宋_GB2312" w:eastAsia="仿宋_GB2312"/>
          <w:sz w:val="28"/>
        </w:rPr>
        <w:t>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 xml:space="preserve">16.2 </w:t>
      </w:r>
      <w:r>
        <w:rPr>
          <w:rFonts w:ascii="仿宋_GB2312" w:hAnsi="仿宋_GB2312" w:cs="仿宋_GB2312" w:eastAsia="仿宋_GB2312"/>
          <w:sz w:val="28"/>
        </w:rPr>
        <w:t>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ind w:firstLine="560"/>
        <w:jc w:val="both"/>
      </w:pPr>
      <w:r>
        <w:rPr>
          <w:rFonts w:ascii="仿宋_GB2312" w:hAnsi="仿宋_GB2312" w:cs="仿宋_GB2312" w:eastAsia="仿宋_GB2312"/>
          <w:sz w:val="28"/>
        </w:rPr>
        <w:t>17</w:t>
      </w:r>
      <w:r>
        <w:rPr>
          <w:rFonts w:ascii="仿宋_GB2312" w:hAnsi="仿宋_GB2312" w:cs="仿宋_GB2312" w:eastAsia="仿宋_GB2312"/>
          <w:sz w:val="28"/>
        </w:rPr>
        <w:t>．税费</w:t>
      </w:r>
    </w:p>
    <w:p>
      <w:pPr>
        <w:pStyle w:val="null3"/>
        <w:ind w:firstLine="560"/>
        <w:jc w:val="both"/>
      </w:pPr>
      <w:r>
        <w:rPr>
          <w:rFonts w:ascii="仿宋_GB2312" w:hAnsi="仿宋_GB2312" w:cs="仿宋_GB2312" w:eastAsia="仿宋_GB2312"/>
          <w:sz w:val="28"/>
        </w:rPr>
        <w:t xml:space="preserve">17.l </w:t>
      </w:r>
      <w:r>
        <w:rPr>
          <w:rFonts w:ascii="仿宋_GB2312" w:hAnsi="仿宋_GB2312" w:cs="仿宋_GB2312" w:eastAsia="仿宋_GB2312"/>
          <w:sz w:val="28"/>
        </w:rPr>
        <w:t>中国政府根据现行税法对甲方征收的与本合同有关的一切税费均由甲方承担。</w:t>
      </w:r>
    </w:p>
    <w:p>
      <w:pPr>
        <w:pStyle w:val="null3"/>
        <w:ind w:firstLine="560"/>
        <w:jc w:val="both"/>
      </w:pPr>
      <w:r>
        <w:rPr>
          <w:rFonts w:ascii="仿宋_GB2312" w:hAnsi="仿宋_GB2312" w:cs="仿宋_GB2312" w:eastAsia="仿宋_GB2312"/>
          <w:sz w:val="28"/>
        </w:rPr>
        <w:t xml:space="preserve">17.2 </w:t>
      </w:r>
      <w:r>
        <w:rPr>
          <w:rFonts w:ascii="仿宋_GB2312" w:hAnsi="仿宋_GB2312" w:cs="仿宋_GB2312" w:eastAsia="仿宋_GB2312"/>
          <w:sz w:val="28"/>
        </w:rPr>
        <w:t>中国政府根据现行税法对乙方征收的与本合同有关的一切税费均由乙方承担。</w:t>
      </w:r>
    </w:p>
    <w:p>
      <w:pPr>
        <w:pStyle w:val="null3"/>
        <w:ind w:firstLine="560"/>
        <w:jc w:val="both"/>
      </w:pPr>
      <w:r>
        <w:rPr>
          <w:rFonts w:ascii="仿宋_GB2312" w:hAnsi="仿宋_GB2312" w:cs="仿宋_GB2312" w:eastAsia="仿宋_GB2312"/>
          <w:sz w:val="28"/>
        </w:rPr>
        <w:t>18</w:t>
      </w:r>
      <w:r>
        <w:rPr>
          <w:rFonts w:ascii="仿宋_GB2312" w:hAnsi="仿宋_GB2312" w:cs="仿宋_GB2312" w:eastAsia="仿宋_GB2312"/>
          <w:sz w:val="28"/>
        </w:rPr>
        <w:t>．争议解决</w:t>
      </w:r>
    </w:p>
    <w:p>
      <w:pPr>
        <w:pStyle w:val="null3"/>
        <w:ind w:firstLine="560"/>
        <w:jc w:val="left"/>
      </w:pPr>
      <w:r>
        <w:rPr>
          <w:rFonts w:ascii="仿宋_GB2312" w:hAnsi="仿宋_GB2312" w:cs="仿宋_GB2312" w:eastAsia="仿宋_GB2312"/>
          <w:sz w:val="28"/>
        </w:rPr>
        <w:t xml:space="preserve">18.l </w:t>
      </w:r>
      <w:r>
        <w:rPr>
          <w:rFonts w:ascii="仿宋_GB2312" w:hAnsi="仿宋_GB2312" w:cs="仿宋_GB2312" w:eastAsia="仿宋_GB2312"/>
          <w:sz w:val="28"/>
        </w:rPr>
        <w:t>甲乙双方应通过友好协商，解决在执行本合同中所发生的或与本合同有关的一切争端，如果协商仍得不到解决，任何一方均可向甲方所在地人民法院起诉。</w:t>
      </w:r>
    </w:p>
    <w:p>
      <w:pPr>
        <w:pStyle w:val="null3"/>
        <w:ind w:firstLine="560"/>
        <w:jc w:val="both"/>
      </w:pPr>
      <w:r>
        <w:rPr>
          <w:rFonts w:ascii="仿宋_GB2312" w:hAnsi="仿宋_GB2312" w:cs="仿宋_GB2312" w:eastAsia="仿宋_GB2312"/>
          <w:sz w:val="28"/>
        </w:rPr>
        <w:t xml:space="preserve">18.2 </w:t>
      </w:r>
      <w:r>
        <w:rPr>
          <w:rFonts w:ascii="仿宋_GB2312" w:hAnsi="仿宋_GB2312" w:cs="仿宋_GB2312" w:eastAsia="仿宋_GB2312"/>
          <w:sz w:val="28"/>
        </w:rPr>
        <w:t>在诉讼期间，除正在进行诉讼的部分外，合同其它部分可继续执行。</w:t>
      </w:r>
    </w:p>
    <w:p>
      <w:pPr>
        <w:pStyle w:val="null3"/>
        <w:ind w:firstLine="560"/>
        <w:jc w:val="both"/>
      </w:pPr>
      <w:r>
        <w:rPr>
          <w:rFonts w:ascii="仿宋_GB2312" w:hAnsi="仿宋_GB2312" w:cs="仿宋_GB2312" w:eastAsia="仿宋_GB2312"/>
          <w:sz w:val="28"/>
        </w:rPr>
        <w:t>19</w:t>
      </w:r>
      <w:r>
        <w:rPr>
          <w:rFonts w:ascii="仿宋_GB2312" w:hAnsi="仿宋_GB2312" w:cs="仿宋_GB2312" w:eastAsia="仿宋_GB2312"/>
          <w:sz w:val="28"/>
        </w:rPr>
        <w:t>．违约终止合同</w:t>
      </w:r>
    </w:p>
    <w:p>
      <w:pPr>
        <w:pStyle w:val="null3"/>
        <w:ind w:firstLine="560"/>
        <w:jc w:val="both"/>
      </w:pPr>
      <w:r>
        <w:rPr>
          <w:rFonts w:ascii="仿宋_GB2312" w:hAnsi="仿宋_GB2312" w:cs="仿宋_GB2312" w:eastAsia="仿宋_GB2312"/>
          <w:sz w:val="28"/>
        </w:rPr>
        <w:t xml:space="preserve">19.l </w:t>
      </w:r>
      <w:r>
        <w:rPr>
          <w:rFonts w:ascii="仿宋_GB2312" w:hAnsi="仿宋_GB2312" w:cs="仿宋_GB2312" w:eastAsia="仿宋_GB2312"/>
          <w:sz w:val="28"/>
        </w:rPr>
        <w:t>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560"/>
        <w:jc w:val="both"/>
      </w:pPr>
      <w:r>
        <w:rPr>
          <w:rFonts w:ascii="仿宋_GB2312" w:hAnsi="仿宋_GB2312" w:cs="仿宋_GB2312" w:eastAsia="仿宋_GB2312"/>
          <w:sz w:val="28"/>
        </w:rPr>
        <w:t>（l）如果乙方未能在合同规定的期限或甲方同意延期的限期内提供全部或部分货物（含软件及相关服务）；</w:t>
      </w:r>
    </w:p>
    <w:p>
      <w:pPr>
        <w:pStyle w:val="null3"/>
        <w:ind w:firstLine="560"/>
        <w:jc w:val="both"/>
      </w:pPr>
      <w:r>
        <w:rPr>
          <w:rFonts w:ascii="仿宋_GB2312" w:hAnsi="仿宋_GB2312" w:cs="仿宋_GB2312" w:eastAsia="仿宋_GB2312"/>
          <w:sz w:val="28"/>
        </w:rPr>
        <w:t>（2）如果乙方未能履行合同规定的其它义务。</w:t>
      </w:r>
    </w:p>
    <w:p>
      <w:pPr>
        <w:pStyle w:val="null3"/>
        <w:ind w:firstLine="560"/>
        <w:jc w:val="both"/>
      </w:pPr>
      <w:r>
        <w:rPr>
          <w:rFonts w:ascii="仿宋_GB2312" w:hAnsi="仿宋_GB2312" w:cs="仿宋_GB2312" w:eastAsia="仿宋_GB2312"/>
          <w:sz w:val="28"/>
        </w:rPr>
        <w:t xml:space="preserve">19.2 </w:t>
      </w:r>
      <w:r>
        <w:rPr>
          <w:rFonts w:ascii="仿宋_GB2312" w:hAnsi="仿宋_GB2312" w:cs="仿宋_GB2312" w:eastAsia="仿宋_GB2312"/>
          <w:sz w:val="28"/>
        </w:rPr>
        <w:t>在甲方根据第19.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ind w:firstLine="560"/>
        <w:jc w:val="both"/>
      </w:pPr>
      <w:r>
        <w:rPr>
          <w:rFonts w:ascii="仿宋_GB2312" w:hAnsi="仿宋_GB2312" w:cs="仿宋_GB2312" w:eastAsia="仿宋_GB2312"/>
          <w:sz w:val="28"/>
        </w:rPr>
        <w:t>20</w:t>
      </w:r>
      <w:r>
        <w:rPr>
          <w:rFonts w:ascii="仿宋_GB2312" w:hAnsi="仿宋_GB2312" w:cs="仿宋_GB2312" w:eastAsia="仿宋_GB2312"/>
          <w:sz w:val="28"/>
        </w:rPr>
        <w:t>．破产终止合同</w:t>
      </w:r>
    </w:p>
    <w:p>
      <w:pPr>
        <w:pStyle w:val="null3"/>
        <w:ind w:firstLine="560"/>
        <w:jc w:val="both"/>
      </w:pPr>
      <w:r>
        <w:rPr>
          <w:rFonts w:ascii="仿宋_GB2312" w:hAnsi="仿宋_GB2312" w:cs="仿宋_GB2312" w:eastAsia="仿宋_GB2312"/>
          <w:sz w:val="28"/>
        </w:rPr>
        <w:t>如果乙方破产或无清偿能力，甲方可在任何时候以书面通知乙方终止合同，该终止合同以不损害或影响甲方已经采取或将采取补救措施的权利。</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．转让与分包</w:t>
      </w:r>
    </w:p>
    <w:p>
      <w:pPr>
        <w:pStyle w:val="null3"/>
        <w:ind w:firstLine="560"/>
        <w:jc w:val="both"/>
      </w:pPr>
      <w:r>
        <w:rPr>
          <w:rFonts w:ascii="仿宋_GB2312" w:hAnsi="仿宋_GB2312" w:cs="仿宋_GB2312" w:eastAsia="仿宋_GB2312"/>
          <w:sz w:val="28"/>
        </w:rPr>
        <w:t>未经甲方事先书面同意，乙方全部或部分转包、转让、分包合同的，甲方有权没收履约保证金并有权要求乙方按合同总额的20%支付违约金</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．适用法律</w:t>
      </w:r>
    </w:p>
    <w:p>
      <w:pPr>
        <w:pStyle w:val="null3"/>
        <w:ind w:firstLine="560"/>
        <w:jc w:val="both"/>
      </w:pPr>
      <w:r>
        <w:rPr>
          <w:rFonts w:ascii="仿宋_GB2312" w:hAnsi="仿宋_GB2312" w:cs="仿宋_GB2312" w:eastAsia="仿宋_GB2312"/>
          <w:sz w:val="28"/>
        </w:rPr>
        <w:t>本合同应按中华人民共和国的法律进行解释。</w:t>
      </w:r>
    </w:p>
    <w:p>
      <w:pPr>
        <w:pStyle w:val="null3"/>
        <w:ind w:firstLine="560"/>
        <w:jc w:val="both"/>
      </w:pPr>
      <w:r>
        <w:rPr>
          <w:rFonts w:ascii="仿宋_GB2312" w:hAnsi="仿宋_GB2312" w:cs="仿宋_GB2312" w:eastAsia="仿宋_GB2312"/>
          <w:sz w:val="28"/>
        </w:rPr>
        <w:t>23</w:t>
      </w:r>
      <w:r>
        <w:rPr>
          <w:rFonts w:ascii="仿宋_GB2312" w:hAnsi="仿宋_GB2312" w:cs="仿宋_GB2312" w:eastAsia="仿宋_GB2312"/>
          <w:sz w:val="28"/>
        </w:rPr>
        <w:t>．合同生效及其它</w:t>
      </w:r>
    </w:p>
    <w:p>
      <w:pPr>
        <w:pStyle w:val="null3"/>
        <w:ind w:firstLine="560"/>
        <w:jc w:val="both"/>
      </w:pPr>
      <w:r>
        <w:rPr>
          <w:rFonts w:ascii="仿宋_GB2312" w:hAnsi="仿宋_GB2312" w:cs="仿宋_GB2312" w:eastAsia="仿宋_GB2312"/>
          <w:sz w:val="28"/>
        </w:rPr>
        <w:t xml:space="preserve">23.1 </w:t>
      </w:r>
      <w:r>
        <w:rPr>
          <w:rFonts w:ascii="仿宋_GB2312" w:hAnsi="仿宋_GB2312" w:cs="仿宋_GB2312" w:eastAsia="仿宋_GB2312"/>
          <w:sz w:val="28"/>
        </w:rPr>
        <w:t>合同在双方签字盖章后生效。</w:t>
      </w:r>
    </w:p>
    <w:p>
      <w:pPr>
        <w:pStyle w:val="null3"/>
        <w:ind w:firstLine="560"/>
        <w:jc w:val="both"/>
      </w:pPr>
      <w:r>
        <w:rPr>
          <w:rFonts w:ascii="仿宋_GB2312" w:hAnsi="仿宋_GB2312" w:cs="仿宋_GB2312" w:eastAsia="仿宋_GB2312"/>
          <w:sz w:val="28"/>
        </w:rPr>
        <w:t xml:space="preserve">23.2 </w:t>
      </w:r>
      <w:r>
        <w:rPr>
          <w:rFonts w:ascii="仿宋_GB2312" w:hAnsi="仿宋_GB2312" w:cs="仿宋_GB2312" w:eastAsia="仿宋_GB2312"/>
          <w:sz w:val="28"/>
        </w:rPr>
        <w:t>如需修改或补充合同内容，经协商，双方应签署书面修改或补充协议并经采购代理机构鉴证，该协议将作为本合同的一个组成部分。</w:t>
      </w:r>
    </w:p>
    <w:p>
      <w:pPr>
        <w:pStyle w:val="null3"/>
        <w:ind w:firstLine="560"/>
        <w:jc w:val="both"/>
      </w:pPr>
      <w:r>
        <w:rPr>
          <w:rFonts w:ascii="仿宋_GB2312" w:hAnsi="仿宋_GB2312" w:cs="仿宋_GB2312" w:eastAsia="仿宋_GB2312"/>
          <w:sz w:val="28"/>
        </w:rPr>
        <w:t xml:space="preserve">24. </w:t>
      </w:r>
      <w:r>
        <w:rPr>
          <w:rFonts w:ascii="仿宋_GB2312" w:hAnsi="仿宋_GB2312" w:cs="仿宋_GB2312" w:eastAsia="仿宋_GB2312"/>
          <w:sz w:val="28"/>
        </w:rPr>
        <w:t>合同适用</w:t>
      </w:r>
    </w:p>
    <w:p>
      <w:pPr>
        <w:pStyle w:val="null3"/>
        <w:ind w:firstLine="560"/>
        <w:jc w:val="both"/>
      </w:pPr>
      <w:r>
        <w:rPr>
          <w:rFonts w:ascii="仿宋_GB2312" w:hAnsi="仿宋_GB2312" w:cs="仿宋_GB2312" w:eastAsia="仿宋_GB2312"/>
          <w:sz w:val="28"/>
        </w:rPr>
        <w:t>本合同通用条款适用货物和服务类采购项目，工程类项目的合同通用条款按建设部门颁发的有关标准通用合同执行。</w:t>
      </w:r>
    </w:p>
    <w:p>
      <w:pPr>
        <w:pStyle w:val="null3"/>
        <w:ind w:firstLine="56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8"/>
        </w:rPr>
        <w:t>项  目  名  称：</w:t>
      </w:r>
    </w:p>
    <w:p>
      <w:pPr>
        <w:pStyle w:val="null3"/>
        <w:ind w:firstLine="480"/>
        <w:jc w:val="both"/>
      </w:pPr>
      <w:r>
        <w:rPr>
          <w:rFonts w:ascii="仿宋_GB2312" w:hAnsi="仿宋_GB2312" w:cs="仿宋_GB2312" w:eastAsia="仿宋_GB2312"/>
          <w:sz w:val="28"/>
        </w:rPr>
        <w:t>委托方（甲方）：</w:t>
      </w:r>
    </w:p>
    <w:p>
      <w:pPr>
        <w:pStyle w:val="null3"/>
        <w:ind w:firstLine="480"/>
        <w:jc w:val="both"/>
      </w:pPr>
      <w:r>
        <w:rPr>
          <w:rFonts w:ascii="仿宋_GB2312" w:hAnsi="仿宋_GB2312" w:cs="仿宋_GB2312" w:eastAsia="仿宋_GB2312"/>
          <w:sz w:val="28"/>
        </w:rPr>
        <w:t>受托方（乙方）：</w:t>
      </w:r>
    </w:p>
    <w:p>
      <w:pPr>
        <w:pStyle w:val="null3"/>
        <w:ind w:firstLine="560"/>
        <w:jc w:val="both"/>
      </w:pPr>
      <w:r>
        <w:rPr>
          <w:rFonts w:ascii="仿宋_GB2312" w:hAnsi="仿宋_GB2312" w:cs="仿宋_GB2312" w:eastAsia="仿宋_GB2312"/>
          <w:sz w:val="28"/>
        </w:rPr>
        <w:t>签  订  时  间：202X年  月</w:t>
      </w:r>
    </w:p>
    <w:p>
      <w:pPr>
        <w:pStyle w:val="null3"/>
        <w:ind w:firstLine="560"/>
        <w:jc w:val="both"/>
      </w:pPr>
      <w:r>
        <w:rPr>
          <w:rFonts w:ascii="仿宋_GB2312" w:hAnsi="仿宋_GB2312" w:cs="仿宋_GB2312" w:eastAsia="仿宋_GB2312"/>
          <w:sz w:val="28"/>
        </w:rPr>
        <w:t>签  订  地  点：</w:t>
      </w:r>
    </w:p>
    <w:p>
      <w:pPr>
        <w:pStyle w:val="null3"/>
        <w:ind w:firstLine="560"/>
        <w:jc w:val="both"/>
      </w:pPr>
      <w:r>
        <w:rPr>
          <w:rFonts w:ascii="仿宋_GB2312" w:hAnsi="仿宋_GB2312" w:cs="仿宋_GB2312" w:eastAsia="仿宋_GB2312"/>
          <w:sz w:val="28"/>
        </w:rPr>
        <w:t>委托方 （甲方一）：</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560"/>
        <w:jc w:val="both"/>
      </w:pPr>
      <w:r>
        <w:rPr>
          <w:rFonts w:ascii="仿宋_GB2312" w:hAnsi="仿宋_GB2312" w:cs="仿宋_GB2312" w:eastAsia="仿宋_GB2312"/>
          <w:sz w:val="28"/>
        </w:rPr>
        <w:t>委托方 （甲方二）：</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受托方 （乙方）：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（以下未特别声明为甲方一或甲方二的，甲方代表甲方一和甲方二。）</w:t>
      </w:r>
    </w:p>
    <w:p>
      <w:pPr>
        <w:pStyle w:val="null3"/>
        <w:ind w:firstLine="480"/>
        <w:jc w:val="both"/>
      </w:pPr>
      <w:r>
        <w:rPr>
          <w:rFonts w:ascii="仿宋_GB2312" w:hAnsi="仿宋_GB2312" w:cs="仿宋_GB2312" w:eastAsia="仿宋_GB2312"/>
          <w:sz w:val="28"/>
        </w:rPr>
        <w:t>甲乙双方根据 202X 年 X 月 X 日 “海南省考试局海南省国家教育考试综合管理平台建设（二期）项目（项目招标编号: HNJY2025-5-2 ）采购结果及采购文件的要求，本着平等互利的原则，经协商一致，签订以下合同：</w:t>
      </w:r>
    </w:p>
    <w:p>
      <w:pPr>
        <w:pStyle w:val="null3"/>
        <w:jc w:val="both"/>
      </w:pPr>
      <w:r>
        <w:rPr>
          <w:rFonts w:ascii="仿宋_GB2312" w:hAnsi="仿宋_GB2312" w:cs="仿宋_GB2312" w:eastAsia="仿宋_GB2312"/>
          <w:sz w:val="28"/>
        </w:rPr>
        <w:t>第一条 适用法律</w:t>
      </w:r>
    </w:p>
    <w:p>
      <w:pPr>
        <w:pStyle w:val="null3"/>
        <w:ind w:firstLine="560"/>
        <w:jc w:val="both"/>
      </w:pPr>
      <w:r>
        <w:rPr>
          <w:rFonts w:ascii="仿宋_GB2312" w:hAnsi="仿宋_GB2312" w:cs="仿宋_GB2312" w:eastAsia="仿宋_GB2312"/>
          <w:sz w:val="28"/>
        </w:rPr>
        <w:t>本合同适用法律为：《中华人民共和国民法典》、《中华人民共和国著作权法》和《中华人民共和国计算机软件保护条例》等有关国家法律法规。</w:t>
      </w:r>
    </w:p>
    <w:p>
      <w:pPr>
        <w:pStyle w:val="null3"/>
        <w:ind w:firstLine="560"/>
        <w:jc w:val="both"/>
      </w:pPr>
      <w:r>
        <w:rPr>
          <w:rFonts w:ascii="仿宋_GB2312" w:hAnsi="仿宋_GB2312" w:cs="仿宋_GB2312" w:eastAsia="仿宋_GB2312"/>
          <w:sz w:val="28"/>
        </w:rPr>
        <w:t>第二条 合同范围</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定义</w:t>
      </w:r>
    </w:p>
    <w:p>
      <w:pPr>
        <w:pStyle w:val="null3"/>
        <w:ind w:firstLine="560"/>
        <w:jc w:val="both"/>
      </w:pPr>
      <w:r>
        <w:rPr>
          <w:rFonts w:ascii="仿宋_GB2312" w:hAnsi="仿宋_GB2312" w:cs="仿宋_GB2312" w:eastAsia="仿宋_GB2312"/>
          <w:sz w:val="28"/>
        </w:rPr>
        <w:t>下列名词和用语，除上下文另有规定外，有如下含义：</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“项目”是指委托方委托实施监理的项目。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“委托方”是指委托监理业务的一方，也即甲方。</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“监理方”是指承担监理业务和监理责任的一方以及其合法继承人，也即乙方。</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“监理机构”是指监理方派驻本工程现场实施监理业务的组织。</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“总监理工程师”是指经委托方同意，监理方派到监理机构全面履行本合同的全权负责人。</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“承建方”是指除监理方以外，委托方就工程建设有关事宜签订合同的当事人。</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“工程监理的工作”是指双方在专用条件中约定，委托方委托的监理工作范围和内容。</w:t>
      </w:r>
    </w:p>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2.2.1</w:t>
      </w:r>
      <w:r>
        <w:rPr>
          <w:rFonts w:ascii="仿宋_GB2312" w:hAnsi="仿宋_GB2312" w:cs="仿宋_GB2312" w:eastAsia="仿宋_GB2312"/>
          <w:sz w:val="28"/>
        </w:rPr>
        <w:t>监理依据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国家GB/T19668.1-19668.6《信息化工程监理规范》和海南省有关政务信息化项目建设和监理管理规范；</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建设单位与承建单位签订的合同；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建设单位与监理单位签订的委托监理合同；</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工程建设项目招标文件、招标过程文件、中标单位的投标文件、项目初步设计；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国家有关合同、招投标、政府采购的法律法规；</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国家、地方及行业相关的技术标准；</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建设工程和信息工程相关的国家、行业标准和规范；</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建设工程和信息工程技术监督、工程验收规范；</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与项目相关的技术资料；</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其他与本项目适用的法律、法规和标准。</w:t>
      </w:r>
    </w:p>
    <w:p>
      <w:pPr>
        <w:pStyle w:val="null3"/>
        <w:ind w:firstLine="560"/>
        <w:jc w:val="both"/>
      </w:pPr>
      <w:r>
        <w:rPr>
          <w:rFonts w:ascii="仿宋_GB2312" w:hAnsi="仿宋_GB2312" w:cs="仿宋_GB2312" w:eastAsia="仿宋_GB2312"/>
          <w:sz w:val="28"/>
        </w:rPr>
        <w:t>2.2.2</w:t>
      </w:r>
      <w:r>
        <w:rPr>
          <w:rFonts w:ascii="仿宋_GB2312" w:hAnsi="仿宋_GB2312" w:cs="仿宋_GB2312" w:eastAsia="仿宋_GB2312"/>
          <w:sz w:val="28"/>
        </w:rPr>
        <w:t xml:space="preserve">监理内容                                            </w:t>
      </w:r>
    </w:p>
    <w:p>
      <w:pPr>
        <w:pStyle w:val="null3"/>
        <w:ind w:firstLine="560"/>
        <w:jc w:val="both"/>
      </w:pPr>
      <w:r>
        <w:rPr>
          <w:rFonts w:ascii="仿宋_GB2312" w:hAnsi="仿宋_GB2312" w:cs="仿宋_GB2312" w:eastAsia="仿宋_GB2312"/>
          <w:sz w:val="28"/>
        </w:rPr>
        <w:t>涉及 “海南省考试局海南省国家教育考试综合管理平台建设（二期）项目开工建设、试运行、验收等进行全过程监督管理，包括质量控制、进度控制、投资控制、安全管理、知识产权管理、合同管理、工程文档管理以及日常组织协调本项目的内部协调工作等。</w:t>
      </w:r>
    </w:p>
    <w:p>
      <w:pPr>
        <w:pStyle w:val="null3"/>
        <w:ind w:firstLine="560"/>
        <w:jc w:val="both"/>
      </w:pPr>
      <w:r>
        <w:rPr>
          <w:rFonts w:ascii="仿宋_GB2312" w:hAnsi="仿宋_GB2312" w:cs="仿宋_GB2312" w:eastAsia="仿宋_GB2312"/>
          <w:sz w:val="28"/>
        </w:rPr>
        <w:t>2.3</w:t>
      </w:r>
      <w:r>
        <w:rPr>
          <w:rFonts w:ascii="仿宋_GB2312" w:hAnsi="仿宋_GB2312" w:cs="仿宋_GB2312" w:eastAsia="仿宋_GB2312"/>
          <w:sz w:val="28"/>
        </w:rPr>
        <w:t>人员安排</w:t>
      </w:r>
    </w:p>
    <w:p>
      <w:pPr>
        <w:pStyle w:val="null3"/>
        <w:ind w:firstLine="560"/>
        <w:jc w:val="both"/>
      </w:pPr>
      <w:r>
        <w:rPr>
          <w:rFonts w:ascii="仿宋_GB2312" w:hAnsi="仿宋_GB2312" w:cs="仿宋_GB2312" w:eastAsia="仿宋_GB2312"/>
          <w:sz w:val="28"/>
        </w:rPr>
        <w:t>本次服务项目乙方安排1名监理总工程师（姓名：XXX，身份证号：460000000000000000），以及XX名现场监理工程师，共同组成项目成员，为整个工程建设项目提供驻场监理管理服务。具体名单如下：</w:t>
      </w:r>
    </w:p>
    <w:tbl>
      <w:tblPr>
        <w:tblW w:w="0" w:type="auto"/>
        <w:tblBorders>
          <w:top w:val="none" w:color="000000" w:sz="4"/>
          <w:left w:val="none" w:color="000000" w:sz="4"/>
          <w:bottom w:val="none" w:color="000000" w:sz="4"/>
          <w:right w:val="none" w:color="000000" w:sz="4"/>
          <w:insideH w:val="none"/>
          <w:insideV w:val="none"/>
        </w:tblBorders>
      </w:tblPr>
      <w:tblGrid>
        <w:gridCol w:w="536"/>
        <w:gridCol w:w="820"/>
        <w:gridCol w:w="620"/>
        <w:gridCol w:w="1114"/>
        <w:gridCol w:w="1598"/>
        <w:gridCol w:w="1241"/>
        <w:gridCol w:w="2376"/>
      </w:tblGrid>
      <w:tr>
        <w:tc>
          <w:tcPr>
            <w:tcW w:type="dxa" w:w="53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序号</w:t>
            </w:r>
          </w:p>
        </w:tc>
        <w:tc>
          <w:tcPr>
            <w:tcW w:type="dxa" w:w="8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姓名</w:t>
            </w:r>
          </w:p>
        </w:tc>
        <w:tc>
          <w:tcPr>
            <w:tcW w:type="dxa" w:w="6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学历</w:t>
            </w:r>
          </w:p>
        </w:tc>
        <w:tc>
          <w:tcPr>
            <w:tcW w:type="dxa" w:w="111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专业</w:t>
            </w:r>
          </w:p>
        </w:tc>
        <w:tc>
          <w:tcPr>
            <w:tcW w:type="dxa" w:w="159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资质证书</w:t>
            </w:r>
          </w:p>
        </w:tc>
        <w:tc>
          <w:tcPr>
            <w:tcW w:type="dxa" w:w="1241"/>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初次获得资质证书时间</w:t>
            </w:r>
          </w:p>
        </w:tc>
        <w:tc>
          <w:tcPr>
            <w:tcW w:type="dxa" w:w="237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本项目承担的相应责任</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XXX</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本科</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计算机科学与技术</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监理总工程师</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2011/1/10</w:t>
            </w:r>
          </w:p>
        </w:tc>
        <w:tc>
          <w:tcPr>
            <w:tcW w:type="dxa" w:w="2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项目经理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现场监理工程师</w:t>
            </w:r>
          </w:p>
        </w:tc>
        <w:tc>
          <w:tcPr>
            <w:tcW w:type="dxa" w:w="1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2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第三条合同金额</w:t>
      </w:r>
    </w:p>
    <w:p>
      <w:pPr>
        <w:pStyle w:val="null3"/>
        <w:ind w:firstLine="560"/>
        <w:jc w:val="both"/>
      </w:pPr>
      <w:r>
        <w:rPr>
          <w:rFonts w:ascii="仿宋_GB2312" w:hAnsi="仿宋_GB2312" w:cs="仿宋_GB2312" w:eastAsia="仿宋_GB2312"/>
          <w:sz w:val="28"/>
        </w:rPr>
        <w:t>合同总金额为人民币（大写）零万零仟零佰零拾零元整（小写：￥00000.00元），合同总金额包括但不限于乙方为履行本合同约定、完成符合甲方要求而产生的费用及相关税费等一切费用，甲方一支付合同总金额后，无须再向乙方或任何第三人担负任何形式的义务，乙方也不得以任何理由要求甲方承担任何义务。</w:t>
      </w:r>
    </w:p>
    <w:p>
      <w:pPr>
        <w:pStyle w:val="null3"/>
        <w:ind w:firstLine="560"/>
        <w:jc w:val="both"/>
      </w:pPr>
      <w:r>
        <w:rPr>
          <w:rFonts w:ascii="仿宋_GB2312" w:hAnsi="仿宋_GB2312" w:cs="仿宋_GB2312" w:eastAsia="仿宋_GB2312"/>
          <w:sz w:val="28"/>
        </w:rPr>
        <w:t>第四条费用及支付方式</w:t>
      </w:r>
    </w:p>
    <w:p>
      <w:pPr>
        <w:pStyle w:val="null3"/>
        <w:ind w:firstLine="560"/>
        <w:jc w:val="both"/>
      </w:pPr>
      <w:r>
        <w:rPr>
          <w:rFonts w:ascii="仿宋_GB2312" w:hAnsi="仿宋_GB2312" w:cs="仿宋_GB2312" w:eastAsia="仿宋_GB2312"/>
          <w:sz w:val="28"/>
        </w:rPr>
        <w:t xml:space="preserve">4.1 </w:t>
      </w:r>
      <w:r>
        <w:rPr>
          <w:rFonts w:ascii="仿宋_GB2312" w:hAnsi="仿宋_GB2312" w:cs="仿宋_GB2312" w:eastAsia="仿宋_GB2312"/>
          <w:sz w:val="28"/>
        </w:rPr>
        <w:t>甲方和乙方签订项目合同后，甲方一待省财政资金下达且收到乙方开具正式有效发票之日起15个工作日内，向乙方支付合同总金额的XX%，即人民币零万零仟零佰零拾零元整（¥00000.00元）。</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工程建设项目实施完成后，经竣工验收合格及甲方确认后，</w:t>
      </w:r>
      <w:r>
        <w:rPr>
          <w:rFonts w:ascii="仿宋_GB2312" w:hAnsi="仿宋_GB2312" w:cs="仿宋_GB2312" w:eastAsia="仿宋_GB2312"/>
          <w:sz w:val="28"/>
        </w:rPr>
        <w:t>甲方一待省财政资金下达且收到乙方开具的正式有效发票15个工作日内向乙方支付本合同尾款人民币零万零仟零佰零拾零元整（¥00000.00元）。</w:t>
      </w:r>
    </w:p>
    <w:p>
      <w:pPr>
        <w:pStyle w:val="null3"/>
        <w:ind w:firstLine="560"/>
        <w:jc w:val="both"/>
      </w:pPr>
      <w:r>
        <w:rPr>
          <w:rFonts w:ascii="仿宋_GB2312" w:hAnsi="仿宋_GB2312" w:cs="仿宋_GB2312" w:eastAsia="仿宋_GB2312"/>
          <w:sz w:val="28"/>
        </w:rPr>
        <w:t>4.3</w:t>
      </w:r>
      <w:r>
        <w:rPr>
          <w:rFonts w:ascii="仿宋_GB2312" w:hAnsi="仿宋_GB2312" w:cs="仿宋_GB2312" w:eastAsia="仿宋_GB2312"/>
          <w:sz w:val="28"/>
        </w:rPr>
        <w:t>甲方</w:t>
      </w:r>
      <w:r>
        <w:rPr>
          <w:rFonts w:ascii="仿宋_GB2312" w:hAnsi="仿宋_GB2312" w:cs="仿宋_GB2312" w:eastAsia="仿宋_GB2312"/>
          <w:sz w:val="28"/>
        </w:rPr>
        <w:t>一开票信息如下：</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纳税人识别号：</w:t>
      </w:r>
    </w:p>
    <w:p>
      <w:pPr>
        <w:pStyle w:val="null3"/>
        <w:ind w:firstLine="560"/>
        <w:jc w:val="both"/>
      </w:pPr>
      <w:r>
        <w:rPr>
          <w:rFonts w:ascii="仿宋_GB2312" w:hAnsi="仿宋_GB2312" w:cs="仿宋_GB2312" w:eastAsia="仿宋_GB2312"/>
          <w:sz w:val="28"/>
        </w:rPr>
        <w:t>甲方</w:t>
      </w:r>
      <w:r>
        <w:rPr>
          <w:rFonts w:ascii="仿宋_GB2312" w:hAnsi="仿宋_GB2312" w:cs="仿宋_GB2312" w:eastAsia="仿宋_GB2312"/>
          <w:sz w:val="28"/>
        </w:rPr>
        <w:t>一保证所提供的开票信息准确有效，如果提供的开票信息有误导致所开具的发票无效的，乙方重新开具发票的费用由甲方一承担。甲方一每次付款前，乙方应开具合规的增值税普通发票，乙方不提供合格发票或逾期提供发票的，甲方一有权拒绝付款且不承担逾期付款违约责任，若给甲方一造成损失的（包括但不限于税务风险），乙方应赔偿甲方损失，并承担法律责任。</w:t>
      </w:r>
    </w:p>
    <w:p>
      <w:pPr>
        <w:pStyle w:val="null3"/>
        <w:ind w:firstLine="560"/>
        <w:jc w:val="both"/>
      </w:pPr>
      <w:r>
        <w:rPr>
          <w:rFonts w:ascii="仿宋_GB2312" w:hAnsi="仿宋_GB2312" w:cs="仿宋_GB2312" w:eastAsia="仿宋_GB2312"/>
          <w:sz w:val="28"/>
        </w:rPr>
        <w:t>4.4</w:t>
      </w:r>
      <w:r>
        <w:rPr>
          <w:rFonts w:ascii="仿宋_GB2312" w:hAnsi="仿宋_GB2312" w:cs="仿宋_GB2312" w:eastAsia="仿宋_GB2312"/>
          <w:sz w:val="28"/>
        </w:rPr>
        <w:t>支付方式：甲方</w:t>
      </w:r>
      <w:r>
        <w:rPr>
          <w:rFonts w:ascii="仿宋_GB2312" w:hAnsi="仿宋_GB2312" w:cs="仿宋_GB2312" w:eastAsia="仿宋_GB2312"/>
          <w:sz w:val="28"/>
        </w:rPr>
        <w:t>一依照本合同向乙方支付的所有款项均以转账方式支付到乙方指定的以下银行账户：</w:t>
      </w:r>
    </w:p>
    <w:p>
      <w:pPr>
        <w:pStyle w:val="null3"/>
        <w:ind w:firstLine="560"/>
        <w:jc w:val="both"/>
      </w:pPr>
      <w:r>
        <w:rPr>
          <w:rFonts w:ascii="仿宋_GB2312" w:hAnsi="仿宋_GB2312" w:cs="仿宋_GB2312" w:eastAsia="仿宋_GB2312"/>
          <w:sz w:val="28"/>
        </w:rPr>
        <w:t>开户户名：</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开户账号：</w:t>
      </w:r>
    </w:p>
    <w:p>
      <w:pPr>
        <w:pStyle w:val="null3"/>
        <w:ind w:firstLine="560"/>
        <w:jc w:val="both"/>
      </w:pPr>
      <w:r>
        <w:rPr>
          <w:rFonts w:ascii="仿宋_GB2312" w:hAnsi="仿宋_GB2312" w:cs="仿宋_GB2312" w:eastAsia="仿宋_GB2312"/>
          <w:sz w:val="28"/>
        </w:rPr>
        <w:t>乙方保证以上收款信息准确无误，若由于乙方提供信息有误导致未能及时收到款项的，甲方无需承担逾期付款的违约责任。</w:t>
      </w:r>
    </w:p>
    <w:p>
      <w:pPr>
        <w:pStyle w:val="null3"/>
        <w:ind w:firstLine="560"/>
        <w:jc w:val="both"/>
      </w:pPr>
      <w:r>
        <w:rPr>
          <w:rFonts w:ascii="仿宋_GB2312" w:hAnsi="仿宋_GB2312" w:cs="仿宋_GB2312" w:eastAsia="仿宋_GB2312"/>
          <w:sz w:val="28"/>
        </w:rPr>
        <w:t>第五条实施地点</w:t>
      </w:r>
    </w:p>
    <w:p>
      <w:pPr>
        <w:pStyle w:val="null3"/>
        <w:ind w:firstLine="560"/>
        <w:jc w:val="both"/>
      </w:pPr>
      <w:r>
        <w:rPr>
          <w:rFonts w:ascii="仿宋_GB2312" w:hAnsi="仿宋_GB2312" w:cs="仿宋_GB2312" w:eastAsia="仿宋_GB2312"/>
          <w:sz w:val="28"/>
        </w:rPr>
        <w:t>项目实施地点为甲方指定地点：海南省XX地点范围内。</w:t>
      </w:r>
    </w:p>
    <w:p>
      <w:pPr>
        <w:pStyle w:val="null3"/>
        <w:ind w:firstLine="560"/>
        <w:jc w:val="both"/>
      </w:pPr>
      <w:r>
        <w:rPr>
          <w:rFonts w:ascii="仿宋_GB2312" w:hAnsi="仿宋_GB2312" w:cs="仿宋_GB2312" w:eastAsia="仿宋_GB2312"/>
          <w:sz w:val="28"/>
        </w:rPr>
        <w:t>第六条服务周期</w:t>
      </w:r>
    </w:p>
    <w:p>
      <w:pPr>
        <w:pStyle w:val="null3"/>
        <w:ind w:firstLine="560"/>
        <w:jc w:val="both"/>
      </w:pPr>
      <w:r>
        <w:rPr>
          <w:rFonts w:ascii="仿宋_GB2312" w:hAnsi="仿宋_GB2312" w:cs="仿宋_GB2312" w:eastAsia="仿宋_GB2312"/>
          <w:sz w:val="28"/>
        </w:rPr>
        <w:t>自签订合同之日起，至乙方完成本合同约定的全部义务之日止。</w:t>
      </w:r>
    </w:p>
    <w:p>
      <w:pPr>
        <w:pStyle w:val="null3"/>
        <w:ind w:firstLine="560"/>
        <w:jc w:val="both"/>
      </w:pPr>
      <w:r>
        <w:rPr>
          <w:rFonts w:ascii="仿宋_GB2312" w:hAnsi="仿宋_GB2312" w:cs="仿宋_GB2312" w:eastAsia="仿宋_GB2312"/>
          <w:sz w:val="28"/>
        </w:rPr>
        <w:t>第七条责任和义务</w:t>
      </w:r>
    </w:p>
    <w:p>
      <w:pPr>
        <w:pStyle w:val="null3"/>
        <w:ind w:firstLine="560"/>
        <w:jc w:val="both"/>
      </w:pPr>
      <w:r>
        <w:rPr>
          <w:rFonts w:ascii="仿宋_GB2312" w:hAnsi="仿宋_GB2312" w:cs="仿宋_GB2312" w:eastAsia="仿宋_GB2312"/>
          <w:sz w:val="28"/>
        </w:rPr>
        <w:t xml:space="preserve">7.1 </w:t>
      </w:r>
      <w:r>
        <w:rPr>
          <w:rFonts w:ascii="仿宋_GB2312" w:hAnsi="仿宋_GB2312" w:cs="仿宋_GB2312" w:eastAsia="仿宋_GB2312"/>
          <w:sz w:val="28"/>
        </w:rPr>
        <w:t>甲方责任与义务</w:t>
      </w:r>
    </w:p>
    <w:p>
      <w:pPr>
        <w:pStyle w:val="null3"/>
        <w:ind w:firstLine="560"/>
        <w:jc w:val="both"/>
      </w:pPr>
      <w:r>
        <w:rPr>
          <w:rFonts w:ascii="仿宋_GB2312" w:hAnsi="仿宋_GB2312" w:cs="仿宋_GB2312" w:eastAsia="仿宋_GB2312"/>
          <w:sz w:val="28"/>
        </w:rPr>
        <w:t>7.1.1</w:t>
      </w:r>
      <w:r>
        <w:rPr>
          <w:rFonts w:ascii="仿宋_GB2312" w:hAnsi="仿宋_GB2312" w:cs="仿宋_GB2312" w:eastAsia="仿宋_GB2312"/>
          <w:sz w:val="28"/>
        </w:rPr>
        <w:t>按本合同的付款条款按时支付所需款项。</w:t>
      </w:r>
    </w:p>
    <w:p>
      <w:pPr>
        <w:pStyle w:val="null3"/>
        <w:ind w:firstLine="560"/>
        <w:jc w:val="both"/>
      </w:pPr>
      <w:r>
        <w:rPr>
          <w:rFonts w:ascii="仿宋_GB2312" w:hAnsi="仿宋_GB2312" w:cs="仿宋_GB2312" w:eastAsia="仿宋_GB2312"/>
          <w:sz w:val="28"/>
        </w:rPr>
        <w:t>7.1.2</w:t>
      </w:r>
      <w:r>
        <w:rPr>
          <w:rFonts w:ascii="仿宋_GB2312" w:hAnsi="仿宋_GB2312" w:cs="仿宋_GB2312" w:eastAsia="仿宋_GB2312"/>
          <w:sz w:val="28"/>
        </w:rPr>
        <w:t>免费提供乙方人员在现场服务时所需使用的客户设备（如电话，传真等）；</w:t>
      </w:r>
    </w:p>
    <w:p>
      <w:pPr>
        <w:pStyle w:val="null3"/>
        <w:ind w:firstLine="560"/>
        <w:jc w:val="both"/>
      </w:pPr>
      <w:r>
        <w:rPr>
          <w:rFonts w:ascii="仿宋_GB2312" w:hAnsi="仿宋_GB2312" w:cs="仿宋_GB2312" w:eastAsia="仿宋_GB2312"/>
          <w:sz w:val="28"/>
        </w:rPr>
        <w:t>7.1.3</w:t>
      </w:r>
      <w:r>
        <w:rPr>
          <w:rFonts w:ascii="仿宋_GB2312" w:hAnsi="仿宋_GB2312" w:cs="仿宋_GB2312" w:eastAsia="仿宋_GB2312"/>
          <w:sz w:val="28"/>
        </w:rPr>
        <w:t>甲方一、甲方二各委派一名项目代表，负责与乙方联系协调工程事宜。甲方更换项目代表，应提前通知乙方。</w:t>
      </w:r>
    </w:p>
    <w:p>
      <w:pPr>
        <w:pStyle w:val="null3"/>
        <w:ind w:firstLine="560"/>
        <w:jc w:val="both"/>
      </w:pPr>
      <w:r>
        <w:rPr>
          <w:rFonts w:ascii="仿宋_GB2312" w:hAnsi="仿宋_GB2312" w:cs="仿宋_GB2312" w:eastAsia="仿宋_GB2312"/>
          <w:sz w:val="28"/>
        </w:rPr>
        <w:t>7.1.4</w:t>
      </w:r>
      <w:r>
        <w:rPr>
          <w:rFonts w:ascii="仿宋_GB2312" w:hAnsi="仿宋_GB2312" w:cs="仿宋_GB2312" w:eastAsia="仿宋_GB2312"/>
          <w:sz w:val="28"/>
        </w:rPr>
        <w:t>甲方应当在双方约定的时间内免费向乙方提供与工程有关的为监理工作所需要的工程资料。提供的工程资料包括但不限于：</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设计文档、招标文件、承建方投标文件、工程合同、现场资料（包括原始资料）等；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与本工程项目合作的原材料、构配件、设备等生产厂家名录。</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与本工程项目有关的协作单位、配合单位的名录。</w:t>
      </w:r>
    </w:p>
    <w:p>
      <w:pPr>
        <w:pStyle w:val="null3"/>
        <w:ind w:firstLine="560"/>
        <w:jc w:val="both"/>
      </w:pPr>
      <w:r>
        <w:rPr>
          <w:rFonts w:ascii="仿宋_GB2312" w:hAnsi="仿宋_GB2312" w:cs="仿宋_GB2312" w:eastAsia="仿宋_GB2312"/>
          <w:sz w:val="28"/>
        </w:rPr>
        <w:t>甲方应提供文件目录，文件号，文件正本，保密资料注明密级；乙方代表签收文件，确认签收日期；工程完工后乙方归还以上资料，甲方代表签收并确认归还日期。</w:t>
      </w:r>
    </w:p>
    <w:p>
      <w:pPr>
        <w:pStyle w:val="null3"/>
        <w:ind w:firstLine="560"/>
        <w:jc w:val="both"/>
      </w:pPr>
      <w:r>
        <w:rPr>
          <w:rFonts w:ascii="仿宋_GB2312" w:hAnsi="仿宋_GB2312" w:cs="仿宋_GB2312" w:eastAsia="仿宋_GB2312"/>
          <w:sz w:val="28"/>
        </w:rPr>
        <w:t xml:space="preserve">7.1.5 </w:t>
      </w:r>
      <w:r>
        <w:rPr>
          <w:rFonts w:ascii="仿宋_GB2312" w:hAnsi="仿宋_GB2312" w:cs="仿宋_GB2312" w:eastAsia="仿宋_GB2312"/>
          <w:sz w:val="28"/>
        </w:rPr>
        <w:t>在回复期限内，对乙方书面提交的需要决定的事宜作出书面答复，特殊情况下可先口头或电话答复并及时补充书面答复。书面答复在送达乙方时生效，乙方应用书面回执确认。甲方对乙方书面提交的要求决策的文件的回复期限：一般文件15个工作日，紧急事项报告文件3个工作日。</w:t>
      </w:r>
    </w:p>
    <w:p>
      <w:pPr>
        <w:pStyle w:val="null3"/>
        <w:ind w:firstLine="560"/>
        <w:jc w:val="both"/>
      </w:pPr>
      <w:r>
        <w:rPr>
          <w:rFonts w:ascii="仿宋_GB2312" w:hAnsi="仿宋_GB2312" w:cs="仿宋_GB2312" w:eastAsia="仿宋_GB2312"/>
          <w:sz w:val="28"/>
        </w:rPr>
        <w:t>7.1.6</w:t>
      </w:r>
      <w:r>
        <w:rPr>
          <w:rFonts w:ascii="仿宋_GB2312" w:hAnsi="仿宋_GB2312" w:cs="仿宋_GB2312" w:eastAsia="仿宋_GB2312"/>
          <w:sz w:val="28"/>
        </w:rPr>
        <w:t>甲方有对项目规模、设计标准、规划设计、施工工艺设计和功能要求设计的认定权，以及对项目设计变更的审批权。</w:t>
      </w:r>
    </w:p>
    <w:p>
      <w:pPr>
        <w:pStyle w:val="null3"/>
        <w:ind w:firstLine="560"/>
        <w:jc w:val="both"/>
      </w:pPr>
      <w:r>
        <w:rPr>
          <w:rFonts w:ascii="仿宋_GB2312" w:hAnsi="仿宋_GB2312" w:cs="仿宋_GB2312" w:eastAsia="仿宋_GB2312"/>
          <w:sz w:val="28"/>
        </w:rPr>
        <w:t>7.1.7</w:t>
      </w:r>
      <w:r>
        <w:rPr>
          <w:rFonts w:ascii="仿宋_GB2312" w:hAnsi="仿宋_GB2312" w:cs="仿宋_GB2312" w:eastAsia="仿宋_GB2312"/>
          <w:sz w:val="28"/>
        </w:rPr>
        <w:t>甲方有权要求乙方提交监理工作周报及监理业务范围内的专项报告。</w:t>
      </w:r>
    </w:p>
    <w:p>
      <w:pPr>
        <w:pStyle w:val="null3"/>
        <w:ind w:firstLine="560"/>
        <w:jc w:val="both"/>
      </w:pPr>
      <w:r>
        <w:rPr>
          <w:rFonts w:ascii="仿宋_GB2312" w:hAnsi="仿宋_GB2312" w:cs="仿宋_GB2312" w:eastAsia="仿宋_GB2312"/>
          <w:sz w:val="28"/>
        </w:rPr>
        <w:t>7.1.8</w:t>
      </w:r>
      <w:r>
        <w:rPr>
          <w:rFonts w:ascii="仿宋_GB2312" w:hAnsi="仿宋_GB2312" w:cs="仿宋_GB2312" w:eastAsia="仿宋_GB2312"/>
          <w:sz w:val="28"/>
        </w:rPr>
        <w:t>若甲方发现乙方人员不按监理合同履行监理职责，或与承建方串通给甲方或项目造成损失的，甲方有权要求乙方更换监理方人员，直至终止合同并要求乙方承担全部赔偿责任或连带赔偿责任。</w:t>
      </w:r>
    </w:p>
    <w:p>
      <w:pPr>
        <w:pStyle w:val="null3"/>
        <w:ind w:firstLine="560"/>
        <w:jc w:val="both"/>
      </w:pPr>
      <w:r>
        <w:rPr>
          <w:rFonts w:ascii="仿宋_GB2312" w:hAnsi="仿宋_GB2312" w:cs="仿宋_GB2312" w:eastAsia="仿宋_GB2312"/>
          <w:sz w:val="28"/>
        </w:rPr>
        <w:t>7.1.9</w:t>
      </w:r>
      <w:r>
        <w:rPr>
          <w:rFonts w:ascii="仿宋_GB2312" w:hAnsi="仿宋_GB2312" w:cs="仿宋_GB2312" w:eastAsia="仿宋_GB2312"/>
          <w:sz w:val="28"/>
        </w:rPr>
        <w:t>甲方应当将授予乙方的监理权利，以及乙方主要成员的职能分工、监理权限及时书面通知项目承建方。</w:t>
      </w:r>
    </w:p>
    <w:p>
      <w:pPr>
        <w:pStyle w:val="null3"/>
        <w:ind w:firstLine="560"/>
        <w:jc w:val="both"/>
      </w:pPr>
      <w:r>
        <w:rPr>
          <w:rFonts w:ascii="仿宋_GB2312" w:hAnsi="仿宋_GB2312" w:cs="仿宋_GB2312" w:eastAsia="仿宋_GB2312"/>
          <w:sz w:val="28"/>
        </w:rPr>
        <w:t>7.1.10</w:t>
      </w:r>
      <w:r>
        <w:rPr>
          <w:rFonts w:ascii="仿宋_GB2312" w:hAnsi="仿宋_GB2312" w:cs="仿宋_GB2312" w:eastAsia="仿宋_GB2312"/>
          <w:sz w:val="28"/>
        </w:rPr>
        <w:t>甲方如果向乙方提出赔偿的要求不能成立，可要求监理方赔偿由该索赔所引起的各种费用支出。</w:t>
      </w:r>
    </w:p>
    <w:p>
      <w:pPr>
        <w:pStyle w:val="null3"/>
        <w:ind w:firstLine="560"/>
        <w:jc w:val="both"/>
      </w:pPr>
      <w:r>
        <w:rPr>
          <w:rFonts w:ascii="仿宋_GB2312" w:hAnsi="仿宋_GB2312" w:cs="仿宋_GB2312" w:eastAsia="仿宋_GB2312"/>
          <w:sz w:val="28"/>
        </w:rPr>
        <w:t>7.2</w:t>
      </w:r>
      <w:r>
        <w:rPr>
          <w:rFonts w:ascii="仿宋_GB2312" w:hAnsi="仿宋_GB2312" w:cs="仿宋_GB2312" w:eastAsia="仿宋_GB2312"/>
          <w:sz w:val="28"/>
        </w:rPr>
        <w:t>乙方责任与义务</w:t>
      </w:r>
    </w:p>
    <w:p>
      <w:pPr>
        <w:pStyle w:val="null3"/>
        <w:ind w:firstLine="560"/>
        <w:jc w:val="both"/>
      </w:pPr>
      <w:r>
        <w:rPr>
          <w:rFonts w:ascii="仿宋_GB2312" w:hAnsi="仿宋_GB2312" w:cs="仿宋_GB2312" w:eastAsia="仿宋_GB2312"/>
          <w:sz w:val="28"/>
        </w:rPr>
        <w:t>7.2.1</w:t>
      </w:r>
      <w:r>
        <w:rPr>
          <w:rFonts w:ascii="仿宋_GB2312" w:hAnsi="仿宋_GB2312" w:cs="仿宋_GB2312" w:eastAsia="仿宋_GB2312"/>
          <w:sz w:val="28"/>
        </w:rPr>
        <w:t>乙方在甲方委托的工程范围内负有以下责任：</w:t>
      </w:r>
    </w:p>
    <w:p>
      <w:pPr>
        <w:pStyle w:val="null3"/>
        <w:ind w:firstLine="560"/>
        <w:jc w:val="both"/>
      </w:pPr>
      <w:r>
        <w:rPr>
          <w:rFonts w:ascii="仿宋_GB2312" w:hAnsi="仿宋_GB2312" w:cs="仿宋_GB2312" w:eastAsia="仿宋_GB2312"/>
          <w:sz w:val="28"/>
        </w:rPr>
        <w:t xml:space="preserve">（1）信息系统工程建设有关事项包括项目实施方案的编制等，向甲方的建议权。    </w:t>
      </w:r>
    </w:p>
    <w:p>
      <w:pPr>
        <w:pStyle w:val="null3"/>
        <w:ind w:firstLine="560"/>
        <w:jc w:val="both"/>
      </w:pPr>
      <w:r>
        <w:rPr>
          <w:rFonts w:ascii="仿宋_GB2312" w:hAnsi="仿宋_GB2312" w:cs="仿宋_GB2312" w:eastAsia="仿宋_GB2312"/>
          <w:sz w:val="28"/>
        </w:rPr>
        <w:t>（2）对项目实施方案的设计，按照安全和优化的原则，向承建方提出建议；如果拟提出的建议可能会提高工程造价，或延长工期，应当事先征得甲方的同意。当发现项目设计不符合国家颁布的相关标准或招标文件、投标文件约定的质量标准时，乙方应当书面报告甲方并要求承建方更正。</w:t>
      </w:r>
    </w:p>
    <w:p>
      <w:pPr>
        <w:pStyle w:val="null3"/>
        <w:ind w:firstLine="560"/>
        <w:jc w:val="both"/>
      </w:pPr>
      <w:r>
        <w:rPr>
          <w:rFonts w:ascii="仿宋_GB2312" w:hAnsi="仿宋_GB2312" w:cs="仿宋_GB2312" w:eastAsia="仿宋_GB2312"/>
          <w:sz w:val="28"/>
        </w:rPr>
        <w:t>（3）审批项目施工组织设计和技术方案，按照保质量、保工期和降低成本的原则，向承建方提出建议，并向甲方提出书面报告。</w:t>
      </w:r>
    </w:p>
    <w:p>
      <w:pPr>
        <w:pStyle w:val="null3"/>
        <w:ind w:firstLine="560"/>
        <w:jc w:val="both"/>
      </w:pPr>
      <w:r>
        <w:rPr>
          <w:rFonts w:ascii="仿宋_GB2312" w:hAnsi="仿宋_GB2312" w:cs="仿宋_GB2312" w:eastAsia="仿宋_GB2312"/>
          <w:sz w:val="28"/>
        </w:rPr>
        <w:t>（4）主持项目建设有关协作单位的组织协调，重要协调事项应当事先向甲方报告。</w:t>
      </w:r>
    </w:p>
    <w:p>
      <w:pPr>
        <w:pStyle w:val="null3"/>
        <w:ind w:firstLine="560"/>
        <w:jc w:val="both"/>
      </w:pPr>
      <w:r>
        <w:rPr>
          <w:rFonts w:ascii="仿宋_GB2312" w:hAnsi="仿宋_GB2312" w:cs="仿宋_GB2312" w:eastAsia="仿宋_GB2312"/>
          <w:sz w:val="28"/>
        </w:rPr>
        <w:t>（5）经甲方同意，乙方有权发布开工令、停工令、复工令，但应当事先向甲方报告。如在紧急情况下未能事先报告时，则应在12小时内向甲方提出书面报告。</w:t>
      </w:r>
    </w:p>
    <w:p>
      <w:pPr>
        <w:pStyle w:val="null3"/>
        <w:ind w:firstLine="560"/>
        <w:jc w:val="both"/>
      </w:pPr>
      <w:r>
        <w:rPr>
          <w:rFonts w:ascii="仿宋_GB2312" w:hAnsi="仿宋_GB2312" w:cs="仿宋_GB2312" w:eastAsia="仿宋_GB2312"/>
          <w:sz w:val="28"/>
        </w:rPr>
        <w:t>（6）有项目上使用的材料、设备和施工质量的检验权。对于不符合设计要求和合同约定及国家质量标准的材料、构配件、设备，有权通知承建方停止使用；对于不符合规范和质量标准的工序、分部、分项工程和不安全施工作业，有权通知承建方停工整改、返工。承建方得到监理机构复工令后才能复工。</w:t>
      </w:r>
    </w:p>
    <w:p>
      <w:pPr>
        <w:pStyle w:val="null3"/>
        <w:ind w:firstLine="560"/>
        <w:jc w:val="both"/>
      </w:pPr>
      <w:r>
        <w:rPr>
          <w:rFonts w:ascii="仿宋_GB2312" w:hAnsi="仿宋_GB2312" w:cs="仿宋_GB2312" w:eastAsia="仿宋_GB2312"/>
          <w:sz w:val="28"/>
        </w:rPr>
        <w:t>（7）经甲方同意，乙方有项目施工进度的检查、监督权，以及项目实际竣工日期提前或超过合同规定的竣工期限的签认权。</w:t>
      </w:r>
    </w:p>
    <w:p>
      <w:pPr>
        <w:pStyle w:val="null3"/>
        <w:ind w:firstLine="560"/>
        <w:jc w:val="both"/>
      </w:pPr>
      <w:r>
        <w:rPr>
          <w:rFonts w:ascii="仿宋_GB2312" w:hAnsi="仿宋_GB2312" w:cs="仿宋_GB2312" w:eastAsia="仿宋_GB2312"/>
          <w:sz w:val="28"/>
        </w:rPr>
        <w:t>（8）乙方在甲方授权下，可对承建方合同规定的义务提出变更。如果变更严重影响项目费用或质量、进度的，须经甲方事先批准。在紧急情况下未能事先报甲方批准时，乙方所做的变更应先征得甲方口头同意，并于3个工作日内提交书面变更报审材料。在监理过程中如发现项目承建方人员工作不力，监理机构可要求承建方调换有关人员。</w:t>
      </w:r>
    </w:p>
    <w:p>
      <w:pPr>
        <w:pStyle w:val="null3"/>
        <w:ind w:firstLine="560"/>
        <w:jc w:val="both"/>
      </w:pPr>
      <w:r>
        <w:rPr>
          <w:rFonts w:ascii="仿宋_GB2312" w:hAnsi="仿宋_GB2312" w:cs="仿宋_GB2312" w:eastAsia="仿宋_GB2312"/>
          <w:sz w:val="28"/>
        </w:rPr>
        <w:t>（9）乙方调换总监理工程师须事先经甲方同意。</w:t>
      </w:r>
    </w:p>
    <w:p>
      <w:pPr>
        <w:pStyle w:val="null3"/>
        <w:ind w:firstLine="560"/>
        <w:jc w:val="both"/>
      </w:pPr>
      <w:r>
        <w:rPr>
          <w:rFonts w:ascii="仿宋_GB2312" w:hAnsi="仿宋_GB2312" w:cs="仿宋_GB2312" w:eastAsia="仿宋_GB2312"/>
          <w:sz w:val="28"/>
        </w:rPr>
        <w:t>（10）乙方按合同约定派出监理工作需要的监理机构及监理方员，向甲方报送委派的总监理工程师及其监理机构主要成员名单、监理规划，完成监理合同专用条款中约定的监理工程范围内的监理业务。在履行合同义务期间，每周向甲方报告监理工作。</w:t>
      </w:r>
    </w:p>
    <w:p>
      <w:pPr>
        <w:pStyle w:val="null3"/>
        <w:ind w:firstLine="560"/>
        <w:jc w:val="both"/>
      </w:pPr>
      <w:r>
        <w:rPr>
          <w:rFonts w:ascii="仿宋_GB2312" w:hAnsi="仿宋_GB2312" w:cs="仿宋_GB2312" w:eastAsia="仿宋_GB2312"/>
          <w:sz w:val="28"/>
        </w:rPr>
        <w:t>（11）乙方委派到现场的项目总监理工程师，全面负责工程监理中一切事宜。在履行本合同的义务期间，应认真、勤奋地工作，为甲方提供专业的咨询意见，维护甲方的合法权益。</w:t>
      </w:r>
    </w:p>
    <w:p>
      <w:pPr>
        <w:pStyle w:val="null3"/>
        <w:ind w:firstLine="560"/>
        <w:jc w:val="both"/>
      </w:pPr>
      <w:r>
        <w:rPr>
          <w:rFonts w:ascii="仿宋_GB2312" w:hAnsi="仿宋_GB2312" w:cs="仿宋_GB2312" w:eastAsia="仿宋_GB2312"/>
          <w:sz w:val="28"/>
        </w:rPr>
        <w:t>（12）乙方使用甲方提供的设施和物品属甲方的财产，乙方对此负有妥善保管的义务。在监理工作完成或中止时，一周内应将其设施和剩余的物品无偿交还甲方，除自然损耗外，如因监理方原因或保管不当造成设施或物品损坏的，乙方应承担赔偿责任。</w:t>
      </w:r>
    </w:p>
    <w:p>
      <w:pPr>
        <w:pStyle w:val="null3"/>
        <w:ind w:firstLine="560"/>
        <w:jc w:val="both"/>
      </w:pPr>
      <w:r>
        <w:rPr>
          <w:rFonts w:ascii="仿宋_GB2312" w:hAnsi="仿宋_GB2312" w:cs="仿宋_GB2312" w:eastAsia="仿宋_GB2312"/>
          <w:sz w:val="28"/>
        </w:rPr>
        <w:t>（13）乙方的责任期自合同生效之日起，至本项目竣工验收通过后的二年保修期结束止。</w:t>
      </w:r>
    </w:p>
    <w:p>
      <w:pPr>
        <w:pStyle w:val="null3"/>
        <w:ind w:firstLine="560"/>
        <w:jc w:val="both"/>
      </w:pPr>
      <w:r>
        <w:rPr>
          <w:rFonts w:ascii="仿宋_GB2312" w:hAnsi="仿宋_GB2312" w:cs="仿宋_GB2312" w:eastAsia="仿宋_GB2312"/>
          <w:sz w:val="28"/>
        </w:rPr>
        <w:t>（14）乙方在责任期内，应当履行约定的义务。如果因乙方过失而造成了甲方的经济损失，应当向甲方赔偿。构成犯罪的由司法机关依法追究主要责任者的刑事责任。</w:t>
      </w:r>
    </w:p>
    <w:p>
      <w:pPr>
        <w:pStyle w:val="null3"/>
        <w:ind w:firstLine="560"/>
        <w:jc w:val="both"/>
      </w:pPr>
      <w:r>
        <w:rPr>
          <w:rFonts w:ascii="仿宋_GB2312" w:hAnsi="仿宋_GB2312" w:cs="仿宋_GB2312" w:eastAsia="仿宋_GB2312"/>
          <w:sz w:val="28"/>
        </w:rPr>
        <w:t>（15）乙方违反合同规定的质量要求和完工（交图、交货）时限，乙方应承担相应责任；如承建方逾期完工，则每逾期一日，乙方以委托监理合同金额的0.5‰按日向甲方支付违约金。因不可抗力导致委托监理合同不能全部或部分履行，乙方不承担责任。</w:t>
      </w:r>
    </w:p>
    <w:p>
      <w:pPr>
        <w:pStyle w:val="null3"/>
        <w:ind w:firstLine="560"/>
        <w:jc w:val="both"/>
      </w:pPr>
      <w:r>
        <w:rPr>
          <w:rFonts w:ascii="仿宋_GB2312" w:hAnsi="仿宋_GB2312" w:cs="仿宋_GB2312" w:eastAsia="仿宋_GB2312"/>
          <w:sz w:val="28"/>
        </w:rPr>
        <w:t>（16）乙方向甲方提出赔偿要求不能成立时，乙方应赔偿由于该索赔所导致甲方的各种费用支出。</w:t>
      </w:r>
    </w:p>
    <w:p>
      <w:pPr>
        <w:pStyle w:val="null3"/>
        <w:ind w:firstLine="560"/>
        <w:jc w:val="both"/>
      </w:pPr>
      <w:r>
        <w:rPr>
          <w:rFonts w:ascii="仿宋_GB2312" w:hAnsi="仿宋_GB2312" w:cs="仿宋_GB2312" w:eastAsia="仿宋_GB2312"/>
          <w:sz w:val="28"/>
        </w:rPr>
        <w:t>（17）乙方驻地监理机构及其职员不得接受监理工程项目施工承建方的任何报酬或者经济利益。如乙方人员接收承建方的任何报酬或者经济利益，给甲方造成损失的，乙方应承担甲方的全部损失。</w:t>
      </w:r>
    </w:p>
    <w:p>
      <w:pPr>
        <w:pStyle w:val="null3"/>
        <w:ind w:firstLine="560"/>
        <w:jc w:val="both"/>
      </w:pPr>
      <w:r>
        <w:rPr>
          <w:rFonts w:ascii="仿宋_GB2312" w:hAnsi="仿宋_GB2312" w:cs="仿宋_GB2312" w:eastAsia="仿宋_GB2312"/>
          <w:sz w:val="28"/>
        </w:rPr>
        <w:t xml:space="preserve">7.3 </w:t>
      </w:r>
      <w:r>
        <w:rPr>
          <w:rFonts w:ascii="仿宋_GB2312" w:hAnsi="仿宋_GB2312" w:cs="仿宋_GB2312" w:eastAsia="仿宋_GB2312"/>
          <w:sz w:val="28"/>
        </w:rPr>
        <w:t>保密与数据安全条款</w:t>
      </w:r>
    </w:p>
    <w:p>
      <w:pPr>
        <w:pStyle w:val="null3"/>
        <w:ind w:firstLine="560"/>
        <w:jc w:val="both"/>
      </w:pPr>
      <w:r>
        <w:rPr>
          <w:rFonts w:ascii="仿宋_GB2312" w:hAnsi="仿宋_GB2312" w:cs="仿宋_GB2312" w:eastAsia="仿宋_GB2312"/>
          <w:sz w:val="28"/>
        </w:rPr>
        <w:t>7.3.1</w:t>
      </w:r>
      <w:r>
        <w:rPr>
          <w:rFonts w:ascii="仿宋_GB2312" w:hAnsi="仿宋_GB2312" w:cs="仿宋_GB2312" w:eastAsia="仿宋_GB2312"/>
          <w:sz w:val="28"/>
        </w:rPr>
        <w:t>乙方应与甲方签订保密协议，承诺不将任何涉及本项目的信息向外界泄露，该保密义务在合同终止后继续有效；签订保密协议人员范围：项目组所有成员。</w:t>
      </w:r>
    </w:p>
    <w:p>
      <w:pPr>
        <w:pStyle w:val="null3"/>
        <w:ind w:firstLine="560"/>
        <w:jc w:val="both"/>
      </w:pPr>
      <w:r>
        <w:rPr>
          <w:rFonts w:ascii="仿宋_GB2312" w:hAnsi="仿宋_GB2312" w:cs="仿宋_GB2312" w:eastAsia="仿宋_GB2312"/>
          <w:sz w:val="28"/>
        </w:rPr>
        <w:t xml:space="preserve">7.3.2 </w:t>
      </w:r>
      <w:r>
        <w:rPr>
          <w:rFonts w:ascii="仿宋_GB2312" w:hAnsi="仿宋_GB2312" w:cs="仿宋_GB2312" w:eastAsia="仿宋_GB2312"/>
          <w:sz w:val="28"/>
        </w:rPr>
        <w:t>双方在未征得对方同意的情况下，不得向第三方泄露在项目中接触到的需要保密的信息和资料（包括但不限于系统技术文档）</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7.3.3</w:t>
      </w:r>
      <w:r>
        <w:rPr>
          <w:rFonts w:ascii="仿宋_GB2312" w:hAnsi="仿宋_GB2312" w:cs="仿宋_GB2312" w:eastAsia="仿宋_GB2312"/>
          <w:sz w:val="28"/>
        </w:rPr>
        <w:t>任何一方未征得对方同意，不得为任何其他目的而自行使用或允许他人使用从对方获得的信息</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7.3.4</w:t>
      </w:r>
      <w:r>
        <w:rPr>
          <w:rFonts w:ascii="仿宋_GB2312" w:hAnsi="仿宋_GB2312" w:cs="仿宋_GB2312" w:eastAsia="仿宋_GB2312"/>
          <w:sz w:val="28"/>
        </w:rPr>
        <w:t>如果发现任何一方违反以上条款要求，根据泄密范围及程度追究泄密方的法律责任。</w:t>
      </w:r>
    </w:p>
    <w:p>
      <w:pPr>
        <w:pStyle w:val="null3"/>
        <w:ind w:firstLine="560"/>
        <w:jc w:val="both"/>
      </w:pPr>
      <w:r>
        <w:rPr>
          <w:rFonts w:ascii="仿宋_GB2312" w:hAnsi="仿宋_GB2312" w:cs="仿宋_GB2312" w:eastAsia="仿宋_GB2312"/>
          <w:sz w:val="28"/>
        </w:rPr>
        <w:t>第八条违约责任</w:t>
      </w:r>
    </w:p>
    <w:p>
      <w:pPr>
        <w:pStyle w:val="null3"/>
        <w:ind w:firstLine="560"/>
        <w:jc w:val="both"/>
      </w:pPr>
      <w:r>
        <w:rPr>
          <w:rFonts w:ascii="仿宋_GB2312" w:hAnsi="仿宋_GB2312" w:cs="仿宋_GB2312" w:eastAsia="仿宋_GB2312"/>
          <w:sz w:val="28"/>
        </w:rPr>
        <w:t>8.1</w:t>
      </w:r>
      <w:r>
        <w:rPr>
          <w:rFonts w:ascii="仿宋_GB2312" w:hAnsi="仿宋_GB2312" w:cs="仿宋_GB2312" w:eastAsia="仿宋_GB2312"/>
          <w:sz w:val="28"/>
        </w:rPr>
        <w:t>双方均应严格遵守本合同条款，若未按本合同执行则将视作违约。任何一方不履行义务或者履行义务不符合约定的，应当承担继续履行、采取补救措施或者赔偿损失等违约责任。</w:t>
      </w:r>
    </w:p>
    <w:p>
      <w:pPr>
        <w:pStyle w:val="null3"/>
        <w:ind w:firstLine="560"/>
        <w:jc w:val="both"/>
      </w:pPr>
      <w:r>
        <w:rPr>
          <w:rFonts w:ascii="仿宋_GB2312" w:hAnsi="仿宋_GB2312" w:cs="仿宋_GB2312" w:eastAsia="仿宋_GB2312"/>
          <w:sz w:val="28"/>
        </w:rPr>
        <w:t>8.2</w:t>
      </w:r>
      <w:r>
        <w:rPr>
          <w:rFonts w:ascii="仿宋_GB2312" w:hAnsi="仿宋_GB2312" w:cs="仿宋_GB2312" w:eastAsia="仿宋_GB2312"/>
          <w:sz w:val="28"/>
        </w:rPr>
        <w:t>双方均不应擅自提前解除本合同，除非依据法律法规应当解除或双方另行协商一致解除。</w:t>
      </w:r>
    </w:p>
    <w:p>
      <w:pPr>
        <w:pStyle w:val="null3"/>
        <w:ind w:firstLine="560"/>
        <w:jc w:val="both"/>
      </w:pPr>
      <w:r>
        <w:rPr>
          <w:rFonts w:ascii="仿宋_GB2312" w:hAnsi="仿宋_GB2312" w:cs="仿宋_GB2312" w:eastAsia="仿宋_GB2312"/>
          <w:sz w:val="28"/>
        </w:rPr>
        <w:t>8.3</w:t>
      </w:r>
      <w:r>
        <w:rPr>
          <w:rFonts w:ascii="仿宋_GB2312" w:hAnsi="仿宋_GB2312" w:cs="仿宋_GB2312" w:eastAsia="仿宋_GB2312"/>
          <w:sz w:val="28"/>
        </w:rPr>
        <w:t>如甲方未按规定支付合同款项，每延期1个工作日须向乙方支付相当于合同总额0.5‰ 的金额作为违约金，如果延期超过15个工作日，乙方有权停止相关服务。但违约赔偿费的最高限额为合同金额的20%。因财政拨款的原因导致的逾期，不视为甲方违约。</w:t>
      </w:r>
    </w:p>
    <w:p>
      <w:pPr>
        <w:pStyle w:val="null3"/>
        <w:ind w:firstLine="560"/>
        <w:jc w:val="both"/>
      </w:pPr>
      <w:r>
        <w:rPr>
          <w:rFonts w:ascii="仿宋_GB2312" w:hAnsi="仿宋_GB2312" w:cs="仿宋_GB2312" w:eastAsia="仿宋_GB2312"/>
          <w:sz w:val="28"/>
        </w:rPr>
        <w:t>8.4</w:t>
      </w:r>
      <w:r>
        <w:rPr>
          <w:rFonts w:ascii="仿宋_GB2312" w:hAnsi="仿宋_GB2312" w:cs="仿宋_GB2312" w:eastAsia="仿宋_GB2312"/>
          <w:sz w:val="28"/>
        </w:rPr>
        <w:t>因乙方原因，未能按本监理合同规定提供服务及相关文档的，未按照甲方要求的时间整改完成，乙方需按日支付合同金额的0.5‰作为违约金，上限为合同金额的20%。若逾期超过30日，则甲方有权解除合同，不再向乙方支付合同款，并要求乙方退回已付款项，同时乙方应向甲方支付合同金额的20%作为违约金，违约金不足以弥补甲方因此造成的损失的，甲方有权继续追偿。</w:t>
      </w:r>
    </w:p>
    <w:p>
      <w:pPr>
        <w:pStyle w:val="null3"/>
        <w:ind w:firstLine="560"/>
        <w:jc w:val="both"/>
      </w:pPr>
      <w:r>
        <w:rPr>
          <w:rFonts w:ascii="仿宋_GB2312" w:hAnsi="仿宋_GB2312" w:cs="仿宋_GB2312" w:eastAsia="仿宋_GB2312"/>
          <w:sz w:val="28"/>
        </w:rPr>
        <w:t xml:space="preserve">8.5 </w:t>
      </w:r>
      <w:r>
        <w:rPr>
          <w:rFonts w:ascii="仿宋_GB2312" w:hAnsi="仿宋_GB2312" w:cs="仿宋_GB2312" w:eastAsia="仿宋_GB2312"/>
          <w:sz w:val="28"/>
        </w:rPr>
        <w:t>乙方不按照委托合同约定履行监理义务，对应当监督检查的项目不检查或者不按照规定检查，给甲方造成损失的，应当承担相应的赔偿责任。如乙方与承建方串通，为承建方谋取非法利益，给甲方造成损失的，应当与承建方承担连带赔偿责任。</w:t>
      </w:r>
    </w:p>
    <w:p>
      <w:pPr>
        <w:pStyle w:val="null3"/>
        <w:ind w:firstLine="560"/>
        <w:jc w:val="both"/>
      </w:pPr>
      <w:r>
        <w:rPr>
          <w:rFonts w:ascii="仿宋_GB2312" w:hAnsi="仿宋_GB2312" w:cs="仿宋_GB2312" w:eastAsia="仿宋_GB2312"/>
          <w:sz w:val="28"/>
        </w:rPr>
        <w:t>8.6</w:t>
      </w:r>
      <w:r>
        <w:rPr>
          <w:rFonts w:ascii="仿宋_GB2312" w:hAnsi="仿宋_GB2312" w:cs="仿宋_GB2312" w:eastAsia="仿宋_GB2312"/>
          <w:sz w:val="28"/>
        </w:rPr>
        <w:t>逾期一个月以上，乙方仍未整改完成的，甲方有权终止合同，同时乙方须向甲方支付合同总金额5%的违约金，并赔偿由此给甲方造成的所有损失（包括直接损失和间接损失）。</w:t>
      </w:r>
    </w:p>
    <w:p>
      <w:pPr>
        <w:pStyle w:val="null3"/>
        <w:ind w:firstLine="560"/>
        <w:jc w:val="both"/>
      </w:pPr>
      <w:r>
        <w:rPr>
          <w:rFonts w:ascii="仿宋_GB2312" w:hAnsi="仿宋_GB2312" w:cs="仿宋_GB2312" w:eastAsia="仿宋_GB2312"/>
          <w:sz w:val="28"/>
        </w:rPr>
        <w:t>8.7</w:t>
      </w:r>
      <w:r>
        <w:rPr>
          <w:rFonts w:ascii="仿宋_GB2312" w:hAnsi="仿宋_GB2312" w:cs="仿宋_GB2312" w:eastAsia="仿宋_GB2312"/>
          <w:sz w:val="28"/>
        </w:rPr>
        <w:t>乙方不得转包、分包本合同项下的服务，如违反本条约定，甲方有权解除合同，并要求乙方支付本合同总价款30%的违约金，如违约金不足以弥补甲方全部直接和间接损失的，乙方应足额赔偿。</w:t>
      </w:r>
    </w:p>
    <w:p>
      <w:pPr>
        <w:pStyle w:val="null3"/>
        <w:ind w:firstLine="560"/>
        <w:jc w:val="both"/>
      </w:pPr>
      <w:r>
        <w:rPr>
          <w:rFonts w:ascii="仿宋_GB2312" w:hAnsi="仿宋_GB2312" w:cs="仿宋_GB2312" w:eastAsia="仿宋_GB2312"/>
          <w:sz w:val="28"/>
        </w:rPr>
        <w:t>8.8</w:t>
      </w:r>
      <w:r>
        <w:rPr>
          <w:rFonts w:ascii="仿宋_GB2312" w:hAnsi="仿宋_GB2312" w:cs="仿宋_GB2312" w:eastAsia="仿宋_GB2312"/>
          <w:sz w:val="28"/>
        </w:rPr>
        <w:t>如甲方未能及时向乙方提供必要的资源和工作环境而造成的工作延误和经济损失由甲方自行承担。</w:t>
      </w:r>
    </w:p>
    <w:p>
      <w:pPr>
        <w:pStyle w:val="null3"/>
        <w:ind w:firstLine="560"/>
        <w:jc w:val="both"/>
      </w:pPr>
      <w:r>
        <w:rPr>
          <w:rFonts w:ascii="仿宋_GB2312" w:hAnsi="仿宋_GB2312" w:cs="仿宋_GB2312" w:eastAsia="仿宋_GB2312"/>
          <w:sz w:val="28"/>
        </w:rPr>
        <w:t>8.9</w:t>
      </w:r>
      <w:r>
        <w:rPr>
          <w:rFonts w:ascii="仿宋_GB2312" w:hAnsi="仿宋_GB2312" w:cs="仿宋_GB2312" w:eastAsia="仿宋_GB2312"/>
          <w:sz w:val="28"/>
        </w:rPr>
        <w:t>如乙方提供的服务存在侵犯第三方商标权、著作权或其他权利，或甲方发现乙方提供的服务存在权利争议（包括但不限于诉讼、仲裁等），甲方有权解除合同，并由乙方自行承担任何索赔、起诉、债务费用或损失，同时，乙方还应向甲方支付合同金额的30%作为违约金，违约金不足以弥补甲方由此造成的损失的，甲方有权继续追偿。</w:t>
      </w:r>
    </w:p>
    <w:p>
      <w:pPr>
        <w:pStyle w:val="null3"/>
        <w:ind w:firstLine="560"/>
        <w:jc w:val="both"/>
      </w:pPr>
      <w:r>
        <w:rPr>
          <w:rFonts w:ascii="仿宋_GB2312" w:hAnsi="仿宋_GB2312" w:cs="仿宋_GB2312" w:eastAsia="仿宋_GB2312"/>
          <w:sz w:val="28"/>
        </w:rPr>
        <w:t>8.10</w:t>
      </w:r>
      <w:r>
        <w:rPr>
          <w:rFonts w:ascii="仿宋_GB2312" w:hAnsi="仿宋_GB2312" w:cs="仿宋_GB2312" w:eastAsia="仿宋_GB2312"/>
          <w:sz w:val="28"/>
        </w:rPr>
        <w:t>如双方中任何一方由于战争、严重火灾、水灾、台风、流行疫情和地震以及其它经双方同意属于不可抗力的事故，致使合同履行受阻时，履行合同的期限应予以延长，延长的期限应相当于事故所影响的时间。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8.11</w:t>
      </w:r>
      <w:r>
        <w:rPr>
          <w:rFonts w:ascii="仿宋_GB2312" w:hAnsi="仿宋_GB2312" w:cs="仿宋_GB2312" w:eastAsia="仿宋_GB2312"/>
          <w:sz w:val="28"/>
        </w:rPr>
        <w:t>本协议任何一方违约，违约方需向守约方支付守约方的经济损失及实现合法权益的必要支出，包括但不限于律师费、差旅费、诉讼费、鉴定费等。</w:t>
      </w:r>
    </w:p>
    <w:p>
      <w:pPr>
        <w:pStyle w:val="null3"/>
        <w:ind w:firstLine="560"/>
        <w:jc w:val="both"/>
      </w:pPr>
      <w:r>
        <w:rPr>
          <w:rFonts w:ascii="仿宋_GB2312" w:hAnsi="仿宋_GB2312" w:cs="仿宋_GB2312" w:eastAsia="仿宋_GB2312"/>
          <w:sz w:val="28"/>
        </w:rPr>
        <w:t>第九条合同的生效和终止</w:t>
      </w:r>
    </w:p>
    <w:p>
      <w:pPr>
        <w:pStyle w:val="null3"/>
        <w:ind w:firstLine="560"/>
        <w:jc w:val="both"/>
      </w:pPr>
      <w:r>
        <w:rPr>
          <w:rFonts w:ascii="仿宋_GB2312" w:hAnsi="仿宋_GB2312" w:cs="仿宋_GB2312" w:eastAsia="仿宋_GB2312"/>
          <w:sz w:val="28"/>
        </w:rPr>
        <w:t>9.1</w:t>
      </w:r>
      <w:r>
        <w:rPr>
          <w:rFonts w:ascii="仿宋_GB2312" w:hAnsi="仿宋_GB2312" w:cs="仿宋_GB2312" w:eastAsia="仿宋_GB2312"/>
          <w:sz w:val="28"/>
        </w:rPr>
        <w:t>本合同自双方签字并加盖公章或合同专用章之日起生效，至乙方完成本合同约定的全部义务之日止。</w:t>
      </w:r>
    </w:p>
    <w:p>
      <w:pPr>
        <w:pStyle w:val="null3"/>
        <w:ind w:firstLine="560"/>
        <w:jc w:val="both"/>
      </w:pPr>
      <w:r>
        <w:rPr>
          <w:rFonts w:ascii="仿宋_GB2312" w:hAnsi="仿宋_GB2312" w:cs="仿宋_GB2312" w:eastAsia="仿宋_GB2312"/>
          <w:sz w:val="28"/>
        </w:rPr>
        <w:t xml:space="preserve">9.2 </w:t>
      </w:r>
      <w:r>
        <w:rPr>
          <w:rFonts w:ascii="仿宋_GB2312" w:hAnsi="仿宋_GB2312" w:cs="仿宋_GB2312" w:eastAsia="仿宋_GB2312"/>
          <w:sz w:val="28"/>
        </w:rPr>
        <w:t>合同有效期间，甲、乙双方可根据实际情况对合同内容进行协商并达成补充协议，补充协议需双方共同签署方可生效。</w:t>
      </w:r>
    </w:p>
    <w:p>
      <w:pPr>
        <w:pStyle w:val="null3"/>
        <w:ind w:firstLine="560"/>
        <w:jc w:val="both"/>
      </w:pPr>
      <w:r>
        <w:rPr>
          <w:rFonts w:ascii="仿宋_GB2312" w:hAnsi="仿宋_GB2312" w:cs="仿宋_GB2312" w:eastAsia="仿宋_GB2312"/>
          <w:sz w:val="28"/>
        </w:rPr>
        <w:t>9.3</w:t>
      </w:r>
      <w:r>
        <w:rPr>
          <w:rFonts w:ascii="仿宋_GB2312" w:hAnsi="仿宋_GB2312" w:cs="仿宋_GB2312" w:eastAsia="仿宋_GB2312"/>
          <w:sz w:val="28"/>
        </w:rPr>
        <w:t>如果发生以下情况，可以视为合同解除或终止，相关方承担相应责任（如有）：</w:t>
      </w:r>
    </w:p>
    <w:p>
      <w:pPr>
        <w:pStyle w:val="null3"/>
        <w:ind w:firstLine="560"/>
        <w:jc w:val="both"/>
      </w:pPr>
      <w:r>
        <w:rPr>
          <w:rFonts w:ascii="仿宋_GB2312" w:hAnsi="仿宋_GB2312" w:cs="仿宋_GB2312" w:eastAsia="仿宋_GB2312"/>
          <w:sz w:val="28"/>
        </w:rPr>
        <w:t>9.3.1</w:t>
      </w:r>
      <w:r>
        <w:rPr>
          <w:rFonts w:ascii="仿宋_GB2312" w:hAnsi="仿宋_GB2312" w:cs="仿宋_GB2312" w:eastAsia="仿宋_GB2312"/>
          <w:sz w:val="28"/>
        </w:rPr>
        <w:t>任一方进入解散或清算阶段；</w:t>
      </w:r>
    </w:p>
    <w:p>
      <w:pPr>
        <w:pStyle w:val="null3"/>
        <w:ind w:firstLine="560"/>
        <w:jc w:val="both"/>
      </w:pPr>
      <w:r>
        <w:rPr>
          <w:rFonts w:ascii="仿宋_GB2312" w:hAnsi="仿宋_GB2312" w:cs="仿宋_GB2312" w:eastAsia="仿宋_GB2312"/>
          <w:sz w:val="28"/>
        </w:rPr>
        <w:t>9.3.2</w:t>
      </w:r>
      <w:r>
        <w:rPr>
          <w:rFonts w:ascii="仿宋_GB2312" w:hAnsi="仿宋_GB2312" w:cs="仿宋_GB2312" w:eastAsia="仿宋_GB2312"/>
          <w:sz w:val="28"/>
        </w:rPr>
        <w:t>任一方被判为破产或其它原因致使资不抵债；</w:t>
      </w:r>
    </w:p>
    <w:p>
      <w:pPr>
        <w:pStyle w:val="null3"/>
        <w:ind w:firstLine="560"/>
        <w:jc w:val="both"/>
      </w:pPr>
      <w:r>
        <w:rPr>
          <w:rFonts w:ascii="仿宋_GB2312" w:hAnsi="仿宋_GB2312" w:cs="仿宋_GB2312" w:eastAsia="仿宋_GB2312"/>
          <w:sz w:val="28"/>
        </w:rPr>
        <w:t>9.3.3</w:t>
      </w:r>
      <w:r>
        <w:rPr>
          <w:rFonts w:ascii="仿宋_GB2312" w:hAnsi="仿宋_GB2312" w:cs="仿宋_GB2312" w:eastAsia="仿宋_GB2312"/>
          <w:sz w:val="28"/>
        </w:rPr>
        <w:t>本合同已有效、适当、全面得到履行；</w:t>
      </w:r>
    </w:p>
    <w:p>
      <w:pPr>
        <w:pStyle w:val="null3"/>
        <w:ind w:firstLine="560"/>
        <w:jc w:val="both"/>
      </w:pPr>
      <w:r>
        <w:rPr>
          <w:rFonts w:ascii="仿宋_GB2312" w:hAnsi="仿宋_GB2312" w:cs="仿宋_GB2312" w:eastAsia="仿宋_GB2312"/>
          <w:sz w:val="28"/>
        </w:rPr>
        <w:t>9.3.4</w:t>
      </w:r>
      <w:r>
        <w:rPr>
          <w:rFonts w:ascii="仿宋_GB2312" w:hAnsi="仿宋_GB2312" w:cs="仿宋_GB2312" w:eastAsia="仿宋_GB2312"/>
          <w:sz w:val="28"/>
        </w:rPr>
        <w:t>双方共同同意以书面文件提前解除合同；</w:t>
      </w:r>
    </w:p>
    <w:p>
      <w:pPr>
        <w:pStyle w:val="null3"/>
        <w:ind w:firstLine="560"/>
        <w:jc w:val="both"/>
      </w:pPr>
      <w:r>
        <w:rPr>
          <w:rFonts w:ascii="仿宋_GB2312" w:hAnsi="仿宋_GB2312" w:cs="仿宋_GB2312" w:eastAsia="仿宋_GB2312"/>
          <w:sz w:val="28"/>
        </w:rPr>
        <w:t>9.3.5</w:t>
      </w:r>
      <w:r>
        <w:rPr>
          <w:rFonts w:ascii="仿宋_GB2312" w:hAnsi="仿宋_GB2312" w:cs="仿宋_GB2312" w:eastAsia="仿宋_GB2312"/>
          <w:sz w:val="28"/>
        </w:rPr>
        <w:t>根据仲裁机构的生效裁决或司法机关的生效判决，本合同解除。</w:t>
      </w:r>
    </w:p>
    <w:p>
      <w:pPr>
        <w:pStyle w:val="null3"/>
        <w:ind w:firstLine="560"/>
        <w:jc w:val="both"/>
      </w:pPr>
      <w:r>
        <w:rPr>
          <w:rFonts w:ascii="仿宋_GB2312" w:hAnsi="仿宋_GB2312" w:cs="仿宋_GB2312" w:eastAsia="仿宋_GB2312"/>
          <w:sz w:val="28"/>
        </w:rPr>
        <w:t>9.3.6</w:t>
      </w:r>
      <w:r>
        <w:rPr>
          <w:rFonts w:ascii="仿宋_GB2312" w:hAnsi="仿宋_GB2312" w:cs="仿宋_GB2312" w:eastAsia="仿宋_GB2312"/>
          <w:sz w:val="28"/>
        </w:rPr>
        <w:t>由于不可抗力致使本合同的全部或部分义务不能履行的，遭受不可抗力的一方有权通知对方解除合同，但应在5个工作日内书面通知对方，并采取措施防止扩大损失。如未采取措施，导致损失扩大的，应当承担赔偿责任。</w:t>
      </w:r>
    </w:p>
    <w:p>
      <w:pPr>
        <w:pStyle w:val="null3"/>
        <w:ind w:firstLine="560"/>
        <w:jc w:val="both"/>
      </w:pPr>
      <w:r>
        <w:rPr>
          <w:rFonts w:ascii="仿宋_GB2312" w:hAnsi="仿宋_GB2312" w:cs="仿宋_GB2312" w:eastAsia="仿宋_GB2312"/>
          <w:sz w:val="28"/>
        </w:rPr>
        <w:t>9.4</w:t>
      </w:r>
      <w:r>
        <w:rPr>
          <w:rFonts w:ascii="仿宋_GB2312" w:hAnsi="仿宋_GB2312" w:cs="仿宋_GB2312" w:eastAsia="仿宋_GB2312"/>
          <w:sz w:val="28"/>
        </w:rPr>
        <w:t>由于甲方或乙方的原因使监理工作受到阻碍或延误，以致发生了附加工作或延长了持续时间，则乙方应当将此情况与可能产生的影响及时书面通知甲方。监理服务的时间周期相应延长。</w:t>
      </w:r>
    </w:p>
    <w:p>
      <w:pPr>
        <w:pStyle w:val="null3"/>
        <w:ind w:firstLine="560"/>
        <w:jc w:val="both"/>
      </w:pPr>
      <w:r>
        <w:rPr>
          <w:rFonts w:ascii="仿宋_GB2312" w:hAnsi="仿宋_GB2312" w:cs="仿宋_GB2312" w:eastAsia="仿宋_GB2312"/>
          <w:sz w:val="28"/>
        </w:rPr>
        <w:t>9.5</w:t>
      </w:r>
      <w:r>
        <w:rPr>
          <w:rFonts w:ascii="仿宋_GB2312" w:hAnsi="仿宋_GB2312" w:cs="仿宋_GB2312" w:eastAsia="仿宋_GB2312"/>
          <w:sz w:val="28"/>
        </w:rPr>
        <w:t>在监理委托合同签订后，实际情况发生变化，使得乙方不能全部或部分执行监理业务时，乙方应当立即书面通知甲方。该监理业务的完成时间应予延长。</w:t>
      </w:r>
    </w:p>
    <w:p>
      <w:pPr>
        <w:pStyle w:val="null3"/>
        <w:ind w:firstLine="560"/>
        <w:jc w:val="both"/>
      </w:pPr>
      <w:r>
        <w:rPr>
          <w:rFonts w:ascii="仿宋_GB2312" w:hAnsi="仿宋_GB2312" w:cs="仿宋_GB2312" w:eastAsia="仿宋_GB2312"/>
          <w:sz w:val="28"/>
        </w:rPr>
        <w:t>9.6</w:t>
      </w:r>
      <w:r>
        <w:rPr>
          <w:rFonts w:ascii="仿宋_GB2312" w:hAnsi="仿宋_GB2312" w:cs="仿宋_GB2312" w:eastAsia="仿宋_GB2312"/>
          <w:sz w:val="28"/>
        </w:rPr>
        <w:t>乙方向甲方办理完竣工验收或工程移交手续，承建方和甲方已签订项目保修责任书，项目保修期结束后，本合同终止。</w:t>
      </w:r>
    </w:p>
    <w:p>
      <w:pPr>
        <w:pStyle w:val="null3"/>
        <w:ind w:firstLine="560"/>
        <w:jc w:val="both"/>
      </w:pPr>
      <w:r>
        <w:rPr>
          <w:rFonts w:ascii="仿宋_GB2312" w:hAnsi="仿宋_GB2312" w:cs="仿宋_GB2312" w:eastAsia="仿宋_GB2312"/>
          <w:sz w:val="28"/>
        </w:rPr>
        <w:t>9.7</w:t>
      </w:r>
      <w:r>
        <w:rPr>
          <w:rFonts w:ascii="仿宋_GB2312" w:hAnsi="仿宋_GB2312" w:cs="仿宋_GB2312" w:eastAsia="仿宋_GB2312"/>
          <w:sz w:val="28"/>
        </w:rPr>
        <w:t>合同协议的终止并不影响各方应有的权利和应当承担的责任。</w:t>
      </w:r>
    </w:p>
    <w:p>
      <w:pPr>
        <w:pStyle w:val="null3"/>
        <w:ind w:firstLine="560"/>
        <w:jc w:val="both"/>
      </w:pPr>
      <w:r>
        <w:rPr>
          <w:rFonts w:ascii="仿宋_GB2312" w:hAnsi="仿宋_GB2312" w:cs="仿宋_GB2312" w:eastAsia="仿宋_GB2312"/>
          <w:sz w:val="28"/>
        </w:rPr>
        <w:t>第十条争议解决以及适用法律</w:t>
      </w:r>
    </w:p>
    <w:p>
      <w:pPr>
        <w:pStyle w:val="null3"/>
        <w:ind w:firstLine="560"/>
        <w:jc w:val="both"/>
      </w:pPr>
      <w:r>
        <w:rPr>
          <w:rFonts w:ascii="仿宋_GB2312" w:hAnsi="仿宋_GB2312" w:cs="仿宋_GB2312" w:eastAsia="仿宋_GB2312"/>
          <w:sz w:val="28"/>
        </w:rPr>
        <w:t>10.1</w:t>
      </w:r>
      <w:r>
        <w:rPr>
          <w:rFonts w:ascii="仿宋_GB2312" w:hAnsi="仿宋_GB2312" w:cs="仿宋_GB2312" w:eastAsia="仿宋_GB2312"/>
          <w:sz w:val="28"/>
        </w:rPr>
        <w:t>本合同之订立、效力、解释、执行应适用中华人民共和国法律（不包括香港特别行政区、澳门特别行政区、台湾地区法律）。</w:t>
      </w:r>
    </w:p>
    <w:p>
      <w:pPr>
        <w:pStyle w:val="null3"/>
        <w:ind w:firstLine="560"/>
        <w:jc w:val="both"/>
      </w:pPr>
      <w:r>
        <w:rPr>
          <w:rFonts w:ascii="仿宋_GB2312" w:hAnsi="仿宋_GB2312" w:cs="仿宋_GB2312" w:eastAsia="仿宋_GB2312"/>
          <w:sz w:val="28"/>
        </w:rPr>
        <w:t>10.2</w:t>
      </w:r>
      <w:r>
        <w:rPr>
          <w:rFonts w:ascii="仿宋_GB2312" w:hAnsi="仿宋_GB2312" w:cs="仿宋_GB2312" w:eastAsia="仿宋_GB2312"/>
          <w:sz w:val="28"/>
        </w:rPr>
        <w:t>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pPr>
        <w:pStyle w:val="null3"/>
        <w:ind w:firstLine="560"/>
        <w:jc w:val="both"/>
      </w:pPr>
      <w:r>
        <w:rPr>
          <w:rFonts w:ascii="仿宋_GB2312" w:hAnsi="仿宋_GB2312" w:cs="仿宋_GB2312" w:eastAsia="仿宋_GB2312"/>
          <w:sz w:val="28"/>
        </w:rPr>
        <w:t>第十一条其他</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8"/>
        </w:rPr>
        <w:t>除甲乙双方协商一致或本合同另有约定外，任何一方不得擅自修改、终止本合同。</w:t>
      </w:r>
    </w:p>
    <w:p>
      <w:pPr>
        <w:pStyle w:val="null3"/>
        <w:ind w:firstLine="560"/>
        <w:jc w:val="both"/>
      </w:pPr>
      <w:r>
        <w:rPr>
          <w:rFonts w:ascii="仿宋_GB2312" w:hAnsi="仿宋_GB2312" w:cs="仿宋_GB2312" w:eastAsia="仿宋_GB2312"/>
          <w:sz w:val="28"/>
        </w:rPr>
        <w:t>11.2</w:t>
      </w:r>
      <w:r>
        <w:rPr>
          <w:rFonts w:ascii="仿宋_GB2312" w:hAnsi="仿宋_GB2312" w:cs="仿宋_GB2312" w:eastAsia="仿宋_GB2312"/>
          <w:sz w:val="28"/>
        </w:rPr>
        <w:t>在监理业务范围内，如需聘用专家咨询或协助，由乙方聘用的，其费用由乙方承担；由甲方聘用的，其费用由甲方承担。</w:t>
      </w:r>
    </w:p>
    <w:p>
      <w:pPr>
        <w:pStyle w:val="null3"/>
        <w:ind w:firstLine="560"/>
        <w:jc w:val="both"/>
      </w:pPr>
      <w:r>
        <w:rPr>
          <w:rFonts w:ascii="仿宋_GB2312" w:hAnsi="仿宋_GB2312" w:cs="仿宋_GB2312" w:eastAsia="仿宋_GB2312"/>
          <w:sz w:val="28"/>
        </w:rPr>
        <w:t>11.3</w:t>
      </w:r>
      <w:r>
        <w:rPr>
          <w:rFonts w:ascii="仿宋_GB2312" w:hAnsi="仿宋_GB2312" w:cs="仿宋_GB2312" w:eastAsia="仿宋_GB2312"/>
          <w:sz w:val="28"/>
        </w:rPr>
        <w:t>对于乙方针对本项目编制的所有文件，甲方有权使用并复制。</w:t>
      </w:r>
    </w:p>
    <w:p>
      <w:pPr>
        <w:pStyle w:val="null3"/>
        <w:ind w:firstLine="560"/>
        <w:jc w:val="both"/>
      </w:pPr>
      <w:r>
        <w:rPr>
          <w:rFonts w:ascii="仿宋_GB2312" w:hAnsi="仿宋_GB2312" w:cs="仿宋_GB2312" w:eastAsia="仿宋_GB2312"/>
          <w:sz w:val="28"/>
        </w:rPr>
        <w:t>11.4</w:t>
      </w:r>
      <w:r>
        <w:rPr>
          <w:rFonts w:ascii="仿宋_GB2312" w:hAnsi="仿宋_GB2312" w:cs="仿宋_GB2312" w:eastAsia="仿宋_GB2312"/>
          <w:sz w:val="28"/>
        </w:rPr>
        <w:t>本合同所载任何内容不应被解释为在甲乙双方间创设合资、合伙、代理或任何其他本合同目的以外的关系。</w:t>
      </w:r>
    </w:p>
    <w:p>
      <w:pPr>
        <w:pStyle w:val="null3"/>
        <w:ind w:firstLine="560"/>
        <w:jc w:val="both"/>
      </w:pPr>
      <w:r>
        <w:rPr>
          <w:rFonts w:ascii="仿宋_GB2312" w:hAnsi="仿宋_GB2312" w:cs="仿宋_GB2312" w:eastAsia="仿宋_GB2312"/>
          <w:sz w:val="28"/>
        </w:rPr>
        <w:t>11.5</w:t>
      </w:r>
      <w:r>
        <w:rPr>
          <w:rFonts w:ascii="仿宋_GB2312" w:hAnsi="仿宋_GB2312" w:cs="仿宋_GB2312" w:eastAsia="仿宋_GB2312"/>
          <w:sz w:val="28"/>
        </w:rPr>
        <w:t>本合同的所有附件、招投标文件、中标通知书、补充协议、保密协议、乙方提供的商业文件与技术文件均构成本合同的有效组成部分，并具有与合同同等法律效力。</w:t>
      </w:r>
    </w:p>
    <w:p>
      <w:pPr>
        <w:pStyle w:val="null3"/>
        <w:ind w:firstLine="560"/>
        <w:jc w:val="both"/>
      </w:pPr>
      <w:r>
        <w:rPr>
          <w:rFonts w:ascii="仿宋_GB2312" w:hAnsi="仿宋_GB2312" w:cs="仿宋_GB2312" w:eastAsia="仿宋_GB2312"/>
          <w:sz w:val="28"/>
        </w:rPr>
        <w:t>11.6</w:t>
      </w:r>
      <w:r>
        <w:rPr>
          <w:rFonts w:ascii="仿宋_GB2312" w:hAnsi="仿宋_GB2312" w:cs="仿宋_GB2312" w:eastAsia="仿宋_GB2312"/>
          <w:sz w:val="28"/>
        </w:rPr>
        <w:t>任何一方未能或延迟行使其在本合同项下的权利，不能解释为对该权利的放弃。</w:t>
      </w:r>
    </w:p>
    <w:p>
      <w:pPr>
        <w:pStyle w:val="null3"/>
        <w:ind w:firstLine="560"/>
        <w:jc w:val="both"/>
      </w:pPr>
      <w:r>
        <w:rPr>
          <w:rFonts w:ascii="仿宋_GB2312" w:hAnsi="仿宋_GB2312" w:cs="仿宋_GB2312" w:eastAsia="仿宋_GB2312"/>
          <w:sz w:val="28"/>
        </w:rPr>
        <w:t>11.7</w:t>
      </w:r>
      <w:r>
        <w:rPr>
          <w:rFonts w:ascii="仿宋_GB2312" w:hAnsi="仿宋_GB2312" w:cs="仿宋_GB2312" w:eastAsia="仿宋_GB2312"/>
          <w:sz w:val="28"/>
        </w:rPr>
        <w:t>本合同未尽事宜，双方在不违背招投标文件、中标通知书及本合同附件的原则下，协商解决，并签订补充协议。</w:t>
      </w:r>
    </w:p>
    <w:p>
      <w:pPr>
        <w:pStyle w:val="null3"/>
        <w:ind w:firstLine="560"/>
        <w:jc w:val="both"/>
      </w:pPr>
      <w:r>
        <w:rPr>
          <w:rFonts w:ascii="仿宋_GB2312" w:hAnsi="仿宋_GB2312" w:cs="仿宋_GB2312" w:eastAsia="仿宋_GB2312"/>
          <w:sz w:val="28"/>
        </w:rPr>
        <w:t>11.8</w:t>
      </w:r>
      <w:r>
        <w:rPr>
          <w:rFonts w:ascii="仿宋_GB2312" w:hAnsi="仿宋_GB2312" w:cs="仿宋_GB2312" w:eastAsia="仿宋_GB2312"/>
          <w:sz w:val="28"/>
        </w:rPr>
        <w:t>若本合同中任何条款因任何原因而被认定无效，此无效条款不影响其他条款的有效性，且此无效条款应自始视为不存在。</w:t>
      </w:r>
    </w:p>
    <w:p>
      <w:pPr>
        <w:pStyle w:val="null3"/>
        <w:ind w:firstLine="560"/>
        <w:jc w:val="both"/>
      </w:pPr>
      <w:r>
        <w:rPr>
          <w:rFonts w:ascii="仿宋_GB2312" w:hAnsi="仿宋_GB2312" w:cs="仿宋_GB2312" w:eastAsia="仿宋_GB2312"/>
          <w:sz w:val="28"/>
        </w:rPr>
        <w:t>11.9</w:t>
      </w:r>
      <w:r>
        <w:rPr>
          <w:rFonts w:ascii="仿宋_GB2312" w:hAnsi="仿宋_GB2312" w:cs="仿宋_GB2312" w:eastAsia="仿宋_GB2312"/>
          <w:sz w:val="28"/>
        </w:rPr>
        <w:t>本合同一式捌份，中文书写。甲方执肆份、乙方执贰份、招标代理机构壹份，另外壹份由招标代理机构报政府采购主管部门备案。</w:t>
      </w:r>
    </w:p>
    <w:p>
      <w:pPr>
        <w:pStyle w:val="null3"/>
        <w:ind w:firstLine="480"/>
        <w:jc w:val="both"/>
      </w:pPr>
      <w:r>
        <w:rPr>
          <w:rFonts w:ascii="仿宋_GB2312" w:hAnsi="仿宋_GB2312" w:cs="仿宋_GB2312" w:eastAsia="仿宋_GB2312"/>
          <w:sz w:val="28"/>
        </w:rPr>
        <w:t>（以下无正文）</w:t>
      </w:r>
    </w:p>
    <w:p>
      <w:pPr>
        <w:pStyle w:val="null3"/>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 xml:space="preserve">法人/授权代表（签名）：         </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乙方(盖章)：</w:t>
      </w:r>
    </w:p>
    <w:p>
      <w:pPr>
        <w:pStyle w:val="null3"/>
        <w:ind w:firstLine="48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采购代理机构声明：本合同标的经海南省教学仪器设备招标中心有限公司依法定程序采购，合同主要条款内容与招标响应文件的内容一致。</w:t>
      </w:r>
    </w:p>
    <w:p>
      <w:pPr>
        <w:pStyle w:val="null3"/>
        <w:ind w:firstLine="560"/>
        <w:jc w:val="both"/>
      </w:pPr>
      <w:r>
        <w:rPr>
          <w:rFonts w:ascii="仿宋_GB2312" w:hAnsi="仿宋_GB2312" w:cs="仿宋_GB2312" w:eastAsia="仿宋_GB2312"/>
          <w:sz w:val="28"/>
        </w:rPr>
        <w:t>招标代理机构：海南省教学仪器设备招标中心有限公司（盖章）</w:t>
      </w:r>
    </w:p>
    <w:p>
      <w:pPr>
        <w:pStyle w:val="null3"/>
        <w:ind w:firstLine="560"/>
        <w:jc w:val="both"/>
      </w:pPr>
      <w:r>
        <w:rPr>
          <w:rFonts w:ascii="仿宋_GB2312" w:hAnsi="仿宋_GB2312" w:cs="仿宋_GB2312" w:eastAsia="仿宋_GB2312"/>
          <w:sz w:val="28"/>
        </w:rPr>
        <w:t>经办人：</w:t>
      </w:r>
    </w:p>
    <w:p>
      <w:pPr>
        <w:pStyle w:val="null3"/>
        <w:ind w:firstLine="480"/>
        <w:jc w:val="both"/>
      </w:pPr>
      <w:r>
        <w:rPr>
          <w:rFonts w:ascii="仿宋_GB2312" w:hAnsi="仿宋_GB2312" w:cs="仿宋_GB2312" w:eastAsia="仿宋_GB2312"/>
          <w:sz w:val="28"/>
        </w:rPr>
        <w:t xml:space="preserve">时  间：    年    月   日  </w:t>
      </w:r>
    </w:p>
    <w:p>
      <w:pPr>
        <w:pStyle w:val="null3"/>
        <w:jc w:val="both"/>
      </w:pPr>
      <w:r>
        <w:rPr>
          <w:rFonts w:ascii="仿宋_GB2312" w:hAnsi="仿宋_GB2312" w:cs="仿宋_GB2312" w:eastAsia="仿宋_GB2312"/>
          <w:sz w:val="28"/>
        </w:rPr>
        <w:t>附件：中标通知</w:t>
      </w:r>
    </w:p>
    <w:p>
      <w:pPr>
        <w:pStyle w:val="null3"/>
        <w:jc w:val="left"/>
      </w:pPr>
      <w:r>
        <w:rPr>
          <w:rFonts w:ascii="仿宋_GB2312" w:hAnsi="仿宋_GB2312" w:cs="仿宋_GB2312" w:eastAsia="仿宋_GB2312"/>
          <w:sz w:val="28"/>
        </w:rPr>
        <w:t>E</w:t>
      </w:r>
      <w:r>
        <w:rPr>
          <w:rFonts w:ascii="仿宋_GB2312" w:hAnsi="仿宋_GB2312" w:cs="仿宋_GB2312" w:eastAsia="仿宋_GB2312"/>
          <w:sz w:val="28"/>
        </w:rPr>
        <w:t>包：（以实际签订合同为准）</w:t>
      </w:r>
    </w:p>
    <w:p>
      <w:pPr>
        <w:pStyle w:val="null3"/>
        <w:ind w:firstLine="5880"/>
        <w:jc w:val="both"/>
      </w:pPr>
      <w:r>
        <w:rPr>
          <w:rFonts w:ascii="仿宋_GB2312" w:hAnsi="仿宋_GB2312" w:cs="仿宋_GB2312" w:eastAsia="仿宋_GB2312"/>
          <w:sz w:val="28"/>
        </w:rPr>
        <w:t>合同编号:</w:t>
      </w:r>
    </w:p>
    <w:p>
      <w:pPr>
        <w:pStyle w:val="null3"/>
        <w:ind w:firstLine="560"/>
        <w:jc w:val="both"/>
      </w:pPr>
      <w:r>
        <w:rPr>
          <w:rFonts w:ascii="仿宋_GB2312" w:hAnsi="仿宋_GB2312" w:cs="仿宋_GB2312" w:eastAsia="仿宋_GB2312"/>
          <w:sz w:val="44"/>
        </w:rPr>
        <w:t>等级保护测评合同</w:t>
      </w:r>
    </w:p>
    <w:p>
      <w:pPr>
        <w:pStyle w:val="null3"/>
        <w:ind w:firstLine="480"/>
        <w:jc w:val="both"/>
      </w:pPr>
      <w:r>
        <w:rPr>
          <w:rFonts w:ascii="仿宋_GB2312" w:hAnsi="仿宋_GB2312" w:cs="仿宋_GB2312" w:eastAsia="仿宋_GB2312"/>
          <w:sz w:val="32"/>
        </w:rPr>
        <w:t>项  目 名  称：</w:t>
      </w:r>
    </w:p>
    <w:p>
      <w:pPr>
        <w:pStyle w:val="null3"/>
        <w:ind w:firstLine="640"/>
        <w:jc w:val="both"/>
      </w:pPr>
      <w:r>
        <w:rPr>
          <w:rFonts w:ascii="仿宋_GB2312" w:hAnsi="仿宋_GB2312" w:cs="仿宋_GB2312" w:eastAsia="仿宋_GB2312"/>
          <w:sz w:val="32"/>
        </w:rPr>
        <w:t>委托方（甲方）：</w:t>
      </w:r>
    </w:p>
    <w:p>
      <w:pPr>
        <w:pStyle w:val="null3"/>
        <w:ind w:firstLine="640"/>
        <w:jc w:val="both"/>
      </w:pPr>
      <w:r>
        <w:rPr>
          <w:rFonts w:ascii="仿宋_GB2312" w:hAnsi="仿宋_GB2312" w:cs="仿宋_GB2312" w:eastAsia="仿宋_GB2312"/>
          <w:sz w:val="32"/>
        </w:rPr>
        <w:t>受托方（乙方）：</w:t>
      </w:r>
    </w:p>
    <w:p>
      <w:pPr>
        <w:pStyle w:val="null3"/>
        <w:ind w:firstLine="640"/>
        <w:jc w:val="both"/>
      </w:pPr>
      <w:r>
        <w:rPr>
          <w:rFonts w:ascii="仿宋_GB2312" w:hAnsi="仿宋_GB2312" w:cs="仿宋_GB2312" w:eastAsia="仿宋_GB2312"/>
          <w:sz w:val="32"/>
        </w:rPr>
        <w:t>签  订  时  间： 202X年  月</w:t>
      </w:r>
    </w:p>
    <w:p>
      <w:pPr>
        <w:pStyle w:val="null3"/>
        <w:ind w:firstLine="640"/>
        <w:jc w:val="both"/>
      </w:pPr>
      <w:r>
        <w:rPr>
          <w:rFonts w:ascii="仿宋_GB2312" w:hAnsi="仿宋_GB2312" w:cs="仿宋_GB2312" w:eastAsia="仿宋_GB2312"/>
          <w:sz w:val="32"/>
        </w:rPr>
        <w:t>签  订  地  点：</w:t>
      </w:r>
    </w:p>
    <w:p>
      <w:pPr>
        <w:pStyle w:val="null3"/>
        <w:ind w:firstLine="560"/>
        <w:jc w:val="both"/>
      </w:pPr>
      <w:r>
        <w:rPr>
          <w:rFonts w:ascii="仿宋_GB2312" w:hAnsi="仿宋_GB2312" w:cs="仿宋_GB2312" w:eastAsia="仿宋_GB2312"/>
          <w:sz w:val="28"/>
        </w:rPr>
        <w:t>委托方（甲方）：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受托方（乙方）：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560"/>
        <w:jc w:val="both"/>
      </w:pPr>
      <w:r>
        <w:rPr>
          <w:rFonts w:ascii="仿宋_GB2312" w:hAnsi="仿宋_GB2312" w:cs="仿宋_GB2312" w:eastAsia="仿宋_GB2312"/>
          <w:sz w:val="28"/>
        </w:rPr>
        <w:t>甲乙双方根据 202X 年 X 月 X 日 “项目（项目招标编号: HNJY2025-5-2 R ）采购结果及采购文件的要求，本着平等互利的原则，经协商一致，签订以下合同：</w:t>
      </w:r>
    </w:p>
    <w:p>
      <w:pPr>
        <w:pStyle w:val="null3"/>
        <w:jc w:val="both"/>
      </w:pPr>
      <w:r>
        <w:rPr>
          <w:rFonts w:ascii="仿宋_GB2312" w:hAnsi="仿宋_GB2312" w:cs="仿宋_GB2312" w:eastAsia="仿宋_GB2312"/>
          <w:sz w:val="28"/>
        </w:rPr>
        <w:t>第一条 适用法律</w:t>
      </w:r>
    </w:p>
    <w:p>
      <w:pPr>
        <w:pStyle w:val="null3"/>
        <w:ind w:firstLine="560"/>
        <w:jc w:val="both"/>
      </w:pPr>
      <w:r>
        <w:rPr>
          <w:rFonts w:ascii="仿宋_GB2312" w:hAnsi="仿宋_GB2312" w:cs="仿宋_GB2312" w:eastAsia="仿宋_GB2312"/>
          <w:sz w:val="28"/>
        </w:rPr>
        <w:t>本合同适用法律为：《中华人民共和国民法典》、《中华人民共和国著作权法》和《中华人民共和国计算机软件保护条例》等有关国家法律法规。</w:t>
      </w:r>
    </w:p>
    <w:p>
      <w:pPr>
        <w:pStyle w:val="null3"/>
        <w:ind w:firstLine="560"/>
        <w:jc w:val="both"/>
      </w:pPr>
      <w:r>
        <w:rPr>
          <w:rFonts w:ascii="仿宋_GB2312" w:hAnsi="仿宋_GB2312" w:cs="仿宋_GB2312" w:eastAsia="仿宋_GB2312"/>
          <w:sz w:val="28"/>
        </w:rPr>
        <w:t>第二条合同范围</w:t>
      </w:r>
    </w:p>
    <w:p>
      <w:pPr>
        <w:pStyle w:val="null3"/>
        <w:ind w:firstLine="480"/>
        <w:jc w:val="both"/>
      </w:pPr>
      <w:r>
        <w:rPr>
          <w:rFonts w:ascii="仿宋_GB2312" w:hAnsi="仿宋_GB2312" w:cs="仿宋_GB2312" w:eastAsia="仿宋_GB2312"/>
          <w:sz w:val="28"/>
        </w:rPr>
        <w:t>2.1</w:t>
      </w:r>
      <w:r>
        <w:rPr>
          <w:rFonts w:ascii="仿宋_GB2312" w:hAnsi="仿宋_GB2312" w:cs="仿宋_GB2312" w:eastAsia="仿宋_GB2312"/>
          <w:sz w:val="28"/>
        </w:rPr>
        <w:t>安全等级保护测评部分：</w:t>
      </w:r>
    </w:p>
    <w:p>
      <w:pPr>
        <w:pStyle w:val="null3"/>
        <w:ind w:firstLine="560"/>
        <w:jc w:val="both"/>
      </w:pPr>
      <w:r>
        <w:rPr>
          <w:rFonts w:ascii="仿宋_GB2312" w:hAnsi="仿宋_GB2312" w:cs="仿宋_GB2312" w:eastAsia="仿宋_GB2312"/>
          <w:sz w:val="28"/>
        </w:rPr>
        <w:t>2.1.1</w:t>
      </w:r>
      <w:r>
        <w:rPr>
          <w:rFonts w:ascii="仿宋_GB2312" w:hAnsi="仿宋_GB2312" w:cs="仿宋_GB2312" w:eastAsia="仿宋_GB2312"/>
          <w:sz w:val="28"/>
        </w:rPr>
        <w:t>服务范围</w:t>
      </w:r>
    </w:p>
    <w:p>
      <w:pPr>
        <w:pStyle w:val="null3"/>
        <w:ind w:firstLine="560"/>
        <w:jc w:val="both"/>
      </w:pPr>
      <w:r>
        <w:rPr>
          <w:rFonts w:ascii="仿宋_GB2312" w:hAnsi="仿宋_GB2312" w:cs="仿宋_GB2312" w:eastAsia="仿宋_GB2312"/>
          <w:sz w:val="28"/>
        </w:rPr>
        <w:t>本项目的等级保护对象详见下表：</w:t>
      </w:r>
    </w:p>
    <w:tbl>
      <w:tblPr>
        <w:tblW w:w="0" w:type="auto"/>
        <w:tblBorders>
          <w:top w:val="single"/>
          <w:left w:val="single"/>
          <w:bottom w:val="single"/>
          <w:right w:val="single"/>
          <w:insideH w:val="single"/>
          <w:insideV w:val="single"/>
        </w:tblBorders>
      </w:tblPr>
      <w:tblGrid>
        <w:gridCol w:w="848"/>
        <w:gridCol w:w="6082"/>
        <w:gridCol w:w="1376"/>
      </w:tblGrid>
      <w:tr>
        <w:tc>
          <w:tcPr>
            <w:tcW w:type="dxa" w:w="8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608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系统名称</w:t>
            </w:r>
          </w:p>
        </w:tc>
        <w:tc>
          <w:tcPr>
            <w:tcW w:type="dxa" w:w="1376"/>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系统等级</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p>
        </w:tc>
        <w:tc>
          <w:tcPr>
            <w:tcW w:type="dxa" w:w="6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XX</w:t>
            </w:r>
            <w:r>
              <w:rPr>
                <w:rFonts w:ascii="仿宋_GB2312" w:hAnsi="仿宋_GB2312" w:cs="仿宋_GB2312" w:eastAsia="仿宋_GB2312"/>
                <w:sz w:val="24"/>
              </w:rPr>
              <w:t>系统</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3</w:t>
            </w:r>
          </w:p>
        </w:tc>
      </w:tr>
      <w:tr>
        <w:tc>
          <w:tcPr>
            <w:tcW w:type="dxa" w:w="84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2</w:t>
            </w:r>
          </w:p>
        </w:tc>
        <w:tc>
          <w:tcPr>
            <w:tcW w:type="dxa" w:w="60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3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3</w:t>
            </w:r>
          </w:p>
        </w:tc>
      </w:tr>
    </w:tbl>
    <w:p>
      <w:pPr>
        <w:pStyle w:val="null3"/>
        <w:ind w:firstLine="560"/>
        <w:jc w:val="both"/>
      </w:pPr>
      <w:r>
        <w:rPr>
          <w:rFonts w:ascii="仿宋_GB2312" w:hAnsi="仿宋_GB2312" w:cs="仿宋_GB2312" w:eastAsia="仿宋_GB2312"/>
          <w:sz w:val="28"/>
        </w:rPr>
        <w:t>2.1.2</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2.1.2.1</w:t>
      </w:r>
      <w:r>
        <w:rPr>
          <w:rFonts w:ascii="仿宋_GB2312" w:hAnsi="仿宋_GB2312" w:cs="仿宋_GB2312" w:eastAsia="仿宋_GB2312"/>
          <w:sz w:val="28"/>
        </w:rPr>
        <w:t>协助定级备案服务</w:t>
      </w:r>
      <w:r>
        <w:rPr>
          <w:rFonts w:ascii="仿宋_GB2312" w:hAnsi="仿宋_GB2312" w:cs="仿宋_GB2312" w:eastAsia="仿宋_GB2312"/>
          <w:sz w:val="28"/>
        </w:rPr>
        <w:t>内容</w:t>
      </w:r>
    </w:p>
    <w:p>
      <w:pPr>
        <w:pStyle w:val="null3"/>
        <w:ind w:firstLine="560"/>
        <w:jc w:val="both"/>
      </w:pPr>
      <w:r>
        <w:rPr>
          <w:rFonts w:ascii="仿宋_GB2312" w:hAnsi="仿宋_GB2312" w:cs="仿宋_GB2312" w:eastAsia="仿宋_GB2312"/>
          <w:sz w:val="28"/>
        </w:rPr>
        <w:t>在开展相关等级保护对象的网络安全等级保护等级测评工作之前，根据《信息安全技术 网络安全等级保护定级指南》GB/T 22240-2020，以及《信息安全等级保护管理办法》（公通字[2007]43号）等网络安全等级保护相关标准和规定，乙方将协助完成相关等级保护对象的定级备案工作，结合甲方的实际情况，明确等级保护对象的边界和定级对象，确定等级保护对象及其子系统的安全等级，指导甲方完成《备案表》和《定级报告》。</w:t>
      </w:r>
    </w:p>
    <w:p>
      <w:pPr>
        <w:pStyle w:val="null3"/>
        <w:ind w:firstLine="560"/>
        <w:jc w:val="both"/>
      </w:pPr>
      <w:r>
        <w:rPr>
          <w:rFonts w:ascii="仿宋_GB2312" w:hAnsi="仿宋_GB2312" w:cs="仿宋_GB2312" w:eastAsia="仿宋_GB2312"/>
          <w:sz w:val="28"/>
        </w:rPr>
        <w:t>2.1.2.2</w:t>
      </w:r>
      <w:r>
        <w:rPr>
          <w:rFonts w:ascii="仿宋_GB2312" w:hAnsi="仿宋_GB2312" w:cs="仿宋_GB2312" w:eastAsia="仿宋_GB2312"/>
          <w:sz w:val="28"/>
        </w:rPr>
        <w:t>网络安全等级保护等级测评服务内容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、针对甲方相关等级保护对象进行摸底、分析和梳理，提出详细的等级测评方案。</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、对等级保护对象的整体保护状况和等级保护对象组件，逐一进行安全等级保护差距分析和测评，具体包括以下内容：</w:t>
      </w:r>
    </w:p>
    <w:p>
      <w:pPr>
        <w:pStyle w:val="null3"/>
        <w:ind w:firstLine="560"/>
        <w:jc w:val="both"/>
      </w:pPr>
      <w:r>
        <w:rPr>
          <w:rFonts w:ascii="仿宋_GB2312" w:hAnsi="仿宋_GB2312" w:cs="仿宋_GB2312" w:eastAsia="仿宋_GB2312"/>
          <w:sz w:val="28"/>
        </w:rPr>
        <w:t>（1）安全技术测评：安全物理环境、安全通信网络、安全区域边界、安全计算环境和安全管理中心等五个层面的安全测评；</w:t>
      </w:r>
    </w:p>
    <w:p>
      <w:pPr>
        <w:pStyle w:val="null3"/>
        <w:ind w:firstLine="560"/>
        <w:jc w:val="both"/>
      </w:pPr>
      <w:r>
        <w:rPr>
          <w:rFonts w:ascii="仿宋_GB2312" w:hAnsi="仿宋_GB2312" w:cs="仿宋_GB2312" w:eastAsia="仿宋_GB2312"/>
          <w:sz w:val="28"/>
        </w:rPr>
        <w:t>（2）安全管理测评：安全管理制度、安全管理机构、安全管理人员、安全建设管理和安全运维管理等五个层面的安全测评。</w:t>
      </w:r>
    </w:p>
    <w:p>
      <w:pPr>
        <w:pStyle w:val="null3"/>
        <w:ind w:firstLine="560"/>
        <w:jc w:val="both"/>
      </w:pPr>
      <w:r>
        <w:rPr>
          <w:rFonts w:ascii="仿宋_GB2312" w:hAnsi="仿宋_GB2312" w:cs="仿宋_GB2312" w:eastAsia="仿宋_GB2312"/>
          <w:sz w:val="28"/>
        </w:rPr>
        <w:t>2.1.2.3</w:t>
      </w:r>
      <w:r>
        <w:rPr>
          <w:rFonts w:ascii="仿宋_GB2312" w:hAnsi="仿宋_GB2312" w:cs="仿宋_GB2312" w:eastAsia="仿宋_GB2312"/>
          <w:sz w:val="28"/>
        </w:rPr>
        <w:t>对涉及云计算、物联网、移动互联、IPv6等新技术新应用的系统开展测评，将参照《信息安全技术 网络安全等级保护基本要求》GB/T（22239-2019）、《信息安全技术 网络安全等级保护测评过程指南》（GB/T28449-2018）相关标准实施补充指标测评。</w:t>
      </w:r>
    </w:p>
    <w:p>
      <w:pPr>
        <w:pStyle w:val="null3"/>
        <w:ind w:firstLine="560"/>
        <w:jc w:val="both"/>
      </w:pPr>
      <w:r>
        <w:rPr>
          <w:rFonts w:ascii="仿宋_GB2312" w:hAnsi="仿宋_GB2312" w:cs="仿宋_GB2312" w:eastAsia="仿宋_GB2312"/>
          <w:sz w:val="28"/>
        </w:rPr>
        <w:t>2.1.2.4</w:t>
      </w:r>
      <w:r>
        <w:rPr>
          <w:rFonts w:ascii="仿宋_GB2312" w:hAnsi="仿宋_GB2312" w:cs="仿宋_GB2312" w:eastAsia="仿宋_GB2312"/>
          <w:sz w:val="28"/>
        </w:rPr>
        <w:t>完成测评工作后，结合甲方实际情况提出具有针对性的整改建议，按等级保护对象出具《网络安全等级保护测评报告》，并在后期整改实施过程中提供全程咨询服务。</w:t>
      </w:r>
    </w:p>
    <w:p>
      <w:pPr>
        <w:pStyle w:val="null3"/>
        <w:ind w:firstLine="560"/>
        <w:jc w:val="both"/>
      </w:pPr>
      <w:r>
        <w:rPr>
          <w:rFonts w:ascii="仿宋_GB2312" w:hAnsi="仿宋_GB2312" w:cs="仿宋_GB2312" w:eastAsia="仿宋_GB2312"/>
          <w:sz w:val="28"/>
        </w:rPr>
        <w:t>2.1.2.5</w:t>
      </w:r>
      <w:r>
        <w:rPr>
          <w:rFonts w:ascii="仿宋_GB2312" w:hAnsi="仿宋_GB2312" w:cs="仿宋_GB2312" w:eastAsia="仿宋_GB2312"/>
          <w:sz w:val="28"/>
        </w:rPr>
        <w:t>网络安全建设整改方案设计服务内容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梳理等级保护对象安全建设需求；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网络安全技术体系详细设计；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网络安全管理体系详细设计；</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整体网络安全解决方案设计；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提供详细的《系统等级保护安全整改建议方案》。</w:t>
      </w:r>
    </w:p>
    <w:p>
      <w:pPr>
        <w:pStyle w:val="null3"/>
        <w:ind w:firstLine="560"/>
        <w:jc w:val="both"/>
      </w:pPr>
      <w:r>
        <w:rPr>
          <w:rFonts w:ascii="仿宋_GB2312" w:hAnsi="仿宋_GB2312" w:cs="仿宋_GB2312" w:eastAsia="仿宋_GB2312"/>
          <w:sz w:val="28"/>
        </w:rPr>
        <w:t>2.1.2.6</w:t>
      </w:r>
      <w:r>
        <w:rPr>
          <w:rFonts w:ascii="仿宋_GB2312" w:hAnsi="仿宋_GB2312" w:cs="仿宋_GB2312" w:eastAsia="仿宋_GB2312"/>
          <w:sz w:val="28"/>
        </w:rPr>
        <w:t>等级保护咨询服务内容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项目实施中提供7×8小时咨询服务；</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测评通过后提供不少于半年的跟踪咨询服务；</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服务响应时间：在甲方提出服务请求30分钟内做出响应，并在24个小时内提供解决方案。</w:t>
      </w:r>
    </w:p>
    <w:p>
      <w:pPr>
        <w:pStyle w:val="null3"/>
        <w:ind w:firstLine="560"/>
        <w:jc w:val="both"/>
      </w:pPr>
      <w:r>
        <w:rPr>
          <w:rFonts w:ascii="仿宋_GB2312" w:hAnsi="仿宋_GB2312" w:cs="仿宋_GB2312" w:eastAsia="仿宋_GB2312"/>
          <w:sz w:val="28"/>
        </w:rPr>
        <w:t>服务包括但不限于以下内容：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等级保护政策/标准咨询；</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信息系统等级变更咨询；</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等级保护建设整改咨询；</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信息系统安全检查咨询。</w:t>
      </w:r>
    </w:p>
    <w:p>
      <w:pPr>
        <w:pStyle w:val="null3"/>
        <w:ind w:firstLine="560"/>
        <w:jc w:val="both"/>
      </w:pPr>
      <w:r>
        <w:rPr>
          <w:rFonts w:ascii="仿宋_GB2312" w:hAnsi="仿宋_GB2312" w:cs="仿宋_GB2312" w:eastAsia="仿宋_GB2312"/>
          <w:sz w:val="28"/>
        </w:rPr>
        <w:t>2.2.7</w:t>
      </w:r>
      <w:r>
        <w:rPr>
          <w:rFonts w:ascii="仿宋_GB2312" w:hAnsi="仿宋_GB2312" w:cs="仿宋_GB2312" w:eastAsia="仿宋_GB2312"/>
          <w:sz w:val="28"/>
        </w:rPr>
        <w:t>交付成果</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《系统等级测评报告》；</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《系统等级保护安全整改方案》；</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信息系统定级相关文件和报告；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测评过程材料，包括调研表、技术测评记录、会议纪要等。</w:t>
      </w:r>
    </w:p>
    <w:p>
      <w:pPr>
        <w:pStyle w:val="null3"/>
        <w:ind w:firstLine="560"/>
        <w:jc w:val="both"/>
      </w:pPr>
      <w:r>
        <w:rPr>
          <w:rFonts w:ascii="仿宋_GB2312" w:hAnsi="仿宋_GB2312" w:cs="仿宋_GB2312" w:eastAsia="仿宋_GB2312"/>
          <w:sz w:val="28"/>
        </w:rPr>
        <w:t>2.1.3</w:t>
      </w:r>
      <w:r>
        <w:rPr>
          <w:rFonts w:ascii="仿宋_GB2312" w:hAnsi="仿宋_GB2312" w:cs="仿宋_GB2312" w:eastAsia="仿宋_GB2312"/>
          <w:sz w:val="28"/>
        </w:rPr>
        <w:t>人员安排</w:t>
      </w:r>
    </w:p>
    <w:p>
      <w:pPr>
        <w:pStyle w:val="null3"/>
        <w:ind w:firstLine="560"/>
        <w:jc w:val="both"/>
      </w:pPr>
      <w:r>
        <w:rPr>
          <w:rFonts w:ascii="仿宋_GB2312" w:hAnsi="仿宋_GB2312" w:cs="仿宋_GB2312" w:eastAsia="仿宋_GB2312"/>
          <w:sz w:val="28"/>
        </w:rPr>
        <w:t>本次服务项目乙方安排XX名高级测评师担任项目经理（姓名：XXX，身份证号：460000000000000000），以及XX名高级测评师、XX名中级测评师和XX名初级测评师共XX人，共同组成项目成员，具体名单如下：</w:t>
      </w:r>
    </w:p>
    <w:tbl>
      <w:tblPr>
        <w:tblW w:w="0" w:type="auto"/>
        <w:tblBorders>
          <w:top w:val="none" w:color="000000" w:sz="4"/>
          <w:left w:val="none" w:color="000000" w:sz="4"/>
          <w:bottom w:val="none" w:color="000000" w:sz="4"/>
          <w:right w:val="none" w:color="000000" w:sz="4"/>
          <w:insideH w:val="none"/>
          <w:insideV w:val="none"/>
        </w:tblBorders>
      </w:tblPr>
      <w:tblGrid>
        <w:gridCol w:w="536"/>
        <w:gridCol w:w="820"/>
        <w:gridCol w:w="620"/>
        <w:gridCol w:w="1114"/>
        <w:gridCol w:w="1819"/>
        <w:gridCol w:w="1672"/>
        <w:gridCol w:w="1724"/>
      </w:tblGrid>
      <w:tr>
        <w:tc>
          <w:tcPr>
            <w:tcW w:type="dxa" w:w="53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8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姓名</w:t>
            </w:r>
          </w:p>
        </w:tc>
        <w:tc>
          <w:tcPr>
            <w:tcW w:type="dxa" w:w="62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学历</w:t>
            </w:r>
          </w:p>
        </w:tc>
        <w:tc>
          <w:tcPr>
            <w:tcW w:type="dxa" w:w="111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专业</w:t>
            </w:r>
          </w:p>
        </w:tc>
        <w:tc>
          <w:tcPr>
            <w:tcW w:type="dxa" w:w="181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资质证书</w:t>
            </w:r>
          </w:p>
        </w:tc>
        <w:tc>
          <w:tcPr>
            <w:tcW w:type="dxa" w:w="1672"/>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初次获得测评师证书时间</w:t>
            </w:r>
          </w:p>
        </w:tc>
        <w:tc>
          <w:tcPr>
            <w:tcW w:type="dxa" w:w="172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本项目承担的相应责任</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XXX</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本科</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计算机科学与技术</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、高级测评师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、高级信息系统项目管理师</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2011/1/10</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项目经理</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2</w:t>
            </w: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8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67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c>
          <w:tcPr>
            <w:tcW w:type="dxa" w:w="17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第三条 合同金额</w:t>
      </w:r>
    </w:p>
    <w:p>
      <w:pPr>
        <w:pStyle w:val="null3"/>
        <w:ind w:firstLine="560"/>
        <w:jc w:val="both"/>
      </w:pPr>
      <w:r>
        <w:rPr>
          <w:rFonts w:ascii="仿宋_GB2312" w:hAnsi="仿宋_GB2312" w:cs="仿宋_GB2312" w:eastAsia="仿宋_GB2312"/>
          <w:sz w:val="28"/>
        </w:rPr>
        <w:t>合同总金额为人民币（大写）零万零仟零佰零拾零元整（小写：￥00000.00元），合同总金额包括但不限于乙方为履行本合同约定、完成符合甲方要求而产生的费用及相关税费等一切费用，甲方一支付合同总金额后，无须再向乙方或任何第三人担负任何形式的义务，乙方也不得以任何理由要求甲方承担任何义务。</w:t>
      </w:r>
    </w:p>
    <w:p>
      <w:pPr>
        <w:pStyle w:val="null3"/>
        <w:ind w:firstLine="560"/>
        <w:jc w:val="both"/>
      </w:pPr>
      <w:r>
        <w:rPr>
          <w:rFonts w:ascii="仿宋_GB2312" w:hAnsi="仿宋_GB2312" w:cs="仿宋_GB2312" w:eastAsia="仿宋_GB2312"/>
          <w:sz w:val="28"/>
        </w:rPr>
        <w:t>第四条 费用及支付方式</w:t>
      </w:r>
    </w:p>
    <w:p>
      <w:pPr>
        <w:pStyle w:val="null3"/>
        <w:ind w:firstLine="560"/>
        <w:jc w:val="both"/>
      </w:pPr>
      <w:r>
        <w:rPr>
          <w:rFonts w:ascii="仿宋_GB2312" w:hAnsi="仿宋_GB2312" w:cs="仿宋_GB2312" w:eastAsia="仿宋_GB2312"/>
          <w:sz w:val="28"/>
        </w:rPr>
        <w:t xml:space="preserve">4.1 </w:t>
      </w:r>
      <w:r>
        <w:rPr>
          <w:rFonts w:ascii="仿宋_GB2312" w:hAnsi="仿宋_GB2312" w:cs="仿宋_GB2312" w:eastAsia="仿宋_GB2312"/>
          <w:sz w:val="28"/>
        </w:rPr>
        <w:t>甲方和乙方签订项目合同后，甲方一待省财政资金下达且收到乙方开具正式有效发票之日起15个工作日内，向乙方支付合同总金额的XX%，即人民币零万零仟零佰零拾零元整（¥00000.00元）。</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乙方安全测评服务工作完成，提交正式测评报告（盖章的纸质版和电子扫描版）且通过甲方组织的验收之后，甲方一待省财政资金下达且收到乙方开具的正式有效的增值税普通发票之日起15个工作日内向乙方支付本合同尾款人民币零万零仟零佰零拾零元整（¥00000.00元）。</w:t>
      </w:r>
    </w:p>
    <w:p>
      <w:pPr>
        <w:pStyle w:val="null3"/>
        <w:ind w:firstLine="560"/>
        <w:jc w:val="both"/>
      </w:pPr>
      <w:r>
        <w:rPr>
          <w:rFonts w:ascii="仿宋_GB2312" w:hAnsi="仿宋_GB2312" w:cs="仿宋_GB2312" w:eastAsia="仿宋_GB2312"/>
          <w:sz w:val="28"/>
        </w:rPr>
        <w:t>4.3</w:t>
      </w:r>
      <w:r>
        <w:rPr>
          <w:rFonts w:ascii="仿宋_GB2312" w:hAnsi="仿宋_GB2312" w:cs="仿宋_GB2312" w:eastAsia="仿宋_GB2312"/>
          <w:sz w:val="28"/>
        </w:rPr>
        <w:t>甲方开票信息如下：</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纳税人识别号：</w:t>
      </w:r>
    </w:p>
    <w:p>
      <w:pPr>
        <w:pStyle w:val="null3"/>
        <w:ind w:firstLine="560"/>
        <w:jc w:val="both"/>
      </w:pPr>
      <w:r>
        <w:rPr>
          <w:rFonts w:ascii="仿宋_GB2312" w:hAnsi="仿宋_GB2312" w:cs="仿宋_GB2312" w:eastAsia="仿宋_GB2312"/>
          <w:sz w:val="28"/>
        </w:rPr>
        <w:t>甲方一保证所提供的开票信息准确有效，如果提供的开票信息有误导致所开具的发票无效的，乙方重新开具发票的费用由甲方承担。甲方一每次付款前，乙方应开具合规的增值税普通发票，乙方不提供合格发票或逾期提供发票的，甲方一有权拒绝付款且不承担逾期付款违约责任，若给甲方一造成损失的（包括但不限于税务风险），乙方应赔偿甲方损失，并承担法律责任。</w:t>
      </w:r>
    </w:p>
    <w:p>
      <w:pPr>
        <w:pStyle w:val="null3"/>
        <w:ind w:firstLine="560"/>
        <w:jc w:val="both"/>
      </w:pPr>
      <w:r>
        <w:rPr>
          <w:rFonts w:ascii="仿宋_GB2312" w:hAnsi="仿宋_GB2312" w:cs="仿宋_GB2312" w:eastAsia="仿宋_GB2312"/>
          <w:sz w:val="28"/>
        </w:rPr>
        <w:t>4.4</w:t>
      </w:r>
      <w:r>
        <w:rPr>
          <w:rFonts w:ascii="仿宋_GB2312" w:hAnsi="仿宋_GB2312" w:cs="仿宋_GB2312" w:eastAsia="仿宋_GB2312"/>
          <w:sz w:val="28"/>
        </w:rPr>
        <w:t>支付方式：</w:t>
      </w:r>
      <w:r>
        <w:rPr>
          <w:rFonts w:ascii="仿宋_GB2312" w:hAnsi="仿宋_GB2312" w:cs="仿宋_GB2312" w:eastAsia="仿宋_GB2312"/>
          <w:sz w:val="28"/>
        </w:rPr>
        <w:t>甲方一依照本合同向乙方支付的所有款项均以转账方式支付到乙方指定的以下银行账户：</w:t>
      </w:r>
    </w:p>
    <w:p>
      <w:pPr>
        <w:pStyle w:val="null3"/>
        <w:ind w:firstLine="560"/>
        <w:jc w:val="both"/>
      </w:pPr>
      <w:r>
        <w:rPr>
          <w:rFonts w:ascii="仿宋_GB2312" w:hAnsi="仿宋_GB2312" w:cs="仿宋_GB2312" w:eastAsia="仿宋_GB2312"/>
          <w:sz w:val="28"/>
        </w:rPr>
        <w:t>开户户名：</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开户账号：</w:t>
      </w:r>
    </w:p>
    <w:p>
      <w:pPr>
        <w:pStyle w:val="null3"/>
        <w:ind w:firstLine="560"/>
        <w:jc w:val="both"/>
      </w:pPr>
      <w:r>
        <w:rPr>
          <w:rFonts w:ascii="仿宋_GB2312" w:hAnsi="仿宋_GB2312" w:cs="仿宋_GB2312" w:eastAsia="仿宋_GB2312"/>
          <w:sz w:val="28"/>
        </w:rPr>
        <w:t>乙方保证以上收款信息准确无误，若由于乙方提供信息有误导致未能及时收到款项的，甲方一无需承担逾期付款的违约责任。</w:t>
      </w:r>
    </w:p>
    <w:p>
      <w:pPr>
        <w:pStyle w:val="null3"/>
        <w:ind w:firstLine="560"/>
        <w:jc w:val="both"/>
      </w:pPr>
      <w:r>
        <w:rPr>
          <w:rFonts w:ascii="仿宋_GB2312" w:hAnsi="仿宋_GB2312" w:cs="仿宋_GB2312" w:eastAsia="仿宋_GB2312"/>
          <w:sz w:val="28"/>
        </w:rPr>
        <w:t>第五条  实施地点</w:t>
      </w:r>
    </w:p>
    <w:p>
      <w:pPr>
        <w:pStyle w:val="null3"/>
        <w:ind w:firstLine="560"/>
        <w:jc w:val="both"/>
      </w:pPr>
      <w:r>
        <w:rPr>
          <w:rFonts w:ascii="仿宋_GB2312" w:hAnsi="仿宋_GB2312" w:cs="仿宋_GB2312" w:eastAsia="仿宋_GB2312"/>
          <w:sz w:val="28"/>
        </w:rPr>
        <w:t>项目实施地点为甲方指定地点：海南省XX地点范围内。</w:t>
      </w:r>
    </w:p>
    <w:p>
      <w:pPr>
        <w:pStyle w:val="null3"/>
        <w:ind w:firstLine="560"/>
        <w:jc w:val="both"/>
      </w:pPr>
      <w:r>
        <w:rPr>
          <w:rFonts w:ascii="仿宋_GB2312" w:hAnsi="仿宋_GB2312" w:cs="仿宋_GB2312" w:eastAsia="仿宋_GB2312"/>
          <w:sz w:val="28"/>
        </w:rPr>
        <w:t>第六条 服务周期</w:t>
      </w:r>
    </w:p>
    <w:p>
      <w:pPr>
        <w:pStyle w:val="null3"/>
        <w:ind w:firstLine="560"/>
        <w:jc w:val="both"/>
      </w:pPr>
      <w:r>
        <w:rPr>
          <w:rFonts w:ascii="仿宋_GB2312" w:hAnsi="仿宋_GB2312" w:cs="仿宋_GB2312" w:eastAsia="仿宋_GB2312"/>
          <w:sz w:val="28"/>
        </w:rPr>
        <w:t>本次等保测评的履行期限为：在乙方提供详细的项目实施方案和计划进度说明书，甲方下达安全测评服务通知书后</w:t>
      </w:r>
      <w:r>
        <w:rPr>
          <w:rFonts w:ascii="仿宋_GB2312" w:hAnsi="仿宋_GB2312" w:cs="仿宋_GB2312" w:eastAsia="仿宋_GB2312"/>
          <w:sz w:val="28"/>
        </w:rPr>
        <w:t>30</w:t>
      </w:r>
      <w:r>
        <w:rPr>
          <w:rFonts w:ascii="仿宋_GB2312" w:hAnsi="仿宋_GB2312" w:cs="仿宋_GB2312" w:eastAsia="仿宋_GB2312"/>
          <w:sz w:val="28"/>
        </w:rPr>
        <w:t>天内完成服务内容，交付服务成果</w:t>
      </w:r>
      <w:r>
        <w:rPr>
          <w:rFonts w:ascii="仿宋_GB2312" w:hAnsi="仿宋_GB2312" w:cs="仿宋_GB2312" w:eastAsia="仿宋_GB2312"/>
          <w:sz w:val="28"/>
        </w:rPr>
        <w:t>并通过甲方组织的验收</w:t>
      </w:r>
      <w:r>
        <w:rPr>
          <w:rFonts w:ascii="仿宋_GB2312" w:hAnsi="仿宋_GB2312" w:cs="仿宋_GB2312" w:eastAsia="仿宋_GB2312"/>
          <w:sz w:val="28"/>
        </w:rPr>
        <w:t>。受测项目在测评过程中，如非乙方原因致使工作推迟或延误，超过本合同约定的日期，经双方同意后可延长测评期限。</w:t>
      </w:r>
    </w:p>
    <w:p>
      <w:pPr>
        <w:pStyle w:val="null3"/>
        <w:ind w:firstLine="560"/>
        <w:jc w:val="both"/>
      </w:pPr>
      <w:r>
        <w:rPr>
          <w:rFonts w:ascii="仿宋_GB2312" w:hAnsi="仿宋_GB2312" w:cs="仿宋_GB2312" w:eastAsia="仿宋_GB2312"/>
          <w:sz w:val="28"/>
        </w:rPr>
        <w:t>第七条责任和义务</w:t>
      </w:r>
    </w:p>
    <w:p>
      <w:pPr>
        <w:pStyle w:val="null3"/>
        <w:ind w:firstLine="480"/>
        <w:jc w:val="both"/>
      </w:pPr>
      <w:r>
        <w:rPr>
          <w:rFonts w:ascii="仿宋_GB2312" w:hAnsi="仿宋_GB2312" w:cs="仿宋_GB2312" w:eastAsia="仿宋_GB2312"/>
          <w:sz w:val="28"/>
        </w:rPr>
        <w:t>7.1.1</w:t>
      </w:r>
      <w:r>
        <w:rPr>
          <w:rFonts w:ascii="仿宋_GB2312" w:hAnsi="仿宋_GB2312" w:cs="仿宋_GB2312" w:eastAsia="仿宋_GB2312"/>
          <w:sz w:val="28"/>
        </w:rPr>
        <w:t>等级保护测评部分</w:t>
      </w:r>
    </w:p>
    <w:p>
      <w:pPr>
        <w:pStyle w:val="null3"/>
        <w:ind w:firstLine="560"/>
        <w:jc w:val="both"/>
      </w:pPr>
      <w:r>
        <w:rPr>
          <w:rFonts w:ascii="仿宋_GB2312" w:hAnsi="仿宋_GB2312" w:cs="仿宋_GB2312" w:eastAsia="仿宋_GB2312"/>
          <w:sz w:val="28"/>
        </w:rPr>
        <w:t xml:space="preserve">7.1.1 </w:t>
      </w:r>
      <w:r>
        <w:rPr>
          <w:rFonts w:ascii="仿宋_GB2312" w:hAnsi="仿宋_GB2312" w:cs="仿宋_GB2312" w:eastAsia="仿宋_GB2312"/>
          <w:sz w:val="28"/>
        </w:rPr>
        <w:t>甲方责任与义务</w:t>
      </w:r>
    </w:p>
    <w:p>
      <w:pPr>
        <w:pStyle w:val="null3"/>
        <w:ind w:firstLine="560"/>
        <w:jc w:val="both"/>
      </w:pPr>
      <w:r>
        <w:rPr>
          <w:rFonts w:ascii="仿宋_GB2312" w:hAnsi="仿宋_GB2312" w:cs="仿宋_GB2312" w:eastAsia="仿宋_GB2312"/>
          <w:sz w:val="28"/>
        </w:rPr>
        <w:t>7.1.1.1</w:t>
      </w:r>
      <w:r>
        <w:rPr>
          <w:rFonts w:ascii="仿宋_GB2312" w:hAnsi="仿宋_GB2312" w:cs="仿宋_GB2312" w:eastAsia="仿宋_GB2312"/>
          <w:sz w:val="28"/>
        </w:rPr>
        <w:t>按本合同的付款条款按时支付所需款项，不得以等级保护对象测评结论必须达到中及中以上作为项目验收标准和付款的必要条件。</w:t>
      </w:r>
    </w:p>
    <w:p>
      <w:pPr>
        <w:pStyle w:val="null3"/>
        <w:ind w:firstLine="560"/>
        <w:jc w:val="both"/>
      </w:pPr>
      <w:r>
        <w:rPr>
          <w:rFonts w:ascii="仿宋_GB2312" w:hAnsi="仿宋_GB2312" w:cs="仿宋_GB2312" w:eastAsia="仿宋_GB2312"/>
          <w:sz w:val="28"/>
        </w:rPr>
        <w:t>7.1.1.2</w:t>
      </w:r>
      <w:r>
        <w:rPr>
          <w:rFonts w:ascii="仿宋_GB2312" w:hAnsi="仿宋_GB2312" w:cs="仿宋_GB2312" w:eastAsia="仿宋_GB2312"/>
          <w:sz w:val="28"/>
        </w:rPr>
        <w:t>为乙方人员提供本合同中各项安全服务内容所需的工作环境，并对乙方所提供的服务工作做好相应的配合工作。若确定不在生产环境开展测评，则部署配置与生产环境各项安全配置相同的备份环境、生产验证环境或测试环境作为测试环境。</w:t>
      </w:r>
    </w:p>
    <w:p>
      <w:pPr>
        <w:pStyle w:val="null3"/>
        <w:ind w:firstLine="560"/>
        <w:jc w:val="both"/>
      </w:pPr>
      <w:r>
        <w:rPr>
          <w:rFonts w:ascii="仿宋_GB2312" w:hAnsi="仿宋_GB2312" w:cs="仿宋_GB2312" w:eastAsia="仿宋_GB2312"/>
          <w:sz w:val="28"/>
        </w:rPr>
        <w:t>7.1.1.3</w:t>
      </w:r>
      <w:r>
        <w:rPr>
          <w:rFonts w:ascii="仿宋_GB2312" w:hAnsi="仿宋_GB2312" w:cs="仿宋_GB2312" w:eastAsia="仿宋_GB2312"/>
          <w:sz w:val="28"/>
        </w:rPr>
        <w:t>免费提供乙方人员在现场服务时所需使用的客户设备（如电话，传真等）；</w:t>
      </w:r>
    </w:p>
    <w:p>
      <w:pPr>
        <w:pStyle w:val="null3"/>
        <w:ind w:firstLine="560"/>
        <w:jc w:val="both"/>
      </w:pPr>
      <w:r>
        <w:rPr>
          <w:rFonts w:ascii="仿宋_GB2312" w:hAnsi="仿宋_GB2312" w:cs="仿宋_GB2312" w:eastAsia="仿宋_GB2312"/>
          <w:sz w:val="28"/>
        </w:rPr>
        <w:t>7.1.1.4</w:t>
      </w:r>
      <w:r>
        <w:rPr>
          <w:rFonts w:ascii="仿宋_GB2312" w:hAnsi="仿宋_GB2312" w:cs="仿宋_GB2312" w:eastAsia="仿宋_GB2312"/>
          <w:sz w:val="28"/>
        </w:rPr>
        <w:t>指定联系人，固定由其协调与本合同相关的甲方内部各部门及与第三方的各项事务。</w:t>
      </w:r>
    </w:p>
    <w:p>
      <w:pPr>
        <w:pStyle w:val="null3"/>
        <w:ind w:firstLine="560"/>
        <w:jc w:val="both"/>
      </w:pPr>
      <w:r>
        <w:rPr>
          <w:rFonts w:ascii="仿宋_GB2312" w:hAnsi="仿宋_GB2312" w:cs="仿宋_GB2312" w:eastAsia="仿宋_GB2312"/>
          <w:sz w:val="28"/>
        </w:rPr>
        <w:t xml:space="preserve">7.1.1.5 </w:t>
      </w:r>
      <w:r>
        <w:rPr>
          <w:rFonts w:ascii="仿宋_GB2312" w:hAnsi="仿宋_GB2312" w:cs="仿宋_GB2312" w:eastAsia="仿宋_GB2312"/>
          <w:sz w:val="28"/>
        </w:rPr>
        <w:t>负责组织相关信息系统人员对等级保护对象做好相应的系统备份和数据备份。</w:t>
      </w:r>
    </w:p>
    <w:p>
      <w:pPr>
        <w:pStyle w:val="null3"/>
        <w:ind w:firstLine="560"/>
        <w:jc w:val="both"/>
      </w:pPr>
      <w:r>
        <w:rPr>
          <w:rFonts w:ascii="仿宋_GB2312" w:hAnsi="仿宋_GB2312" w:cs="仿宋_GB2312" w:eastAsia="仿宋_GB2312"/>
          <w:sz w:val="28"/>
        </w:rPr>
        <w:t>7.1.1.6</w:t>
      </w:r>
      <w:r>
        <w:rPr>
          <w:rFonts w:ascii="仿宋_GB2312" w:hAnsi="仿宋_GB2312" w:cs="仿宋_GB2312" w:eastAsia="仿宋_GB2312"/>
          <w:sz w:val="28"/>
        </w:rPr>
        <w:t>协助乙方获得现场测评授权，负责协调云服务商配合测评或提供云计算平台等级测评报告等。</w:t>
      </w:r>
    </w:p>
    <w:p>
      <w:pPr>
        <w:pStyle w:val="null3"/>
        <w:ind w:firstLine="560"/>
        <w:jc w:val="both"/>
      </w:pPr>
      <w:r>
        <w:rPr>
          <w:rFonts w:ascii="仿宋_GB2312" w:hAnsi="仿宋_GB2312" w:cs="仿宋_GB2312" w:eastAsia="仿宋_GB2312"/>
          <w:sz w:val="28"/>
        </w:rPr>
        <w:t xml:space="preserve">7.1.1.7 </w:t>
      </w:r>
      <w:r>
        <w:rPr>
          <w:rFonts w:ascii="仿宋_GB2312" w:hAnsi="仿宋_GB2312" w:cs="仿宋_GB2312" w:eastAsia="仿宋_GB2312"/>
          <w:sz w:val="28"/>
        </w:rPr>
        <w:t>根据本服务的实际需要向乙方提供有关的资料，并保证所提供的所有资料完整、真实、合法。</w:t>
      </w:r>
    </w:p>
    <w:p>
      <w:pPr>
        <w:pStyle w:val="null3"/>
        <w:ind w:firstLine="560"/>
        <w:jc w:val="both"/>
      </w:pPr>
      <w:r>
        <w:rPr>
          <w:rFonts w:ascii="仿宋_GB2312" w:hAnsi="仿宋_GB2312" w:cs="仿宋_GB2312" w:eastAsia="仿宋_GB2312"/>
          <w:sz w:val="28"/>
        </w:rPr>
        <w:t>7.1.1.8</w:t>
      </w:r>
      <w:r>
        <w:rPr>
          <w:rFonts w:ascii="仿宋_GB2312" w:hAnsi="仿宋_GB2312" w:cs="仿宋_GB2312" w:eastAsia="仿宋_GB2312"/>
          <w:sz w:val="28"/>
        </w:rPr>
        <w:t>按照合同工期及人员安排，配合乙方在规定的时间内完成服务内容。</w:t>
      </w:r>
    </w:p>
    <w:p>
      <w:pPr>
        <w:pStyle w:val="null3"/>
        <w:ind w:firstLine="560"/>
        <w:jc w:val="both"/>
      </w:pPr>
      <w:r>
        <w:rPr>
          <w:rFonts w:ascii="仿宋_GB2312" w:hAnsi="仿宋_GB2312" w:cs="仿宋_GB2312" w:eastAsia="仿宋_GB2312"/>
          <w:sz w:val="28"/>
        </w:rPr>
        <w:t xml:space="preserve">7.1.1.9 </w:t>
      </w:r>
      <w:r>
        <w:rPr>
          <w:rFonts w:ascii="仿宋_GB2312" w:hAnsi="仿宋_GB2312" w:cs="仿宋_GB2312" w:eastAsia="仿宋_GB2312"/>
          <w:sz w:val="28"/>
        </w:rPr>
        <w:t>组织人员对乙方提交的方案、报告及相关文档等进行审核确认。</w:t>
      </w:r>
    </w:p>
    <w:p>
      <w:pPr>
        <w:pStyle w:val="null3"/>
        <w:ind w:firstLine="560"/>
        <w:jc w:val="both"/>
      </w:pPr>
      <w:r>
        <w:rPr>
          <w:rFonts w:ascii="仿宋_GB2312" w:hAnsi="仿宋_GB2312" w:cs="仿宋_GB2312" w:eastAsia="仿宋_GB2312"/>
          <w:sz w:val="28"/>
        </w:rPr>
        <w:t>7.1.1.10</w:t>
      </w:r>
      <w:r>
        <w:rPr>
          <w:rFonts w:ascii="仿宋_GB2312" w:hAnsi="仿宋_GB2312" w:cs="仿宋_GB2312" w:eastAsia="仿宋_GB2312"/>
          <w:sz w:val="28"/>
        </w:rPr>
        <w:t>负责制定应急预案。</w:t>
      </w:r>
    </w:p>
    <w:p>
      <w:pPr>
        <w:pStyle w:val="null3"/>
        <w:ind w:firstLine="560"/>
        <w:jc w:val="both"/>
      </w:pPr>
      <w:r>
        <w:rPr>
          <w:rFonts w:ascii="仿宋_GB2312" w:hAnsi="仿宋_GB2312" w:cs="仿宋_GB2312" w:eastAsia="仿宋_GB2312"/>
          <w:sz w:val="28"/>
        </w:rPr>
        <w:t>7.1.2</w:t>
      </w:r>
      <w:r>
        <w:rPr>
          <w:rFonts w:ascii="仿宋_GB2312" w:hAnsi="仿宋_GB2312" w:cs="仿宋_GB2312" w:eastAsia="仿宋_GB2312"/>
          <w:sz w:val="28"/>
        </w:rPr>
        <w:t>乙方责任与义务</w:t>
      </w:r>
    </w:p>
    <w:p>
      <w:pPr>
        <w:pStyle w:val="null3"/>
        <w:ind w:firstLine="560"/>
        <w:jc w:val="both"/>
      </w:pPr>
      <w:r>
        <w:rPr>
          <w:rFonts w:ascii="仿宋_GB2312" w:hAnsi="仿宋_GB2312" w:cs="仿宋_GB2312" w:eastAsia="仿宋_GB2312"/>
          <w:sz w:val="28"/>
        </w:rPr>
        <w:t>7.1.2.1</w:t>
      </w:r>
      <w:r>
        <w:rPr>
          <w:rFonts w:ascii="仿宋_GB2312" w:hAnsi="仿宋_GB2312" w:cs="仿宋_GB2312" w:eastAsia="仿宋_GB2312"/>
          <w:sz w:val="28"/>
        </w:rPr>
        <w:t>提供合同约定的所有服务内容；</w:t>
      </w:r>
    </w:p>
    <w:p>
      <w:pPr>
        <w:pStyle w:val="null3"/>
        <w:ind w:firstLine="560"/>
        <w:jc w:val="both"/>
      </w:pPr>
      <w:r>
        <w:rPr>
          <w:rFonts w:ascii="仿宋_GB2312" w:hAnsi="仿宋_GB2312" w:cs="仿宋_GB2312" w:eastAsia="仿宋_GB2312"/>
          <w:sz w:val="28"/>
        </w:rPr>
        <w:t>7.1.2.2</w:t>
      </w:r>
      <w:r>
        <w:rPr>
          <w:rFonts w:ascii="仿宋_GB2312" w:hAnsi="仿宋_GB2312" w:cs="仿宋_GB2312" w:eastAsia="仿宋_GB2312"/>
          <w:sz w:val="28"/>
        </w:rPr>
        <w:t>在服务期间，有义务向甲方提供等级保护对象的系统备份和数据备份建议。</w:t>
      </w:r>
    </w:p>
    <w:p>
      <w:pPr>
        <w:pStyle w:val="null3"/>
        <w:ind w:firstLine="560"/>
        <w:jc w:val="both"/>
      </w:pPr>
      <w:r>
        <w:rPr>
          <w:rFonts w:ascii="仿宋_GB2312" w:hAnsi="仿宋_GB2312" w:cs="仿宋_GB2312" w:eastAsia="仿宋_GB2312"/>
          <w:sz w:val="28"/>
        </w:rPr>
        <w:t>7.1.2.3</w:t>
      </w:r>
      <w:r>
        <w:rPr>
          <w:rFonts w:ascii="仿宋_GB2312" w:hAnsi="仿宋_GB2312" w:cs="仿宋_GB2312" w:eastAsia="仿宋_GB2312"/>
          <w:sz w:val="28"/>
        </w:rPr>
        <w:t>协助甲方向分管公安机关完成等保测评备案工作。</w:t>
      </w:r>
    </w:p>
    <w:p>
      <w:pPr>
        <w:pStyle w:val="null3"/>
        <w:ind w:firstLine="560"/>
        <w:jc w:val="both"/>
      </w:pPr>
      <w:r>
        <w:rPr>
          <w:rFonts w:ascii="仿宋_GB2312" w:hAnsi="仿宋_GB2312" w:cs="仿宋_GB2312" w:eastAsia="仿宋_GB2312"/>
          <w:sz w:val="28"/>
        </w:rPr>
        <w:t>7.1.2.4</w:t>
      </w:r>
      <w:r>
        <w:rPr>
          <w:rFonts w:ascii="仿宋_GB2312" w:hAnsi="仿宋_GB2312" w:cs="仿宋_GB2312" w:eastAsia="仿宋_GB2312"/>
          <w:sz w:val="28"/>
        </w:rPr>
        <w:t>在服务前准备好所需的测评工具和相关文档，包括测评方案、风险规避实施方案等，并协助甲方制定应急预案。</w:t>
      </w:r>
    </w:p>
    <w:p>
      <w:pPr>
        <w:pStyle w:val="null3"/>
        <w:ind w:firstLine="560"/>
        <w:jc w:val="both"/>
      </w:pPr>
      <w:r>
        <w:rPr>
          <w:rFonts w:ascii="仿宋_GB2312" w:hAnsi="仿宋_GB2312" w:cs="仿宋_GB2312" w:eastAsia="仿宋_GB2312"/>
          <w:sz w:val="28"/>
        </w:rPr>
        <w:t>7.1.2.5</w:t>
      </w:r>
      <w:r>
        <w:rPr>
          <w:rFonts w:ascii="仿宋_GB2312" w:hAnsi="仿宋_GB2312" w:cs="仿宋_GB2312" w:eastAsia="仿宋_GB2312"/>
          <w:sz w:val="28"/>
        </w:rPr>
        <w:t>按照合同工期、人员安排、项目验收标准及交付成果的相关约定按时保质保量完成项目服务内容。</w:t>
      </w:r>
    </w:p>
    <w:p>
      <w:pPr>
        <w:pStyle w:val="null3"/>
        <w:ind w:firstLine="560"/>
        <w:jc w:val="both"/>
      </w:pPr>
      <w:r>
        <w:rPr>
          <w:rFonts w:ascii="仿宋_GB2312" w:hAnsi="仿宋_GB2312" w:cs="仿宋_GB2312" w:eastAsia="仿宋_GB2312"/>
          <w:sz w:val="28"/>
        </w:rPr>
        <w:t>7.1.2.6</w:t>
      </w:r>
      <w:r>
        <w:rPr>
          <w:rFonts w:ascii="仿宋_GB2312" w:hAnsi="仿宋_GB2312" w:cs="仿宋_GB2312" w:eastAsia="仿宋_GB2312"/>
          <w:sz w:val="28"/>
        </w:rPr>
        <w:t>按照合同中的验收标准及交付成果的相关约定，负责向甲方提交项目服务要求中约定的相关文档，以正式的纸件和电子件方式交付甲方。</w:t>
      </w:r>
    </w:p>
    <w:p>
      <w:pPr>
        <w:pStyle w:val="null3"/>
        <w:ind w:firstLine="560"/>
        <w:jc w:val="both"/>
      </w:pPr>
      <w:r>
        <w:rPr>
          <w:rFonts w:ascii="仿宋_GB2312" w:hAnsi="仿宋_GB2312" w:cs="仿宋_GB2312" w:eastAsia="仿宋_GB2312"/>
          <w:sz w:val="28"/>
        </w:rPr>
        <w:t>7.1.2.7</w:t>
      </w:r>
      <w:r>
        <w:rPr>
          <w:rFonts w:ascii="仿宋_GB2312" w:hAnsi="仿宋_GB2312" w:cs="仿宋_GB2312" w:eastAsia="仿宋_GB2312"/>
          <w:sz w:val="28"/>
        </w:rPr>
        <w:t>根据甲方要求，及时向甲方书面通报项目进展情况。</w:t>
      </w:r>
    </w:p>
    <w:p>
      <w:pPr>
        <w:pStyle w:val="null3"/>
        <w:ind w:firstLine="560"/>
        <w:jc w:val="both"/>
      </w:pPr>
      <w:r>
        <w:rPr>
          <w:rFonts w:ascii="仿宋_GB2312" w:hAnsi="仿宋_GB2312" w:cs="仿宋_GB2312" w:eastAsia="仿宋_GB2312"/>
          <w:sz w:val="28"/>
        </w:rPr>
        <w:t>7.1.2.8</w:t>
      </w:r>
      <w:r>
        <w:rPr>
          <w:rFonts w:ascii="仿宋_GB2312" w:hAnsi="仿宋_GB2312" w:cs="仿宋_GB2312" w:eastAsia="仿宋_GB2312"/>
          <w:sz w:val="28"/>
        </w:rPr>
        <w:t>应本着尽责、客观公正的原则，按照国家等级保护测评的相关标准开展甲方等级保护对象的等级保护测评的工作，如实呈现甲方等级保护对象的测评结果。</w:t>
      </w:r>
    </w:p>
    <w:p>
      <w:pPr>
        <w:pStyle w:val="null3"/>
        <w:ind w:firstLine="560"/>
        <w:jc w:val="both"/>
      </w:pPr>
      <w:r>
        <w:rPr>
          <w:rFonts w:ascii="仿宋_GB2312" w:hAnsi="仿宋_GB2312" w:cs="仿宋_GB2312" w:eastAsia="仿宋_GB2312"/>
          <w:sz w:val="28"/>
        </w:rPr>
        <w:t xml:space="preserve">7.1.3 </w:t>
      </w:r>
      <w:r>
        <w:rPr>
          <w:rFonts w:ascii="仿宋_GB2312" w:hAnsi="仿宋_GB2312" w:cs="仿宋_GB2312" w:eastAsia="仿宋_GB2312"/>
          <w:sz w:val="28"/>
        </w:rPr>
        <w:t>保密与数据安全条款</w:t>
      </w:r>
    </w:p>
    <w:p>
      <w:pPr>
        <w:pStyle w:val="null3"/>
        <w:ind w:firstLine="560"/>
        <w:jc w:val="both"/>
      </w:pPr>
      <w:r>
        <w:rPr>
          <w:rFonts w:ascii="仿宋_GB2312" w:hAnsi="仿宋_GB2312" w:cs="仿宋_GB2312" w:eastAsia="仿宋_GB2312"/>
          <w:sz w:val="28"/>
        </w:rPr>
        <w:t>7.1.3.1</w:t>
      </w:r>
      <w:r>
        <w:rPr>
          <w:rFonts w:ascii="仿宋_GB2312" w:hAnsi="仿宋_GB2312" w:cs="仿宋_GB2312" w:eastAsia="仿宋_GB2312"/>
          <w:sz w:val="28"/>
        </w:rPr>
        <w:t>乙方应与甲方签订保密协议，承诺不将任何涉及本项目的信息向外界泄露，该保密义务在合同终止后继续有效；签订保密协议人员范围：项目组所有成员。</w:t>
      </w:r>
    </w:p>
    <w:p>
      <w:pPr>
        <w:pStyle w:val="null3"/>
        <w:ind w:firstLine="560"/>
        <w:jc w:val="both"/>
      </w:pPr>
      <w:r>
        <w:rPr>
          <w:rFonts w:ascii="仿宋_GB2312" w:hAnsi="仿宋_GB2312" w:cs="仿宋_GB2312" w:eastAsia="仿宋_GB2312"/>
          <w:sz w:val="28"/>
        </w:rPr>
        <w:t xml:space="preserve">7.1.3.2 </w:t>
      </w:r>
      <w:r>
        <w:rPr>
          <w:rFonts w:ascii="仿宋_GB2312" w:hAnsi="仿宋_GB2312" w:cs="仿宋_GB2312" w:eastAsia="仿宋_GB2312"/>
          <w:sz w:val="28"/>
        </w:rPr>
        <w:t>双方在未征得对方同意的情况下，不得向第三方泄露在项目中接触到的需要保密的信息和资料（包括但不限于系统技术文档）</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7.1.3.3</w:t>
      </w:r>
      <w:r>
        <w:rPr>
          <w:rFonts w:ascii="仿宋_GB2312" w:hAnsi="仿宋_GB2312" w:cs="仿宋_GB2312" w:eastAsia="仿宋_GB2312"/>
          <w:sz w:val="28"/>
        </w:rPr>
        <w:t>任何一方未征得对方同意，不得为任何其他目的而自行使用或允许他人使用从对方获得的信息</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7.1.3.4</w:t>
      </w:r>
      <w:r>
        <w:rPr>
          <w:rFonts w:ascii="仿宋_GB2312" w:hAnsi="仿宋_GB2312" w:cs="仿宋_GB2312" w:eastAsia="仿宋_GB2312"/>
          <w:sz w:val="28"/>
        </w:rPr>
        <w:t>如果发现任何一方违反以上条款要求，根据泄密范围及程度追究泄密方的法律责任。</w:t>
      </w:r>
    </w:p>
    <w:p>
      <w:pPr>
        <w:pStyle w:val="null3"/>
        <w:ind w:firstLine="560"/>
        <w:jc w:val="both"/>
      </w:pPr>
      <w:r>
        <w:rPr>
          <w:rFonts w:ascii="仿宋_GB2312" w:hAnsi="仿宋_GB2312" w:cs="仿宋_GB2312" w:eastAsia="仿宋_GB2312"/>
          <w:sz w:val="28"/>
        </w:rPr>
        <w:t>第八条 违约责任</w:t>
      </w:r>
    </w:p>
    <w:p>
      <w:pPr>
        <w:pStyle w:val="null3"/>
        <w:ind w:firstLine="560"/>
        <w:jc w:val="both"/>
      </w:pPr>
      <w:r>
        <w:rPr>
          <w:rFonts w:ascii="仿宋_GB2312" w:hAnsi="仿宋_GB2312" w:cs="仿宋_GB2312" w:eastAsia="仿宋_GB2312"/>
          <w:sz w:val="28"/>
        </w:rPr>
        <w:t>8.1</w:t>
      </w:r>
      <w:r>
        <w:rPr>
          <w:rFonts w:ascii="仿宋_GB2312" w:hAnsi="仿宋_GB2312" w:cs="仿宋_GB2312" w:eastAsia="仿宋_GB2312"/>
          <w:sz w:val="28"/>
        </w:rPr>
        <w:t>双方均应严格遵守本合同条款，若未按本合同执行则将视作违约。任何一方不履行义务或者履行义务不符合约定的，应当承担继续履行、采取补救措施或者赔偿损失等违约责任。</w:t>
      </w:r>
    </w:p>
    <w:p>
      <w:pPr>
        <w:pStyle w:val="null3"/>
        <w:ind w:firstLine="560"/>
        <w:jc w:val="both"/>
      </w:pPr>
      <w:r>
        <w:rPr>
          <w:rFonts w:ascii="仿宋_GB2312" w:hAnsi="仿宋_GB2312" w:cs="仿宋_GB2312" w:eastAsia="仿宋_GB2312"/>
          <w:sz w:val="28"/>
        </w:rPr>
        <w:t>8.2</w:t>
      </w:r>
      <w:r>
        <w:rPr>
          <w:rFonts w:ascii="仿宋_GB2312" w:hAnsi="仿宋_GB2312" w:cs="仿宋_GB2312" w:eastAsia="仿宋_GB2312"/>
          <w:sz w:val="28"/>
        </w:rPr>
        <w:t>双方均不应擅自提前解除本合同，除非依据法律法规应当解除或双方另行协商一致解除。</w:t>
      </w:r>
    </w:p>
    <w:p>
      <w:pPr>
        <w:pStyle w:val="null3"/>
        <w:ind w:firstLine="560"/>
        <w:jc w:val="both"/>
      </w:pPr>
      <w:r>
        <w:rPr>
          <w:rFonts w:ascii="仿宋_GB2312" w:hAnsi="仿宋_GB2312" w:cs="仿宋_GB2312" w:eastAsia="仿宋_GB2312"/>
          <w:sz w:val="28"/>
        </w:rPr>
        <w:t>8.3</w:t>
      </w:r>
      <w:r>
        <w:rPr>
          <w:rFonts w:ascii="仿宋_GB2312" w:hAnsi="仿宋_GB2312" w:cs="仿宋_GB2312" w:eastAsia="仿宋_GB2312"/>
          <w:sz w:val="28"/>
        </w:rPr>
        <w:t>如甲方未按规定支付合同款项，每延期1个工作日须向乙方支付相当于合同总额0.5‰ 的金额作为违约金，如果延期超过15个工作日，乙方有权停止相关服务。但违约赔偿费的最高限额为合同金额的20%。因财政拨款的原因导致的逾期，不视为甲方违约。</w:t>
      </w:r>
    </w:p>
    <w:p>
      <w:pPr>
        <w:pStyle w:val="null3"/>
        <w:ind w:firstLine="560"/>
        <w:jc w:val="both"/>
      </w:pPr>
      <w:r>
        <w:rPr>
          <w:rFonts w:ascii="仿宋_GB2312" w:hAnsi="仿宋_GB2312" w:cs="仿宋_GB2312" w:eastAsia="仿宋_GB2312"/>
          <w:sz w:val="28"/>
        </w:rPr>
        <w:t>8.4</w:t>
      </w:r>
      <w:r>
        <w:rPr>
          <w:rFonts w:ascii="仿宋_GB2312" w:hAnsi="仿宋_GB2312" w:cs="仿宋_GB2312" w:eastAsia="仿宋_GB2312"/>
          <w:sz w:val="28"/>
        </w:rPr>
        <w:t>因乙方原因，乙方未能按本合同规定的内容、标准和时间提供服务和交付成果的，乙方需按日支付合同金额的0.5‰作为违约金，上限为合同金额的20%。若逾期超过30日，则甲方有权解除合同，不再向乙方支付合同款，并要求乙方退回已付款项，同时乙方应向甲方支付合同金额的20%作为违约金，违约金不足以弥补甲方因此造成的损失的，甲方有权继续追偿。</w:t>
      </w:r>
    </w:p>
    <w:p>
      <w:pPr>
        <w:pStyle w:val="null3"/>
        <w:ind w:firstLine="560"/>
        <w:jc w:val="both"/>
      </w:pPr>
      <w:r>
        <w:rPr>
          <w:rFonts w:ascii="仿宋_GB2312" w:hAnsi="仿宋_GB2312" w:cs="仿宋_GB2312" w:eastAsia="仿宋_GB2312"/>
          <w:sz w:val="28"/>
        </w:rPr>
        <w:t>8.5</w:t>
      </w:r>
      <w:r>
        <w:rPr>
          <w:rFonts w:ascii="仿宋_GB2312" w:hAnsi="仿宋_GB2312" w:cs="仿宋_GB2312" w:eastAsia="仿宋_GB2312"/>
          <w:sz w:val="28"/>
        </w:rPr>
        <w:t>如甲方未能及时向乙方提供必要的资源和工作环境而造成的工作延误和经济损失由甲方自行承担。</w:t>
      </w:r>
    </w:p>
    <w:p>
      <w:pPr>
        <w:pStyle w:val="null3"/>
        <w:ind w:firstLine="560"/>
        <w:jc w:val="both"/>
      </w:pPr>
      <w:r>
        <w:rPr>
          <w:rFonts w:ascii="仿宋_GB2312" w:hAnsi="仿宋_GB2312" w:cs="仿宋_GB2312" w:eastAsia="仿宋_GB2312"/>
          <w:sz w:val="28"/>
        </w:rPr>
        <w:t>8.6</w:t>
      </w:r>
      <w:r>
        <w:rPr>
          <w:rFonts w:ascii="仿宋_GB2312" w:hAnsi="仿宋_GB2312" w:cs="仿宋_GB2312" w:eastAsia="仿宋_GB2312"/>
          <w:sz w:val="28"/>
        </w:rPr>
        <w:t>如乙方提供的服务存在侵犯第三方商标权、著作权或其他权利，或甲方发现乙方提供的服务存在权利争议（包括但不限于诉讼、仲裁等），甲方有权解除合同，并由乙方自行承担任何索赔、起诉、债务费用或损失，同时，乙方还应向甲方支付合同金额的30%作为违约金，违约金不足以弥补甲方由此造成的损失的，甲方有权继续追偿。</w:t>
      </w:r>
    </w:p>
    <w:p>
      <w:pPr>
        <w:pStyle w:val="null3"/>
        <w:ind w:firstLine="560"/>
        <w:jc w:val="both"/>
      </w:pPr>
      <w:r>
        <w:rPr>
          <w:rFonts w:ascii="仿宋_GB2312" w:hAnsi="仿宋_GB2312" w:cs="仿宋_GB2312" w:eastAsia="仿宋_GB2312"/>
          <w:sz w:val="28"/>
        </w:rPr>
        <w:t>8.7</w:t>
      </w:r>
      <w:r>
        <w:rPr>
          <w:rFonts w:ascii="仿宋_GB2312" w:hAnsi="仿宋_GB2312" w:cs="仿宋_GB2312" w:eastAsia="仿宋_GB2312"/>
          <w:sz w:val="28"/>
        </w:rPr>
        <w:t>乙方承诺所提供的服务本身不存在质量和设计等方面的瑕疵，如果因乙方所提供的服务本身存在质量和设计等方面的瑕疵而导致甲方损失，乙方应按照甲方实际损失承担赔偿责任。</w:t>
      </w:r>
    </w:p>
    <w:p>
      <w:pPr>
        <w:pStyle w:val="null3"/>
        <w:ind w:firstLine="560"/>
        <w:jc w:val="both"/>
      </w:pPr>
      <w:r>
        <w:rPr>
          <w:rFonts w:ascii="仿宋_GB2312" w:hAnsi="仿宋_GB2312" w:cs="仿宋_GB2312" w:eastAsia="仿宋_GB2312"/>
          <w:sz w:val="28"/>
        </w:rPr>
        <w:t>8.8</w:t>
      </w:r>
      <w:r>
        <w:rPr>
          <w:rFonts w:ascii="仿宋_GB2312" w:hAnsi="仿宋_GB2312" w:cs="仿宋_GB2312" w:eastAsia="仿宋_GB2312"/>
          <w:sz w:val="28"/>
        </w:rPr>
        <w:t>如双方中任何一方由于战争、严重火灾、水灾、台风、流行疫情和地震以及其它经双方同意属于不可抗力的事故，致使合同履行受阻时，履行合同的期限应予以延长，延长的期限应相当于事故所影响的时间。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8.9</w:t>
      </w:r>
      <w:r>
        <w:rPr>
          <w:rFonts w:ascii="仿宋_GB2312" w:hAnsi="仿宋_GB2312" w:cs="仿宋_GB2312" w:eastAsia="仿宋_GB2312"/>
          <w:sz w:val="28"/>
        </w:rPr>
        <w:t>本协议任何一方违约，违约方需向守约方支付守约方的经济损失及实现合法权益的必要支出，包括但不限于律师费、差旅费、诉讼费、鉴定费等。</w:t>
      </w:r>
    </w:p>
    <w:p>
      <w:pPr>
        <w:pStyle w:val="null3"/>
        <w:ind w:firstLine="560"/>
        <w:jc w:val="both"/>
      </w:pPr>
      <w:r>
        <w:rPr>
          <w:rFonts w:ascii="仿宋_GB2312" w:hAnsi="仿宋_GB2312" w:cs="仿宋_GB2312" w:eastAsia="仿宋_GB2312"/>
          <w:sz w:val="28"/>
        </w:rPr>
        <w:t>8.10</w:t>
      </w:r>
      <w:r>
        <w:rPr>
          <w:rFonts w:ascii="仿宋_GB2312" w:hAnsi="仿宋_GB2312" w:cs="仿宋_GB2312" w:eastAsia="仿宋_GB2312"/>
          <w:sz w:val="28"/>
        </w:rPr>
        <w:t>在任何情况下，乙方在本合同项下所累计承担的违约、损失赔偿责任总额不超过索赔发生前乙方依据本协议向甲方收取的费用总额。</w:t>
      </w:r>
    </w:p>
    <w:p>
      <w:pPr>
        <w:pStyle w:val="null3"/>
        <w:ind w:firstLine="560"/>
        <w:jc w:val="both"/>
      </w:pPr>
      <w:r>
        <w:rPr>
          <w:rFonts w:ascii="仿宋_GB2312" w:hAnsi="仿宋_GB2312" w:cs="仿宋_GB2312" w:eastAsia="仿宋_GB2312"/>
          <w:sz w:val="28"/>
        </w:rPr>
        <w:t>第九条 合同的生效和终止</w:t>
      </w:r>
    </w:p>
    <w:p>
      <w:pPr>
        <w:pStyle w:val="null3"/>
        <w:ind w:firstLine="560"/>
        <w:jc w:val="both"/>
      </w:pPr>
      <w:r>
        <w:rPr>
          <w:rFonts w:ascii="仿宋_GB2312" w:hAnsi="仿宋_GB2312" w:cs="仿宋_GB2312" w:eastAsia="仿宋_GB2312"/>
          <w:sz w:val="28"/>
        </w:rPr>
        <w:t>9.1</w:t>
      </w:r>
      <w:r>
        <w:rPr>
          <w:rFonts w:ascii="仿宋_GB2312" w:hAnsi="仿宋_GB2312" w:cs="仿宋_GB2312" w:eastAsia="仿宋_GB2312"/>
          <w:sz w:val="28"/>
        </w:rPr>
        <w:t>本合同自双方签字并加盖公章或合同专用章之日起生效，至乙方完成本合同约定的全部义务之日止。</w:t>
      </w:r>
    </w:p>
    <w:p>
      <w:pPr>
        <w:pStyle w:val="null3"/>
        <w:ind w:firstLine="560"/>
        <w:jc w:val="both"/>
      </w:pPr>
      <w:r>
        <w:rPr>
          <w:rFonts w:ascii="仿宋_GB2312" w:hAnsi="仿宋_GB2312" w:cs="仿宋_GB2312" w:eastAsia="仿宋_GB2312"/>
          <w:sz w:val="28"/>
        </w:rPr>
        <w:t xml:space="preserve">9.2 </w:t>
      </w:r>
      <w:r>
        <w:rPr>
          <w:rFonts w:ascii="仿宋_GB2312" w:hAnsi="仿宋_GB2312" w:cs="仿宋_GB2312" w:eastAsia="仿宋_GB2312"/>
          <w:sz w:val="28"/>
        </w:rPr>
        <w:t>合同有效期间，甲、乙双方可根据实际情况对合同内容进行协商并达成补充协议，补充协议需双方共同签署方可生效。</w:t>
      </w:r>
    </w:p>
    <w:p>
      <w:pPr>
        <w:pStyle w:val="null3"/>
        <w:ind w:firstLine="560"/>
        <w:jc w:val="both"/>
      </w:pPr>
      <w:r>
        <w:rPr>
          <w:rFonts w:ascii="仿宋_GB2312" w:hAnsi="仿宋_GB2312" w:cs="仿宋_GB2312" w:eastAsia="仿宋_GB2312"/>
          <w:sz w:val="28"/>
        </w:rPr>
        <w:t>9.3</w:t>
      </w:r>
      <w:r>
        <w:rPr>
          <w:rFonts w:ascii="仿宋_GB2312" w:hAnsi="仿宋_GB2312" w:cs="仿宋_GB2312" w:eastAsia="仿宋_GB2312"/>
          <w:sz w:val="28"/>
        </w:rPr>
        <w:t>如果发生以下情况，可以视为合同解除或终止，相关方承担相应责任（如有）：</w:t>
      </w:r>
    </w:p>
    <w:p>
      <w:pPr>
        <w:pStyle w:val="null3"/>
        <w:ind w:firstLine="560"/>
        <w:jc w:val="both"/>
      </w:pPr>
      <w:r>
        <w:rPr>
          <w:rFonts w:ascii="仿宋_GB2312" w:hAnsi="仿宋_GB2312" w:cs="仿宋_GB2312" w:eastAsia="仿宋_GB2312"/>
          <w:sz w:val="28"/>
        </w:rPr>
        <w:t>9.3.1</w:t>
      </w:r>
      <w:r>
        <w:rPr>
          <w:rFonts w:ascii="仿宋_GB2312" w:hAnsi="仿宋_GB2312" w:cs="仿宋_GB2312" w:eastAsia="仿宋_GB2312"/>
          <w:sz w:val="28"/>
        </w:rPr>
        <w:t>任一方进入解散或清算阶段；</w:t>
      </w:r>
    </w:p>
    <w:p>
      <w:pPr>
        <w:pStyle w:val="null3"/>
        <w:ind w:firstLine="560"/>
        <w:jc w:val="both"/>
      </w:pPr>
      <w:r>
        <w:rPr>
          <w:rFonts w:ascii="仿宋_GB2312" w:hAnsi="仿宋_GB2312" w:cs="仿宋_GB2312" w:eastAsia="仿宋_GB2312"/>
          <w:sz w:val="28"/>
        </w:rPr>
        <w:t>9.3.2</w:t>
      </w:r>
      <w:r>
        <w:rPr>
          <w:rFonts w:ascii="仿宋_GB2312" w:hAnsi="仿宋_GB2312" w:cs="仿宋_GB2312" w:eastAsia="仿宋_GB2312"/>
          <w:sz w:val="28"/>
        </w:rPr>
        <w:t>任一方被判为破产或其它原因致使资不抵债；</w:t>
      </w:r>
    </w:p>
    <w:p>
      <w:pPr>
        <w:pStyle w:val="null3"/>
        <w:ind w:firstLine="560"/>
        <w:jc w:val="both"/>
      </w:pPr>
      <w:r>
        <w:rPr>
          <w:rFonts w:ascii="仿宋_GB2312" w:hAnsi="仿宋_GB2312" w:cs="仿宋_GB2312" w:eastAsia="仿宋_GB2312"/>
          <w:sz w:val="28"/>
        </w:rPr>
        <w:t>9.3.3</w:t>
      </w:r>
      <w:r>
        <w:rPr>
          <w:rFonts w:ascii="仿宋_GB2312" w:hAnsi="仿宋_GB2312" w:cs="仿宋_GB2312" w:eastAsia="仿宋_GB2312"/>
          <w:sz w:val="28"/>
        </w:rPr>
        <w:t>本合同已有效、适当、全面得到履行；</w:t>
      </w:r>
    </w:p>
    <w:p>
      <w:pPr>
        <w:pStyle w:val="null3"/>
        <w:ind w:firstLine="560"/>
        <w:jc w:val="both"/>
      </w:pPr>
      <w:r>
        <w:rPr>
          <w:rFonts w:ascii="仿宋_GB2312" w:hAnsi="仿宋_GB2312" w:cs="仿宋_GB2312" w:eastAsia="仿宋_GB2312"/>
          <w:sz w:val="28"/>
        </w:rPr>
        <w:t>9.3.4</w:t>
      </w:r>
      <w:r>
        <w:rPr>
          <w:rFonts w:ascii="仿宋_GB2312" w:hAnsi="仿宋_GB2312" w:cs="仿宋_GB2312" w:eastAsia="仿宋_GB2312"/>
          <w:sz w:val="28"/>
        </w:rPr>
        <w:t>双方共同同意以书面文件提前解除合同；</w:t>
      </w:r>
    </w:p>
    <w:p>
      <w:pPr>
        <w:pStyle w:val="null3"/>
        <w:ind w:firstLine="560"/>
        <w:jc w:val="both"/>
      </w:pPr>
      <w:r>
        <w:rPr>
          <w:rFonts w:ascii="仿宋_GB2312" w:hAnsi="仿宋_GB2312" w:cs="仿宋_GB2312" w:eastAsia="仿宋_GB2312"/>
          <w:sz w:val="28"/>
        </w:rPr>
        <w:t>9.3.5</w:t>
      </w:r>
      <w:r>
        <w:rPr>
          <w:rFonts w:ascii="仿宋_GB2312" w:hAnsi="仿宋_GB2312" w:cs="仿宋_GB2312" w:eastAsia="仿宋_GB2312"/>
          <w:sz w:val="28"/>
        </w:rPr>
        <w:t>根据仲裁机构的生效裁决或司法机关的生效判决，本合同解除。</w:t>
      </w:r>
    </w:p>
    <w:p>
      <w:pPr>
        <w:pStyle w:val="null3"/>
        <w:ind w:firstLine="560"/>
        <w:jc w:val="both"/>
      </w:pPr>
      <w:r>
        <w:rPr>
          <w:rFonts w:ascii="仿宋_GB2312" w:hAnsi="仿宋_GB2312" w:cs="仿宋_GB2312" w:eastAsia="仿宋_GB2312"/>
          <w:sz w:val="28"/>
        </w:rPr>
        <w:t>第十条 争议解决以及适用法律</w:t>
      </w:r>
    </w:p>
    <w:p>
      <w:pPr>
        <w:pStyle w:val="null3"/>
        <w:ind w:firstLine="560"/>
        <w:jc w:val="both"/>
      </w:pPr>
      <w:r>
        <w:rPr>
          <w:rFonts w:ascii="仿宋_GB2312" w:hAnsi="仿宋_GB2312" w:cs="仿宋_GB2312" w:eastAsia="仿宋_GB2312"/>
          <w:sz w:val="28"/>
        </w:rPr>
        <w:t>10.1</w:t>
      </w:r>
      <w:r>
        <w:rPr>
          <w:rFonts w:ascii="仿宋_GB2312" w:hAnsi="仿宋_GB2312" w:cs="仿宋_GB2312" w:eastAsia="仿宋_GB2312"/>
          <w:sz w:val="28"/>
        </w:rPr>
        <w:t>本合同之订立、效力、解释、执行应适用中华人民共和国法律（不包括香港特别行政区、澳门特别行政区、台湾地区法律）。</w:t>
      </w:r>
    </w:p>
    <w:p>
      <w:pPr>
        <w:pStyle w:val="null3"/>
        <w:ind w:firstLine="560"/>
        <w:jc w:val="both"/>
      </w:pPr>
      <w:r>
        <w:rPr>
          <w:rFonts w:ascii="仿宋_GB2312" w:hAnsi="仿宋_GB2312" w:cs="仿宋_GB2312" w:eastAsia="仿宋_GB2312"/>
          <w:sz w:val="28"/>
        </w:rPr>
        <w:t>10.2</w:t>
      </w:r>
      <w:r>
        <w:rPr>
          <w:rFonts w:ascii="仿宋_GB2312" w:hAnsi="仿宋_GB2312" w:cs="仿宋_GB2312" w:eastAsia="仿宋_GB2312"/>
          <w:sz w:val="28"/>
        </w:rPr>
        <w:t>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pPr>
        <w:pStyle w:val="null3"/>
        <w:ind w:firstLine="560"/>
        <w:jc w:val="both"/>
      </w:pPr>
      <w:r>
        <w:rPr>
          <w:rFonts w:ascii="仿宋_GB2312" w:hAnsi="仿宋_GB2312" w:cs="仿宋_GB2312" w:eastAsia="仿宋_GB2312"/>
          <w:sz w:val="28"/>
        </w:rPr>
        <w:t>第十一条 其他</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8"/>
        </w:rPr>
        <w:t>除甲乙双方协商一致或本合同另有约定外，任何一方不得擅自修改、终止本合同。</w:t>
      </w:r>
    </w:p>
    <w:p>
      <w:pPr>
        <w:pStyle w:val="null3"/>
        <w:ind w:firstLine="560"/>
        <w:jc w:val="both"/>
      </w:pPr>
      <w:r>
        <w:rPr>
          <w:rFonts w:ascii="仿宋_GB2312" w:hAnsi="仿宋_GB2312" w:cs="仿宋_GB2312" w:eastAsia="仿宋_GB2312"/>
          <w:sz w:val="28"/>
        </w:rPr>
        <w:t>11.2</w:t>
      </w:r>
      <w:r>
        <w:rPr>
          <w:rFonts w:ascii="仿宋_GB2312" w:hAnsi="仿宋_GB2312" w:cs="仿宋_GB2312" w:eastAsia="仿宋_GB2312"/>
          <w:sz w:val="28"/>
        </w:rPr>
        <w:t>本合同所载任何内容不应被解释为在甲乙双方间创设合资、合伙、代理或任何其他本合同目的以外的关系。</w:t>
      </w:r>
    </w:p>
    <w:p>
      <w:pPr>
        <w:pStyle w:val="null3"/>
        <w:ind w:firstLine="560"/>
        <w:jc w:val="both"/>
      </w:pPr>
      <w:r>
        <w:rPr>
          <w:rFonts w:ascii="仿宋_GB2312" w:hAnsi="仿宋_GB2312" w:cs="仿宋_GB2312" w:eastAsia="仿宋_GB2312"/>
          <w:sz w:val="28"/>
        </w:rPr>
        <w:t>11.3</w:t>
      </w:r>
      <w:r>
        <w:rPr>
          <w:rFonts w:ascii="仿宋_GB2312" w:hAnsi="仿宋_GB2312" w:cs="仿宋_GB2312" w:eastAsia="仿宋_GB2312"/>
          <w:sz w:val="28"/>
        </w:rPr>
        <w:t>本合同的所有附件、招投标文件、中标通知书、补充协议、保密协议、乙方提供的商业文件与技术文件均构成本合同的有效组成部分，并具有与合同同等法律效力。</w:t>
      </w:r>
    </w:p>
    <w:p>
      <w:pPr>
        <w:pStyle w:val="null3"/>
        <w:ind w:firstLine="560"/>
        <w:jc w:val="both"/>
      </w:pPr>
      <w:r>
        <w:rPr>
          <w:rFonts w:ascii="仿宋_GB2312" w:hAnsi="仿宋_GB2312" w:cs="仿宋_GB2312" w:eastAsia="仿宋_GB2312"/>
          <w:sz w:val="28"/>
        </w:rPr>
        <w:t>11.4</w:t>
      </w:r>
      <w:r>
        <w:rPr>
          <w:rFonts w:ascii="仿宋_GB2312" w:hAnsi="仿宋_GB2312" w:cs="仿宋_GB2312" w:eastAsia="仿宋_GB2312"/>
          <w:sz w:val="28"/>
        </w:rPr>
        <w:t>任何一方未能或延迟行使其在本合同项下的权利，不能解释为对该权利的放弃。</w:t>
      </w:r>
    </w:p>
    <w:p>
      <w:pPr>
        <w:pStyle w:val="null3"/>
        <w:ind w:firstLine="560"/>
        <w:jc w:val="both"/>
      </w:pPr>
      <w:r>
        <w:rPr>
          <w:rFonts w:ascii="仿宋_GB2312" w:hAnsi="仿宋_GB2312" w:cs="仿宋_GB2312" w:eastAsia="仿宋_GB2312"/>
          <w:sz w:val="28"/>
        </w:rPr>
        <w:t>11.5</w:t>
      </w:r>
      <w:r>
        <w:rPr>
          <w:rFonts w:ascii="仿宋_GB2312" w:hAnsi="仿宋_GB2312" w:cs="仿宋_GB2312" w:eastAsia="仿宋_GB2312"/>
          <w:sz w:val="28"/>
        </w:rPr>
        <w:t>本合同未尽事宜，双方在不违背招投标文件、中标通知书及本合同附件的原则下，协商解决，并签订补充协议。</w:t>
      </w:r>
    </w:p>
    <w:p>
      <w:pPr>
        <w:pStyle w:val="null3"/>
        <w:ind w:firstLine="560"/>
        <w:jc w:val="both"/>
      </w:pPr>
      <w:r>
        <w:rPr>
          <w:rFonts w:ascii="仿宋_GB2312" w:hAnsi="仿宋_GB2312" w:cs="仿宋_GB2312" w:eastAsia="仿宋_GB2312"/>
          <w:sz w:val="28"/>
        </w:rPr>
        <w:t>11.6</w:t>
      </w:r>
      <w:r>
        <w:rPr>
          <w:rFonts w:ascii="仿宋_GB2312" w:hAnsi="仿宋_GB2312" w:cs="仿宋_GB2312" w:eastAsia="仿宋_GB2312"/>
          <w:sz w:val="28"/>
        </w:rPr>
        <w:t>若本合同中任何条款因任何原因而被认定无效，此无效条款不影响其他条款的有效性，且此无效条款应自始视为不存在。</w:t>
      </w:r>
    </w:p>
    <w:p>
      <w:pPr>
        <w:pStyle w:val="null3"/>
        <w:ind w:firstLine="560"/>
        <w:jc w:val="both"/>
      </w:pPr>
      <w:r>
        <w:rPr>
          <w:rFonts w:ascii="仿宋_GB2312" w:hAnsi="仿宋_GB2312" w:cs="仿宋_GB2312" w:eastAsia="仿宋_GB2312"/>
          <w:sz w:val="28"/>
        </w:rPr>
        <w:t>11.7</w:t>
      </w:r>
      <w:r>
        <w:rPr>
          <w:rFonts w:ascii="仿宋_GB2312" w:hAnsi="仿宋_GB2312" w:cs="仿宋_GB2312" w:eastAsia="仿宋_GB2312"/>
          <w:sz w:val="28"/>
        </w:rPr>
        <w:t>本合同一式捌份，中文书写。甲方执肆份、乙方执贰份、招标代理机构壹份，另外壹份由招标代理机构报政府采购主管部门备案。</w:t>
      </w:r>
    </w:p>
    <w:p>
      <w:pPr>
        <w:pStyle w:val="null3"/>
        <w:jc w:val="both"/>
      </w:pPr>
      <w:r>
        <w:rPr>
          <w:rFonts w:ascii="仿宋_GB2312" w:hAnsi="仿宋_GB2312" w:cs="仿宋_GB2312" w:eastAsia="仿宋_GB2312"/>
          <w:sz w:val="28"/>
        </w:rPr>
        <w:t>（以下无正文）</w:t>
      </w:r>
    </w:p>
    <w:p>
      <w:pPr>
        <w:pStyle w:val="null3"/>
        <w:ind w:firstLine="560"/>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 xml:space="preserve">法人/授权代表（签名）：         </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乙方(盖章)：</w:t>
      </w:r>
    </w:p>
    <w:p>
      <w:pPr>
        <w:pStyle w:val="null3"/>
        <w:ind w:firstLine="48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日期：</w:t>
      </w:r>
    </w:p>
    <w:p>
      <w:pPr>
        <w:pStyle w:val="null3"/>
        <w:jc w:val="both"/>
      </w:pPr>
      <w:r>
        <w:rPr>
          <w:rFonts w:ascii="仿宋_GB2312" w:hAnsi="仿宋_GB2312" w:cs="仿宋_GB2312" w:eastAsia="仿宋_GB2312"/>
          <w:sz w:val="28"/>
        </w:rPr>
        <w:t>采购代理机构声明：本合同标的经海南省教学仪器设备招标中心有限公司依法定程序采购，合同主要条款内容与招标响应文件的内容一致。</w:t>
      </w:r>
    </w:p>
    <w:p>
      <w:pPr>
        <w:pStyle w:val="null3"/>
        <w:ind w:firstLine="560"/>
        <w:jc w:val="both"/>
      </w:pPr>
      <w:r>
        <w:rPr>
          <w:rFonts w:ascii="仿宋_GB2312" w:hAnsi="仿宋_GB2312" w:cs="仿宋_GB2312" w:eastAsia="仿宋_GB2312"/>
          <w:sz w:val="28"/>
        </w:rPr>
        <w:t>招标代理机构：海南省教学仪器设备招标中心有限公司（盖章）</w:t>
      </w:r>
    </w:p>
    <w:p>
      <w:pPr>
        <w:pStyle w:val="null3"/>
        <w:ind w:firstLine="560"/>
        <w:jc w:val="both"/>
      </w:pPr>
      <w:r>
        <w:rPr>
          <w:rFonts w:ascii="仿宋_GB2312" w:hAnsi="仿宋_GB2312" w:cs="仿宋_GB2312" w:eastAsia="仿宋_GB2312"/>
          <w:sz w:val="28"/>
        </w:rPr>
        <w:t>经办人：</w:t>
      </w:r>
    </w:p>
    <w:p>
      <w:pPr>
        <w:pStyle w:val="null3"/>
        <w:ind w:firstLine="480"/>
        <w:jc w:val="both"/>
      </w:pPr>
      <w:r>
        <w:rPr>
          <w:rFonts w:ascii="仿宋_GB2312" w:hAnsi="仿宋_GB2312" w:cs="仿宋_GB2312" w:eastAsia="仿宋_GB2312"/>
          <w:sz w:val="28"/>
        </w:rPr>
        <w:t xml:space="preserve">时  间：    年    月   日  </w:t>
      </w:r>
    </w:p>
    <w:p>
      <w:pPr>
        <w:pStyle w:val="null3"/>
        <w:ind w:firstLine="480"/>
        <w:jc w:val="both"/>
      </w:pPr>
      <w:r>
        <w:rPr>
          <w:rFonts w:ascii="仿宋_GB2312" w:hAnsi="仿宋_GB2312" w:cs="仿宋_GB2312" w:eastAsia="仿宋_GB2312"/>
          <w:sz w:val="28"/>
        </w:rPr>
        <w:t>附件：中标通知书</w:t>
      </w:r>
    </w:p>
    <w:p>
      <w:pPr>
        <w:pStyle w:val="null3"/>
        <w:jc w:val="left"/>
      </w:pPr>
      <w:r>
        <w:rPr>
          <w:rFonts w:ascii="仿宋_GB2312" w:hAnsi="仿宋_GB2312" w:cs="仿宋_GB2312" w:eastAsia="仿宋_GB2312"/>
          <w:sz w:val="28"/>
        </w:rPr>
        <w:t>F</w:t>
      </w:r>
      <w:r>
        <w:rPr>
          <w:rFonts w:ascii="仿宋_GB2312" w:hAnsi="仿宋_GB2312" w:cs="仿宋_GB2312" w:eastAsia="仿宋_GB2312"/>
          <w:sz w:val="28"/>
        </w:rPr>
        <w:t>包：（以实际签订合同为准）</w:t>
      </w:r>
    </w:p>
    <w:p>
      <w:pPr>
        <w:pStyle w:val="null3"/>
        <w:ind w:firstLine="6916"/>
        <w:jc w:val="both"/>
      </w:pPr>
      <w:r>
        <w:rPr>
          <w:rFonts w:ascii="仿宋_GB2312" w:hAnsi="仿宋_GB2312" w:cs="仿宋_GB2312" w:eastAsia="仿宋_GB2312"/>
          <w:sz w:val="28"/>
        </w:rPr>
        <w:t>合同编号：</w:t>
      </w:r>
    </w:p>
    <w:p>
      <w:pPr>
        <w:pStyle w:val="null3"/>
        <w:ind w:right="285"/>
        <w:jc w:val="center"/>
      </w:pPr>
      <w:r>
        <w:rPr>
          <w:rFonts w:ascii="仿宋_GB2312" w:hAnsi="仿宋_GB2312" w:cs="仿宋_GB2312" w:eastAsia="仿宋_GB2312"/>
          <w:sz w:val="44"/>
        </w:rPr>
        <w:t>密码测评合同</w:t>
      </w:r>
    </w:p>
    <w:p>
      <w:pPr>
        <w:pStyle w:val="null3"/>
        <w:ind w:firstLine="480"/>
        <w:jc w:val="both"/>
      </w:pPr>
      <w:r>
        <w:rPr>
          <w:rFonts w:ascii="仿宋_GB2312" w:hAnsi="仿宋_GB2312" w:cs="仿宋_GB2312" w:eastAsia="仿宋_GB2312"/>
          <w:sz w:val="28"/>
        </w:rPr>
        <w:t>项  目  名  称：</w:t>
      </w:r>
    </w:p>
    <w:p>
      <w:pPr>
        <w:pStyle w:val="null3"/>
        <w:ind w:firstLine="480"/>
        <w:jc w:val="both"/>
      </w:pPr>
      <w:r>
        <w:rPr>
          <w:rFonts w:ascii="仿宋_GB2312" w:hAnsi="仿宋_GB2312" w:cs="仿宋_GB2312" w:eastAsia="仿宋_GB2312"/>
          <w:sz w:val="28"/>
        </w:rPr>
        <w:t>委托方 （甲方）：</w:t>
      </w:r>
    </w:p>
    <w:p>
      <w:pPr>
        <w:pStyle w:val="null3"/>
        <w:ind w:firstLine="480"/>
        <w:jc w:val="both"/>
      </w:pPr>
      <w:r>
        <w:rPr>
          <w:rFonts w:ascii="仿宋_GB2312" w:hAnsi="仿宋_GB2312" w:cs="仿宋_GB2312" w:eastAsia="仿宋_GB2312"/>
          <w:sz w:val="28"/>
        </w:rPr>
        <w:t>受托方 （乙方）：</w:t>
      </w:r>
    </w:p>
    <w:p>
      <w:pPr>
        <w:pStyle w:val="null3"/>
        <w:ind w:firstLine="560"/>
        <w:jc w:val="both"/>
      </w:pPr>
      <w:r>
        <w:rPr>
          <w:rFonts w:ascii="仿宋_GB2312" w:hAnsi="仿宋_GB2312" w:cs="仿宋_GB2312" w:eastAsia="仿宋_GB2312"/>
          <w:sz w:val="28"/>
        </w:rPr>
        <w:t>签  订  时  间： 202X年  月</w:t>
      </w:r>
    </w:p>
    <w:p>
      <w:pPr>
        <w:pStyle w:val="null3"/>
        <w:ind w:firstLine="560"/>
        <w:jc w:val="both"/>
      </w:pPr>
      <w:r>
        <w:rPr>
          <w:rFonts w:ascii="仿宋_GB2312" w:hAnsi="仿宋_GB2312" w:cs="仿宋_GB2312" w:eastAsia="仿宋_GB2312"/>
          <w:sz w:val="28"/>
        </w:rPr>
        <w:t>签  订  地  点：</w:t>
      </w:r>
    </w:p>
    <w:p>
      <w:pPr>
        <w:pStyle w:val="null3"/>
        <w:ind w:firstLine="560"/>
        <w:jc w:val="both"/>
      </w:pPr>
      <w:r>
        <w:rPr>
          <w:rFonts w:ascii="仿宋_GB2312" w:hAnsi="仿宋_GB2312" w:cs="仿宋_GB2312" w:eastAsia="仿宋_GB2312"/>
          <w:sz w:val="28"/>
        </w:rPr>
        <w:t>委托方 （甲方）：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受托方 （乙方）：</w:t>
      </w:r>
    </w:p>
    <w:p>
      <w:pPr>
        <w:pStyle w:val="null3"/>
        <w:ind w:firstLine="560"/>
        <w:jc w:val="both"/>
      </w:pPr>
      <w:r>
        <w:rPr>
          <w:rFonts w:ascii="仿宋_GB2312" w:hAnsi="仿宋_GB2312" w:cs="仿宋_GB2312" w:eastAsia="仿宋_GB2312"/>
          <w:sz w:val="28"/>
        </w:rPr>
        <w:t>办  公  地  址：</w:t>
      </w:r>
    </w:p>
    <w:p>
      <w:pPr>
        <w:pStyle w:val="null3"/>
        <w:ind w:firstLine="560"/>
        <w:jc w:val="both"/>
      </w:pPr>
      <w:r>
        <w:rPr>
          <w:rFonts w:ascii="仿宋_GB2312" w:hAnsi="仿宋_GB2312" w:cs="仿宋_GB2312" w:eastAsia="仿宋_GB2312"/>
          <w:sz w:val="28"/>
        </w:rPr>
        <w:t>法定代表人/负责人：</w:t>
      </w:r>
    </w:p>
    <w:p>
      <w:pPr>
        <w:pStyle w:val="null3"/>
        <w:ind w:firstLine="560"/>
        <w:jc w:val="both"/>
      </w:pPr>
      <w:r>
        <w:rPr>
          <w:rFonts w:ascii="仿宋_GB2312" w:hAnsi="仿宋_GB2312" w:cs="仿宋_GB2312" w:eastAsia="仿宋_GB2312"/>
          <w:sz w:val="28"/>
        </w:rPr>
        <w:t>项 目 联 系 人：</w:t>
      </w:r>
    </w:p>
    <w:p>
      <w:pPr>
        <w:pStyle w:val="null3"/>
        <w:ind w:firstLine="560"/>
        <w:jc w:val="both"/>
      </w:pPr>
      <w:r>
        <w:rPr>
          <w:rFonts w:ascii="仿宋_GB2312" w:hAnsi="仿宋_GB2312" w:cs="仿宋_GB2312" w:eastAsia="仿宋_GB2312"/>
          <w:sz w:val="28"/>
        </w:rPr>
        <w:t>联  系  方  式：</w:t>
      </w:r>
    </w:p>
    <w:p>
      <w:pPr>
        <w:pStyle w:val="null3"/>
        <w:ind w:firstLine="480"/>
        <w:jc w:val="both"/>
      </w:pPr>
      <w:r>
        <w:rPr>
          <w:rFonts w:ascii="仿宋_GB2312" w:hAnsi="仿宋_GB2312" w:cs="仿宋_GB2312" w:eastAsia="仿宋_GB2312"/>
          <w:sz w:val="28"/>
        </w:rPr>
        <w:t>甲乙双方根据 202X 年 X 月 X 日  “项目 （项目招标编号: HNJY2025-5- 2R）采购结果及采购文件的要求，本着平等互利的原则，经协商一致，签订以下合同：</w:t>
      </w:r>
    </w:p>
    <w:p>
      <w:pPr>
        <w:pStyle w:val="null3"/>
        <w:jc w:val="both"/>
      </w:pPr>
      <w:r>
        <w:rPr>
          <w:rFonts w:ascii="仿宋_GB2312" w:hAnsi="仿宋_GB2312" w:cs="仿宋_GB2312" w:eastAsia="仿宋_GB2312"/>
          <w:sz w:val="28"/>
        </w:rPr>
        <w:t>第一条 适用法律</w:t>
      </w:r>
    </w:p>
    <w:p>
      <w:pPr>
        <w:pStyle w:val="null3"/>
        <w:ind w:firstLine="560"/>
        <w:jc w:val="both"/>
      </w:pPr>
      <w:r>
        <w:rPr>
          <w:rFonts w:ascii="仿宋_GB2312" w:hAnsi="仿宋_GB2312" w:cs="仿宋_GB2312" w:eastAsia="仿宋_GB2312"/>
          <w:sz w:val="28"/>
        </w:rPr>
        <w:t>本合同适用法律为：《中华人民共和国民法典》《中华人民共和国著作权法》和《中华人民共和国计算机软件保护条例》等有关国家法律法规。</w:t>
      </w:r>
    </w:p>
    <w:p>
      <w:pPr>
        <w:pStyle w:val="null3"/>
        <w:ind w:firstLine="560"/>
        <w:jc w:val="both"/>
      </w:pPr>
      <w:r>
        <w:rPr>
          <w:rFonts w:ascii="仿宋_GB2312" w:hAnsi="仿宋_GB2312" w:cs="仿宋_GB2312" w:eastAsia="仿宋_GB2312"/>
          <w:sz w:val="28"/>
        </w:rPr>
        <w:t>第二条 合同范围</w:t>
      </w:r>
    </w:p>
    <w:p>
      <w:pPr>
        <w:pStyle w:val="null3"/>
        <w:ind w:firstLine="560"/>
        <w:jc w:val="both"/>
      </w:pPr>
      <w:r>
        <w:rPr>
          <w:rFonts w:ascii="仿宋_GB2312" w:hAnsi="仿宋_GB2312" w:cs="仿宋_GB2312" w:eastAsia="仿宋_GB2312"/>
          <w:sz w:val="28"/>
        </w:rPr>
        <w:t>2.1</w:t>
      </w:r>
      <w:r>
        <w:rPr>
          <w:rFonts w:ascii="仿宋_GB2312" w:hAnsi="仿宋_GB2312" w:cs="仿宋_GB2312" w:eastAsia="仿宋_GB2312"/>
          <w:sz w:val="28"/>
        </w:rPr>
        <w:t>服务范围</w:t>
      </w:r>
    </w:p>
    <w:p>
      <w:pPr>
        <w:pStyle w:val="null3"/>
        <w:ind w:firstLine="560"/>
        <w:jc w:val="both"/>
      </w:pPr>
      <w:r>
        <w:rPr>
          <w:rFonts w:ascii="仿宋_GB2312" w:hAnsi="仿宋_GB2312" w:cs="仿宋_GB2312" w:eastAsia="仿宋_GB2312"/>
          <w:sz w:val="28"/>
        </w:rPr>
        <w:t>本项目的商用密码应用安全网络安全性评估对象详见下表：</w:t>
      </w:r>
    </w:p>
    <w:tbl>
      <w:tblPr>
        <w:tblW w:w="0" w:type="auto"/>
        <w:tblBorders>
          <w:top w:val="single"/>
          <w:left w:val="single"/>
          <w:bottom w:val="single"/>
          <w:right w:val="single"/>
          <w:insideH w:val="single"/>
          <w:insideV w:val="single"/>
        </w:tblBorders>
      </w:tblPr>
      <w:tblGrid>
        <w:gridCol w:w="743"/>
        <w:gridCol w:w="2100"/>
        <w:gridCol w:w="838"/>
        <w:gridCol w:w="4625"/>
      </w:tblGrid>
      <w:tr>
        <w:tc>
          <w:tcPr>
            <w:tcW w:type="dxa" w:w="74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210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测评对象</w:t>
            </w:r>
          </w:p>
        </w:tc>
        <w:tc>
          <w:tcPr>
            <w:tcW w:type="dxa" w:w="83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系统等级</w:t>
            </w:r>
          </w:p>
        </w:tc>
        <w:tc>
          <w:tcPr>
            <w:tcW w:type="dxa" w:w="4625"/>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rFonts w:ascii="仿宋_GB2312" w:hAnsi="仿宋_GB2312" w:cs="仿宋_GB2312" w:eastAsia="仿宋_GB2312"/>
                <w:sz w:val="24"/>
              </w:rPr>
              <w:t>测评对象描述</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1</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w:t>
            </w:r>
            <w:r>
              <w:rPr>
                <w:rFonts w:ascii="仿宋_GB2312" w:hAnsi="仿宋_GB2312" w:cs="仿宋_GB2312" w:eastAsia="仿宋_GB2312"/>
                <w:sz w:val="24"/>
              </w:rPr>
              <w:t>项目</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3</w:t>
            </w:r>
          </w:p>
        </w:tc>
        <w:tc>
          <w:tcPr>
            <w:tcW w:type="dxa" w:w="46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对</w:t>
            </w:r>
            <w:r>
              <w:rPr>
                <w:rFonts w:ascii="仿宋_GB2312" w:hAnsi="仿宋_GB2312" w:cs="仿宋_GB2312" w:eastAsia="仿宋_GB2312"/>
                <w:sz w:val="24"/>
              </w:rPr>
              <w:t>XX</w:t>
            </w:r>
            <w:r>
              <w:rPr>
                <w:rFonts w:ascii="仿宋_GB2312" w:hAnsi="仿宋_GB2312" w:cs="仿宋_GB2312" w:eastAsia="仿宋_GB2312"/>
                <w:sz w:val="24"/>
              </w:rPr>
              <w:t>项目</w:t>
            </w:r>
            <w:r>
              <w:rPr>
                <w:rFonts w:ascii="仿宋_GB2312" w:hAnsi="仿宋_GB2312" w:cs="仿宋_GB2312" w:eastAsia="仿宋_GB2312"/>
                <w:sz w:val="24"/>
              </w:rPr>
              <w:t>XX信息系统进行</w:t>
            </w:r>
            <w:r>
              <w:rPr>
                <w:rFonts w:ascii="仿宋_GB2312" w:hAnsi="仿宋_GB2312" w:cs="仿宋_GB2312" w:eastAsia="仿宋_GB2312"/>
                <w:sz w:val="24"/>
              </w:rPr>
              <w:t>密码应用安全网络安全性评估</w:t>
            </w: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2.2</w:t>
      </w: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2.2.1</w:t>
      </w:r>
      <w:r>
        <w:rPr>
          <w:rFonts w:ascii="仿宋_GB2312" w:hAnsi="仿宋_GB2312" w:cs="仿宋_GB2312" w:eastAsia="仿宋_GB2312"/>
          <w:sz w:val="28"/>
        </w:rPr>
        <w:t>服务清单</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826"/>
        <w:gridCol w:w="1720"/>
        <w:gridCol w:w="5760"/>
      </w:tblGrid>
      <w:tr>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7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服务名称</w:t>
            </w:r>
          </w:p>
        </w:tc>
        <w:tc>
          <w:tcPr>
            <w:tcW w:type="dxa" w:w="57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服务内容</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商用密码应用与安全性测评</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依据GB/T 39786-2021《信息系统密码应用基本要求》、《信息系统密码应用测评要求》、《信息系统密码应用测评过程指南》、《信息系统密码应用高风险判断指引》、《商用密码应用安全性评估测评作业指导书（试行）》和系统自身的安全需求分析，对被评估系统进行商用密码应用安全性评估，并出具报告。</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2</w:t>
            </w:r>
          </w:p>
        </w:tc>
        <w:tc>
          <w:tcPr>
            <w:tcW w:type="dxa" w:w="17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协助备案工作</w:t>
            </w:r>
          </w:p>
        </w:tc>
        <w:tc>
          <w:tcPr>
            <w:tcW w:type="dxa" w:w="5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系统测评完需向密码管理部门备案，协助用户单位完成备案工作。</w:t>
            </w:r>
          </w:p>
        </w:tc>
      </w:tr>
    </w:tbl>
    <w:p>
      <w:pPr>
        <w:pStyle w:val="null3"/>
        <w:ind w:firstLine="560"/>
        <w:jc w:val="both"/>
      </w:pPr>
      <w:r>
        <w:rPr>
          <w:rFonts w:ascii="仿宋_GB2312" w:hAnsi="仿宋_GB2312" w:cs="仿宋_GB2312" w:eastAsia="仿宋_GB2312"/>
          <w:sz w:val="28"/>
        </w:rPr>
        <w:t>2.2.2</w:t>
      </w:r>
      <w:r>
        <w:rPr>
          <w:rFonts w:ascii="仿宋_GB2312" w:hAnsi="仿宋_GB2312" w:cs="仿宋_GB2312" w:eastAsia="仿宋_GB2312"/>
          <w:sz w:val="28"/>
        </w:rPr>
        <w:t>测评内容</w:t>
      </w:r>
    </w:p>
    <w:p>
      <w:pPr>
        <w:pStyle w:val="null3"/>
        <w:ind w:firstLine="560"/>
        <w:jc w:val="both"/>
      </w:pPr>
      <w:r>
        <w:rPr>
          <w:rFonts w:ascii="仿宋_GB2312" w:hAnsi="仿宋_GB2312" w:cs="仿宋_GB2312" w:eastAsia="仿宋_GB2312"/>
          <w:sz w:val="28"/>
        </w:rPr>
        <w:t>密码应用安全性评估过程包括但不限于以下测评活动：测评准备活动、方案编制活动、现场测评活动、分析与报告编制活动。</w:t>
      </w:r>
    </w:p>
    <w:p>
      <w:pPr>
        <w:pStyle w:val="null3"/>
        <w:ind w:firstLine="560"/>
        <w:jc w:val="both"/>
      </w:pPr>
      <w:r>
        <w:rPr>
          <w:rFonts w:ascii="仿宋_GB2312" w:hAnsi="仿宋_GB2312" w:cs="仿宋_GB2312" w:eastAsia="仿宋_GB2312"/>
          <w:sz w:val="28"/>
        </w:rPr>
        <w:t>按照商用密码应用安全性分类分级评估的要求，依据《信息安全技术信息系统密码应用基本要求》（GB/T 39786-2021）要求及信息系统等级保护定级情况，进行评估，评估过程活动包括但不限于测评准备活动、方案编制活动、现场测评活动、分析与报告编制活动，评估内容包括但不限于以下内容：</w:t>
      </w:r>
    </w:p>
    <w:tbl>
      <w:tblPr>
        <w:tblW w:w="0" w:type="auto"/>
        <w:tblBorders>
          <w:top w:val="none" w:color="000000" w:sz="4"/>
          <w:left w:val="none" w:color="000000" w:sz="4"/>
          <w:bottom w:val="none" w:color="000000" w:sz="4"/>
          <w:right w:val="none" w:color="000000" w:sz="4"/>
          <w:insideH w:val="none"/>
          <w:insideV w:val="none"/>
        </w:tblBorders>
      </w:tblPr>
      <w:tblGrid>
        <w:gridCol w:w="885"/>
        <w:gridCol w:w="1194"/>
        <w:gridCol w:w="1781"/>
        <w:gridCol w:w="4446"/>
      </w:tblGrid>
      <w:tr>
        <w:tc>
          <w:tcPr>
            <w:tcW w:type="dxa" w:w="3860"/>
            <w:gridSpan w:val="3"/>
            <w:shd w:fill="D8D8D8"/>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测评单元</w:t>
            </w:r>
          </w:p>
        </w:tc>
        <w:tc>
          <w:tcPr>
            <w:tcW w:type="dxa" w:w="4446"/>
            <w:tcBorders>
              <w:top w:val="single" w:color="000000" w:sz="12"/>
              <w:left w:val="none" w:color="000000" w:sz="4"/>
              <w:bottom w:val="single" w:color="000000" w:sz="4"/>
              <w:right w:val="single" w:color="000000" w:sz="12"/>
            </w:tcBorders>
            <w:shd w:fill="D8D8D8"/>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测评指标</w:t>
            </w:r>
          </w:p>
        </w:tc>
      </w:tr>
      <w:tr>
        <w:tc>
          <w:tcPr>
            <w:tcW w:type="dxa" w:w="885"/>
            <w:vMerge w:val="restart"/>
            <w:tcBorders>
              <w:top w:val="none" w:color="000000" w:sz="4"/>
              <w:left w:val="single" w:color="000000" w:sz="12"/>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技术要求</w:t>
            </w: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物理和环境安全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a）宜采用密码技术进行物理访问身份鉴别，保证重要区域进入人员身份的真实性；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电子门禁记录数据存储完整性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b）宜采用密码技术保证电子门禁系统进出记录数据的存储完整性；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视频监控记录数据存储完整性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c）宜采用密码技术保证视频监控音像记录数据的存储完整性。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网络和通信安全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a）应采用密码技术对通信实体进行身份鉴别，保证通信实体身份的真实性；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通信数据完整性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宜采用密码技术保证通信过程中数据的完整性；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通信过程中重要数据的机密性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应采用密码技术保证通信过程中重要数据的机密性；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网络边界访问控制信息的完整性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宜采用密码技术保证网络边界访问控制信息的完整性；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安全接入认证</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可采用密码技术对从外部连接到内部网络的设备进行接入认证，确保接入的设备身份真实性。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设备和计算安全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 应采用密码技术对登录设备的用户进行身份鉴别，保证用户身份的真实性；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远程管理通道安全</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远程管理设备时，应采用密码技术建立安全的信息传输通道；</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系统资源访问控制信息完整性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宜采用密码技术保证系统资源访问控制信息的完整性；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重要信息资源安全标记完整性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宜采用密码技术保证设备中的重要信息资源安全标记的完整性；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日志记录完整性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宜采用密码技术保证日志记录的完整性；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重要可执行程序完整性、重要可执行程序来源真实性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f) 宜采用密码技术对重要可执行程序进行完整性保护，并对其来源进行真实性验证。</w:t>
            </w:r>
          </w:p>
        </w:tc>
      </w:tr>
      <w:tr>
        <w:tc>
          <w:tcPr>
            <w:tcW w:type="dxa" w:w="885"/>
            <w:vMerge/>
            <w:tcBorders>
              <w:top w:val="none" w:color="000000" w:sz="4"/>
              <w:left w:val="single" w:color="000000" w:sz="12"/>
              <w:bottom w:val="single" w:color="000000" w:sz="4"/>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应用和数据安全</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身份鉴别</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 应采用密码技术对登录用户进行身份鉴别，保证应用系统用户身份的真实性；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访问控制信息完整性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宜采用密码技术保证信息系统应用的访问控制信息的完整性；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重要信息资源安全标记完整性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宜采用密码技术保证信息系统应用的重要信息资源安全标记的完整性；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重要数据传输机密性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应采用密码技术保证信息系统应用的重要数据在传输过程中的机密性；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重要数据存储机密性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应采用密码技术保证信息系统应用的重要数据在存储过程中的机密性；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重要数据传输完整性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f) 宜采用密码技术保证信息系统应用的重要数据在传输过程中的完整性；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重要数据存储完整性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g) 宜采用密码技术保证信息系统应用的重要数据在存储过程中的完整性；</w:t>
            </w:r>
          </w:p>
        </w:tc>
      </w:tr>
      <w:tr>
        <w:tc>
          <w:tcPr>
            <w:tcW w:type="dxa" w:w="885"/>
            <w:vMerge/>
            <w:tcBorders>
              <w:top w:val="none" w:color="000000" w:sz="4"/>
              <w:left w:val="single" w:color="000000" w:sz="12"/>
              <w:bottom w:val="single" w:color="000000" w:sz="4"/>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不可否认性</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h) 在可能涉及法律责任认定的应用中，宜采用密码技术提供数据原发证据和数据接收证据，实现数据原发行为的不可否认性和数据接收行为的不可否认性。</w:t>
            </w:r>
          </w:p>
        </w:tc>
      </w:tr>
      <w:tr>
        <w:tc>
          <w:tcPr>
            <w:tcW w:type="dxa" w:w="885"/>
            <w:vMerge w:val="restart"/>
            <w:tcBorders>
              <w:top w:val="none" w:color="000000" w:sz="4"/>
              <w:left w:val="single" w:color="000000" w:sz="12"/>
              <w:bottom w:val="single" w:color="000000" w:sz="12"/>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管理要求</w:t>
            </w: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管理制度</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具备密码应用安全管理制度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a）应具备密码应用安全管理制度，包括密码人员管理、密钥管理、建设运行、应急处置、密码软硬件及介质管理等制度；</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密钥管理规则</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b）应根据密码应用方案建立相应密钥管理规则；</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建立操作规程</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c）应对管理人员或操作人员执行的日常管理操作建立操作规程；</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定期修订安全管理制度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d）应定期对密码应用安全管理制度和操作规程的合理性和适用性进行论证和审定，对存在不足或需要改进之处进行修订；</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明确管理制度发布流程</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e）应明确相关密码应用安全管理制度和操作规程的发布流程并进行版本控制；</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制度执行过程记录留存</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f）应具有密码应用操作规程的相关执行记录并妥善保存。</w:t>
            </w:r>
          </w:p>
        </w:tc>
      </w:tr>
      <w:tr>
        <w:tc>
          <w:tcPr>
            <w:tcW w:type="dxa" w:w="885"/>
            <w:vMerge/>
            <w:tcBorders>
              <w:top w:val="none" w:color="000000" w:sz="4"/>
              <w:left w:val="single" w:color="000000" w:sz="12"/>
              <w:bottom w:val="single" w:color="000000" w:sz="12"/>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both"/>
            </w:pPr>
            <w:r>
              <w:rPr>
                <w:rFonts w:ascii="仿宋_GB2312" w:hAnsi="仿宋_GB2312" w:cs="仿宋_GB2312" w:eastAsia="仿宋_GB2312"/>
                <w:sz w:val="24"/>
              </w:rPr>
              <w:t>人员管理</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了解并遵守密码相关法律法规和密码管理制度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a）相关人员应了解并遵守密码相关法律法规、密码应用安全管理制度；</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建立密码应用岗位责任制度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 应建立密码应用岗位责任制度，明确各岗位在安全系统中的职责和权限：</w:t>
            </w:r>
          </w:p>
          <w:p>
            <w:pPr>
              <w:pStyle w:val="null3"/>
              <w:jc w:val="both"/>
            </w:pPr>
            <w:r>
              <w:rPr>
                <w:rFonts w:ascii="仿宋_GB2312" w:hAnsi="仿宋_GB2312" w:cs="仿宋_GB2312" w:eastAsia="仿宋_GB2312"/>
                <w:sz w:val="24"/>
              </w:rPr>
              <w:t>1) 根据密码应用的实际情况，设置密钥管理员、密码安全审计员、密码操作员等关键安全岗位；</w:t>
            </w:r>
          </w:p>
          <w:p>
            <w:pPr>
              <w:pStyle w:val="null3"/>
              <w:jc w:val="both"/>
            </w:pPr>
            <w:r>
              <w:rPr>
                <w:rFonts w:ascii="仿宋_GB2312" w:hAnsi="仿宋_GB2312" w:cs="仿宋_GB2312" w:eastAsia="仿宋_GB2312"/>
                <w:sz w:val="24"/>
              </w:rPr>
              <w:t>2) 对关键岗位建立多人共管机制；</w:t>
            </w:r>
          </w:p>
          <w:p>
            <w:pPr>
              <w:pStyle w:val="null3"/>
              <w:jc w:val="both"/>
            </w:pPr>
            <w:r>
              <w:rPr>
                <w:rFonts w:ascii="仿宋_GB2312" w:hAnsi="仿宋_GB2312" w:cs="仿宋_GB2312" w:eastAsia="仿宋_GB2312"/>
                <w:sz w:val="24"/>
              </w:rPr>
              <w:t>3) 密钥管理、密码安全审计、密码操作人员职责互相制约互相监督，其中密钥管理员岗位不可与密码审计员、密码操作员等关键安全岗位兼任；</w:t>
            </w:r>
          </w:p>
          <w:p>
            <w:pPr>
              <w:pStyle w:val="null3"/>
              <w:jc w:val="both"/>
            </w:pPr>
            <w:r>
              <w:rPr>
                <w:rFonts w:ascii="仿宋_GB2312" w:hAnsi="仿宋_GB2312" w:cs="仿宋_GB2312" w:eastAsia="仿宋_GB2312"/>
                <w:sz w:val="24"/>
              </w:rPr>
              <w:t>4) 相关设备与系统的管理和使用账号不得多人共用。</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建立上岗人员培训制度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 应建立上岗人员培训制度，对于涉及密码的操作和管理的人员进行专门培训，确保其具备岗位所需专业技能；</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定期进行安全岗位人员考核</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 应定期对密码应用安全岗位人员进行考核；</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建立关键岗位人员保密制度和调离制度</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 应建立关键人员保密制度和调离制度，签订保密合同，承担保密义务。</w:t>
            </w:r>
          </w:p>
        </w:tc>
      </w:tr>
      <w:tr>
        <w:tc>
          <w:tcPr>
            <w:tcW w:type="dxa" w:w="885"/>
            <w:vMerge/>
            <w:tcBorders>
              <w:top w:val="none" w:color="000000" w:sz="4"/>
              <w:left w:val="single" w:color="000000" w:sz="12"/>
              <w:bottom w:val="single" w:color="000000" w:sz="12"/>
              <w:right w:val="single" w:color="000000" w:sz="4"/>
            </w:tcBorders>
          </w:tcPr>
          <w:p/>
        </w:tc>
        <w:tc>
          <w:tcPr>
            <w:tcW w:type="dxa" w:w="1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建设运行</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制定密码应用方案</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a）应依据密码相关标准和密码应用需求，制定密码应用方案；</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制定密钥安全管理策略</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b）应根据密码应用方案，确定系统涉及的密钥种类、体系及其生命周期环节，各环节安全管理要求参照《信息安全技术 信息系统密码应用基本要求》附录A；</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制定实施方案</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c）应按照应用方案实施建设；</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投入运行前进行密码应用安全性评估</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d）投入运行前应进行密码应用安全性评估，评估通过后系统方可正式运行；</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4"/>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定期开展密码应用安全性评估及攻防对抗演习</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e）在运行过程中，应严格执行既定的密码应用安全管理制度，应定期开展密码应用安全性评估及攻防对抗演习，并根据评估结果进行整改。</w:t>
            </w:r>
          </w:p>
        </w:tc>
      </w:tr>
      <w:tr>
        <w:tc>
          <w:tcPr>
            <w:tcW w:type="dxa" w:w="885"/>
            <w:vMerge/>
            <w:tcBorders>
              <w:top w:val="none" w:color="000000" w:sz="4"/>
              <w:left w:val="single" w:color="000000" w:sz="12"/>
              <w:bottom w:val="single" w:color="000000" w:sz="12"/>
              <w:right w:val="single" w:color="000000" w:sz="4"/>
            </w:tcBorders>
          </w:tcPr>
          <w:p/>
        </w:tc>
        <w:tc>
          <w:tcPr>
            <w:tcW w:type="dxa" w:w="1194"/>
            <w:vMerge w:val="restart"/>
            <w:tcBorders>
              <w:top w:val="none" w:color="000000" w:sz="4"/>
              <w:left w:val="none" w:color="000000" w:sz="4"/>
              <w:bottom w:val="single" w:color="000000" w:sz="12"/>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应急处置</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应急策略</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a）应制定密码应用应急策略，做好应急资源准备，当密码应用安全事件发生时，应立即启动应急处置措施，结合实际情况及时处置；</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12"/>
              <w:right w:val="single" w:color="000000" w:sz="4"/>
            </w:tcBorders>
          </w:tcP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事件处置</w:t>
            </w:r>
          </w:p>
        </w:tc>
        <w:tc>
          <w:tcPr>
            <w:tcW w:type="dxa" w:w="4446"/>
            <w:tcBorders>
              <w:top w:val="none" w:color="000000" w:sz="4"/>
              <w:left w:val="none" w:color="000000" w:sz="4"/>
              <w:bottom w:val="single" w:color="000000" w:sz="4"/>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b）事件发生后，应及时向信息系统主管部门进行报告；</w:t>
            </w:r>
          </w:p>
        </w:tc>
      </w:tr>
      <w:tr>
        <w:tc>
          <w:tcPr>
            <w:tcW w:type="dxa" w:w="885"/>
            <w:vMerge/>
            <w:tcBorders>
              <w:top w:val="none" w:color="000000" w:sz="4"/>
              <w:left w:val="single" w:color="000000" w:sz="12"/>
              <w:bottom w:val="single" w:color="000000" w:sz="12"/>
              <w:right w:val="single" w:color="000000" w:sz="4"/>
            </w:tcBorders>
          </w:tcPr>
          <w:p/>
        </w:tc>
        <w:tc>
          <w:tcPr>
            <w:tcW w:type="dxa" w:w="1194"/>
            <w:vMerge/>
            <w:tcBorders>
              <w:top w:val="none" w:color="000000" w:sz="4"/>
              <w:left w:val="none" w:color="000000" w:sz="4"/>
              <w:bottom w:val="single" w:color="000000" w:sz="12"/>
              <w:right w:val="single" w:color="000000" w:sz="4"/>
            </w:tcBorders>
          </w:tcPr>
          <w:p/>
        </w:tc>
        <w:tc>
          <w:tcPr>
            <w:tcW w:type="dxa" w:w="1781"/>
            <w:tcBorders>
              <w:top w:val="none" w:color="000000" w:sz="4"/>
              <w:left w:val="none" w:color="000000" w:sz="4"/>
              <w:bottom w:val="single" w:color="000000" w:sz="12"/>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向有关主管部门上报处置情况</w:t>
            </w:r>
          </w:p>
        </w:tc>
        <w:tc>
          <w:tcPr>
            <w:tcW w:type="dxa" w:w="4446"/>
            <w:tcBorders>
              <w:top w:val="none" w:color="000000" w:sz="4"/>
              <w:left w:val="none" w:color="000000" w:sz="4"/>
              <w:bottom w:val="single" w:color="000000" w:sz="12"/>
              <w:right w:val="single" w:color="000000" w:sz="12"/>
            </w:tcBorders>
            <w:tcMar>
              <w:top w:type="dxa" w:w="0"/>
              <w:left w:type="dxa" w:w="105"/>
              <w:bottom w:type="dxa" w:w="0"/>
              <w:right w:type="dxa" w:w="105"/>
            </w:tcMar>
          </w:tcPr>
          <w:p>
            <w:pPr>
              <w:pStyle w:val="null3"/>
              <w:jc w:val="both"/>
            </w:pPr>
            <w:r>
              <w:rPr>
                <w:rFonts w:ascii="仿宋_GB2312" w:hAnsi="仿宋_GB2312" w:cs="仿宋_GB2312" w:eastAsia="仿宋_GB2312"/>
                <w:sz w:val="24"/>
              </w:rPr>
              <w:t>c）事件处置完成后，应及时向信息系统主管部门及归属的密码管理部门报告事件发生情况及处置情况。</w:t>
            </w:r>
          </w:p>
        </w:tc>
      </w:tr>
    </w:tbl>
    <w:p>
      <w:pPr>
        <w:pStyle w:val="null3"/>
        <w:ind w:firstLine="560"/>
        <w:jc w:val="both"/>
      </w:pPr>
      <w:r>
        <w:rPr>
          <w:rFonts w:ascii="仿宋_GB2312" w:hAnsi="仿宋_GB2312" w:cs="仿宋_GB2312" w:eastAsia="仿宋_GB2312"/>
          <w:sz w:val="28"/>
        </w:rPr>
        <w:t>2.2.3</w:t>
      </w:r>
      <w:r>
        <w:rPr>
          <w:rFonts w:ascii="仿宋_GB2312" w:hAnsi="仿宋_GB2312" w:cs="仿宋_GB2312" w:eastAsia="仿宋_GB2312"/>
          <w:sz w:val="28"/>
        </w:rPr>
        <w:t>乙方工作要求</w:t>
      </w:r>
    </w:p>
    <w:p>
      <w:pPr>
        <w:pStyle w:val="null3"/>
        <w:ind w:firstLine="560"/>
        <w:jc w:val="both"/>
      </w:pPr>
      <w:r>
        <w:rPr>
          <w:rFonts w:ascii="仿宋_GB2312" w:hAnsi="仿宋_GB2312" w:cs="仿宋_GB2312" w:eastAsia="仿宋_GB2312"/>
          <w:sz w:val="28"/>
        </w:rPr>
        <w:t>（1）提供详细的项目实施方案和计划进度说明书；</w:t>
      </w:r>
    </w:p>
    <w:p>
      <w:pPr>
        <w:pStyle w:val="null3"/>
        <w:ind w:firstLine="560"/>
        <w:jc w:val="both"/>
      </w:pPr>
      <w:r>
        <w:rPr>
          <w:rFonts w:ascii="仿宋_GB2312" w:hAnsi="仿宋_GB2312" w:cs="仿宋_GB2312" w:eastAsia="仿宋_GB2312"/>
          <w:sz w:val="28"/>
        </w:rPr>
        <w:t>（2）项目实施完成后提供可靠的后期技术服务工作；</w:t>
      </w:r>
    </w:p>
    <w:p>
      <w:pPr>
        <w:pStyle w:val="null3"/>
        <w:ind w:firstLine="560"/>
        <w:jc w:val="both"/>
      </w:pPr>
      <w:r>
        <w:rPr>
          <w:rFonts w:ascii="仿宋_GB2312" w:hAnsi="仿宋_GB2312" w:cs="仿宋_GB2312" w:eastAsia="仿宋_GB2312"/>
          <w:sz w:val="28"/>
        </w:rPr>
        <w:t>（3）严格按照双方确定的计划进度保质保量完成工作；</w:t>
      </w:r>
    </w:p>
    <w:p>
      <w:pPr>
        <w:pStyle w:val="null3"/>
        <w:ind w:firstLine="560"/>
        <w:jc w:val="both"/>
      </w:pPr>
      <w:r>
        <w:rPr>
          <w:rFonts w:ascii="仿宋_GB2312" w:hAnsi="仿宋_GB2312" w:cs="仿宋_GB2312" w:eastAsia="仿宋_GB2312"/>
          <w:sz w:val="28"/>
        </w:rPr>
        <w:t>（4）规范项目实施过程中的文档管理；</w:t>
      </w:r>
    </w:p>
    <w:p>
      <w:pPr>
        <w:pStyle w:val="null3"/>
        <w:ind w:firstLine="560"/>
        <w:jc w:val="both"/>
      </w:pPr>
      <w:r>
        <w:rPr>
          <w:rFonts w:ascii="仿宋_GB2312" w:hAnsi="仿宋_GB2312" w:cs="仿宋_GB2312" w:eastAsia="仿宋_GB2312"/>
          <w:sz w:val="28"/>
        </w:rPr>
        <w:t>（5）提供必要的增值服务：配合省信息化主管部门开展本项目电子政务工程项目绩效评价考核、跟踪监督及项目档案事后监督等工作。</w:t>
      </w:r>
    </w:p>
    <w:p>
      <w:pPr>
        <w:pStyle w:val="null3"/>
        <w:ind w:firstLine="560"/>
        <w:jc w:val="both"/>
      </w:pPr>
      <w:r>
        <w:rPr>
          <w:rFonts w:ascii="仿宋_GB2312" w:hAnsi="仿宋_GB2312" w:cs="仿宋_GB2312" w:eastAsia="仿宋_GB2312"/>
          <w:sz w:val="28"/>
        </w:rPr>
        <w:t>（6）在受测项目验收阶段，对于信息化主管部门及专家提出的涉及本项目信息系统整改意见，甲方整改完毕后乙方应积极配合，就整改后的信息系统进行再次评估，并出具最终评估报告，确保项目质量。</w:t>
      </w:r>
    </w:p>
    <w:p>
      <w:pPr>
        <w:pStyle w:val="null3"/>
        <w:ind w:firstLine="560"/>
        <w:jc w:val="both"/>
      </w:pPr>
      <w:r>
        <w:rPr>
          <w:rFonts w:ascii="仿宋_GB2312" w:hAnsi="仿宋_GB2312" w:cs="仿宋_GB2312" w:eastAsia="仿宋_GB2312"/>
          <w:sz w:val="28"/>
        </w:rPr>
        <w:t>2.2.4</w:t>
      </w:r>
      <w:r>
        <w:rPr>
          <w:rFonts w:ascii="仿宋_GB2312" w:hAnsi="仿宋_GB2312" w:cs="仿宋_GB2312" w:eastAsia="仿宋_GB2312"/>
          <w:sz w:val="28"/>
        </w:rPr>
        <w:t>安全保密要求</w:t>
      </w:r>
    </w:p>
    <w:p>
      <w:pPr>
        <w:pStyle w:val="null3"/>
        <w:ind w:firstLine="560"/>
        <w:jc w:val="both"/>
      </w:pPr>
      <w:r>
        <w:rPr>
          <w:rFonts w:ascii="仿宋_GB2312" w:hAnsi="仿宋_GB2312" w:cs="仿宋_GB2312" w:eastAsia="仿宋_GB2312"/>
          <w:sz w:val="28"/>
        </w:rPr>
        <w:t>要求乙方制定服务密码应用安全性评估制度，确定项目保密责任人，同时要求乙方：</w:t>
      </w:r>
    </w:p>
    <w:p>
      <w:pPr>
        <w:pStyle w:val="null3"/>
        <w:ind w:firstLine="560"/>
        <w:jc w:val="both"/>
      </w:pPr>
      <w:r>
        <w:rPr>
          <w:rFonts w:ascii="仿宋_GB2312" w:hAnsi="仿宋_GB2312" w:cs="仿宋_GB2312" w:eastAsia="仿宋_GB2312"/>
          <w:sz w:val="28"/>
        </w:rPr>
        <w:t>（1）按照国家和海南省有关保密规定，与甲方签订保密协议，参与测评或评估的工作人员签订保密承诺函；</w:t>
      </w:r>
    </w:p>
    <w:p>
      <w:pPr>
        <w:pStyle w:val="null3"/>
        <w:ind w:firstLine="560"/>
        <w:jc w:val="both"/>
      </w:pPr>
      <w:r>
        <w:rPr>
          <w:rFonts w:ascii="仿宋_GB2312" w:hAnsi="仿宋_GB2312" w:cs="仿宋_GB2312" w:eastAsia="仿宋_GB2312"/>
          <w:sz w:val="28"/>
        </w:rPr>
        <w:t>（2）严格履行保密职责，按照保密规定开展测评工作。</w:t>
      </w:r>
    </w:p>
    <w:p>
      <w:pPr>
        <w:pStyle w:val="null3"/>
        <w:ind w:firstLine="560"/>
        <w:jc w:val="both"/>
      </w:pPr>
      <w:r>
        <w:rPr>
          <w:rFonts w:ascii="仿宋_GB2312" w:hAnsi="仿宋_GB2312" w:cs="仿宋_GB2312" w:eastAsia="仿宋_GB2312"/>
          <w:sz w:val="28"/>
        </w:rPr>
        <w:t>2.2.5</w:t>
      </w:r>
      <w:r>
        <w:rPr>
          <w:rFonts w:ascii="仿宋_GB2312" w:hAnsi="仿宋_GB2312" w:cs="仿宋_GB2312" w:eastAsia="仿宋_GB2312"/>
          <w:sz w:val="28"/>
        </w:rPr>
        <w:t>交付成果和验收要求</w:t>
      </w:r>
    </w:p>
    <w:p>
      <w:pPr>
        <w:pStyle w:val="null3"/>
        <w:ind w:firstLine="560"/>
        <w:jc w:val="both"/>
      </w:pPr>
      <w:r>
        <w:rPr>
          <w:rFonts w:ascii="仿宋_GB2312" w:hAnsi="仿宋_GB2312" w:cs="仿宋_GB2312" w:eastAsia="仿宋_GB2312"/>
          <w:sz w:val="28"/>
        </w:rPr>
        <w:t>2.2.5.1</w:t>
      </w:r>
      <w:r>
        <w:rPr>
          <w:rFonts w:ascii="仿宋_GB2312" w:hAnsi="仿宋_GB2312" w:cs="仿宋_GB2312" w:eastAsia="仿宋_GB2312"/>
          <w:sz w:val="28"/>
        </w:rPr>
        <w:t>乙方交付成果和报告包括但不限于：</w:t>
      </w:r>
    </w:p>
    <w:p>
      <w:pPr>
        <w:pStyle w:val="null3"/>
        <w:ind w:firstLine="560"/>
        <w:jc w:val="both"/>
      </w:pPr>
      <w:r>
        <w:rPr>
          <w:rFonts w:ascii="仿宋_GB2312" w:hAnsi="仿宋_GB2312" w:cs="仿宋_GB2312" w:eastAsia="仿宋_GB2312"/>
          <w:sz w:val="28"/>
        </w:rPr>
        <w:t>（1）密码应用安全评估测评方案；</w:t>
      </w:r>
    </w:p>
    <w:p>
      <w:pPr>
        <w:pStyle w:val="null3"/>
        <w:ind w:firstLine="560"/>
        <w:jc w:val="both"/>
      </w:pPr>
      <w:r>
        <w:rPr>
          <w:rFonts w:ascii="仿宋_GB2312" w:hAnsi="仿宋_GB2312" w:cs="仿宋_GB2312" w:eastAsia="仿宋_GB2312"/>
          <w:sz w:val="28"/>
        </w:rPr>
        <w:t>（2）密码应用安全性评估报告；</w:t>
      </w:r>
    </w:p>
    <w:p>
      <w:pPr>
        <w:pStyle w:val="null3"/>
        <w:ind w:firstLine="560"/>
        <w:jc w:val="both"/>
      </w:pPr>
      <w:r>
        <w:rPr>
          <w:rFonts w:ascii="仿宋_GB2312" w:hAnsi="仿宋_GB2312" w:cs="仿宋_GB2312" w:eastAsia="仿宋_GB2312"/>
          <w:sz w:val="28"/>
        </w:rPr>
        <w:t>（3）密码应用安全性评估问题清单及整改建议；</w:t>
      </w:r>
    </w:p>
    <w:p>
      <w:pPr>
        <w:pStyle w:val="null3"/>
        <w:ind w:firstLine="560"/>
        <w:jc w:val="both"/>
      </w:pPr>
      <w:r>
        <w:rPr>
          <w:rFonts w:ascii="仿宋_GB2312" w:hAnsi="仿宋_GB2312" w:cs="仿宋_GB2312" w:eastAsia="仿宋_GB2312"/>
          <w:sz w:val="28"/>
        </w:rPr>
        <w:t>（4）整体性的汇总报告；</w:t>
      </w:r>
    </w:p>
    <w:p>
      <w:pPr>
        <w:pStyle w:val="null3"/>
        <w:ind w:firstLine="560"/>
        <w:jc w:val="both"/>
      </w:pPr>
      <w:r>
        <w:rPr>
          <w:rFonts w:ascii="仿宋_GB2312" w:hAnsi="仿宋_GB2312" w:cs="仿宋_GB2312" w:eastAsia="仿宋_GB2312"/>
          <w:sz w:val="28"/>
        </w:rPr>
        <w:t>（5）测评过程材料，包括调研表、技术测评记录、会议纪要等。</w:t>
      </w:r>
    </w:p>
    <w:p>
      <w:pPr>
        <w:pStyle w:val="null3"/>
        <w:ind w:firstLine="560"/>
        <w:jc w:val="both"/>
      </w:pPr>
      <w:r>
        <w:rPr>
          <w:rFonts w:ascii="仿宋_GB2312" w:hAnsi="仿宋_GB2312" w:cs="仿宋_GB2312" w:eastAsia="仿宋_GB2312"/>
          <w:sz w:val="28"/>
        </w:rPr>
        <w:t>交付的商用密码应用安全性评估报告（包括原件扫描电子件）符合下列4点要求：</w:t>
      </w:r>
    </w:p>
    <w:p>
      <w:pPr>
        <w:pStyle w:val="null3"/>
        <w:ind w:firstLine="560"/>
        <w:jc w:val="both"/>
      </w:pPr>
      <w:r>
        <w:rPr>
          <w:rFonts w:ascii="仿宋_GB2312" w:hAnsi="仿宋_GB2312" w:cs="仿宋_GB2312" w:eastAsia="仿宋_GB2312"/>
          <w:sz w:val="28"/>
        </w:rPr>
        <w:t>（1）标准化：项目验收最关键的指标，应确保评估过程符合最新的国家标准规范；</w:t>
      </w:r>
    </w:p>
    <w:p>
      <w:pPr>
        <w:pStyle w:val="null3"/>
        <w:ind w:firstLine="560"/>
        <w:jc w:val="both"/>
      </w:pPr>
      <w:r>
        <w:rPr>
          <w:rFonts w:ascii="仿宋_GB2312" w:hAnsi="仿宋_GB2312" w:cs="仿宋_GB2312" w:eastAsia="仿宋_GB2312"/>
          <w:sz w:val="28"/>
        </w:rPr>
        <w:t>（2）系统稳定性：在评估过程中应确保软硬件环境的稳定性、运行正常；</w:t>
      </w:r>
    </w:p>
    <w:p>
      <w:pPr>
        <w:pStyle w:val="null3"/>
        <w:ind w:firstLine="560"/>
        <w:jc w:val="both"/>
      </w:pPr>
      <w:r>
        <w:rPr>
          <w:rFonts w:ascii="仿宋_GB2312" w:hAnsi="仿宋_GB2312" w:cs="仿宋_GB2312" w:eastAsia="仿宋_GB2312"/>
          <w:sz w:val="28"/>
        </w:rPr>
        <w:t>（3）系统文档：验收文档是否齐全、规范、准确、详细；</w:t>
      </w:r>
    </w:p>
    <w:p>
      <w:pPr>
        <w:pStyle w:val="null3"/>
        <w:ind w:firstLine="560"/>
        <w:jc w:val="both"/>
      </w:pPr>
      <w:r>
        <w:rPr>
          <w:rFonts w:ascii="仿宋_GB2312" w:hAnsi="仿宋_GB2312" w:cs="仿宋_GB2312" w:eastAsia="仿宋_GB2312"/>
          <w:sz w:val="28"/>
        </w:rPr>
        <w:t>（4）系统可操作性：交付成果清晰、通俗易懂。</w:t>
      </w:r>
    </w:p>
    <w:p>
      <w:pPr>
        <w:pStyle w:val="null3"/>
        <w:ind w:firstLine="560"/>
        <w:jc w:val="both"/>
      </w:pPr>
      <w:r>
        <w:rPr>
          <w:rFonts w:ascii="仿宋_GB2312" w:hAnsi="仿宋_GB2312" w:cs="仿宋_GB2312" w:eastAsia="仿宋_GB2312"/>
          <w:sz w:val="28"/>
        </w:rPr>
        <w:t>2.2.5.2</w:t>
      </w:r>
      <w:r>
        <w:rPr>
          <w:rFonts w:ascii="仿宋_GB2312" w:hAnsi="仿宋_GB2312" w:cs="仿宋_GB2312" w:eastAsia="仿宋_GB2312"/>
          <w:sz w:val="28"/>
        </w:rPr>
        <w:t>验收要求</w:t>
      </w:r>
    </w:p>
    <w:p>
      <w:pPr>
        <w:pStyle w:val="null3"/>
        <w:ind w:firstLine="560"/>
        <w:jc w:val="both"/>
      </w:pPr>
      <w:r>
        <w:rPr>
          <w:rFonts w:ascii="仿宋_GB2312" w:hAnsi="仿宋_GB2312" w:cs="仿宋_GB2312" w:eastAsia="仿宋_GB2312"/>
          <w:sz w:val="28"/>
        </w:rPr>
        <w:t>（1）乙方应根据整体工作计划和安排完成服务工作，交付商用密码应用安全性评估报告，协助甲方向密码管理部门完成备案工作，受测项目通过信息化主管部门验收。</w:t>
      </w:r>
    </w:p>
    <w:p>
      <w:pPr>
        <w:pStyle w:val="null3"/>
        <w:ind w:firstLine="560"/>
        <w:jc w:val="both"/>
      </w:pPr>
      <w:r>
        <w:rPr>
          <w:rFonts w:ascii="仿宋_GB2312" w:hAnsi="仿宋_GB2312" w:cs="仿宋_GB2312" w:eastAsia="仿宋_GB2312"/>
          <w:sz w:val="28"/>
        </w:rPr>
        <w:t>（2）甲方对商用密码应用安全性评估材料进行签字确认。</w:t>
      </w:r>
    </w:p>
    <w:p>
      <w:pPr>
        <w:pStyle w:val="null3"/>
        <w:ind w:firstLine="560"/>
        <w:jc w:val="both"/>
      </w:pPr>
      <w:r>
        <w:rPr>
          <w:rFonts w:ascii="仿宋_GB2312" w:hAnsi="仿宋_GB2312" w:cs="仿宋_GB2312" w:eastAsia="仿宋_GB2312"/>
          <w:sz w:val="28"/>
        </w:rPr>
        <w:t>2.2.6</w:t>
      </w:r>
      <w:r>
        <w:rPr>
          <w:rFonts w:ascii="仿宋_GB2312" w:hAnsi="仿宋_GB2312" w:cs="仿宋_GB2312" w:eastAsia="仿宋_GB2312"/>
          <w:sz w:val="28"/>
        </w:rPr>
        <w:t>售后服务要求</w:t>
      </w:r>
    </w:p>
    <w:p>
      <w:pPr>
        <w:pStyle w:val="null3"/>
        <w:ind w:firstLine="560"/>
        <w:jc w:val="both"/>
      </w:pPr>
      <w:r>
        <w:rPr>
          <w:rFonts w:ascii="仿宋_GB2312" w:hAnsi="仿宋_GB2312" w:cs="仿宋_GB2312" w:eastAsia="仿宋_GB2312"/>
          <w:sz w:val="28"/>
        </w:rPr>
        <w:t>乙方需根据测评结果，应针对性的提出整改建议方案。整改建议方案应具有可操作性，符合甲方实际情况，且能够切实解决问题。对于现状测评过程中发现的问题，乙方应先出具问题汇总报告，并给甲方预留30天的整改时间，整改完成后乙方提供一次全面问题复查，并出具《密码应用安全性评估报告》。</w:t>
      </w:r>
    </w:p>
    <w:p>
      <w:pPr>
        <w:pStyle w:val="null3"/>
        <w:ind w:firstLine="560"/>
        <w:jc w:val="both"/>
      </w:pPr>
      <w:r>
        <w:rPr>
          <w:rFonts w:ascii="仿宋_GB2312" w:hAnsi="仿宋_GB2312" w:cs="仿宋_GB2312" w:eastAsia="仿宋_GB2312"/>
          <w:sz w:val="28"/>
        </w:rPr>
        <w:t>整改建议方案应明确设计依据、整改内容、整改建议、基于系统现状指导进行系统整改。</w:t>
      </w:r>
    </w:p>
    <w:p>
      <w:pPr>
        <w:pStyle w:val="null3"/>
        <w:ind w:firstLine="560"/>
        <w:jc w:val="both"/>
      </w:pPr>
      <w:r>
        <w:rPr>
          <w:rFonts w:ascii="仿宋_GB2312" w:hAnsi="仿宋_GB2312" w:cs="仿宋_GB2312" w:eastAsia="仿宋_GB2312"/>
          <w:sz w:val="28"/>
        </w:rPr>
        <w:t>在整改实施过程中，乙方应全力支持，负责技术把关、整改验收以及其他咨询工作。同时针对本次测评范围内的问题提供受测项目验收后一年期的技术咨询服务。</w:t>
      </w:r>
    </w:p>
    <w:p>
      <w:pPr>
        <w:pStyle w:val="null3"/>
        <w:ind w:firstLine="480"/>
        <w:jc w:val="both"/>
      </w:pPr>
      <w:r>
        <w:rPr>
          <w:rFonts w:ascii="仿宋_GB2312" w:hAnsi="仿宋_GB2312" w:cs="仿宋_GB2312" w:eastAsia="仿宋_GB2312"/>
          <w:sz w:val="28"/>
        </w:rPr>
        <w:t>2.3</w:t>
      </w:r>
      <w:r>
        <w:rPr>
          <w:rFonts w:ascii="仿宋_GB2312" w:hAnsi="仿宋_GB2312" w:cs="仿宋_GB2312" w:eastAsia="仿宋_GB2312"/>
          <w:sz w:val="28"/>
        </w:rPr>
        <w:t>人员安排</w:t>
      </w:r>
    </w:p>
    <w:p>
      <w:pPr>
        <w:pStyle w:val="null3"/>
        <w:jc w:val="both"/>
      </w:pPr>
      <w:r>
        <w:rPr>
          <w:rFonts w:ascii="仿宋_GB2312" w:hAnsi="仿宋_GB2312" w:cs="仿宋_GB2312" w:eastAsia="仿宋_GB2312"/>
          <w:sz w:val="28"/>
        </w:rPr>
        <w:t>第三条本次服务项目乙方安排XX名高级测评师担任项目经理（姓名：XXX，身份证号：460000000000000000），以及XX名高级测评师、XX名中级测评师和XX名初级测评师共XX人，共同组成项目成员，具体名单如下：</w:t>
      </w:r>
    </w:p>
    <w:tbl>
      <w:tblPr>
        <w:tblW w:w="0" w:type="auto"/>
        <w:tblBorders>
          <w:top w:val="none" w:color="000000" w:sz="4"/>
          <w:left w:val="none" w:color="000000" w:sz="4"/>
          <w:bottom w:val="none" w:color="000000" w:sz="4"/>
          <w:right w:val="none" w:color="000000" w:sz="4"/>
          <w:insideH w:val="none"/>
          <w:insideV w:val="none"/>
        </w:tblBorders>
      </w:tblPr>
      <w:tblGrid>
        <w:gridCol w:w="562"/>
        <w:gridCol w:w="859"/>
        <w:gridCol w:w="650"/>
        <w:gridCol w:w="1168"/>
        <w:gridCol w:w="1674"/>
        <w:gridCol w:w="1630"/>
        <w:gridCol w:w="1763"/>
      </w:tblGrid>
      <w:tr>
        <w:tc>
          <w:tcPr>
            <w:tcW w:type="dxa" w:w="56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序号</w:t>
            </w:r>
          </w:p>
        </w:tc>
        <w:tc>
          <w:tcPr>
            <w:tcW w:type="dxa" w:w="859"/>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姓名</w:t>
            </w:r>
          </w:p>
        </w:tc>
        <w:tc>
          <w:tcPr>
            <w:tcW w:type="dxa" w:w="65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学历</w:t>
            </w:r>
          </w:p>
        </w:tc>
        <w:tc>
          <w:tcPr>
            <w:tcW w:type="dxa" w:w="1168"/>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专业</w:t>
            </w:r>
          </w:p>
        </w:tc>
        <w:tc>
          <w:tcPr>
            <w:tcW w:type="dxa" w:w="1674"/>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资质证书</w:t>
            </w:r>
          </w:p>
        </w:tc>
        <w:tc>
          <w:tcPr>
            <w:tcW w:type="dxa" w:w="1630"/>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初次获得测评师证书时间</w:t>
            </w:r>
          </w:p>
        </w:tc>
        <w:tc>
          <w:tcPr>
            <w:tcW w:type="dxa" w:w="1763"/>
            <w:tcBorders>
              <w:top w:val="single" w:color="000000" w:sz="4"/>
              <w:left w:val="none" w:color="000000" w:sz="4"/>
              <w:bottom w:val="single" w:color="000000" w:sz="4"/>
              <w:right w:val="single" w:color="000000" w:sz="4"/>
            </w:tcBorders>
            <w:shd w:fill="D9D9D9"/>
            <w:tcMar>
              <w:top w:type="dxa" w:w="0"/>
              <w:left w:type="dxa" w:w="105"/>
              <w:bottom w:type="dxa" w:w="0"/>
              <w:right w:type="dxa" w:w="105"/>
            </w:tcMar>
          </w:tcPr>
          <w:p>
            <w:pPr>
              <w:pStyle w:val="null3"/>
              <w:jc w:val="left"/>
            </w:pPr>
            <w:r>
              <w:rPr>
                <w:rFonts w:ascii="仿宋_GB2312" w:hAnsi="仿宋_GB2312" w:cs="仿宋_GB2312" w:eastAsia="仿宋_GB2312"/>
                <w:sz w:val="24"/>
              </w:rPr>
              <w:t>本项目承担的相应责任</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4"/>
              </w:rPr>
              <w:t>1</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XXX</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本科</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计算机科学与技术</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、高级测评师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、高级信息系统项目管理师</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2011/1/10</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项目经理</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2</w:t>
            </w:r>
          </w:p>
        </w:tc>
        <w:tc>
          <w:tcPr>
            <w:tcW w:type="dxa" w:w="8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6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6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c>
          <w:tcPr>
            <w:tcW w:type="dxa" w:w="17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w:t>
            </w:r>
          </w:p>
        </w:tc>
      </w:tr>
    </w:tbl>
    <w:p>
      <w:pPr>
        <w:pStyle w:val="null3"/>
        <w:ind w:firstLine="560"/>
        <w:jc w:val="both"/>
      </w:pPr>
      <w:r>
        <w:rPr>
          <w:rFonts w:ascii="仿宋_GB2312" w:hAnsi="仿宋_GB2312" w:cs="仿宋_GB2312" w:eastAsia="仿宋_GB2312"/>
          <w:sz w:val="28"/>
        </w:rPr>
        <w:t>第三条 合同金额</w:t>
      </w:r>
    </w:p>
    <w:p>
      <w:pPr>
        <w:pStyle w:val="null3"/>
        <w:ind w:firstLine="560"/>
        <w:jc w:val="both"/>
      </w:pPr>
      <w:r>
        <w:rPr>
          <w:rFonts w:ascii="仿宋_GB2312" w:hAnsi="仿宋_GB2312" w:cs="仿宋_GB2312" w:eastAsia="仿宋_GB2312"/>
          <w:sz w:val="28"/>
        </w:rPr>
        <w:t>合同总金额为人民币（大写）零万零仟零佰零拾零元整（小写：￥00000.00元），合同总金额包括但不限于乙方为履行本合同约定、完成符合甲方要求而产生的费用及相关税费等一切费用，甲方一支付合同总金额后，无须再向乙方或任何第三人担负任何形式的义务，乙方也不得以任何理由要求甲方承担任何义务。</w:t>
      </w:r>
    </w:p>
    <w:p>
      <w:pPr>
        <w:pStyle w:val="null3"/>
        <w:ind w:firstLine="560"/>
        <w:jc w:val="both"/>
      </w:pPr>
      <w:r>
        <w:rPr>
          <w:rFonts w:ascii="仿宋_GB2312" w:hAnsi="仿宋_GB2312" w:cs="仿宋_GB2312" w:eastAsia="仿宋_GB2312"/>
          <w:sz w:val="28"/>
        </w:rPr>
        <w:t>第四条 费用及支付方式</w:t>
      </w:r>
    </w:p>
    <w:p>
      <w:pPr>
        <w:pStyle w:val="null3"/>
        <w:ind w:firstLine="560"/>
        <w:jc w:val="both"/>
      </w:pPr>
      <w:r>
        <w:rPr>
          <w:rFonts w:ascii="仿宋_GB2312" w:hAnsi="仿宋_GB2312" w:cs="仿宋_GB2312" w:eastAsia="仿宋_GB2312"/>
          <w:sz w:val="28"/>
        </w:rPr>
        <w:t xml:space="preserve">4.1 </w:t>
      </w:r>
      <w:r>
        <w:rPr>
          <w:rFonts w:ascii="仿宋_GB2312" w:hAnsi="仿宋_GB2312" w:cs="仿宋_GB2312" w:eastAsia="仿宋_GB2312"/>
          <w:sz w:val="28"/>
        </w:rPr>
        <w:t>甲方和乙方签订项目合同后，甲方一待省财政资金下达且收到乙方开具正式有效发票之日起15个工作日内，向乙方支付人民币零万零仟零佰零拾零元整（¥00000.00元）。</w:t>
      </w:r>
    </w:p>
    <w:p>
      <w:pPr>
        <w:pStyle w:val="null3"/>
        <w:ind w:firstLine="560"/>
        <w:jc w:val="both"/>
      </w:pPr>
      <w:r>
        <w:rPr>
          <w:rFonts w:ascii="仿宋_GB2312" w:hAnsi="仿宋_GB2312" w:cs="仿宋_GB2312" w:eastAsia="仿宋_GB2312"/>
          <w:sz w:val="28"/>
        </w:rPr>
        <w:t xml:space="preserve">4.2 </w:t>
      </w:r>
      <w:r>
        <w:rPr>
          <w:rFonts w:ascii="仿宋_GB2312" w:hAnsi="仿宋_GB2312" w:cs="仿宋_GB2312" w:eastAsia="仿宋_GB2312"/>
          <w:sz w:val="28"/>
        </w:rPr>
        <w:t>乙方安全测评服务工作完成，提交正式测试报告（盖章的纸质版和电子扫描版）且通过信息化主管部门验收以及甲方的验收后，甲方一收到乙方开具的正式有效的增值税普通发票之日起15个工作日内向乙方支付本合同尾款人民币零万零仟零佰零拾零元整（¥00000.00元）。</w:t>
      </w:r>
    </w:p>
    <w:p>
      <w:pPr>
        <w:pStyle w:val="null3"/>
        <w:ind w:firstLine="560"/>
        <w:jc w:val="both"/>
      </w:pPr>
      <w:r>
        <w:rPr>
          <w:rFonts w:ascii="仿宋_GB2312" w:hAnsi="仿宋_GB2312" w:cs="仿宋_GB2312" w:eastAsia="仿宋_GB2312"/>
          <w:sz w:val="28"/>
        </w:rPr>
        <w:t>4.3</w:t>
      </w:r>
      <w:r>
        <w:rPr>
          <w:rFonts w:ascii="仿宋_GB2312" w:hAnsi="仿宋_GB2312" w:cs="仿宋_GB2312" w:eastAsia="仿宋_GB2312"/>
          <w:sz w:val="28"/>
        </w:rPr>
        <w:t>甲方开票信息如下：</w:t>
      </w:r>
    </w:p>
    <w:p>
      <w:pPr>
        <w:pStyle w:val="null3"/>
        <w:ind w:firstLine="560"/>
        <w:jc w:val="both"/>
      </w:pPr>
      <w:r>
        <w:rPr>
          <w:rFonts w:ascii="仿宋_GB2312" w:hAnsi="仿宋_GB2312" w:cs="仿宋_GB2312" w:eastAsia="仿宋_GB2312"/>
          <w:sz w:val="28"/>
        </w:rPr>
        <w:t>单位名称：</w:t>
      </w:r>
    </w:p>
    <w:p>
      <w:pPr>
        <w:pStyle w:val="null3"/>
        <w:ind w:firstLine="560"/>
        <w:jc w:val="both"/>
      </w:pPr>
      <w:r>
        <w:rPr>
          <w:rFonts w:ascii="仿宋_GB2312" w:hAnsi="仿宋_GB2312" w:cs="仿宋_GB2312" w:eastAsia="仿宋_GB2312"/>
          <w:sz w:val="28"/>
        </w:rPr>
        <w:t>纳税人识别号：</w:t>
      </w:r>
    </w:p>
    <w:p>
      <w:pPr>
        <w:pStyle w:val="null3"/>
        <w:ind w:firstLine="560"/>
        <w:jc w:val="both"/>
      </w:pPr>
      <w:r>
        <w:rPr>
          <w:rFonts w:ascii="仿宋_GB2312" w:hAnsi="仿宋_GB2312" w:cs="仿宋_GB2312" w:eastAsia="仿宋_GB2312"/>
          <w:sz w:val="28"/>
        </w:rPr>
        <w:t>甲方一保证所提供的开票信息准确有效，如果提供的开票信息有误导致所开具的发票无效的，乙方重新开具发票的费用由甲方承担。甲方一每次付款前，乙方应开具合规的增值税普通发票，乙方不提供合格发票或逾期提供发票的，甲方一有权拒绝付款且不承担逾期付款违约责任，若给甲方造成损失的（包括但不限于税务风险），乙方应赔偿甲方损失，并承担法律责任。</w:t>
      </w:r>
    </w:p>
    <w:p>
      <w:pPr>
        <w:pStyle w:val="null3"/>
        <w:ind w:firstLine="560"/>
        <w:jc w:val="both"/>
      </w:pPr>
      <w:r>
        <w:rPr>
          <w:rFonts w:ascii="仿宋_GB2312" w:hAnsi="仿宋_GB2312" w:cs="仿宋_GB2312" w:eastAsia="仿宋_GB2312"/>
          <w:sz w:val="28"/>
        </w:rPr>
        <w:t>4.4</w:t>
      </w:r>
      <w:r>
        <w:rPr>
          <w:rFonts w:ascii="仿宋_GB2312" w:hAnsi="仿宋_GB2312" w:cs="仿宋_GB2312" w:eastAsia="仿宋_GB2312"/>
          <w:sz w:val="28"/>
        </w:rPr>
        <w:t>支付方式：甲方依照本合同向乙方支付的所有款项均以转账方式支付到乙方指定的以下银行账户：</w:t>
      </w:r>
    </w:p>
    <w:p>
      <w:pPr>
        <w:pStyle w:val="null3"/>
        <w:ind w:firstLine="560"/>
        <w:jc w:val="both"/>
      </w:pPr>
      <w:r>
        <w:rPr>
          <w:rFonts w:ascii="仿宋_GB2312" w:hAnsi="仿宋_GB2312" w:cs="仿宋_GB2312" w:eastAsia="仿宋_GB2312"/>
          <w:sz w:val="28"/>
        </w:rPr>
        <w:t>开户户名：</w:t>
      </w:r>
    </w:p>
    <w:p>
      <w:pPr>
        <w:pStyle w:val="null3"/>
        <w:ind w:firstLine="560"/>
        <w:jc w:val="both"/>
      </w:pPr>
      <w:r>
        <w:rPr>
          <w:rFonts w:ascii="仿宋_GB2312" w:hAnsi="仿宋_GB2312" w:cs="仿宋_GB2312" w:eastAsia="仿宋_GB2312"/>
          <w:sz w:val="28"/>
        </w:rPr>
        <w:t>开户银行：</w:t>
      </w:r>
    </w:p>
    <w:p>
      <w:pPr>
        <w:pStyle w:val="null3"/>
        <w:ind w:firstLine="560"/>
        <w:jc w:val="both"/>
      </w:pPr>
      <w:r>
        <w:rPr>
          <w:rFonts w:ascii="仿宋_GB2312" w:hAnsi="仿宋_GB2312" w:cs="仿宋_GB2312" w:eastAsia="仿宋_GB2312"/>
          <w:sz w:val="28"/>
        </w:rPr>
        <w:t>开户账号：</w:t>
      </w:r>
    </w:p>
    <w:p>
      <w:pPr>
        <w:pStyle w:val="null3"/>
        <w:ind w:firstLine="560"/>
        <w:jc w:val="both"/>
      </w:pPr>
      <w:r>
        <w:rPr>
          <w:rFonts w:ascii="仿宋_GB2312" w:hAnsi="仿宋_GB2312" w:cs="仿宋_GB2312" w:eastAsia="仿宋_GB2312"/>
          <w:sz w:val="28"/>
        </w:rPr>
        <w:t>乙方保证以上收款信息准确无误，若由于乙方提供信息有误导致未能及时收到款项的，甲方无需承担逾期付款的违约责任。</w:t>
      </w:r>
    </w:p>
    <w:p>
      <w:pPr>
        <w:pStyle w:val="null3"/>
        <w:ind w:firstLine="560"/>
        <w:jc w:val="both"/>
      </w:pPr>
      <w:r>
        <w:rPr>
          <w:rFonts w:ascii="仿宋_GB2312" w:hAnsi="仿宋_GB2312" w:cs="仿宋_GB2312" w:eastAsia="仿宋_GB2312"/>
          <w:sz w:val="28"/>
        </w:rPr>
        <w:t>第五条  实施地点</w:t>
      </w:r>
    </w:p>
    <w:p>
      <w:pPr>
        <w:pStyle w:val="null3"/>
        <w:ind w:firstLine="560"/>
        <w:jc w:val="both"/>
      </w:pPr>
      <w:r>
        <w:rPr>
          <w:rFonts w:ascii="仿宋_GB2312" w:hAnsi="仿宋_GB2312" w:cs="仿宋_GB2312" w:eastAsia="仿宋_GB2312"/>
          <w:sz w:val="28"/>
        </w:rPr>
        <w:t>项目实施地点为甲方指定地点：海南省内。</w:t>
      </w:r>
    </w:p>
    <w:p>
      <w:pPr>
        <w:pStyle w:val="null3"/>
        <w:ind w:firstLine="560"/>
        <w:jc w:val="both"/>
      </w:pPr>
      <w:r>
        <w:rPr>
          <w:rFonts w:ascii="仿宋_GB2312" w:hAnsi="仿宋_GB2312" w:cs="仿宋_GB2312" w:eastAsia="仿宋_GB2312"/>
          <w:sz w:val="28"/>
        </w:rPr>
        <w:t>第六条 服务周期</w:t>
      </w:r>
    </w:p>
    <w:p>
      <w:pPr>
        <w:pStyle w:val="null3"/>
        <w:ind w:firstLine="560"/>
        <w:jc w:val="both"/>
      </w:pPr>
      <w:r>
        <w:rPr>
          <w:rFonts w:ascii="仿宋_GB2312" w:hAnsi="仿宋_GB2312" w:cs="仿宋_GB2312" w:eastAsia="仿宋_GB2312"/>
          <w:sz w:val="28"/>
        </w:rPr>
        <w:t>本次测试的履行期限为：在乙方提供详细的项目实施方案和计划进度说明书，甲方下达</w:t>
      </w:r>
      <w:r>
        <w:rPr>
          <w:rFonts w:ascii="仿宋_GB2312" w:hAnsi="仿宋_GB2312" w:cs="仿宋_GB2312" w:eastAsia="仿宋_GB2312"/>
          <w:sz w:val="28"/>
        </w:rPr>
        <w:t>商用密码应用安全网络安全性评估服务通知书</w:t>
      </w:r>
      <w:r>
        <w:rPr>
          <w:rFonts w:ascii="仿宋_GB2312" w:hAnsi="仿宋_GB2312" w:cs="仿宋_GB2312" w:eastAsia="仿宋_GB2312"/>
          <w:sz w:val="28"/>
        </w:rPr>
        <w:t>后30天内</w:t>
      </w:r>
      <w:r>
        <w:rPr>
          <w:rFonts w:ascii="仿宋_GB2312" w:hAnsi="仿宋_GB2312" w:cs="仿宋_GB2312" w:eastAsia="仿宋_GB2312"/>
          <w:sz w:val="28"/>
        </w:rPr>
        <w:t>完成服务内容、交付服务成果，</w:t>
      </w:r>
      <w:r>
        <w:rPr>
          <w:rFonts w:ascii="仿宋_GB2312" w:hAnsi="仿宋_GB2312" w:cs="仿宋_GB2312" w:eastAsia="仿宋_GB2312"/>
          <w:sz w:val="28"/>
        </w:rPr>
        <w:t>并通过信息化主管部门以及甲方的验收。受测项目在</w:t>
      </w:r>
      <w:r>
        <w:rPr>
          <w:rFonts w:ascii="仿宋_GB2312" w:hAnsi="仿宋_GB2312" w:cs="仿宋_GB2312" w:eastAsia="仿宋_GB2312"/>
          <w:sz w:val="28"/>
        </w:rPr>
        <w:t>测评</w:t>
      </w:r>
      <w:r>
        <w:rPr>
          <w:rFonts w:ascii="仿宋_GB2312" w:hAnsi="仿宋_GB2312" w:cs="仿宋_GB2312" w:eastAsia="仿宋_GB2312"/>
          <w:sz w:val="28"/>
        </w:rPr>
        <w:t>过程中，如非乙方原因致使工作推迟或延误，超过本合同约定的日期，经双方同意后可延长测试期限。</w:t>
      </w:r>
    </w:p>
    <w:p>
      <w:pPr>
        <w:pStyle w:val="null3"/>
        <w:ind w:firstLine="560"/>
        <w:jc w:val="both"/>
      </w:pPr>
      <w:r>
        <w:rPr>
          <w:rFonts w:ascii="仿宋_GB2312" w:hAnsi="仿宋_GB2312" w:cs="仿宋_GB2312" w:eastAsia="仿宋_GB2312"/>
          <w:sz w:val="28"/>
        </w:rPr>
        <w:t>第七条 项目验收</w:t>
      </w:r>
    </w:p>
    <w:p>
      <w:pPr>
        <w:pStyle w:val="null3"/>
        <w:ind w:firstLine="560"/>
        <w:jc w:val="both"/>
      </w:pPr>
      <w:r>
        <w:rPr>
          <w:rFonts w:ascii="仿宋_GB2312" w:hAnsi="仿宋_GB2312" w:cs="仿宋_GB2312" w:eastAsia="仿宋_GB2312"/>
          <w:sz w:val="28"/>
        </w:rPr>
        <w:t>7.1乙方应根据整体工作计划和安排完成</w:t>
      </w:r>
      <w:r>
        <w:rPr>
          <w:rFonts w:ascii="仿宋_GB2312" w:hAnsi="仿宋_GB2312" w:cs="仿宋_GB2312" w:eastAsia="仿宋_GB2312"/>
          <w:sz w:val="28"/>
        </w:rPr>
        <w:t>商用密码应用安全性评估</w:t>
      </w:r>
      <w:r>
        <w:rPr>
          <w:rFonts w:ascii="仿宋_GB2312" w:hAnsi="仿宋_GB2312" w:cs="仿宋_GB2312" w:eastAsia="仿宋_GB2312"/>
          <w:sz w:val="28"/>
        </w:rPr>
        <w:t>服务工作，</w:t>
      </w:r>
      <w:r>
        <w:rPr>
          <w:rFonts w:ascii="仿宋_GB2312" w:hAnsi="仿宋_GB2312" w:cs="仿宋_GB2312" w:eastAsia="仿宋_GB2312"/>
          <w:sz w:val="28"/>
        </w:rPr>
        <w:t>协助建设单位向密码管理部门完成备案工作</w:t>
      </w:r>
      <w:r>
        <w:rPr>
          <w:rFonts w:ascii="仿宋_GB2312" w:hAnsi="仿宋_GB2312" w:cs="仿宋_GB2312" w:eastAsia="仿宋_GB2312"/>
          <w:sz w:val="28"/>
        </w:rPr>
        <w:t>，交付</w:t>
      </w:r>
      <w:r>
        <w:rPr>
          <w:rFonts w:ascii="仿宋_GB2312" w:hAnsi="仿宋_GB2312" w:cs="仿宋_GB2312" w:eastAsia="仿宋_GB2312"/>
          <w:sz w:val="28"/>
        </w:rPr>
        <w:t>密码应用安全性评估报告</w:t>
      </w:r>
      <w:r>
        <w:rPr>
          <w:rFonts w:ascii="仿宋_GB2312" w:hAnsi="仿宋_GB2312" w:cs="仿宋_GB2312" w:eastAsia="仿宋_GB2312"/>
          <w:sz w:val="28"/>
        </w:rPr>
        <w:t>，</w:t>
      </w:r>
      <w:r>
        <w:rPr>
          <w:rFonts w:ascii="仿宋_GB2312" w:hAnsi="仿宋_GB2312" w:cs="仿宋_GB2312" w:eastAsia="仿宋_GB2312"/>
          <w:sz w:val="28"/>
        </w:rPr>
        <w:t>受测项目</w:t>
      </w:r>
      <w:r>
        <w:rPr>
          <w:rFonts w:ascii="仿宋_GB2312" w:hAnsi="仿宋_GB2312" w:cs="仿宋_GB2312" w:eastAsia="仿宋_GB2312"/>
          <w:sz w:val="28"/>
        </w:rPr>
        <w:t>通过信息化主管部门验收。</w:t>
      </w:r>
    </w:p>
    <w:p>
      <w:pPr>
        <w:pStyle w:val="null3"/>
        <w:ind w:firstLine="560"/>
        <w:jc w:val="both"/>
      </w:pPr>
      <w:r>
        <w:rPr>
          <w:rFonts w:ascii="仿宋_GB2312" w:hAnsi="仿宋_GB2312" w:cs="仿宋_GB2312" w:eastAsia="仿宋_GB2312"/>
          <w:sz w:val="28"/>
        </w:rPr>
        <w:t>7.2</w:t>
      </w:r>
      <w:r>
        <w:rPr>
          <w:rFonts w:ascii="仿宋_GB2312" w:hAnsi="仿宋_GB2312" w:cs="仿宋_GB2312" w:eastAsia="仿宋_GB2312"/>
          <w:sz w:val="28"/>
        </w:rPr>
        <w:t>乙方</w:t>
      </w:r>
      <w:r>
        <w:rPr>
          <w:rFonts w:ascii="仿宋_GB2312" w:hAnsi="仿宋_GB2312" w:cs="仿宋_GB2312" w:eastAsia="仿宋_GB2312"/>
          <w:sz w:val="28"/>
        </w:rPr>
        <w:t>按2.2.5交付成果要求，</w:t>
      </w:r>
      <w:r>
        <w:rPr>
          <w:rFonts w:ascii="仿宋_GB2312" w:hAnsi="仿宋_GB2312" w:cs="仿宋_GB2312" w:eastAsia="仿宋_GB2312"/>
          <w:sz w:val="28"/>
        </w:rPr>
        <w:t>交付密码应用安全性评估报告</w:t>
      </w:r>
      <w:r>
        <w:rPr>
          <w:rFonts w:ascii="仿宋_GB2312" w:hAnsi="仿宋_GB2312" w:cs="仿宋_GB2312" w:eastAsia="仿宋_GB2312"/>
          <w:sz w:val="28"/>
        </w:rPr>
        <w:t>材料等材料，双方签署</w:t>
      </w:r>
      <w:r>
        <w:rPr>
          <w:rFonts w:ascii="仿宋_GB2312" w:hAnsi="仿宋_GB2312" w:cs="仿宋_GB2312" w:eastAsia="仿宋_GB2312"/>
          <w:sz w:val="28"/>
        </w:rPr>
        <w:t>《技术服务验收报告》。</w:t>
      </w:r>
    </w:p>
    <w:p>
      <w:pPr>
        <w:pStyle w:val="null3"/>
        <w:ind w:firstLine="560"/>
        <w:jc w:val="both"/>
      </w:pPr>
      <w:r>
        <w:rPr>
          <w:rFonts w:ascii="仿宋_GB2312" w:hAnsi="仿宋_GB2312" w:cs="仿宋_GB2312" w:eastAsia="仿宋_GB2312"/>
          <w:sz w:val="28"/>
        </w:rPr>
        <w:t>第八条 责任和义务</w:t>
      </w:r>
    </w:p>
    <w:p>
      <w:pPr>
        <w:pStyle w:val="null3"/>
        <w:ind w:firstLine="560"/>
        <w:jc w:val="both"/>
      </w:pPr>
      <w:r>
        <w:rPr>
          <w:rFonts w:ascii="仿宋_GB2312" w:hAnsi="仿宋_GB2312" w:cs="仿宋_GB2312" w:eastAsia="仿宋_GB2312"/>
          <w:sz w:val="28"/>
        </w:rPr>
        <w:t xml:space="preserve">8.1 </w:t>
      </w:r>
      <w:r>
        <w:rPr>
          <w:rFonts w:ascii="仿宋_GB2312" w:hAnsi="仿宋_GB2312" w:cs="仿宋_GB2312" w:eastAsia="仿宋_GB2312"/>
          <w:sz w:val="28"/>
        </w:rPr>
        <w:t>甲方责任与义务</w:t>
      </w:r>
    </w:p>
    <w:p>
      <w:pPr>
        <w:pStyle w:val="null3"/>
        <w:ind w:firstLine="560"/>
        <w:jc w:val="both"/>
      </w:pPr>
      <w:r>
        <w:rPr>
          <w:rFonts w:ascii="仿宋_GB2312" w:hAnsi="仿宋_GB2312" w:cs="仿宋_GB2312" w:eastAsia="仿宋_GB2312"/>
          <w:sz w:val="28"/>
        </w:rPr>
        <w:t>8.1.1</w:t>
      </w:r>
      <w:r>
        <w:rPr>
          <w:rFonts w:ascii="仿宋_GB2312" w:hAnsi="仿宋_GB2312" w:cs="仿宋_GB2312" w:eastAsia="仿宋_GB2312"/>
          <w:sz w:val="28"/>
        </w:rPr>
        <w:t>为乙方人员提供本合同中各项商用密码应用安全性评估服务内容所需的工作环境，并对乙方所提供的服务工作做好相应的配合工作。若确定不在生产环境开展测评，则部署配置与生产环境各项商用密码应用配置相同的备份环境、生产验证环境或测试环境作为测试环境。</w:t>
      </w:r>
    </w:p>
    <w:p>
      <w:pPr>
        <w:pStyle w:val="null3"/>
        <w:ind w:firstLine="560"/>
        <w:jc w:val="both"/>
      </w:pPr>
      <w:r>
        <w:rPr>
          <w:rFonts w:ascii="仿宋_GB2312" w:hAnsi="仿宋_GB2312" w:cs="仿宋_GB2312" w:eastAsia="仿宋_GB2312"/>
          <w:sz w:val="28"/>
        </w:rPr>
        <w:t>8.1.2</w:t>
      </w:r>
      <w:r>
        <w:rPr>
          <w:rFonts w:ascii="仿宋_GB2312" w:hAnsi="仿宋_GB2312" w:cs="仿宋_GB2312" w:eastAsia="仿宋_GB2312"/>
          <w:sz w:val="28"/>
        </w:rPr>
        <w:t>免费提供乙方人员在现场服务时所需使用的客户设备（如电话，传真等）；</w:t>
      </w:r>
    </w:p>
    <w:p>
      <w:pPr>
        <w:pStyle w:val="null3"/>
        <w:ind w:firstLine="560"/>
        <w:jc w:val="both"/>
      </w:pPr>
      <w:r>
        <w:rPr>
          <w:rFonts w:ascii="仿宋_GB2312" w:hAnsi="仿宋_GB2312" w:cs="仿宋_GB2312" w:eastAsia="仿宋_GB2312"/>
          <w:sz w:val="28"/>
        </w:rPr>
        <w:t>8.1.3</w:t>
      </w:r>
      <w:r>
        <w:rPr>
          <w:rFonts w:ascii="仿宋_GB2312" w:hAnsi="仿宋_GB2312" w:cs="仿宋_GB2312" w:eastAsia="仿宋_GB2312"/>
          <w:sz w:val="28"/>
        </w:rPr>
        <w:t>指定联系人，固定由其协调与本合同相关的甲方内部各部门及与第三方的各项事务。</w:t>
      </w:r>
    </w:p>
    <w:p>
      <w:pPr>
        <w:pStyle w:val="null3"/>
        <w:ind w:firstLine="560"/>
        <w:jc w:val="both"/>
      </w:pPr>
      <w:r>
        <w:rPr>
          <w:rFonts w:ascii="仿宋_GB2312" w:hAnsi="仿宋_GB2312" w:cs="仿宋_GB2312" w:eastAsia="仿宋_GB2312"/>
          <w:sz w:val="28"/>
        </w:rPr>
        <w:t xml:space="preserve">8.1.4 </w:t>
      </w:r>
      <w:r>
        <w:rPr>
          <w:rFonts w:ascii="仿宋_GB2312" w:hAnsi="仿宋_GB2312" w:cs="仿宋_GB2312" w:eastAsia="仿宋_GB2312"/>
          <w:sz w:val="28"/>
        </w:rPr>
        <w:t>负责组织相关信息系统人员针对受测项目做好相应的系统备份和数据备份。</w:t>
      </w:r>
    </w:p>
    <w:p>
      <w:pPr>
        <w:pStyle w:val="null3"/>
        <w:ind w:firstLine="560"/>
        <w:jc w:val="both"/>
      </w:pPr>
      <w:r>
        <w:rPr>
          <w:rFonts w:ascii="仿宋_GB2312" w:hAnsi="仿宋_GB2312" w:cs="仿宋_GB2312" w:eastAsia="仿宋_GB2312"/>
          <w:sz w:val="28"/>
        </w:rPr>
        <w:t>8.1.5</w:t>
      </w:r>
      <w:r>
        <w:rPr>
          <w:rFonts w:ascii="仿宋_GB2312" w:hAnsi="仿宋_GB2312" w:cs="仿宋_GB2312" w:eastAsia="仿宋_GB2312"/>
          <w:sz w:val="28"/>
        </w:rPr>
        <w:t>协助乙方获得现场测评授权，负责协调云服务商配合测评或提供云计算平台等级测评报告等。</w:t>
      </w:r>
    </w:p>
    <w:p>
      <w:pPr>
        <w:pStyle w:val="null3"/>
        <w:ind w:firstLine="560"/>
        <w:jc w:val="both"/>
      </w:pPr>
      <w:r>
        <w:rPr>
          <w:rFonts w:ascii="仿宋_GB2312" w:hAnsi="仿宋_GB2312" w:cs="仿宋_GB2312" w:eastAsia="仿宋_GB2312"/>
          <w:sz w:val="28"/>
        </w:rPr>
        <w:t xml:space="preserve">8.1.6 </w:t>
      </w:r>
      <w:r>
        <w:rPr>
          <w:rFonts w:ascii="仿宋_GB2312" w:hAnsi="仿宋_GB2312" w:cs="仿宋_GB2312" w:eastAsia="仿宋_GB2312"/>
          <w:sz w:val="28"/>
        </w:rPr>
        <w:t>根据本服务的实际需要向乙方提供有关的资料，并保证所提供的所有资料完整、真实、合法。</w:t>
      </w:r>
    </w:p>
    <w:p>
      <w:pPr>
        <w:pStyle w:val="null3"/>
        <w:ind w:firstLine="560"/>
        <w:jc w:val="both"/>
      </w:pPr>
      <w:r>
        <w:rPr>
          <w:rFonts w:ascii="仿宋_GB2312" w:hAnsi="仿宋_GB2312" w:cs="仿宋_GB2312" w:eastAsia="仿宋_GB2312"/>
          <w:sz w:val="28"/>
        </w:rPr>
        <w:t>8.1.7</w:t>
      </w:r>
      <w:r>
        <w:rPr>
          <w:rFonts w:ascii="仿宋_GB2312" w:hAnsi="仿宋_GB2312" w:cs="仿宋_GB2312" w:eastAsia="仿宋_GB2312"/>
          <w:sz w:val="28"/>
        </w:rPr>
        <w:t>按照合同工期及人员安排，配合乙方在规定的时间内完成服务内容。</w:t>
      </w:r>
    </w:p>
    <w:p>
      <w:pPr>
        <w:pStyle w:val="null3"/>
        <w:ind w:firstLine="560"/>
        <w:jc w:val="both"/>
      </w:pPr>
      <w:r>
        <w:rPr>
          <w:rFonts w:ascii="仿宋_GB2312" w:hAnsi="仿宋_GB2312" w:cs="仿宋_GB2312" w:eastAsia="仿宋_GB2312"/>
          <w:sz w:val="28"/>
        </w:rPr>
        <w:t xml:space="preserve">8.1.8 </w:t>
      </w:r>
      <w:r>
        <w:rPr>
          <w:rFonts w:ascii="仿宋_GB2312" w:hAnsi="仿宋_GB2312" w:cs="仿宋_GB2312" w:eastAsia="仿宋_GB2312"/>
          <w:sz w:val="28"/>
        </w:rPr>
        <w:t>组织人员对乙方提交的方案、报告及相关文档等进行审核确认。</w:t>
      </w:r>
    </w:p>
    <w:p>
      <w:pPr>
        <w:pStyle w:val="null3"/>
        <w:ind w:firstLine="560"/>
        <w:jc w:val="both"/>
      </w:pPr>
      <w:r>
        <w:rPr>
          <w:rFonts w:ascii="仿宋_GB2312" w:hAnsi="仿宋_GB2312" w:cs="仿宋_GB2312" w:eastAsia="仿宋_GB2312"/>
          <w:sz w:val="28"/>
        </w:rPr>
        <w:t xml:space="preserve">8.1.9 </w:t>
      </w:r>
      <w:r>
        <w:rPr>
          <w:rFonts w:ascii="仿宋_GB2312" w:hAnsi="仿宋_GB2312" w:cs="仿宋_GB2312" w:eastAsia="仿宋_GB2312"/>
          <w:sz w:val="28"/>
        </w:rPr>
        <w:t>对乙方进行密码测评的进展情况进行监督。</w:t>
      </w:r>
    </w:p>
    <w:p>
      <w:pPr>
        <w:pStyle w:val="null3"/>
        <w:ind w:firstLine="560"/>
        <w:jc w:val="both"/>
      </w:pPr>
      <w:r>
        <w:rPr>
          <w:rFonts w:ascii="仿宋_GB2312" w:hAnsi="仿宋_GB2312" w:cs="仿宋_GB2312" w:eastAsia="仿宋_GB2312"/>
          <w:sz w:val="28"/>
        </w:rPr>
        <w:t xml:space="preserve">8.1.10 </w:t>
      </w:r>
      <w:r>
        <w:rPr>
          <w:rFonts w:ascii="仿宋_GB2312" w:hAnsi="仿宋_GB2312" w:cs="仿宋_GB2312" w:eastAsia="仿宋_GB2312"/>
          <w:sz w:val="28"/>
        </w:rPr>
        <w:t>负责制定应急预案。</w:t>
      </w:r>
    </w:p>
    <w:p>
      <w:pPr>
        <w:pStyle w:val="null3"/>
        <w:ind w:firstLine="560"/>
        <w:jc w:val="both"/>
      </w:pPr>
      <w:r>
        <w:rPr>
          <w:rFonts w:ascii="仿宋_GB2312" w:hAnsi="仿宋_GB2312" w:cs="仿宋_GB2312" w:eastAsia="仿宋_GB2312"/>
          <w:sz w:val="28"/>
        </w:rPr>
        <w:t>8.1.11</w:t>
      </w:r>
      <w:r>
        <w:rPr>
          <w:rFonts w:ascii="仿宋_GB2312" w:hAnsi="仿宋_GB2312" w:cs="仿宋_GB2312" w:eastAsia="仿宋_GB2312"/>
          <w:sz w:val="28"/>
        </w:rPr>
        <w:t>甲方及其有关当事人要遵守廉洁自律有关规定，不得有“吃拿卡要”等违纪违规行为，不得收受或变相接受乙方的回扣、礼金、礼品、宴请、娱乐等任何形式的贿赂，不得接受乙方请托或违反规定为乙方谋取好处，不得在合同执行和验收过程中暗箱操作、降低标准。</w:t>
      </w:r>
    </w:p>
    <w:p>
      <w:pPr>
        <w:pStyle w:val="null3"/>
        <w:ind w:firstLine="560"/>
        <w:jc w:val="both"/>
      </w:pPr>
      <w:r>
        <w:rPr>
          <w:rFonts w:ascii="仿宋_GB2312" w:hAnsi="仿宋_GB2312" w:cs="仿宋_GB2312" w:eastAsia="仿宋_GB2312"/>
          <w:sz w:val="28"/>
        </w:rPr>
        <w:t>8.2</w:t>
      </w:r>
      <w:r>
        <w:rPr>
          <w:rFonts w:ascii="仿宋_GB2312" w:hAnsi="仿宋_GB2312" w:cs="仿宋_GB2312" w:eastAsia="仿宋_GB2312"/>
          <w:sz w:val="28"/>
        </w:rPr>
        <w:t>乙方责任与义务</w:t>
      </w:r>
    </w:p>
    <w:p>
      <w:pPr>
        <w:pStyle w:val="null3"/>
        <w:ind w:firstLine="560"/>
        <w:jc w:val="both"/>
      </w:pPr>
      <w:r>
        <w:rPr>
          <w:rFonts w:ascii="仿宋_GB2312" w:hAnsi="仿宋_GB2312" w:cs="仿宋_GB2312" w:eastAsia="仿宋_GB2312"/>
          <w:sz w:val="28"/>
        </w:rPr>
        <w:t>8.2.1</w:t>
      </w:r>
      <w:r>
        <w:rPr>
          <w:rFonts w:ascii="仿宋_GB2312" w:hAnsi="仿宋_GB2312" w:cs="仿宋_GB2312" w:eastAsia="仿宋_GB2312"/>
          <w:sz w:val="28"/>
        </w:rPr>
        <w:t>提供合同约定的所有服务内容；</w:t>
      </w:r>
    </w:p>
    <w:p>
      <w:pPr>
        <w:pStyle w:val="null3"/>
        <w:ind w:firstLine="560"/>
        <w:jc w:val="both"/>
      </w:pPr>
      <w:r>
        <w:rPr>
          <w:rFonts w:ascii="仿宋_GB2312" w:hAnsi="仿宋_GB2312" w:cs="仿宋_GB2312" w:eastAsia="仿宋_GB2312"/>
          <w:sz w:val="28"/>
        </w:rPr>
        <w:t>8.2.2</w:t>
      </w:r>
      <w:r>
        <w:rPr>
          <w:rFonts w:ascii="仿宋_GB2312" w:hAnsi="仿宋_GB2312" w:cs="仿宋_GB2312" w:eastAsia="仿宋_GB2312"/>
          <w:sz w:val="28"/>
        </w:rPr>
        <w:t>在服务期间，有义务向甲方提供受测项目的系统备份和数据备份建议。</w:t>
      </w:r>
    </w:p>
    <w:p>
      <w:pPr>
        <w:pStyle w:val="null3"/>
        <w:ind w:firstLine="560"/>
        <w:jc w:val="both"/>
      </w:pPr>
      <w:r>
        <w:rPr>
          <w:rFonts w:ascii="仿宋_GB2312" w:hAnsi="仿宋_GB2312" w:cs="仿宋_GB2312" w:eastAsia="仿宋_GB2312"/>
          <w:sz w:val="28"/>
        </w:rPr>
        <w:t>8.2.3</w:t>
      </w:r>
      <w:r>
        <w:rPr>
          <w:rFonts w:ascii="仿宋_GB2312" w:hAnsi="仿宋_GB2312" w:cs="仿宋_GB2312" w:eastAsia="仿宋_GB2312"/>
          <w:sz w:val="28"/>
        </w:rPr>
        <w:t>协助甲方向分管公安机关完成等保测评备案工作。</w:t>
      </w:r>
    </w:p>
    <w:p>
      <w:pPr>
        <w:pStyle w:val="null3"/>
        <w:ind w:firstLine="560"/>
        <w:jc w:val="both"/>
      </w:pPr>
      <w:r>
        <w:rPr>
          <w:rFonts w:ascii="仿宋_GB2312" w:hAnsi="仿宋_GB2312" w:cs="仿宋_GB2312" w:eastAsia="仿宋_GB2312"/>
          <w:sz w:val="28"/>
        </w:rPr>
        <w:t>8.2.4</w:t>
      </w:r>
      <w:r>
        <w:rPr>
          <w:rFonts w:ascii="仿宋_GB2312" w:hAnsi="仿宋_GB2312" w:cs="仿宋_GB2312" w:eastAsia="仿宋_GB2312"/>
          <w:sz w:val="28"/>
        </w:rPr>
        <w:t>在服务前准备好所需的测评工具和相关文档，包括测评方案、风险规避实施方案等，并协助甲方制定应急预案。</w:t>
      </w:r>
    </w:p>
    <w:p>
      <w:pPr>
        <w:pStyle w:val="null3"/>
        <w:ind w:firstLine="560"/>
        <w:jc w:val="both"/>
      </w:pPr>
      <w:r>
        <w:rPr>
          <w:rFonts w:ascii="仿宋_GB2312" w:hAnsi="仿宋_GB2312" w:cs="仿宋_GB2312" w:eastAsia="仿宋_GB2312"/>
          <w:sz w:val="28"/>
        </w:rPr>
        <w:t>8.2.5</w:t>
      </w:r>
      <w:r>
        <w:rPr>
          <w:rFonts w:ascii="仿宋_GB2312" w:hAnsi="仿宋_GB2312" w:cs="仿宋_GB2312" w:eastAsia="仿宋_GB2312"/>
          <w:sz w:val="28"/>
        </w:rPr>
        <w:t>按照合同工期、人员安排、项目验收标准及交付成果的相关约定按时保质保量完成项目服务内容。</w:t>
      </w:r>
    </w:p>
    <w:p>
      <w:pPr>
        <w:pStyle w:val="null3"/>
        <w:ind w:firstLine="560"/>
        <w:jc w:val="both"/>
      </w:pPr>
      <w:r>
        <w:rPr>
          <w:rFonts w:ascii="仿宋_GB2312" w:hAnsi="仿宋_GB2312" w:cs="仿宋_GB2312" w:eastAsia="仿宋_GB2312"/>
          <w:sz w:val="28"/>
        </w:rPr>
        <w:t>8.2.6</w:t>
      </w:r>
      <w:r>
        <w:rPr>
          <w:rFonts w:ascii="仿宋_GB2312" w:hAnsi="仿宋_GB2312" w:cs="仿宋_GB2312" w:eastAsia="仿宋_GB2312"/>
          <w:sz w:val="28"/>
        </w:rPr>
        <w:t>按照合同中的验收标准及交付成果的相关约定，负责向甲方提交项目服务要求中约定的相关文档，以正式的纸件和电子件方式交付甲方。</w:t>
      </w:r>
    </w:p>
    <w:p>
      <w:pPr>
        <w:pStyle w:val="null3"/>
        <w:ind w:firstLine="560"/>
        <w:jc w:val="both"/>
      </w:pPr>
      <w:r>
        <w:rPr>
          <w:rFonts w:ascii="仿宋_GB2312" w:hAnsi="仿宋_GB2312" w:cs="仿宋_GB2312" w:eastAsia="仿宋_GB2312"/>
          <w:sz w:val="28"/>
        </w:rPr>
        <w:t>8.2.7</w:t>
      </w:r>
      <w:r>
        <w:rPr>
          <w:rFonts w:ascii="仿宋_GB2312" w:hAnsi="仿宋_GB2312" w:cs="仿宋_GB2312" w:eastAsia="仿宋_GB2312"/>
          <w:sz w:val="28"/>
        </w:rPr>
        <w:t>根据甲方要求，及时向甲方书面通报项目进展情况。</w:t>
      </w:r>
    </w:p>
    <w:p>
      <w:pPr>
        <w:pStyle w:val="null3"/>
        <w:ind w:firstLine="560"/>
        <w:jc w:val="both"/>
      </w:pPr>
      <w:r>
        <w:rPr>
          <w:rFonts w:ascii="仿宋_GB2312" w:hAnsi="仿宋_GB2312" w:cs="仿宋_GB2312" w:eastAsia="仿宋_GB2312"/>
          <w:sz w:val="28"/>
        </w:rPr>
        <w:t>8.2.8</w:t>
      </w:r>
      <w:r>
        <w:rPr>
          <w:rFonts w:ascii="仿宋_GB2312" w:hAnsi="仿宋_GB2312" w:cs="仿宋_GB2312" w:eastAsia="仿宋_GB2312"/>
          <w:sz w:val="28"/>
        </w:rPr>
        <w:t>甲方有权对乙方的工作进度、质量等进行监督，对甲方的反馈意见，乙方应及时予以采纳。如乙方违反合同约定或甲方要求的，应按甲方要求予以整改，乙方未按甲方要求整改，或存在欺诈、损害甲方利益、形象等行为的，甲方有权单方解除本合同；</w:t>
      </w:r>
    </w:p>
    <w:p>
      <w:pPr>
        <w:pStyle w:val="null3"/>
        <w:ind w:firstLine="560"/>
        <w:jc w:val="both"/>
      </w:pPr>
      <w:r>
        <w:rPr>
          <w:rFonts w:ascii="仿宋_GB2312" w:hAnsi="仿宋_GB2312" w:cs="仿宋_GB2312" w:eastAsia="仿宋_GB2312"/>
          <w:sz w:val="28"/>
        </w:rPr>
        <w:t>8.2.9</w:t>
      </w:r>
      <w:r>
        <w:rPr>
          <w:rFonts w:ascii="仿宋_GB2312" w:hAnsi="仿宋_GB2312" w:cs="仿宋_GB2312" w:eastAsia="仿宋_GB2312"/>
          <w:sz w:val="28"/>
        </w:rPr>
        <w:t>乙方不得贿赂或变相贿赂甲方及其有关当事人，不得向甲方当事人赠送礼金、礼品、礼券、礼卡、回扣等，不得宴请甲方当事人，不得邀请甲方当事人参加各种娱乐活动，不得请托甲方当事人谋取好处，不得通过“找关系”干扰甲方执行合同。如遇甲方当事人提出“吃拿卡要”等要求，及时向甲方纪检部门反映。</w:t>
      </w:r>
    </w:p>
    <w:p>
      <w:pPr>
        <w:pStyle w:val="null3"/>
        <w:ind w:firstLine="480"/>
        <w:jc w:val="both"/>
      </w:pPr>
      <w:r>
        <w:rPr>
          <w:rFonts w:ascii="仿宋_GB2312" w:hAnsi="仿宋_GB2312" w:cs="仿宋_GB2312" w:eastAsia="仿宋_GB2312"/>
          <w:sz w:val="28"/>
        </w:rPr>
        <w:t>甲方纪检部门联系方式：0898-65335810</w:t>
      </w:r>
    </w:p>
    <w:p>
      <w:pPr>
        <w:pStyle w:val="null3"/>
        <w:ind w:firstLine="560"/>
        <w:jc w:val="both"/>
      </w:pPr>
      <w:r>
        <w:rPr>
          <w:rFonts w:ascii="仿宋_GB2312" w:hAnsi="仿宋_GB2312" w:cs="仿宋_GB2312" w:eastAsia="仿宋_GB2312"/>
          <w:sz w:val="28"/>
        </w:rPr>
        <w:t xml:space="preserve">8.3 </w:t>
      </w:r>
      <w:r>
        <w:rPr>
          <w:rFonts w:ascii="仿宋_GB2312" w:hAnsi="仿宋_GB2312" w:cs="仿宋_GB2312" w:eastAsia="仿宋_GB2312"/>
          <w:sz w:val="28"/>
        </w:rPr>
        <w:t>保密与数据安全条款</w:t>
      </w:r>
    </w:p>
    <w:p>
      <w:pPr>
        <w:pStyle w:val="null3"/>
        <w:ind w:firstLine="560"/>
        <w:jc w:val="both"/>
      </w:pPr>
      <w:r>
        <w:rPr>
          <w:rFonts w:ascii="仿宋_GB2312" w:hAnsi="仿宋_GB2312" w:cs="仿宋_GB2312" w:eastAsia="仿宋_GB2312"/>
          <w:sz w:val="28"/>
        </w:rPr>
        <w:t>8.3.1</w:t>
      </w:r>
      <w:r>
        <w:rPr>
          <w:rFonts w:ascii="仿宋_GB2312" w:hAnsi="仿宋_GB2312" w:cs="仿宋_GB2312" w:eastAsia="仿宋_GB2312"/>
          <w:sz w:val="28"/>
        </w:rPr>
        <w:t>乙方应与甲方签订保密协议，承诺不将任何涉及本项目的信息向外界泄露，该保密义务在合同终止后继续有效；签订保密协议人员范围：项目组所有成员。</w:t>
      </w:r>
    </w:p>
    <w:p>
      <w:pPr>
        <w:pStyle w:val="null3"/>
        <w:ind w:firstLine="560"/>
        <w:jc w:val="both"/>
      </w:pPr>
      <w:r>
        <w:rPr>
          <w:rFonts w:ascii="仿宋_GB2312" w:hAnsi="仿宋_GB2312" w:cs="仿宋_GB2312" w:eastAsia="仿宋_GB2312"/>
          <w:sz w:val="28"/>
        </w:rPr>
        <w:t xml:space="preserve">8.3.2 </w:t>
      </w:r>
      <w:r>
        <w:rPr>
          <w:rFonts w:ascii="仿宋_GB2312" w:hAnsi="仿宋_GB2312" w:cs="仿宋_GB2312" w:eastAsia="仿宋_GB2312"/>
          <w:sz w:val="28"/>
        </w:rPr>
        <w:t>双方在未征得对方同意的情况下，不得向第三方泄露在项目中接触到的需要保密的信息和资料（包括但不限于系统技术文档）</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8.3.3</w:t>
      </w:r>
      <w:r>
        <w:rPr>
          <w:rFonts w:ascii="仿宋_GB2312" w:hAnsi="仿宋_GB2312" w:cs="仿宋_GB2312" w:eastAsia="仿宋_GB2312"/>
          <w:sz w:val="28"/>
        </w:rPr>
        <w:t>任何一方未征得对方同意，不得为任何其他目的而自行使用或允许他人使用从对方获得的信息</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8.3.4</w:t>
      </w:r>
      <w:r>
        <w:rPr>
          <w:rFonts w:ascii="仿宋_GB2312" w:hAnsi="仿宋_GB2312" w:cs="仿宋_GB2312" w:eastAsia="仿宋_GB2312"/>
          <w:sz w:val="28"/>
        </w:rPr>
        <w:t>如果发现任何一方违反以上条款要求，根据泄密范围及程度追究泄密方的法律责任。</w:t>
      </w:r>
    </w:p>
    <w:p>
      <w:pPr>
        <w:pStyle w:val="null3"/>
        <w:ind w:firstLine="560"/>
        <w:jc w:val="both"/>
      </w:pPr>
      <w:r>
        <w:rPr>
          <w:rFonts w:ascii="仿宋_GB2312" w:hAnsi="仿宋_GB2312" w:cs="仿宋_GB2312" w:eastAsia="仿宋_GB2312"/>
          <w:sz w:val="28"/>
        </w:rPr>
        <w:t>第九条 违约责任</w:t>
      </w:r>
    </w:p>
    <w:p>
      <w:pPr>
        <w:pStyle w:val="null3"/>
        <w:ind w:firstLine="560"/>
        <w:jc w:val="both"/>
      </w:pPr>
      <w:r>
        <w:rPr>
          <w:rFonts w:ascii="仿宋_GB2312" w:hAnsi="仿宋_GB2312" w:cs="仿宋_GB2312" w:eastAsia="仿宋_GB2312"/>
          <w:sz w:val="28"/>
        </w:rPr>
        <w:t>9.1</w:t>
      </w:r>
      <w:r>
        <w:rPr>
          <w:rFonts w:ascii="仿宋_GB2312" w:hAnsi="仿宋_GB2312" w:cs="仿宋_GB2312" w:eastAsia="仿宋_GB2312"/>
          <w:sz w:val="28"/>
        </w:rPr>
        <w:t>双方均应严格遵守本合同条款，若未按本合同执行则将视作违约。任何一方不履行义务或者履行义务不符合约定的，应当承担继续履行、采取补救措施或者赔偿损失等违约责任。</w:t>
      </w:r>
    </w:p>
    <w:p>
      <w:pPr>
        <w:pStyle w:val="null3"/>
        <w:ind w:firstLine="560"/>
        <w:jc w:val="both"/>
      </w:pPr>
      <w:r>
        <w:rPr>
          <w:rFonts w:ascii="仿宋_GB2312" w:hAnsi="仿宋_GB2312" w:cs="仿宋_GB2312" w:eastAsia="仿宋_GB2312"/>
          <w:sz w:val="28"/>
        </w:rPr>
        <w:t>9.2</w:t>
      </w:r>
      <w:r>
        <w:rPr>
          <w:rFonts w:ascii="仿宋_GB2312" w:hAnsi="仿宋_GB2312" w:cs="仿宋_GB2312" w:eastAsia="仿宋_GB2312"/>
          <w:sz w:val="28"/>
        </w:rPr>
        <w:t>双方均不应擅自提前解除本合同，除非依据法律法规应当解除或双方另行协商一致解除。</w:t>
      </w:r>
    </w:p>
    <w:p>
      <w:pPr>
        <w:pStyle w:val="null3"/>
        <w:ind w:firstLine="560"/>
        <w:jc w:val="both"/>
      </w:pPr>
      <w:r>
        <w:rPr>
          <w:rFonts w:ascii="仿宋_GB2312" w:hAnsi="仿宋_GB2312" w:cs="仿宋_GB2312" w:eastAsia="仿宋_GB2312"/>
          <w:sz w:val="28"/>
        </w:rPr>
        <w:t>9.3</w:t>
      </w:r>
      <w:r>
        <w:rPr>
          <w:rFonts w:ascii="仿宋_GB2312" w:hAnsi="仿宋_GB2312" w:cs="仿宋_GB2312" w:eastAsia="仿宋_GB2312"/>
          <w:sz w:val="28"/>
        </w:rPr>
        <w:t>如甲方未按规定支付合同款项，每延期1个工作日须向乙方支付相当于合同总额0.5‰ 的金额作为违约金，但违约金的最高限额为合同金额的20%。因财政拨款的原因导致的逾期，不视为甲方违约。</w:t>
      </w:r>
    </w:p>
    <w:p>
      <w:pPr>
        <w:pStyle w:val="null3"/>
        <w:ind w:firstLine="560"/>
        <w:jc w:val="both"/>
      </w:pPr>
      <w:r>
        <w:rPr>
          <w:rFonts w:ascii="仿宋_GB2312" w:hAnsi="仿宋_GB2312" w:cs="仿宋_GB2312" w:eastAsia="仿宋_GB2312"/>
          <w:sz w:val="28"/>
        </w:rPr>
        <w:t>9.4</w:t>
      </w:r>
      <w:r>
        <w:rPr>
          <w:rFonts w:ascii="仿宋_GB2312" w:hAnsi="仿宋_GB2312" w:cs="仿宋_GB2312" w:eastAsia="仿宋_GB2312"/>
          <w:sz w:val="28"/>
        </w:rPr>
        <w:t>因乙方原因，乙方未能按本合同规定的内容、标准和时间提供服务和交付成果的，乙方需向甲方按日支付合同金额的0.5‰作为违约金，上限为合同金额的20%。若逾期超过30日，则甲方有权解除合同，不再向乙方支付合同款，并要求乙方退回甲方全部已付款项，同时乙方应向甲方支付合同金额的20%作为违约金，违约金不足以弥补甲方因此造成的损失的，甲方有权继续追偿。</w:t>
      </w:r>
    </w:p>
    <w:p>
      <w:pPr>
        <w:pStyle w:val="null3"/>
        <w:ind w:firstLine="560"/>
        <w:jc w:val="both"/>
      </w:pPr>
      <w:r>
        <w:rPr>
          <w:rFonts w:ascii="仿宋_GB2312" w:hAnsi="仿宋_GB2312" w:cs="仿宋_GB2312" w:eastAsia="仿宋_GB2312"/>
          <w:sz w:val="28"/>
        </w:rPr>
        <w:t>9.5</w:t>
      </w:r>
      <w:r>
        <w:rPr>
          <w:rFonts w:ascii="仿宋_GB2312" w:hAnsi="仿宋_GB2312" w:cs="仿宋_GB2312" w:eastAsia="仿宋_GB2312"/>
          <w:sz w:val="28"/>
        </w:rPr>
        <w:t>如甲方未能及时向乙方提供必要的资源和工作环境而造成的工作延误和经济损失由甲方自行承担。</w:t>
      </w:r>
    </w:p>
    <w:p>
      <w:pPr>
        <w:pStyle w:val="null3"/>
        <w:ind w:firstLine="560"/>
        <w:jc w:val="both"/>
      </w:pPr>
      <w:r>
        <w:rPr>
          <w:rFonts w:ascii="仿宋_GB2312" w:hAnsi="仿宋_GB2312" w:cs="仿宋_GB2312" w:eastAsia="仿宋_GB2312"/>
          <w:sz w:val="28"/>
        </w:rPr>
        <w:t>9.6</w:t>
      </w:r>
      <w:r>
        <w:rPr>
          <w:rFonts w:ascii="仿宋_GB2312" w:hAnsi="仿宋_GB2312" w:cs="仿宋_GB2312" w:eastAsia="仿宋_GB2312"/>
          <w:sz w:val="28"/>
        </w:rPr>
        <w:t>如乙方提供的服务存在侵犯第三方商标权、著作权或其他权利，或甲方发现乙方提供的服务存在权利争议（包括但不限于诉讼、仲裁等），甲方有权解除合同，并由乙方自行承担任何索赔、起诉、债务费用或损失，同时，乙方还应向甲方支付合同金额的30%作为违约金，违约金不足以弥补甲方由此造成的损失的，甲方有权继续追偿。</w:t>
      </w:r>
    </w:p>
    <w:p>
      <w:pPr>
        <w:pStyle w:val="null3"/>
        <w:ind w:firstLine="560"/>
        <w:jc w:val="both"/>
      </w:pPr>
      <w:r>
        <w:rPr>
          <w:rFonts w:ascii="仿宋_GB2312" w:hAnsi="仿宋_GB2312" w:cs="仿宋_GB2312" w:eastAsia="仿宋_GB2312"/>
          <w:sz w:val="28"/>
        </w:rPr>
        <w:t>9.7</w:t>
      </w:r>
      <w:r>
        <w:rPr>
          <w:rFonts w:ascii="仿宋_GB2312" w:hAnsi="仿宋_GB2312" w:cs="仿宋_GB2312" w:eastAsia="仿宋_GB2312"/>
          <w:sz w:val="28"/>
        </w:rPr>
        <w:t>乙方承诺所提供的服务本身不存在质量和设计等方面的瑕疵，如果因乙方所提供的服务本身存在质量和设计等方面的瑕疵而导致甲方损失，乙方应按照甲方实际损失承担赔偿责任。</w:t>
      </w:r>
    </w:p>
    <w:p>
      <w:pPr>
        <w:pStyle w:val="null3"/>
        <w:ind w:firstLine="560"/>
        <w:jc w:val="both"/>
      </w:pPr>
      <w:r>
        <w:rPr>
          <w:rFonts w:ascii="仿宋_GB2312" w:hAnsi="仿宋_GB2312" w:cs="仿宋_GB2312" w:eastAsia="仿宋_GB2312"/>
          <w:sz w:val="28"/>
        </w:rPr>
        <w:t>9.8</w:t>
      </w:r>
      <w:r>
        <w:rPr>
          <w:rFonts w:ascii="仿宋_GB2312" w:hAnsi="仿宋_GB2312" w:cs="仿宋_GB2312" w:eastAsia="仿宋_GB2312"/>
          <w:sz w:val="28"/>
        </w:rPr>
        <w:t>乙方未经甲方书面同意，不得部分转让或全部转让其应履行的合同义务，否则甲方有权单方解除本合同；</w:t>
      </w:r>
    </w:p>
    <w:p>
      <w:pPr>
        <w:pStyle w:val="null3"/>
        <w:ind w:firstLine="560"/>
        <w:jc w:val="both"/>
      </w:pPr>
      <w:r>
        <w:rPr>
          <w:rFonts w:ascii="仿宋_GB2312" w:hAnsi="仿宋_GB2312" w:cs="仿宋_GB2312" w:eastAsia="仿宋_GB2312"/>
          <w:sz w:val="28"/>
        </w:rPr>
        <w:t>9.9</w:t>
      </w:r>
      <w:r>
        <w:rPr>
          <w:rFonts w:ascii="仿宋_GB2312" w:hAnsi="仿宋_GB2312" w:cs="仿宋_GB2312" w:eastAsia="仿宋_GB2312"/>
          <w:sz w:val="28"/>
        </w:rPr>
        <w:t>如双方中任何一方由于战争、严重火灾、水灾、台风、流行疫情和地震以及其它经双方同意属于不可抗力的事故，致使合同履行受阻时，履行合同的期限应予以延长，延长的期限应相当于事故所影响的时间。</w:t>
      </w:r>
    </w:p>
    <w:p>
      <w:pPr>
        <w:pStyle w:val="null3"/>
        <w:ind w:firstLine="560"/>
        <w:jc w:val="both"/>
      </w:pPr>
      <w:r>
        <w:rPr>
          <w:rFonts w:ascii="仿宋_GB2312" w:hAnsi="仿宋_GB2312" w:cs="仿宋_GB2312" w:eastAsia="仿宋_GB2312"/>
          <w:sz w:val="28"/>
        </w:rPr>
        <w:t>9.10</w:t>
      </w:r>
      <w:r>
        <w:rPr>
          <w:rFonts w:ascii="仿宋_GB2312" w:hAnsi="仿宋_GB2312" w:cs="仿宋_GB2312" w:eastAsia="仿宋_GB2312"/>
          <w:sz w:val="28"/>
        </w:rPr>
        <w:t>本协议任何一方违约，违约方需向守约方支付守约方的经济损失及实现合法权益的必要支出，包括但不限于律师费、差旅费、诉讼费、鉴定费等。</w:t>
      </w:r>
    </w:p>
    <w:p>
      <w:pPr>
        <w:pStyle w:val="null3"/>
        <w:ind w:firstLine="560"/>
        <w:jc w:val="both"/>
      </w:pPr>
      <w:r>
        <w:rPr>
          <w:rFonts w:ascii="仿宋_GB2312" w:hAnsi="仿宋_GB2312" w:cs="仿宋_GB2312" w:eastAsia="仿宋_GB2312"/>
          <w:sz w:val="28"/>
        </w:rPr>
        <w:t>9.11</w:t>
      </w:r>
      <w:r>
        <w:rPr>
          <w:rFonts w:ascii="仿宋_GB2312" w:hAnsi="仿宋_GB2312" w:cs="仿宋_GB2312" w:eastAsia="仿宋_GB2312"/>
          <w:sz w:val="28"/>
        </w:rPr>
        <w:t>在任何情况下，乙方在本合同项下所累计承担的违约、损失赔偿责任总额不超过索赔发生前乙方依据本协议向甲方收取的费用总额。</w:t>
      </w:r>
    </w:p>
    <w:p>
      <w:pPr>
        <w:pStyle w:val="null3"/>
        <w:ind w:firstLine="560"/>
        <w:jc w:val="both"/>
      </w:pPr>
      <w:r>
        <w:rPr>
          <w:rFonts w:ascii="仿宋_GB2312" w:hAnsi="仿宋_GB2312" w:cs="仿宋_GB2312" w:eastAsia="仿宋_GB2312"/>
          <w:sz w:val="28"/>
        </w:rPr>
        <w:t>9.12</w:t>
      </w:r>
      <w:r>
        <w:rPr>
          <w:rFonts w:ascii="仿宋_GB2312" w:hAnsi="仿宋_GB2312" w:cs="仿宋_GB2312" w:eastAsia="仿宋_GB2312"/>
          <w:sz w:val="28"/>
        </w:rPr>
        <w:t>如发现乙方有8.2.9条所述违法违纪行为，甲方有权终止本合同，有权要求乙方承担相应的法律责任及所造成的损失赔偿，乙方三年内不得再承接甲方项目。</w:t>
      </w:r>
    </w:p>
    <w:p>
      <w:pPr>
        <w:pStyle w:val="null3"/>
        <w:ind w:firstLine="560"/>
        <w:jc w:val="both"/>
      </w:pPr>
      <w:r>
        <w:rPr>
          <w:rFonts w:ascii="仿宋_GB2312" w:hAnsi="仿宋_GB2312" w:cs="仿宋_GB2312" w:eastAsia="仿宋_GB2312"/>
          <w:sz w:val="28"/>
        </w:rPr>
        <w:t>第十条 合同的生效和终止</w:t>
      </w:r>
    </w:p>
    <w:p>
      <w:pPr>
        <w:pStyle w:val="null3"/>
        <w:ind w:firstLine="560"/>
        <w:jc w:val="both"/>
      </w:pPr>
      <w:r>
        <w:rPr>
          <w:rFonts w:ascii="仿宋_GB2312" w:hAnsi="仿宋_GB2312" w:cs="仿宋_GB2312" w:eastAsia="仿宋_GB2312"/>
          <w:sz w:val="28"/>
        </w:rPr>
        <w:t>10.1</w:t>
      </w:r>
      <w:r>
        <w:rPr>
          <w:rFonts w:ascii="仿宋_GB2312" w:hAnsi="仿宋_GB2312" w:cs="仿宋_GB2312" w:eastAsia="仿宋_GB2312"/>
          <w:sz w:val="28"/>
        </w:rPr>
        <w:t>本合同自双方签字并加盖公章或合同专用章之日起生效，至乙方完成本合同约定的全部义务之日止。</w:t>
      </w:r>
    </w:p>
    <w:p>
      <w:pPr>
        <w:pStyle w:val="null3"/>
        <w:ind w:firstLine="560"/>
        <w:jc w:val="both"/>
      </w:pPr>
      <w:r>
        <w:rPr>
          <w:rFonts w:ascii="仿宋_GB2312" w:hAnsi="仿宋_GB2312" w:cs="仿宋_GB2312" w:eastAsia="仿宋_GB2312"/>
          <w:sz w:val="28"/>
        </w:rPr>
        <w:t xml:space="preserve">10.2 </w:t>
      </w:r>
      <w:r>
        <w:rPr>
          <w:rFonts w:ascii="仿宋_GB2312" w:hAnsi="仿宋_GB2312" w:cs="仿宋_GB2312" w:eastAsia="仿宋_GB2312"/>
          <w:sz w:val="28"/>
        </w:rPr>
        <w:t>合同有效期间，甲、乙双方可根据实际情况对合同内容进行协商并达成补充协议，补充协议需双方共同签署方可生效。</w:t>
      </w:r>
    </w:p>
    <w:p>
      <w:pPr>
        <w:pStyle w:val="null3"/>
        <w:ind w:firstLine="560"/>
        <w:jc w:val="both"/>
      </w:pPr>
      <w:r>
        <w:rPr>
          <w:rFonts w:ascii="仿宋_GB2312" w:hAnsi="仿宋_GB2312" w:cs="仿宋_GB2312" w:eastAsia="仿宋_GB2312"/>
          <w:sz w:val="28"/>
        </w:rPr>
        <w:t>10.3</w:t>
      </w:r>
      <w:r>
        <w:rPr>
          <w:rFonts w:ascii="仿宋_GB2312" w:hAnsi="仿宋_GB2312" w:cs="仿宋_GB2312" w:eastAsia="仿宋_GB2312"/>
          <w:sz w:val="28"/>
        </w:rPr>
        <w:t>如果发生以下情况，可以视为合同解除或终止，相关方承担相应责任（如有）：</w:t>
      </w:r>
    </w:p>
    <w:p>
      <w:pPr>
        <w:pStyle w:val="null3"/>
        <w:ind w:firstLine="560"/>
        <w:jc w:val="both"/>
      </w:pPr>
      <w:r>
        <w:rPr>
          <w:rFonts w:ascii="仿宋_GB2312" w:hAnsi="仿宋_GB2312" w:cs="仿宋_GB2312" w:eastAsia="仿宋_GB2312"/>
          <w:sz w:val="28"/>
        </w:rPr>
        <w:t>10.3.1</w:t>
      </w:r>
      <w:r>
        <w:rPr>
          <w:rFonts w:ascii="仿宋_GB2312" w:hAnsi="仿宋_GB2312" w:cs="仿宋_GB2312" w:eastAsia="仿宋_GB2312"/>
          <w:sz w:val="28"/>
        </w:rPr>
        <w:t>任一方进入解散或清算阶段；</w:t>
      </w:r>
    </w:p>
    <w:p>
      <w:pPr>
        <w:pStyle w:val="null3"/>
        <w:ind w:firstLine="560"/>
        <w:jc w:val="both"/>
      </w:pPr>
      <w:r>
        <w:rPr>
          <w:rFonts w:ascii="仿宋_GB2312" w:hAnsi="仿宋_GB2312" w:cs="仿宋_GB2312" w:eastAsia="仿宋_GB2312"/>
          <w:sz w:val="28"/>
        </w:rPr>
        <w:t>10.3.2</w:t>
      </w:r>
      <w:r>
        <w:rPr>
          <w:rFonts w:ascii="仿宋_GB2312" w:hAnsi="仿宋_GB2312" w:cs="仿宋_GB2312" w:eastAsia="仿宋_GB2312"/>
          <w:sz w:val="28"/>
        </w:rPr>
        <w:t>任一方被判为破产或其它原因致使资不抵债；</w:t>
      </w:r>
    </w:p>
    <w:p>
      <w:pPr>
        <w:pStyle w:val="null3"/>
        <w:ind w:firstLine="560"/>
        <w:jc w:val="both"/>
      </w:pPr>
      <w:r>
        <w:rPr>
          <w:rFonts w:ascii="仿宋_GB2312" w:hAnsi="仿宋_GB2312" w:cs="仿宋_GB2312" w:eastAsia="仿宋_GB2312"/>
          <w:sz w:val="28"/>
        </w:rPr>
        <w:t>10.3.3</w:t>
      </w:r>
      <w:r>
        <w:rPr>
          <w:rFonts w:ascii="仿宋_GB2312" w:hAnsi="仿宋_GB2312" w:cs="仿宋_GB2312" w:eastAsia="仿宋_GB2312"/>
          <w:sz w:val="28"/>
        </w:rPr>
        <w:t>本合同已有效、适当、全面得到履行；</w:t>
      </w:r>
    </w:p>
    <w:p>
      <w:pPr>
        <w:pStyle w:val="null3"/>
        <w:ind w:firstLine="560"/>
        <w:jc w:val="both"/>
      </w:pPr>
      <w:r>
        <w:rPr>
          <w:rFonts w:ascii="仿宋_GB2312" w:hAnsi="仿宋_GB2312" w:cs="仿宋_GB2312" w:eastAsia="仿宋_GB2312"/>
          <w:sz w:val="28"/>
        </w:rPr>
        <w:t>10.3.4</w:t>
      </w:r>
      <w:r>
        <w:rPr>
          <w:rFonts w:ascii="仿宋_GB2312" w:hAnsi="仿宋_GB2312" w:cs="仿宋_GB2312" w:eastAsia="仿宋_GB2312"/>
          <w:sz w:val="28"/>
        </w:rPr>
        <w:t>双方共同同意以书面文件提前解除合同；</w:t>
      </w:r>
    </w:p>
    <w:p>
      <w:pPr>
        <w:pStyle w:val="null3"/>
        <w:ind w:firstLine="560"/>
        <w:jc w:val="both"/>
      </w:pPr>
      <w:r>
        <w:rPr>
          <w:rFonts w:ascii="仿宋_GB2312" w:hAnsi="仿宋_GB2312" w:cs="仿宋_GB2312" w:eastAsia="仿宋_GB2312"/>
          <w:sz w:val="28"/>
        </w:rPr>
        <w:t>10.3.5</w:t>
      </w:r>
      <w:r>
        <w:rPr>
          <w:rFonts w:ascii="仿宋_GB2312" w:hAnsi="仿宋_GB2312" w:cs="仿宋_GB2312" w:eastAsia="仿宋_GB2312"/>
          <w:sz w:val="28"/>
        </w:rPr>
        <w:t>根据仲裁机构的生效裁决或司法机关的生效判决，本合同解除。</w:t>
      </w:r>
    </w:p>
    <w:p>
      <w:pPr>
        <w:pStyle w:val="null3"/>
        <w:ind w:firstLine="560"/>
        <w:jc w:val="both"/>
      </w:pPr>
      <w:r>
        <w:rPr>
          <w:rFonts w:ascii="仿宋_GB2312" w:hAnsi="仿宋_GB2312" w:cs="仿宋_GB2312" w:eastAsia="仿宋_GB2312"/>
          <w:sz w:val="28"/>
        </w:rPr>
        <w:t>第十一条 争议解决以及适用法律</w:t>
      </w:r>
    </w:p>
    <w:p>
      <w:pPr>
        <w:pStyle w:val="null3"/>
        <w:ind w:firstLine="560"/>
        <w:jc w:val="both"/>
      </w:pPr>
      <w:r>
        <w:rPr>
          <w:rFonts w:ascii="仿宋_GB2312" w:hAnsi="仿宋_GB2312" w:cs="仿宋_GB2312" w:eastAsia="仿宋_GB2312"/>
          <w:sz w:val="28"/>
        </w:rPr>
        <w:t>11.1</w:t>
      </w:r>
      <w:r>
        <w:rPr>
          <w:rFonts w:ascii="仿宋_GB2312" w:hAnsi="仿宋_GB2312" w:cs="仿宋_GB2312" w:eastAsia="仿宋_GB2312"/>
          <w:sz w:val="28"/>
        </w:rPr>
        <w:t>本合同之订立、效力、解释、执行应适用中华人民共和国法律（不包括香港特别行政区、澳门特别行政区、台湾地区法律）。</w:t>
      </w:r>
    </w:p>
    <w:p>
      <w:pPr>
        <w:pStyle w:val="null3"/>
        <w:ind w:firstLine="560"/>
        <w:jc w:val="both"/>
      </w:pPr>
      <w:r>
        <w:rPr>
          <w:rFonts w:ascii="仿宋_GB2312" w:hAnsi="仿宋_GB2312" w:cs="仿宋_GB2312" w:eastAsia="仿宋_GB2312"/>
          <w:sz w:val="28"/>
        </w:rPr>
        <w:t>11.2</w:t>
      </w:r>
      <w:r>
        <w:rPr>
          <w:rFonts w:ascii="仿宋_GB2312" w:hAnsi="仿宋_GB2312" w:cs="仿宋_GB2312" w:eastAsia="仿宋_GB2312"/>
          <w:sz w:val="28"/>
        </w:rPr>
        <w:t>本合同履行过程中产生的争议由双方协商解决，协商不成的，提交甲方所在地有管辖权的人民法院提起诉讼，败诉方应向另一方支付由此所产生的一切费用，该费用包括但不限于诉讼费、保全费、聘请律师费用、调查取证费、差旅费、执行费及在执行过程中发生的一切费用等。</w:t>
      </w:r>
    </w:p>
    <w:p>
      <w:pPr>
        <w:pStyle w:val="null3"/>
        <w:ind w:firstLine="560"/>
        <w:jc w:val="both"/>
      </w:pPr>
      <w:r>
        <w:rPr>
          <w:rFonts w:ascii="仿宋_GB2312" w:hAnsi="仿宋_GB2312" w:cs="仿宋_GB2312" w:eastAsia="仿宋_GB2312"/>
          <w:sz w:val="28"/>
        </w:rPr>
        <w:t>第十二条 其他</w:t>
      </w:r>
    </w:p>
    <w:p>
      <w:pPr>
        <w:pStyle w:val="null3"/>
        <w:ind w:firstLine="560"/>
        <w:jc w:val="both"/>
      </w:pPr>
      <w:r>
        <w:rPr>
          <w:rFonts w:ascii="仿宋_GB2312" w:hAnsi="仿宋_GB2312" w:cs="仿宋_GB2312" w:eastAsia="仿宋_GB2312"/>
          <w:sz w:val="28"/>
        </w:rPr>
        <w:t>12.1</w:t>
      </w:r>
      <w:r>
        <w:rPr>
          <w:rFonts w:ascii="仿宋_GB2312" w:hAnsi="仿宋_GB2312" w:cs="仿宋_GB2312" w:eastAsia="仿宋_GB2312"/>
          <w:sz w:val="28"/>
        </w:rPr>
        <w:t>除甲乙双方协商一致或本合同另有约定外，任何一方不得擅自修改、终止本合同。</w:t>
      </w:r>
    </w:p>
    <w:p>
      <w:pPr>
        <w:pStyle w:val="null3"/>
        <w:ind w:firstLine="560"/>
        <w:jc w:val="both"/>
      </w:pPr>
      <w:r>
        <w:rPr>
          <w:rFonts w:ascii="仿宋_GB2312" w:hAnsi="仿宋_GB2312" w:cs="仿宋_GB2312" w:eastAsia="仿宋_GB2312"/>
          <w:sz w:val="28"/>
        </w:rPr>
        <w:t>12.2</w:t>
      </w:r>
      <w:r>
        <w:rPr>
          <w:rFonts w:ascii="仿宋_GB2312" w:hAnsi="仿宋_GB2312" w:cs="仿宋_GB2312" w:eastAsia="仿宋_GB2312"/>
          <w:sz w:val="28"/>
        </w:rPr>
        <w:t>本合同所载任何内容不应被解释为在甲乙双方间创设合资、合伙、代理或任何其他本合同目的以外的关系。</w:t>
      </w:r>
    </w:p>
    <w:p>
      <w:pPr>
        <w:pStyle w:val="null3"/>
        <w:ind w:firstLine="560"/>
        <w:jc w:val="both"/>
      </w:pPr>
      <w:r>
        <w:rPr>
          <w:rFonts w:ascii="仿宋_GB2312" w:hAnsi="仿宋_GB2312" w:cs="仿宋_GB2312" w:eastAsia="仿宋_GB2312"/>
          <w:sz w:val="28"/>
        </w:rPr>
        <w:t>12.3</w:t>
      </w:r>
      <w:r>
        <w:rPr>
          <w:rFonts w:ascii="仿宋_GB2312" w:hAnsi="仿宋_GB2312" w:cs="仿宋_GB2312" w:eastAsia="仿宋_GB2312"/>
          <w:sz w:val="28"/>
        </w:rPr>
        <w:t>本合同的所有附件、招投标文件、中标通知书、补充协议、保密协议、乙方提供的商业文件与技术文件均构成本合同的有效组成部分，并具有与合同同等法律效力。</w:t>
      </w:r>
    </w:p>
    <w:p>
      <w:pPr>
        <w:pStyle w:val="null3"/>
        <w:ind w:firstLine="560"/>
        <w:jc w:val="both"/>
      </w:pPr>
      <w:r>
        <w:rPr>
          <w:rFonts w:ascii="仿宋_GB2312" w:hAnsi="仿宋_GB2312" w:cs="仿宋_GB2312" w:eastAsia="仿宋_GB2312"/>
          <w:sz w:val="28"/>
        </w:rPr>
        <w:t>12.4</w:t>
      </w:r>
      <w:r>
        <w:rPr>
          <w:rFonts w:ascii="仿宋_GB2312" w:hAnsi="仿宋_GB2312" w:cs="仿宋_GB2312" w:eastAsia="仿宋_GB2312"/>
          <w:sz w:val="28"/>
        </w:rPr>
        <w:t>任何一方未能或延迟行使其在本合同项下的权利，不能解释为对该权利的放弃。</w:t>
      </w:r>
    </w:p>
    <w:p>
      <w:pPr>
        <w:pStyle w:val="null3"/>
        <w:ind w:firstLine="560"/>
        <w:jc w:val="both"/>
      </w:pPr>
      <w:r>
        <w:rPr>
          <w:rFonts w:ascii="仿宋_GB2312" w:hAnsi="仿宋_GB2312" w:cs="仿宋_GB2312" w:eastAsia="仿宋_GB2312"/>
          <w:sz w:val="28"/>
        </w:rPr>
        <w:t>12.5</w:t>
      </w:r>
      <w:r>
        <w:rPr>
          <w:rFonts w:ascii="仿宋_GB2312" w:hAnsi="仿宋_GB2312" w:cs="仿宋_GB2312" w:eastAsia="仿宋_GB2312"/>
          <w:sz w:val="28"/>
        </w:rPr>
        <w:t>本合同未尽事宜，双方在不违背招投标文件、中标通知书及本合同附件的原则下，协商解决，并签订补充协议。</w:t>
      </w:r>
    </w:p>
    <w:p>
      <w:pPr>
        <w:pStyle w:val="null3"/>
        <w:ind w:firstLine="560"/>
        <w:jc w:val="both"/>
      </w:pPr>
      <w:r>
        <w:rPr>
          <w:rFonts w:ascii="仿宋_GB2312" w:hAnsi="仿宋_GB2312" w:cs="仿宋_GB2312" w:eastAsia="仿宋_GB2312"/>
          <w:sz w:val="28"/>
        </w:rPr>
        <w:t>12.6</w:t>
      </w:r>
      <w:r>
        <w:rPr>
          <w:rFonts w:ascii="仿宋_GB2312" w:hAnsi="仿宋_GB2312" w:cs="仿宋_GB2312" w:eastAsia="仿宋_GB2312"/>
          <w:sz w:val="28"/>
        </w:rPr>
        <w:t>若本合同中任何条款因任何原因而被认定无效，此无效条款不影响其他条款的有效性，且此无效条款应自始视为不存在。</w:t>
      </w:r>
    </w:p>
    <w:p>
      <w:pPr>
        <w:pStyle w:val="null3"/>
        <w:ind w:firstLine="560"/>
        <w:jc w:val="both"/>
      </w:pPr>
      <w:r>
        <w:rPr>
          <w:rFonts w:ascii="仿宋_GB2312" w:hAnsi="仿宋_GB2312" w:cs="仿宋_GB2312" w:eastAsia="仿宋_GB2312"/>
          <w:sz w:val="28"/>
        </w:rPr>
        <w:t>12.7</w:t>
      </w:r>
      <w:r>
        <w:rPr>
          <w:rFonts w:ascii="仿宋_GB2312" w:hAnsi="仿宋_GB2312" w:cs="仿宋_GB2312" w:eastAsia="仿宋_GB2312"/>
          <w:sz w:val="28"/>
        </w:rPr>
        <w:t>本合同一式八份，中文书写。甲方执四份、乙方执二份、招标代理机构一份，另外一份由招标代理机构报政府采购主管部门备案。</w:t>
      </w:r>
    </w:p>
    <w:p>
      <w:pPr>
        <w:pStyle w:val="null3"/>
        <w:ind w:firstLine="480"/>
        <w:jc w:val="both"/>
      </w:pPr>
      <w:r>
        <w:rPr>
          <w:rFonts w:ascii="仿宋_GB2312" w:hAnsi="仿宋_GB2312" w:cs="仿宋_GB2312" w:eastAsia="仿宋_GB2312"/>
          <w:sz w:val="28"/>
        </w:rPr>
        <w:t>（以下无正文）</w:t>
      </w:r>
    </w:p>
    <w:p>
      <w:pPr>
        <w:pStyle w:val="null3"/>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 xml:space="preserve">法人/授权代表（签名）：         </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 xml:space="preserve">日期：                                        </w:t>
      </w:r>
    </w:p>
    <w:p>
      <w:pPr>
        <w:pStyle w:val="null3"/>
        <w:jc w:val="both"/>
      </w:pPr>
      <w:r>
        <w:rPr>
          <w:rFonts w:ascii="仿宋_GB2312" w:hAnsi="仿宋_GB2312" w:cs="仿宋_GB2312" w:eastAsia="仿宋_GB2312"/>
          <w:sz w:val="28"/>
        </w:rPr>
        <w:t>乙方(盖章)：</w:t>
      </w:r>
    </w:p>
    <w:p>
      <w:pPr>
        <w:pStyle w:val="null3"/>
        <w:ind w:firstLine="480"/>
        <w:jc w:val="both"/>
      </w:pPr>
      <w:r>
        <w:rPr>
          <w:rFonts w:ascii="仿宋_GB2312" w:hAnsi="仿宋_GB2312" w:cs="仿宋_GB2312" w:eastAsia="仿宋_GB2312"/>
          <w:sz w:val="28"/>
        </w:rPr>
        <w:t>法人/授权代表（签名）：</w:t>
      </w:r>
    </w:p>
    <w:p>
      <w:pPr>
        <w:pStyle w:val="null3"/>
        <w:ind w:firstLine="480"/>
        <w:jc w:val="both"/>
      </w:pPr>
      <w:r>
        <w:rPr>
          <w:rFonts w:ascii="仿宋_GB2312" w:hAnsi="仿宋_GB2312" w:cs="仿宋_GB2312" w:eastAsia="仿宋_GB2312"/>
          <w:sz w:val="28"/>
        </w:rPr>
        <w:t>日期：</w:t>
      </w:r>
    </w:p>
    <w:p>
      <w:pPr>
        <w:pStyle w:val="null3"/>
        <w:jc w:val="both"/>
      </w:pPr>
      <w:r>
        <w:rPr>
          <w:rFonts w:ascii="仿宋_GB2312" w:hAnsi="仿宋_GB2312" w:cs="仿宋_GB2312" w:eastAsia="仿宋_GB2312"/>
          <w:sz w:val="28"/>
        </w:rPr>
        <w:t>采购代理机构声明：本合同标的经海南省教学仪器设备招标中心有限公司依法定程序采购，合同主要条款内容与招标响应文件的内容一致。</w:t>
      </w:r>
    </w:p>
    <w:p>
      <w:pPr>
        <w:pStyle w:val="null3"/>
        <w:ind w:firstLine="560"/>
        <w:jc w:val="both"/>
      </w:pPr>
      <w:r>
        <w:rPr>
          <w:rFonts w:ascii="仿宋_GB2312" w:hAnsi="仿宋_GB2312" w:cs="仿宋_GB2312" w:eastAsia="仿宋_GB2312"/>
          <w:sz w:val="28"/>
        </w:rPr>
        <w:t>招标代理机构：海南省教学仪器设备招标中心有限公司（盖章）</w:t>
      </w:r>
    </w:p>
    <w:p>
      <w:pPr>
        <w:pStyle w:val="null3"/>
        <w:ind w:firstLine="560"/>
        <w:jc w:val="both"/>
      </w:pPr>
      <w:r>
        <w:rPr>
          <w:rFonts w:ascii="仿宋_GB2312" w:hAnsi="仿宋_GB2312" w:cs="仿宋_GB2312" w:eastAsia="仿宋_GB2312"/>
          <w:sz w:val="28"/>
        </w:rPr>
        <w:t>经办人：</w:t>
      </w:r>
    </w:p>
    <w:p>
      <w:pPr>
        <w:pStyle w:val="null3"/>
        <w:ind w:firstLine="480"/>
        <w:jc w:val="both"/>
      </w:pPr>
      <w:r>
        <w:rPr>
          <w:rFonts w:ascii="仿宋_GB2312" w:hAnsi="仿宋_GB2312" w:cs="仿宋_GB2312" w:eastAsia="仿宋_GB2312"/>
          <w:sz w:val="28"/>
        </w:rPr>
        <w:t xml:space="preserve">时间：        年    月   日  </w:t>
      </w:r>
    </w:p>
    <w:p>
      <w:pPr>
        <w:pStyle w:val="null3"/>
        <w:ind w:firstLine="560"/>
        <w:jc w:val="both"/>
      </w:pPr>
      <w:r>
        <w:rPr>
          <w:rFonts w:ascii="仿宋_GB2312" w:hAnsi="仿宋_GB2312" w:cs="仿宋_GB2312" w:eastAsia="仿宋_GB2312"/>
          <w:sz w:val="28"/>
        </w:rPr>
        <w:t>附件一：中标通知书</w:t>
      </w:r>
    </w:p>
    <w:p>
      <w:pPr>
        <w:pStyle w:val="null3"/>
        <w:spacing w:after="120"/>
        <w:jc w:val="both"/>
      </w:pPr>
      <w:r>
        <w:rPr>
          <w:rFonts w:ascii="仿宋_GB2312" w:hAnsi="仿宋_GB2312" w:cs="仿宋_GB2312" w:eastAsia="仿宋_GB2312"/>
          <w:sz w:val="21"/>
        </w:rPr>
        <w:t xml:space="preserve">            </w:t>
      </w:r>
      <w:r>
        <w:rPr>
          <w:rFonts w:ascii="仿宋_GB2312" w:hAnsi="仿宋_GB2312" w:cs="仿宋_GB2312" w:eastAsia="仿宋_GB2312"/>
          <w:sz w:val="21"/>
        </w:rPr>
        <w:t>（略）</w:t>
      </w:r>
    </w:p>
    <w:p>
      <w:pPr>
        <w:pStyle w:val="null3"/>
        <w:spacing w:after="120"/>
        <w:jc w:val="both"/>
      </w:pPr>
      <w:r>
        <w:rPr>
          <w:rFonts w:ascii="仿宋_GB2312" w:hAnsi="仿宋_GB2312" w:cs="仿宋_GB2312" w:eastAsia="仿宋_GB2312"/>
          <w:sz w:val="28"/>
        </w:rPr>
        <w:t>附件二：保密协议书</w:t>
      </w:r>
    </w:p>
    <w:p>
      <w:pPr>
        <w:pStyle w:val="null3"/>
        <w:jc w:val="center"/>
      </w:pPr>
      <w:r>
        <w:rPr>
          <w:rFonts w:ascii="仿宋_GB2312" w:hAnsi="仿宋_GB2312" w:cs="仿宋_GB2312" w:eastAsia="仿宋_GB2312"/>
          <w:sz w:val="44"/>
        </w:rPr>
        <w:t>保密协议书</w:t>
      </w:r>
    </w:p>
    <w:tbl>
      <w:tblPr>
        <w:tblW w:w="0" w:type="auto"/>
        <w:tblBorders>
          <w:top w:val="single"/>
          <w:left w:val="single"/>
          <w:bottom w:val="single"/>
          <w:right w:val="single"/>
          <w:insideH w:val="single"/>
          <w:insideV w:val="single"/>
        </w:tblBorders>
      </w:tblPr>
      <w:tblGrid>
        <w:gridCol w:w="3955"/>
        <w:gridCol w:w="4351"/>
      </w:tblGrid>
      <w:tr>
        <w:tc>
          <w:tcPr>
            <w:tcW w:type="dxa" w:w="3955"/>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甲方：</w:t>
            </w:r>
          </w:p>
          <w:p>
            <w:pPr>
              <w:pStyle w:val="null3"/>
              <w:ind w:firstLine="560"/>
              <w:jc w:val="both"/>
            </w:pPr>
            <w:r>
              <w:rPr>
                <w:rFonts w:ascii="仿宋_GB2312" w:hAnsi="仿宋_GB2312" w:cs="仿宋_GB2312" w:eastAsia="仿宋_GB2312"/>
                <w:sz w:val="28"/>
              </w:rPr>
              <w:t>地址：</w:t>
            </w:r>
          </w:p>
        </w:tc>
        <w:tc>
          <w:tcPr>
            <w:tcW w:type="dxa" w:w="4351"/>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乙方：</w:t>
            </w:r>
          </w:p>
          <w:p>
            <w:pPr>
              <w:pStyle w:val="null3"/>
              <w:ind w:firstLine="560"/>
              <w:jc w:val="both"/>
            </w:pPr>
            <w:r>
              <w:rPr>
                <w:rFonts w:ascii="仿宋_GB2312" w:hAnsi="仿宋_GB2312" w:cs="仿宋_GB2312" w:eastAsia="仿宋_GB2312"/>
                <w:sz w:val="28"/>
              </w:rPr>
              <w:t>地址：</w:t>
            </w:r>
          </w:p>
          <w:p>
            <w:pPr>
              <w:pStyle w:val="null3"/>
              <w:ind w:firstLine="560"/>
              <w:jc w:val="both"/>
            </w:pPr>
          </w:p>
        </w:tc>
      </w:tr>
    </w:tbl>
    <w:p>
      <w:pPr>
        <w:pStyle w:val="null3"/>
        <w:jc w:val="both"/>
      </w:pPr>
      <w:r>
        <w:rPr>
          <w:rFonts w:ascii="仿宋_GB2312" w:hAnsi="仿宋_GB2312" w:cs="仿宋_GB2312" w:eastAsia="仿宋_GB2312"/>
          <w:sz w:val="28"/>
        </w:rPr>
        <w:t>根据《中华人民共和国保守国家秘密法》《中华人民共和国保守国家秘密法实施办法》及相关保密规定，因乙方向甲方           项目提供         服务，已经（或将要）知悉甲方的涉密信息。为了明确甲、乙双方的保密义务，甲、乙双方本着平等、自愿、公平、诚信的原则，订立本保密协议书。</w:t>
      </w:r>
    </w:p>
    <w:p>
      <w:pPr>
        <w:pStyle w:val="null3"/>
        <w:ind w:firstLine="560"/>
        <w:jc w:val="both"/>
      </w:pPr>
      <w:r>
        <w:rPr>
          <w:rFonts w:ascii="仿宋_GB2312" w:hAnsi="仿宋_GB2312" w:cs="仿宋_GB2312" w:eastAsia="仿宋_GB2312"/>
          <w:sz w:val="28"/>
        </w:rPr>
        <w:t>甲乙双方就有关保密事项达成以下协议：</w:t>
      </w:r>
    </w:p>
    <w:p>
      <w:pPr>
        <w:pStyle w:val="null3"/>
        <w:ind w:firstLine="560"/>
        <w:jc w:val="left"/>
      </w:pPr>
      <w:r>
        <w:rPr>
          <w:rFonts w:ascii="仿宋_GB2312" w:hAnsi="仿宋_GB2312" w:cs="仿宋_GB2312" w:eastAsia="仿宋_GB2312"/>
          <w:sz w:val="28"/>
        </w:rPr>
        <w:t>除了法律规定外，所有甲乙双方以口头、书面、图像、音影、演示产品或其它任何形式向对方披露的信息皆视为应保密的信息，保密资料不包含已在社会上正式公开的信息。</w:t>
      </w:r>
    </w:p>
    <w:p>
      <w:pPr>
        <w:pStyle w:val="null3"/>
        <w:ind w:firstLine="560"/>
        <w:jc w:val="left"/>
      </w:pPr>
      <w:r>
        <w:rPr>
          <w:rFonts w:ascii="仿宋_GB2312" w:hAnsi="仿宋_GB2312" w:cs="仿宋_GB2312" w:eastAsia="仿宋_GB2312"/>
          <w:sz w:val="28"/>
        </w:rPr>
        <w:t>除了双方参与合作项目之成员外，甲乙方不得向任何第三方泄露对方任何形式的保密信息的任何部分，乙方在向第三方提供能力证明文件时（包括市场宣传资料和项目投标文件中的成功案例介绍、员工简历等），除甲方单位名称外，不得涉及项目名称、项目内容、项目范围、项目周期等项目相关信息。</w:t>
      </w:r>
    </w:p>
    <w:p>
      <w:pPr>
        <w:pStyle w:val="null3"/>
        <w:ind w:firstLine="560"/>
        <w:jc w:val="left"/>
      </w:pPr>
      <w:r>
        <w:rPr>
          <w:rFonts w:ascii="仿宋_GB2312" w:hAnsi="仿宋_GB2312" w:cs="仿宋_GB2312" w:eastAsia="仿宋_GB2312"/>
          <w:sz w:val="28"/>
        </w:rPr>
        <w:t>甲乙双方向对方提供的涉及国家秘密的信息资料，应按照国家相关要求确定密级、编号、确定知悉范围并使用一次性刻录光盘或纸质文件，在电子文档、光盘和纸质文件上均应明确标识信息密级，并配合以方履行移交登记手续。对于不涉及国家秘密的本项目信息，应统一标记为内部资料。未经许可，甲乙双方均不得对保密信息进行任何方式的复制。</w:t>
      </w:r>
    </w:p>
    <w:p>
      <w:pPr>
        <w:pStyle w:val="null3"/>
        <w:ind w:firstLine="560"/>
        <w:jc w:val="left"/>
      </w:pPr>
      <w:r>
        <w:rPr>
          <w:rFonts w:ascii="仿宋_GB2312" w:hAnsi="仿宋_GB2312" w:cs="仿宋_GB2312" w:eastAsia="仿宋_GB2312"/>
          <w:sz w:val="28"/>
        </w:rPr>
        <w:t>除另有书面说明外，所有保密信息归属信息提供方，当一方提出申请后，另一方应退还所有保密信息。</w:t>
      </w:r>
    </w:p>
    <w:p>
      <w:pPr>
        <w:pStyle w:val="null3"/>
        <w:ind w:firstLine="560"/>
        <w:jc w:val="left"/>
      </w:pPr>
      <w:r>
        <w:rPr>
          <w:rFonts w:ascii="仿宋_GB2312" w:hAnsi="仿宋_GB2312" w:cs="仿宋_GB2312" w:eastAsia="仿宋_GB2312"/>
          <w:sz w:val="28"/>
        </w:rPr>
        <w:t>乙方在合作过程中承担以下保密责任和义务：</w:t>
      </w:r>
    </w:p>
    <w:p>
      <w:pPr>
        <w:pStyle w:val="null3"/>
        <w:ind w:firstLine="560"/>
        <w:jc w:val="left"/>
      </w:pPr>
      <w:r>
        <w:rPr>
          <w:rFonts w:ascii="仿宋_GB2312" w:hAnsi="仿宋_GB2312" w:cs="仿宋_GB2312" w:eastAsia="仿宋_GB2312"/>
          <w:sz w:val="28"/>
        </w:rPr>
        <w:t>乙方应事先对派出参与本项目的人员进行保密教育和审查，选派政治可靠的固定人员参加本项目工作，保证乙方工作人员在项目过程中对与本项目无关的信息自觉做到“不该问的不问、不该看的不看、不该听的不听、不该说的不说”，并保证所有接触本项目的工作人员在任何情况下都不得泄露所知悉的甲方秘密。</w:t>
      </w:r>
    </w:p>
    <w:p>
      <w:pPr>
        <w:pStyle w:val="null3"/>
        <w:ind w:firstLine="560"/>
        <w:jc w:val="left"/>
      </w:pPr>
      <w:r>
        <w:rPr>
          <w:rFonts w:ascii="仿宋_GB2312" w:hAnsi="仿宋_GB2312" w:cs="仿宋_GB2312" w:eastAsia="仿宋_GB2312"/>
          <w:sz w:val="28"/>
        </w:rPr>
        <w:t>乙方应事先对派出参与本项目的人员签署个人保密协议，并对违反保密协议的人员按违约条款进行处罚。</w:t>
      </w:r>
    </w:p>
    <w:p>
      <w:pPr>
        <w:pStyle w:val="null3"/>
        <w:ind w:firstLine="560"/>
        <w:jc w:val="left"/>
      </w:pPr>
      <w:r>
        <w:rPr>
          <w:rFonts w:ascii="仿宋_GB2312" w:hAnsi="仿宋_GB2312" w:cs="仿宋_GB2312" w:eastAsia="仿宋_GB2312"/>
          <w:sz w:val="28"/>
        </w:rPr>
        <w:t>乙方参与本项目的人员应严格遵守保密要求及甲方的相关管理制度，每次进入甲方工作场所和保密要害部门部位时，应按照甲方要求履行相应的出入登记手续。</w:t>
      </w:r>
    </w:p>
    <w:p>
      <w:pPr>
        <w:pStyle w:val="null3"/>
        <w:ind w:firstLine="560"/>
        <w:jc w:val="left"/>
      </w:pPr>
      <w:r>
        <w:rPr>
          <w:rFonts w:ascii="仿宋_GB2312" w:hAnsi="仿宋_GB2312" w:cs="仿宋_GB2312" w:eastAsia="仿宋_GB2312"/>
          <w:sz w:val="28"/>
        </w:rPr>
        <w:t>乙方在项目过程中形成的项目方案、系统配置等涉密文档应在项目验收时统一移交给甲方，除项目合同及相关附件、项目验收报告及相关附件、项目会议纪要等与项目合同执行及售后服务支持相关的文档之外，乙方不得擅自留存其他项目文档。</w:t>
      </w:r>
    </w:p>
    <w:p>
      <w:pPr>
        <w:pStyle w:val="null3"/>
        <w:ind w:firstLine="560"/>
        <w:jc w:val="left"/>
      </w:pPr>
      <w:r>
        <w:rPr>
          <w:rFonts w:ascii="仿宋_GB2312" w:hAnsi="仿宋_GB2312" w:cs="仿宋_GB2312" w:eastAsia="仿宋_GB2312"/>
          <w:sz w:val="28"/>
        </w:rPr>
        <w:t>乙方应为参与本项目的乙方工作人员提供相应的办公设备，保证涉密信息只在涉密设备上处理，涉密设备不连接非涉密网。未经甲方允许，乙方项目人员携带的计算机设备不允许接入甲方网络进行信息处理、设备调试等工作。</w:t>
      </w:r>
    </w:p>
    <w:p>
      <w:pPr>
        <w:pStyle w:val="null3"/>
        <w:ind w:firstLine="560"/>
        <w:jc w:val="left"/>
      </w:pPr>
      <w:r>
        <w:rPr>
          <w:rFonts w:ascii="仿宋_GB2312" w:hAnsi="仿宋_GB2312" w:cs="仿宋_GB2312" w:eastAsia="仿宋_GB2312"/>
          <w:sz w:val="28"/>
        </w:rPr>
        <w:t>乙方为甲方编写的方案性资料，未经甲方同意，乙方不得向任何其他第三方单位透露和提供。</w:t>
      </w:r>
    </w:p>
    <w:p>
      <w:pPr>
        <w:pStyle w:val="null3"/>
        <w:ind w:firstLine="560"/>
        <w:jc w:val="left"/>
      </w:pPr>
      <w:r>
        <w:rPr>
          <w:rFonts w:ascii="仿宋_GB2312" w:hAnsi="仿宋_GB2312" w:cs="仿宋_GB2312" w:eastAsia="仿宋_GB2312"/>
          <w:sz w:val="28"/>
        </w:rPr>
        <w:t>乙方在参与项目的过程中，涉及到和其他厅局市县等单位的保密信息，乙方不得向任何其他第三方单位透露和提供。</w:t>
      </w:r>
    </w:p>
    <w:p>
      <w:pPr>
        <w:pStyle w:val="null3"/>
        <w:ind w:firstLine="560"/>
        <w:jc w:val="left"/>
      </w:pPr>
      <w:r>
        <w:rPr>
          <w:rFonts w:ascii="仿宋_GB2312" w:hAnsi="仿宋_GB2312" w:cs="仿宋_GB2312" w:eastAsia="仿宋_GB2312"/>
          <w:sz w:val="28"/>
        </w:rPr>
        <w:t>乙方应妥善保管甲方移交或委托保管的项目资料，如果移交或委托保管的项目资料丢失，应承担相应责任和所造成的损失。</w:t>
      </w:r>
    </w:p>
    <w:p>
      <w:pPr>
        <w:pStyle w:val="null3"/>
        <w:ind w:firstLine="560"/>
        <w:jc w:val="left"/>
      </w:pPr>
      <w:r>
        <w:rPr>
          <w:rFonts w:ascii="仿宋_GB2312" w:hAnsi="仿宋_GB2312" w:cs="仿宋_GB2312" w:eastAsia="仿宋_GB2312"/>
          <w:sz w:val="28"/>
        </w:rPr>
        <w:t>甲方在合作过程中承担以下责任和义务：</w:t>
      </w:r>
    </w:p>
    <w:p>
      <w:pPr>
        <w:pStyle w:val="null3"/>
        <w:ind w:firstLine="560"/>
        <w:jc w:val="left"/>
      </w:pPr>
      <w:r>
        <w:rPr>
          <w:rFonts w:ascii="仿宋_GB2312" w:hAnsi="仿宋_GB2312" w:cs="仿宋_GB2312" w:eastAsia="仿宋_GB2312"/>
          <w:sz w:val="28"/>
        </w:rPr>
        <w:t>甲方选派专人协助乙方人员开展项目工作，并对项目过程进行保密监督检查。</w:t>
      </w:r>
    </w:p>
    <w:p>
      <w:pPr>
        <w:pStyle w:val="null3"/>
        <w:ind w:firstLine="560"/>
        <w:jc w:val="left"/>
      </w:pPr>
      <w:r>
        <w:rPr>
          <w:rFonts w:ascii="仿宋_GB2312" w:hAnsi="仿宋_GB2312" w:cs="仿宋_GB2312" w:eastAsia="仿宋_GB2312"/>
          <w:sz w:val="28"/>
        </w:rPr>
        <w:t>甲方为乙方开展项目工作提供必要的办公场所和工作条件，提供允许接入甲方网络的用于系统内设备安装调试的计算机设备。</w:t>
      </w:r>
    </w:p>
    <w:p>
      <w:pPr>
        <w:pStyle w:val="null3"/>
        <w:ind w:firstLine="560"/>
        <w:jc w:val="left"/>
      </w:pPr>
      <w:r>
        <w:rPr>
          <w:rFonts w:ascii="仿宋_GB2312" w:hAnsi="仿宋_GB2312" w:cs="仿宋_GB2312" w:eastAsia="仿宋_GB2312"/>
          <w:sz w:val="28"/>
        </w:rPr>
        <w:t>甲方应主动不向乙方打听、索要与本项目无关的涉密信息（包括国家保密标准、其他涉密项目信息等）。</w:t>
      </w:r>
    </w:p>
    <w:p>
      <w:pPr>
        <w:pStyle w:val="null3"/>
        <w:ind w:firstLine="560"/>
        <w:jc w:val="left"/>
      </w:pPr>
      <w:r>
        <w:rPr>
          <w:rFonts w:ascii="仿宋_GB2312" w:hAnsi="仿宋_GB2312" w:cs="仿宋_GB2312" w:eastAsia="仿宋_GB2312"/>
          <w:sz w:val="28"/>
        </w:rPr>
        <w:t>甲方应妥善保管乙方移交或委托保管的项目资料，如果移交或委托保管的项目资料丢失，应承担相应责任和所造成的损失。</w:t>
      </w:r>
    </w:p>
    <w:p>
      <w:pPr>
        <w:pStyle w:val="null3"/>
        <w:ind w:firstLine="560"/>
        <w:jc w:val="left"/>
      </w:pPr>
      <w:r>
        <w:rPr>
          <w:rFonts w:ascii="仿宋_GB2312" w:hAnsi="仿宋_GB2312" w:cs="仿宋_GB2312" w:eastAsia="仿宋_GB2312"/>
          <w:sz w:val="28"/>
        </w:rPr>
        <w:t>对于由乙方为甲方编写的方案性资料，未经乙方同意，不得向除保密主管机关和上级领导机关之外的其他第三方单位提供，特别是与乙方业务存在竞争关系的企业。</w:t>
      </w:r>
    </w:p>
    <w:p>
      <w:pPr>
        <w:pStyle w:val="null3"/>
        <w:ind w:firstLine="560"/>
        <w:jc w:val="left"/>
      </w:pPr>
      <w:r>
        <w:rPr>
          <w:rFonts w:ascii="仿宋_GB2312" w:hAnsi="仿宋_GB2312" w:cs="仿宋_GB2312" w:eastAsia="仿宋_GB2312"/>
          <w:sz w:val="28"/>
        </w:rPr>
        <w:t>于前述条款中提及的保密信息不包括经甲乙双方已书面同意披露的解密信息。</w:t>
      </w:r>
    </w:p>
    <w:p>
      <w:pPr>
        <w:pStyle w:val="null3"/>
        <w:ind w:firstLine="560"/>
        <w:jc w:val="left"/>
      </w:pPr>
      <w:r>
        <w:rPr>
          <w:rFonts w:ascii="仿宋_GB2312" w:hAnsi="仿宋_GB2312" w:cs="仿宋_GB2312" w:eastAsia="仿宋_GB2312"/>
          <w:sz w:val="28"/>
        </w:rPr>
        <w:t>不论以任何方式终止本协议，甲乙双方履行保密义务的期限为保密协议生效之日起2年，但涉及国家秘密的保密信息，除已经明确解密信息的之外，甲乙双方在任何时间都不得泄露给第三方。非经双方书面同意，本协议在有效期内不得废除。</w:t>
      </w:r>
    </w:p>
    <w:p>
      <w:pPr>
        <w:pStyle w:val="null3"/>
        <w:ind w:firstLine="560"/>
        <w:jc w:val="left"/>
      </w:pPr>
      <w:r>
        <w:rPr>
          <w:rFonts w:ascii="仿宋_GB2312" w:hAnsi="仿宋_GB2312" w:cs="仿宋_GB2312" w:eastAsia="仿宋_GB2312"/>
          <w:sz w:val="28"/>
        </w:rPr>
        <w:t>双方承诺将按国家有关法律、法规约束遵守该协议，如乙方发生违约行为将处项目采购金额百分之五罚款，情节严重的处项目采购金额百分之十罚款，并赔偿因此给甲方造成的一切损失，同时按照《中华人民共和国网络安全法》、《中华人民共和国数据安全法》等相关法律法规追究法律责任。</w:t>
      </w:r>
    </w:p>
    <w:p>
      <w:pPr>
        <w:pStyle w:val="null3"/>
        <w:ind w:firstLine="560"/>
        <w:jc w:val="left"/>
      </w:pPr>
      <w:r>
        <w:rPr>
          <w:rFonts w:ascii="仿宋_GB2312" w:hAnsi="仿宋_GB2312" w:cs="仿宋_GB2312" w:eastAsia="仿宋_GB2312"/>
          <w:sz w:val="28"/>
        </w:rPr>
        <w:t>本协议的订立、解释及履行均适用中华人民共和国法律。若双方发生争议，则应当友好协商解决，若协商不成，一方可以向甲方所在地的人民法院提起诉讼。</w:t>
      </w:r>
    </w:p>
    <w:p>
      <w:pPr>
        <w:pStyle w:val="null3"/>
        <w:ind w:firstLine="560"/>
        <w:jc w:val="left"/>
      </w:pPr>
      <w:r>
        <w:rPr>
          <w:rFonts w:ascii="仿宋_GB2312" w:hAnsi="仿宋_GB2312" w:cs="仿宋_GB2312" w:eastAsia="仿宋_GB2312"/>
          <w:sz w:val="28"/>
        </w:rPr>
        <w:t>本协议一式二份，甲方一份，乙方一份。</w:t>
      </w:r>
    </w:p>
    <w:p>
      <w:pPr>
        <w:pStyle w:val="null3"/>
        <w:ind w:firstLine="560"/>
        <w:jc w:val="left"/>
      </w:pPr>
      <w:r>
        <w:rPr>
          <w:rFonts w:ascii="仿宋_GB2312" w:hAnsi="仿宋_GB2312" w:cs="仿宋_GB2312" w:eastAsia="仿宋_GB2312"/>
          <w:sz w:val="28"/>
        </w:rPr>
        <w:t>本协议经双方法定代表人或其授权代表签署并加盖公章后生效。</w:t>
      </w:r>
    </w:p>
    <w:p>
      <w:pPr>
        <w:pStyle w:val="null3"/>
        <w:ind w:firstLine="560"/>
        <w:jc w:val="left"/>
      </w:pPr>
      <w:r>
        <w:rPr>
          <w:rFonts w:ascii="仿宋_GB2312" w:hAnsi="仿宋_GB2312" w:cs="仿宋_GB2312" w:eastAsia="仿宋_GB2312"/>
          <w:sz w:val="28"/>
        </w:rPr>
        <w:t>未尽事宜由双方友好协商解决。</w:t>
      </w:r>
    </w:p>
    <w:tbl>
      <w:tblPr>
        <w:tblW w:w="0" w:type="auto"/>
        <w:tblBorders>
          <w:top w:val="single"/>
          <w:left w:val="single"/>
          <w:bottom w:val="single"/>
          <w:right w:val="single"/>
          <w:insideH w:val="single"/>
          <w:insideV w:val="single"/>
        </w:tblBorders>
      </w:tblPr>
      <w:tblGrid>
        <w:gridCol w:w="4130"/>
        <w:gridCol w:w="4176"/>
      </w:tblGrid>
      <w:tr>
        <w:tc>
          <w:tcPr>
            <w:tcW w:type="dxa" w:w="4130"/>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甲方：</w:t>
            </w:r>
          </w:p>
          <w:p>
            <w:pPr>
              <w:pStyle w:val="null3"/>
              <w:ind w:firstLine="560"/>
              <w:jc w:val="both"/>
            </w:pPr>
            <w:r>
              <w:rPr>
                <w:rFonts w:ascii="仿宋_GB2312" w:hAnsi="仿宋_GB2312" w:cs="仿宋_GB2312" w:eastAsia="仿宋_GB2312"/>
                <w:sz w:val="28"/>
              </w:rPr>
              <w:t xml:space="preserve">  </w:t>
            </w:r>
            <w:r>
              <w:rPr>
                <w:rFonts w:ascii="仿宋_GB2312" w:hAnsi="仿宋_GB2312" w:cs="仿宋_GB2312" w:eastAsia="仿宋_GB2312"/>
                <w:sz w:val="28"/>
              </w:rPr>
              <w:t>（签章）</w:t>
            </w:r>
          </w:p>
          <w:p>
            <w:pPr>
              <w:pStyle w:val="null3"/>
              <w:ind w:firstLine="560"/>
              <w:jc w:val="both"/>
            </w:pPr>
            <w:r>
              <w:rPr>
                <w:rFonts w:ascii="仿宋_GB2312" w:hAnsi="仿宋_GB2312" w:cs="仿宋_GB2312" w:eastAsia="仿宋_GB2312"/>
                <w:sz w:val="28"/>
              </w:rPr>
              <w:t>日期：</w:t>
            </w:r>
          </w:p>
        </w:tc>
        <w:tc>
          <w:tcPr>
            <w:tcW w:type="dxa" w:w="4176"/>
            <w:tcMar>
              <w:top w:type="dxa" w:w="0"/>
              <w:left w:type="dxa" w:w="105"/>
              <w:bottom w:type="dxa" w:w="0"/>
              <w:right w:type="dxa" w:w="105"/>
            </w:tcMar>
            <w:vAlign w:val="top"/>
          </w:tcPr>
          <w:p>
            <w:pPr>
              <w:pStyle w:val="null3"/>
              <w:ind w:firstLine="560"/>
              <w:jc w:val="both"/>
            </w:pPr>
            <w:r>
              <w:rPr>
                <w:rFonts w:ascii="仿宋_GB2312" w:hAnsi="仿宋_GB2312" w:cs="仿宋_GB2312" w:eastAsia="仿宋_GB2312"/>
                <w:sz w:val="28"/>
              </w:rPr>
              <w:t>乙方：</w:t>
            </w:r>
          </w:p>
          <w:p>
            <w:pPr>
              <w:pStyle w:val="null3"/>
              <w:ind w:firstLine="560"/>
              <w:jc w:val="both"/>
            </w:pPr>
            <w:r>
              <w:rPr>
                <w:rFonts w:ascii="仿宋_GB2312" w:hAnsi="仿宋_GB2312" w:cs="仿宋_GB2312" w:eastAsia="仿宋_GB2312"/>
                <w:sz w:val="28"/>
              </w:rPr>
              <w:t>（签章）</w:t>
            </w:r>
          </w:p>
          <w:p>
            <w:pPr>
              <w:pStyle w:val="null3"/>
              <w:ind w:firstLine="560"/>
              <w:jc w:val="both"/>
            </w:pPr>
            <w:r>
              <w:rPr>
                <w:rFonts w:ascii="仿宋_GB2312" w:hAnsi="仿宋_GB2312" w:cs="仿宋_GB2312" w:eastAsia="仿宋_GB2312"/>
                <w:sz w:val="28"/>
              </w:rPr>
              <w:t>日期：</w:t>
            </w:r>
          </w:p>
          <w:p>
            <w:pPr>
              <w:pStyle w:val="null3"/>
              <w:ind w:firstLine="480"/>
              <w:jc w:val="both"/>
            </w:pPr>
          </w:p>
        </w:tc>
      </w:tr>
    </w:tbl>
    <w:p>
      <w:pPr>
        <w:pStyle w:val="null3"/>
        <w:jc w:val="both"/>
      </w:pPr>
      <w:r>
        <w:rPr>
          <w:rFonts w:ascii="仿宋_GB2312" w:hAnsi="仿宋_GB2312" w:cs="仿宋_GB2312" w:eastAsia="仿宋_GB2312"/>
          <w:sz w:val="28"/>
        </w:rPr>
        <w:t>附件三：廉洁协议书</w:t>
      </w:r>
    </w:p>
    <w:p>
      <w:pPr>
        <w:pStyle w:val="null3"/>
        <w:jc w:val="center"/>
      </w:pPr>
      <w:r>
        <w:rPr>
          <w:rFonts w:ascii="仿宋_GB2312" w:hAnsi="仿宋_GB2312" w:cs="仿宋_GB2312" w:eastAsia="仿宋_GB2312"/>
          <w:sz w:val="44"/>
        </w:rPr>
        <w:t>项目廉洁协议</w:t>
      </w:r>
    </w:p>
    <w:p>
      <w:pPr>
        <w:pStyle w:val="null3"/>
        <w:ind w:firstLine="560"/>
        <w:jc w:val="both"/>
      </w:pPr>
      <w:r>
        <w:rPr>
          <w:rFonts w:ascii="仿宋_GB2312" w:hAnsi="仿宋_GB2312" w:cs="仿宋_GB2312" w:eastAsia="仿宋_GB2312"/>
          <w:sz w:val="28"/>
        </w:rPr>
        <w:t xml:space="preserve">  </w:t>
      </w:r>
    </w:p>
    <w:p>
      <w:pPr>
        <w:pStyle w:val="null3"/>
        <w:ind w:firstLine="560"/>
        <w:jc w:val="both"/>
      </w:pPr>
      <w:r>
        <w:rPr>
          <w:rFonts w:ascii="仿宋_GB2312" w:hAnsi="仿宋_GB2312" w:cs="仿宋_GB2312" w:eastAsia="仿宋_GB2312"/>
          <w:sz w:val="28"/>
        </w:rPr>
        <w:t>甲方：XX</w:t>
      </w:r>
    </w:p>
    <w:p>
      <w:pPr>
        <w:pStyle w:val="null3"/>
        <w:ind w:firstLine="560"/>
        <w:jc w:val="both"/>
      </w:pPr>
      <w:r>
        <w:rPr>
          <w:rFonts w:ascii="仿宋_GB2312" w:hAnsi="仿宋_GB2312" w:cs="仿宋_GB2312" w:eastAsia="仿宋_GB2312"/>
          <w:sz w:val="28"/>
        </w:rPr>
        <w:t>乙方：XX</w:t>
      </w:r>
    </w:p>
    <w:p>
      <w:pPr>
        <w:pStyle w:val="null3"/>
        <w:ind w:firstLine="560"/>
        <w:jc w:val="both"/>
      </w:pPr>
      <w:r>
        <w:rPr>
          <w:rFonts w:ascii="仿宋_GB2312" w:hAnsi="仿宋_GB2312" w:cs="仿宋_GB2312" w:eastAsia="仿宋_GB2312"/>
          <w:sz w:val="28"/>
        </w:rPr>
        <w:t>为加强政务信息化领域廉洁建设，构建亲清新型政商关系，防止各种谋取不正当利益的违法违纪行为发生，甲乙双方经友好协商，达成如下协议：</w:t>
      </w:r>
    </w:p>
    <w:p>
      <w:pPr>
        <w:pStyle w:val="null3"/>
        <w:ind w:firstLine="560"/>
        <w:jc w:val="both"/>
      </w:pPr>
      <w:r>
        <w:rPr>
          <w:rFonts w:ascii="仿宋_GB2312" w:hAnsi="仿宋_GB2312" w:cs="仿宋_GB2312" w:eastAsia="仿宋_GB2312"/>
          <w:sz w:val="28"/>
        </w:rPr>
        <w:t>一、甲方及其有关当事人要遵守廉洁自律有关规定，不得有“吃拿卡要”等违纪违规行为，不得明示或暗示乙方使用指定企业的产品或服务，不得收受或变相接受乙方的回扣、礼金、礼品、宴请、娱乐等任何形式的贿赂，不得接受乙方请托或违反规定为乙方谋取好处，不得在合同执行和验收过程中暗箱操作、降低标准。</w:t>
      </w:r>
    </w:p>
    <w:p>
      <w:pPr>
        <w:pStyle w:val="null3"/>
        <w:ind w:firstLine="560"/>
        <w:jc w:val="both"/>
      </w:pPr>
      <w:r>
        <w:rPr>
          <w:rFonts w:ascii="仿宋_GB2312" w:hAnsi="仿宋_GB2312" w:cs="仿宋_GB2312" w:eastAsia="仿宋_GB2312"/>
          <w:sz w:val="28"/>
        </w:rPr>
        <w:t>二、乙方不得贿赂或变相贿赂甲方及其有关当事人，不得向甲方当事人赠送礼金、礼品、礼券、礼卡、回扣等，不得私下宴请甲方当事人，不得邀请甲方当事人参加各种娱乐活动，不得请托甲方当事人谋取好处，不得通过“找关系”干扰甲方执行合同。如遇甲方当事人提出“吃拿卡要”、使用指定企业的产品或服务等要求，应及时向甲方纪检部门或其上级部门反映。</w:t>
      </w:r>
    </w:p>
    <w:p>
      <w:pPr>
        <w:pStyle w:val="null3"/>
        <w:ind w:firstLine="560"/>
        <w:jc w:val="both"/>
      </w:pPr>
      <w:r>
        <w:rPr>
          <w:rFonts w:ascii="仿宋_GB2312" w:hAnsi="仿宋_GB2312" w:cs="仿宋_GB2312" w:eastAsia="仿宋_GB2312"/>
          <w:sz w:val="28"/>
        </w:rPr>
        <w:t>三、如发现乙方有上述违法违纪行为，甲方有权终止项目合同，有权要求乙方承担相应的法律责任及所造成的损失赔偿并进行公开通报，有权将乙方纳入其行贿人黑名单，乙方三年内不得再承接甲方项目。</w:t>
      </w:r>
    </w:p>
    <w:p>
      <w:pPr>
        <w:pStyle w:val="null3"/>
        <w:ind w:firstLine="560"/>
        <w:jc w:val="both"/>
      </w:pPr>
      <w:r>
        <w:rPr>
          <w:rFonts w:ascii="仿宋_GB2312" w:hAnsi="仿宋_GB2312" w:cs="仿宋_GB2312" w:eastAsia="仿宋_GB2312"/>
          <w:sz w:val="28"/>
        </w:rPr>
        <w:t xml:space="preserve">甲方（盖章）：   </w:t>
      </w:r>
    </w:p>
    <w:p>
      <w:pPr>
        <w:pStyle w:val="null3"/>
        <w:ind w:firstLine="56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签约日期：  年   月     日</w:t>
      </w:r>
    </w:p>
    <w:p>
      <w:pPr>
        <w:pStyle w:val="null3"/>
        <w:ind w:firstLine="560"/>
        <w:jc w:val="both"/>
      </w:pPr>
      <w:r>
        <w:rPr>
          <w:rFonts w:ascii="仿宋_GB2312" w:hAnsi="仿宋_GB2312" w:cs="仿宋_GB2312" w:eastAsia="仿宋_GB2312"/>
          <w:sz w:val="28"/>
        </w:rPr>
        <w:t>乙方（盖章）：</w:t>
      </w:r>
    </w:p>
    <w:p>
      <w:pPr>
        <w:pStyle w:val="null3"/>
        <w:ind w:firstLine="560"/>
        <w:jc w:val="both"/>
      </w:pPr>
      <w:r>
        <w:rPr>
          <w:rFonts w:ascii="仿宋_GB2312" w:hAnsi="仿宋_GB2312" w:cs="仿宋_GB2312" w:eastAsia="仿宋_GB2312"/>
          <w:sz w:val="28"/>
        </w:rPr>
        <w:t>法人/授权代表（签名）：</w:t>
      </w:r>
    </w:p>
    <w:p>
      <w:pPr>
        <w:pStyle w:val="null3"/>
        <w:ind w:firstLine="560"/>
        <w:jc w:val="both"/>
      </w:pPr>
      <w:r>
        <w:rPr>
          <w:rFonts w:ascii="仿宋_GB2312" w:hAnsi="仿宋_GB2312" w:cs="仿宋_GB2312" w:eastAsia="仿宋_GB2312"/>
          <w:sz w:val="28"/>
        </w:rPr>
        <w:t>签约日期：  年   月     日</w:t>
      </w:r>
    </w:p>
    <w:p>
      <w:pPr>
        <w:pStyle w:val="null3"/>
        <w:ind w:firstLine="560"/>
        <w:jc w:val="both"/>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（1）注:带“★”条款为实质性条款，必须完全响应，不允许负偏离，否则作无效响应处理。带“▲”表示重要参数，负偏离扣分。 （2）第二章-投标人须知中须知前附表续前节第16项其他说明： 16.20其他要求：(五)安全标准：符合国家、地方和行业的相关政策、法规。除招标文件另有规定外，若出现有关法律、法规和规章有强制性规定但招标文件未列明的情形，则投标人应按照有关法律、法规和规章强制性规定执行。(六) 本项目的质保期从设备验收合格之日起计算。（采购需求中免费保修期有特殊要求的按照采购需求中的为准）。若厂家有超过期限免费保修期的按厂家方案执行。）(七) 除招标文件明确外，未经业主同意，中标供应商不得以任何方式转包或分包本项目。(3)投标保证金到账截止日期同投标截止时间。 (4)本项目包1（A包）组织潜在投标人现场考察。联系人：冯老师   电话：15808966302。勘察时间：获取招标文件截止时间的第二个工作日早上10:00（提前联系冯老师） （5）评分事项补充说明，同一品牌型号设备技术参数不重复评分。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承诺函 其他材料 残疾人福利性单位声明函 自觉抵制政府采购领域商业贿赂行为承诺书 法定代表人资格证明书或法定代表人授权委托书 封面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承诺函 残疾人福利性单位声明函 自觉抵制政府采购领域商业贿赂行为承诺书 封面 法定代表人资格证明书或法定代表人授权委托书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承诺函 残疾人福利性单位声明函 自觉抵制政府采购领域商业贿赂行为承诺书 封面 法定代表人资格证明书或法定代表人授权委托书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承诺函 残疾人福利性单位声明函 自觉抵制政府采购领域商业贿赂行为承诺书 封面 法定代表人资格证明书或法定代表人授权委托书 投标保证金缴纳证明材料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海南中学美伦校区、1.1中考标准化考场。无线信号屏蔽终端：（66台）▲1.手机信号屏蔽：能够屏蔽电信、移动、联通、广电的2G/3G/4G/5G手机信号(视当地环境手机基站＞300米，通过频谱仪测量的信号强度2G/3G/4G最大值≤-65dBm，5G最大值≤-75dBm时可有效屏蔽)；</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▲2.蓝牙/WIFI信号屏蔽：能够屏蔽2400MHz-2483.5MHz（2.4G）蓝牙信号以及2400MHz-2483.5MHz（2.4G）、5725MHz-5850MHz（5.8G）WIFI信号（频谱仪测量的信号强度最大值≤-65dBm时可有效屏蔽）；</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3.一体化设计：天线和电源内置，避免触电、烫伤等风险，且安装简易保管方便； 4.状态显示：前面板有工作指示灯，可直观指示设备上电、模块开关情况； 5.可靠性：MTBF≥3000小时； 6.缓启动电路设计，避免产生机械开关打火现象；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7.设备符合国家《电磁环境控制限制值（GB8702-2014）》标准，提供产品厂商的证明材料和投标供应商的承诺；</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8.设备符合国家《声环境质量标准（GB3096-2008）》中的零类标准，确保对考场环境无噪音干扰，提供产品厂商的证明材料和投标供应商的承诺。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安检门摄像头：（4台）1. 传感器类型：≥1/1.8英寸CMOS图像传感器；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 6. 镜头类型：定焦；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 周界防范：绊线入侵；区域入侵；快速移动（三项均支持人车分类及精准检测）；徘徊检测；人员聚集；停车检测；8. 智能编码：H.264:支持;H.265:支持；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无SD卡;SD卡空间不足;SD卡出错;网络断开;IP冲突;非法访问;动态检测;视频遮挡;绊线入侵;区域入侵;快速移动;物品遗留;物品搬移;徘徊检测;人员聚集;停车检测;场景变更;音频异常侦测;电压检测;外部报警;SMD;安全异常；</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预览最大用户数：20个（总带宽：≥64Ｍ）； 12. 支持≥256GB Micro SD卡；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考场摄像头：（66台）1. 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 6. 镜头类型：定焦；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 周界防范：包含绊线入侵；区域入侵；快速移动（三项均支持人车分类及精准检测）；徘徊检测；人员聚集；停车检测等。 8. 智能编码：H.264:支持;H.265:支持；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预览最大用户数：20个（总带宽：≥64Ｍ）； 12. 支持≥256GB Micro SD卡；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通道摄像头：（80台）1. 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 6. 镜头类型：定焦；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 周界防范：包含绊线入侵；区域入侵；快速移动（三项均支持人车分类及精准检测）；徘徊检测；人员聚集；停车检测等； 8. 智能编码：H.264:支持;H.265:支持；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安全异常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预览最大用户数：20个（总带宽：≥64Ｍ）； 12. 支持≥256GB Micro SD卡；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拾音器：（66台）监听面积：100平方米；传输距离：3000m；指向性：全指向；频率响应：100Hz～16KHz；驻极体最大承受声压：120dB；输出阻抗：600Ω非平衡；信号处理电路：低噪声可变增益放大器、环境噪声抑制；供电：12VDC。</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CAT6：（3000米）铜芯标准0.55-0.60MM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PC20管：（940米）符合国标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壁挂机柜：（16个）参考尺寸：600*530*400mm 服务器机柜,含PDU</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1.2指挥中心、摄像头：（2台）1.图像传感器类型：≥1/1.8英寸CMOS；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8.支持人脸抓拍功能,可对经过设定区域的行人进行人脸检查和人脸跟踪，当检查到人脸后，可抓拍人脸图片，抓拍人脸数量可设（提供产品厂商的证明材料和第三方检测机构的检测报告扫描件）；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 11. 支持≥256 GBMicro SD卡； 12.支持DC12V/POE供电方式，电流≥165mA。 13.支持≥IP66、IK10防护等级；</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画面分割器：（2台）1. 至少支持2路HDMI接口本地信号采集（HDMI接口最大支持4K音视频采集），提供9路HDMI解码输出接口；</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本地采集信号和网络信号在融合屏上墙，整体图像完整，无错位；</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输出接口支持4096x2160P@24、3840x2160P@30、1728x1296P@60、2048x1152P@60、1920x1200P@60、1920x1080P@60、1280x1024P@60、1280x720P@60、1024x768P@60，9种显示分辨率，其中6个输出接口最大支持4096x2160；</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 支持H.265/ H.264/ MPEG4/标准网络视频流解码，支持各种码流混合解码显示，H.265解码性能与H.264相同；</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 支持144个通道同时解码，支持通道任意开窗、漫游、图层叠加功能，支持预案轮巡设置（提供国家认定的第三方检测机构出具的带有CMA或CNAS标识的检测报告扫描件并加盖投标单位公章）；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 支持1/4/6/8/9/16画面分割； 7. 支持主动、被动解码模式； 8. 支持2*2，2*3，3*2，3*3电视墙拼接； 9. 支持通过串口控制屏幕开关，亮度，饱和度，对比度调节；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支持远程录像文件的解码输出； 11. 支持跨浏览器的WEB 3.0，同时对WEB上的配置进行调整； 12. 支持底色选择； 13. 支持2个10M/100M/1000M自适应以太网接口； 14.采用标准网络协议和标准压缩算法，在各种平台上轻松实现互联互通。</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55寸拼接屏：（12块）工业级面板：采用工业级面板，适合7*24小时连续工作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输入接口：VGA(D-Sub)*1、HDMI*1、RS232(RJ45)*1、USB（升级和多媒体）*1</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网络硬盘录像机：（8台）1.支持WEB、本地GUI界面操作；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2.支持64路网络视频接入，网络性能1280Mbps接入、1280Mbps储存、1024Mbps转发；</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3.支持不开智能：2路32MP@30fps;2路24MP@30fps;4路16MP@30fps;5路12MP@30fps;8路8MP@30fps;12路5MP@30fps; 16路4MP@30fps解码。或开智能：1路32MP@30fps;1路24MP@30fps;2路16MP@30fps;2路12MP@30fps;3路8MP@30fps; 6路5MP@30fps;7路4MP@30fps解码。最大支持16路视频回放；</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4.支持32MP; 24MP; 16MP; 12MP; 8MP; 6MP; 5MP; 4MP; 3MP; 1080p; 960p; 720p; D1; CIF; QCIF IPC分辨率接入；</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5.前端接入功能：支持接入符合国标的摄像机并对其进行解码。支持3路H.265编码、25fps、8192×3840分辨率的拼接摄像机视频实时预览功能；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▲6.支持前智能：人脸检测比对、周界防范、视频结构化、通用行为分析、立体行为分析、人群分布、人数统计、热度图、智能动检（提供产品厂商的证明材料和第三方检测机构的检测报告扫描件）；</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7.支持8路后智能人脸检测比对；或8路后智能视频结构化；或32路后智能周界防范；或32路后智能智能动检； 8.支持最大40个人脸库，共≥30万张人脸图片；</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9.硬盘接入类型：可接入16块接口为SATA的硬盘，单盘16T；可通过eSATA接口接入外置硬盘或磁盘柜，可支持SSD固态硬盘，可配置IPSAN网盘，支持对加密硬盘的适应接入，可支持硬盘热插拔和休眠；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10.支持32路报警输入、16路报警输出；支持≥4个USB接口；</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11.支持≥4个千兆以太网口，支持≥4个不同段IP地址的IPC设备接入，支持将多网口设置同一个IP地址，实现数据链路冗余；</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13.支持Smart H.265/H.265/Smart H.264/H.264，支持一键添加IPC并自动切换到H.265； 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电源时序器：（1台）1、不少于8路可控电源（国标五孔插座）</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2、单通道最大输出电流不小于10A；</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3、额定总输出电源不小于25A；内置25A电源滤波器；总电源带空气开关；</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4、针对不同设备启动时间，每路电源开关时间支持不小于60秒设定</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5、前面板带市电电压显示 6、不少于24组用户存储模式 7、控制接口不少于1路RS232、1路RJ45。 8、设备支持物联网远程控制。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监控级硬盘：（57块）监控级硬盘8TB SATA接口。</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SIP服务器：（1台）1.符合《国家教育考试网上巡查系统视频标准技术规范（2017版）》相关技术规范；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2.设备支持国产嵌入式CPU，单颗CPU核心数≥8核； 3.采用国产统操作系统；采用国产CPU芯片、通过操作系统软件产品.互认证明，满足功能及兼容性测试要求，适应统信操作系统； 4.支持标准SIP2.0；</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5.视频转发格式需支持MPEG4、H.264、H.265，其中H.264需支持BP、EP、MP、HP画质级别中的至少三种，转发需支持PS、TS流封装； 6.支持G.722、G.711A、G.726、G.711U、MPEG2-L2、AAC音频格式； 7.支持SIP URI统一命名规则、分级命名、联合定位； 8.支持SIP URI组、用户、树形列表管理；支持SIP URI地址解析；</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16.支持NAT穿越控制； 17.支持SIP向上级的主动注册与多级注册管理； 18.支持IP、UDP、RTP、RTCP、SIP、TCP/IP、DHCP、PPPOE等网络协议； 19.支持媒体流分发；支持点播、组播、广播； 20.支持北斗时钟同步以及NTP时钟同步多种方式；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▲21.支持以北斗/NTP为时间源对服务平台进行自动校时，设备具有北斗外置有源天线接口（提供国家认定的第三方检测机构出具的带有CMA或CNAS标识的检测报告复印件并加盖投标单位公章)；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会议音响：（1只）1、6.5英寸轻量化大功率、长冲程Ferrite低音驱动单元；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2、1英寸丝膜高音单元； 3、90 °x 90°覆盖角设计，具有均匀且平滑的轴向和偏轴向的响应； 4、分频器具有高频保护电路； 5、额定/峰值功率：80W /320 W ；</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6、额定阻抗：8Ω； 7、特性灵敏度：91dB/W/m； 8、输出声压级：110dB/W/m(Continues)；116 dB/W/m(Peak)；</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9、额定频率范围: 65 ~ 20000Hz； 10、输入接口：压缩式接插座 ； 11、吊挂点：壁挂；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视频会议主机：（1套）1、具备4路1080P编解码能力；2、支持2台显示设备独立输出画面能力；</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3、支持1/2/4/9/13/16多画面合屏显示模式； 4、支持视频会议、视频监控、数字电视等多种视频流的显示，OSD菜单控制。注：含摄像头、麦克风组合。</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操作台：（2个）2联钢制操作台，128*95*95cm，钢木结合</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台式电脑：（4台）▲14、提供验收后原厂质保三年。（产品所有配置必须原装出厂，提供产品厂商加盖公章的针对本项目供货产品技术参数确认函，提供原厂3年的整机免费售后保修证明，并且官网或者官方渠道可以查验（产品标识符及400官方查询））。</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▲15、可靠性：MTBF≥1000000小时，并提供证书扫描件加盖厂家公章。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▲16、所投计算机产品厂商售后服务体系完善程度认证证书（依据GB/T 27922基础上的BYC041-2020）七星级认证。</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17、提供产品中国环境标志产品认证证书复印件并加盖有效印章。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24口交换机：（14台）1、标准1U三层千兆以太网POE交换机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2、设备交换容量≥600Gbps，包转发率≥120Mpps; 3、支持POE、POE+供电功能，最大供电功耗≥350W; 4、设备提供≥24个10/100/1000Base-T电接口，≥4个千兆光口，≥4个千兆单模光模块;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6、支持IPv6协议功能并兼容IPv4协议。 7、满足国家对国产化或自主可控要求。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核心交换机：（1台）1、标准机架式设备，高度≥1U；</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2、设备交换容量≥2.4Tbps,包转发率≥720Mpps; 3、设备提供≥24个千兆SFP光口，≥4个万兆光口；（含满配光模块） 4、本次配置冗余电源模块、冗余风扇模块；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6、支持IPV4静态路由、RIP、OSPF、IS-IS、BGP路由协议; 7、支持IPv6静态路由、RIPng、OSPFv3、IS-ISv6、BGP4+路由协议; 8、满足国家对国产化或自主可控要求。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数字功放：（1台）1、经典D类电路，具备超高的开环增益，双重负反馈，保证功放稳定可靠的同时，还具有超低失真度。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2、保护功能：开机电源软启动，过热、过流、短路和DC漂移等多重检测保护性能； 3、工作模式：立体声、并接、桥接； 4、输出接口采用快装接口，避免错接，系统连接高效。</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5、具有低通功能选择、方便系统连接低音音箱，无需额外增加电子分频器。 6、额定功率：2×200W/8Ω，2×300W/4Ω，1×600W/8Ω； 7、频率响应：20Hz～20kHz（(±1dB)）； 8、输入灵敏度：0dBu（0.775V）；</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9、输入阻抗：平衡20kΩ，非平衡10kΩ； 10、总谐波失真(1/10额定功率，1KHz)：≤0.1%； 11、信噪比(A计权)：≥100dB； 12、最大功率消耗：850W；</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13、电压适应范围：AC110-240V，50Hz/60Hz 为保证该类大功率设备用电安全，设备耐压测试需满足电源端子与金属外壳之间耐压1500V AC（10mA）冲击60S，无飞弧，无击穿测试。</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音频处理器：（1台）1、8*8数字音频矩阵处理器；2、每路输入带48V幻象供电； 3、DSP音频处理，内置自动混音台，反馈消除，回声消除，噪声消除模块；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4、输入：前级放大、信号发生器、扩展器、压缩器、5段参量均衡、自动增益； 5、输出：31段图示均衡、延时器、分频器、限幅器； 6、全功能矩阵混音功能； 7、USB背景音乐播放与录制功能；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8、支持外接RS232控制； 9、支持场景预设功能； 10、每通道可独立设置中文名称； 11、1.3英寸OLED屏幕，实时显示本机当前IP；</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12、同一台主机允许10个用户管理，用户名可设置为中文； 13、设备名称可修改，允许中文名称； 14、可编辑预置模式，新建、删除、修改，一键初始化，预置模式可存储至电脑及一键恢复； 15、输入输出通道可独立设置颜色，一键恢复开关； 16、有摄像跟踪功能，可摄像机进行预置位调整；</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有线会议话筒：（1台）1、灵敏度高，频响宽，一致性好，音质饱满、自然、清新；2、双咪芯矩阵拾音技术，实现心型指向性，更好地抑制啸叫； 3、麦克风拾音距离30—50cm，适合远距离拾音要求；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4、全金属结构及专利级抗RF辐射电路，彻底解决会议中手机信号干扰 ; 5、无冲击声静音开关，方便会场使用; 6、双软管鹅颈式话筒杆，可将拾音头灵活调到任意方向，以达到最佳拾音效果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7、长鹅颈管体，螺纹式卡侬接口，连接牢固可靠。 8、鹅颈管与台式座可分离，方便安装拆卸。</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技术参数：1、换能方式：电容式；2、频率响应： 40Hz-16KHz；3、灵敏度：-29dB±3 dB（@1KHz，0 dB=1v/Pa；4、指向性： 心形；5、最大声压级：≥ 114 dB；6、输出阻抗：≤100Ω；7、供电：48V平衡幻象；8、指示灯：红色LED；9、消耗电流：≤10mA</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机柜：（2个）1、由于设备间空间有限，IT机柜尺寸≤600mm×800mm×1600mm，含顶板、分段式卡扣侧板、底板、2条垂直绑线板、2条PDU安装板；</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2、为保证柜内设备的良好散热性能，机柜采用前后网孔门设计，前门单开，后门双开，前后门开孔孔径应不少于7.5mm，前门开孔区域面积比例不低于80%，后门开孔区域面积比例不低于75%；</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3、含2条竖装PDU，铝合金外壳，20A输入/10A国标10口 16A国标2口国标插座PDU；</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4、柜体静态承载不低于2500kg，机柜动态承载能力不小于1500kg；符合标准YD5083-2005《电信设备抗地震性能检测规范》要求，带载500kg测试连续通过8、9烈度结构抗地震测试。</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电源线：（10米）4平方 开关到大屏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线材-喇叭线：（100米）1.金银组合喇叭线；2.屏蔽:铝箔+144镀锡铜编织；3.外被: PVC；4.导体: 精炼铜线芯；5.芯数：300芯*2</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水晶头：（1盒）六类水晶头，100个一盒</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音频连接线：（2根）3米音频连接线：3.5（耳机插头）-6.35话筒插头</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线材-HDMI线:（3条）1.分辨率:3840*2160，60Hz；2.屏蔽:铝箔+编织+地线；3.外被: PVC；4.线芯: 镀锡铜；5.支持HDMI 2.0版本</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音频连接线：（2根）3米音频连接线：卡农头（母）-空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线材-咪线：（100米）双芯咪线RVPE2*0.5</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线材-电源线：（400米）铜芯护套线RVV3*1.5</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50欧姆同轴电缆线：（1卷）直径7.2mm，馈线50-5-1，100/卷</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1.3机房　、摄像头：（1台）1.图像传感器类型：≥1/1.8英寸CMOS；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11.支持报警2进2出，音频1进1出，支持≥256 GB Micro SD卡； 12.支持DC12V/POE供电方式，电流≥165mA，方便工程安装。 13.支持≥IP66、IK10防护等级</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UPS：（1个）额定容量10KVA；支持短路、过载、过温、电池欠压、过欠压保护。</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蓄电池：（16节）1.密封反应率≥98%、充电过程中遇明火，不引燃，不引爆。2.容量：65AH/12V 3.安全防爆要求：安全阀应具有自动开启和自动关闭的功能，其开阀压应在15KPA—20kpa，闭阀压应时10KPA—15KPA。防爆性能:充电过程中遇到明火，不引爆。</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4.蓄电池间的连接电压降△U≤5mV，密封反应效率不低于96.5%； 5.蓄电池应能承受50KPa的正压或负压而不断裂、不开胶,压力释放后壳体无残余变形。 6.蓄电池在25℃满容量状态下，静置28天后其蓄电池容量保存率应在98%以上。 7.蓄电池必须满足8、9烈度抗震要求。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电池柜:（1套）可装65AH×12节</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电池连接线：（1项）电池组至UPS连接线</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空调(1台)：3匹壁挂式变频空调，一级能效，含空调来电自启动模块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市电配电箱: (1台)定制，含断路器、浪涌保护器、空开等；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金属防火桥架:(1项)1MR200*100*1.2</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弱电上走线桥架:(1项)敞开式铝合金走线架，规格为600mm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甲级钢制防火门(1樘)定制，参考尺寸：900mm宽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静电地板:(15㎡)1.600*600*35mm，含支架；2.贴面材质:不小于1.2mm防开裂防火面； 3.集中荷载:&gt;2300N； 4.防火等级:≥基材A级贴面FV1级； 5.产品结构:钢板壳结构，水泥填充钢板厚度。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烟感探测器(1个)工作电压：DC9-16V；静态电流：≤2mA（DC12V时）；报警电流：≤10mA(DC12时）；报警指示：红色LED；传 感 器：红色光电传感器；工作温度：-10℃~+50℃；环境湿度：最大95%RH（无凝结现象）；抗RF干扰：10MHz-1GHz20V/m；报警输出：常开、常闭可选，接点DC28V 100mA；复位方式：自动复位</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高能气体灭火控制器（报警主机）（1个）报警加气灭控制一体机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声光报警器:（1个）1、额定工作电压(V/DC) 12V；2、工作电压范围(V) 9-15V；3、工作电流范围(mA) ≤300；4、工作温度(℃) ﹣20~﹢60℃；5、声压(dB) ≥105dB/m；6、连续工作时间 ≥45min DC12V；7、闪灯次数(分钟) 200±30。</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消防警铃：（1个）供电方式：AC220V；工作电流： 静态29mA、报警78mA；产品功耗&lt;10W；报警类型 ：声光报警；声频范围 ：100~120dB；环境温度： -10℃℃~60°C；相对湿度：&lt;95%；产品尺寸 ：275mm*240mm*140mm(主体)</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专线防火墙：（1台）1.标准机箱； 2.国产化CPU与操作系统； 3.≥8个千兆电口和≥2个千兆光口，冗余电源,≥2个扩展槽位； 4.网络层吞吐量≥10000Mbps，应用层吞吐量≥2500Mbps； 5.TCP新建连接速率≥12万/秒，TCP并发连接数≥500万； 6.包含应用识别功能； 7.含病毒库3年升级服务许可，攻击规则特征库3年升级许可； 8.含3年原厂质保服务；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服务器区防火墙：（1台）1.标准机箱； 2.国产化CPU与操作系统； 3.≥8个千兆电口和≥2个千兆光口，冗余电源,≥2个扩展槽位； 4.网络层吞吐量≥10000Mbps，应用层吞吐量≥2500Mbps； 5.TCP新建连接速率≥12万/秒，TCP并发连接数≥500万； 6.含病毒库3年升级服务许可，攻击规则特征库3年升级许可； 7.含3年原厂质保服务；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综合安全审计：（1台）1.标准机箱； 2.国产化CPU与操作系统；内存≥32G， 3.机械硬盘≥4T，≥6个千兆电口，≥4个千兆光口，≥2个万兆口，冗余电源，≥2个扩展槽位； 4.吞吐≥5480Mbps，记录事件能力≥50000条/秒； 5.含应用识别功能； 6.含3年攻击检测、僵尸主机、威胁情报规则库升级许可； 7.含3年原厂质保服务； 8.配置数据库审计模块。</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终端杀毒：（4套）1.1个国产单机版客户端授权,含3年病毒库升级服务； 2.具备病毒检测、病毒处理、文件实时监控、隔离区管理、日志、升级更新等功能。 3.支持飞腾、龙芯、鲲鹏、兆芯、海光等硬件平台和银河麒麟、中标麒麟、中科方德、统信等操作系统。</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日志审计：（1台）2U标准机箱；1个console口，≥8个千兆电口，≥4个千兆光插槽，≥2个万兆光插槽,冗余电源,硬盘≥4T，冗余电源，日志采集处理均值≥3000EPS；包含≥110个日志源授权；含3年原厂质保服务；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线槽：（20米）塑制线槽明敷</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1.4密码设备、国密门禁系统、门禁控制器（通用）：（1台）门禁控制器是控制门锁的执行单元，内置国家密码局认证的安全芯片，采用国密算法与门禁机前端进行加密通讯； 功能：单/双门单门禁机（单向），单/双门双门禁机（双向），1路门状态反馈，1路报警输入，RS485通讯方式； 门禁控制器包括：门禁控制模块、门禁电源、漏电开关、接地排，门禁控制器机箱（通用款尺寸：251.8*191.8*85mm)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安全智能视频门禁：（1台）安全智能视频门禁是一款集刷卡、人脸识别、智能抓拍等功能为一体的门禁系统。以GM/T 0036标准为基础，结合GB/T 39786等其他相关标准，采用国产密码算法对重要物理区域（如计算机集中办公区、设备机房等）出入人员的身份进行鉴别，同时对门禁记录的完整性进行保护，可应用于等保三级（及以上）信息系统的等保密评建设和整改需求。 1.采用国产芯片，国产算法，保障门禁系统的实体身份真实性、重要数据的机密性和完整性、操作行为的不可否认性要求； 2.具有抓拍功能，除了抓拍正常刷脸或者刷卡开门照片上传到后台以外，还具有陌生人抓拍预警功能；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3.支持人脸识别加刷卡双认证开门方式，保证人证合一，有效防止门禁卡被乱用或者盗用； 4.内置双目近红外摄像头，基于光流分析的人脸识别技术，防止照片、视频攻击；</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 一站式解决方案，整个方案设计、安装、部署、实施简单方便快捷； 6. 门禁基本参数：操作系统 Linux，CPU VC0718P，内存1G，存储 1G NANDFLASH+16G扩展储存，验证开门方式 刷卡 人脸识别 刷卡+人脸识别；人脸比对速度 白天＜500ms 夜间＜900ms，人脸特征值存储容量≤3000条，CPU卡存储容量≤3000条，显示屏 7寸，分辨率 1024*600，工作电压 12V±10%，工作电流≤1.5A，门锁控制方式 RS485，使用环境 -10~+60℃，安装方式 壁挂，外观尺寸：353*151*35.9mm。</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门禁卡：（10张）门禁卡采用由国家密码管理主管部门指定的国密算法的CPU卡，卡内存放发行信息和卡片密钥。</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后台登录读卡器：（1张）用于登录门禁管理后台，通过管理员密码及国密卡硬件介质双重认证对后台登录人员进行身份认证，读卡器中的安全模块采用一款32位多用途高性能安全芯片，符合GM/T 0008-2012《安全芯片密码检测准则》安全等级第二级相关要求。含5张用户登录国密卡。</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门禁管理后台一体机：（1套）1.CPU:四核；硬盘：256G SSD+1T 机械硬盘；内存：8G；系统：Linux系统；2.每台可支持128路门禁前端； 3.包含门禁管理后台软件：安装门禁管理后台软件，实现门禁设备管理、人员管理、门禁记录存储，日志管理、角色管理等功能；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4.后台系统与门禁前端通讯采用加密技术； 5.内置具有防拆功能的安全模块，该安全模块采用一款32位多用途高性能安全芯片，符合GM/T 0008-2012《安全芯片密码检测准则》安全等级第二级相关要求。密钥存储在安全芯片的密钥存储区，以此来保障密钥的安全； 6.基于GB/T 39786-2021《信息安全技术 信息系统密码应用基本要求》，采用经商用密码认证机构认证合格的安全芯片进行密码运算，基于杂凑算法对门禁记录定期进行完整性校验，若发现被保护数据的完整性被破坏，后台会产生告警。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双门磁力锁：（1套）双门磁力锁，280KG，DC12V，LED指示灯，门状态反馈，适合木门，铁门，有框玻璃门等。适合标准安装，门关上后门框上有固定磁力锁的位置</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双门LZ支架：（1套）双门门锁LZ支架，当门框与门平行可选配LZ支架来配合安装；整套配件包括1个L支架+2套Z支架，L支架尺寸：501*48*28mm，Z支架尺寸：180*53*43mm；该支架仅适用于配件列表中的磁力锁，且支架尺寸符合安装环境要求。如现场安装环境不适用，则现场自行解决配件类问题</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开门按钮：（1个）出门开关，ABS阻燃塑料，白色，螺丝固定穿墙安装或配备明装86底盒</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闭门器：（1套）液压缓冲不定位闭门器，标准款中型，适合门重：25~45KG，适合门宽：600~900mm，闭门速度100~180度可调，闭锁速度0~15度可调，适用门型：防火门、消防门。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SSL VPN安全网关:（1台）1、标准2U设备，双电源550W，IPSec性能：隧道数≥2500个；吞吐率≥2Gbps；SSL性能：新建连接数(个/秒)≥9000；最大并发(个)≥450000；吞吐量≥2Gbps；2、支持基于数字证书的服务器端与客户端的双向认证，多种形式的证书透传功能能够非常方便地在应用层实现基于数字证书的安全认证； 3、支持TCP+SSL/TLS的安全传输通道交付服务，能够满足基于SSL/TLS安全协议的TCP网络应用系统，或是无安全策略的传统TCP网络应用系统，实现传输通道的快速安全保障与加速；</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4、系统可以配置多个站点证书，不同的服务可以配置不同的设备证书； 5、支持SSL3.0、TLS1.0、TLS1.1、TLS1.2、TLS1.3、DTLS1.3等协议； 6、支持SSL加速、SSL卸载、HTTP压缩、Web高速缓存功能等；7、支持国产密码算法：SM2、SM3、SM4等；</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8、支持IPsec协议，需支持国密IKEv1.1，IKEv1.2；国密AH和ESP模式;（提供相关功能截图证明）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9、基于Web形式的图形管理控制界面，可对设备进行管理、维护、监控等操作；支持数字证书登录及验证码功能；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10、支持视图查看SSL加速状态、CPU使用率、内存使用率、并发连接数、新建连接数等；（提供相关功能截图证明）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▲11、具备国家密码局颁发的信创《商用密码产品认证证书》，且满足密码模块安全等级第二级相关要求；支持国家密码管理局颁布GM/T0023《IPSec VPN网关产品规范》、GM/T0025《SSL VPN网关产品规范》。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服服务器密码机：（1台）1、标准2U设备，双电源550W，≥2个千兆电口，≥2个万兆光口，SM2算法密钥对产生≥19000 对/秒，SM2签名验证：≥84000/46000次/秒，SM2算法加/解密≥300Mbps，SM3杂凑算法：≥3000Mbps，SM4算法加/解密≥≥3000Mbps；</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2、密码算法模式要求：公钥密码算法：SM2、RSA2048、ECC；对称密码算法：SM1、SM4、DES、3DES、AES；杂凑密码算法：SM3、SHA224、SHA256、SHA384、SHA512； 3、物理随机数的产生：采用国家密码管理局认可的双WNG系列物理噪声源芯片生成真随机数； 4、密钥产生：支持通过设备内密码卡物理噪声源生成和存储RSA、SM2密钥对；</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5、支持基于主密钥保护下的密钥的备份和恢复功能，保证应用系统的安全性和可靠性； 6、支持密钥安全产生、安装、存储、使用、销毁以及备份恢复全生命周期的管理；l 支持密钥安全存储，保证关键密钥在任何时候不以明文形式出现在设备外，密钥备份文件也受到备份密钥的加密保护； 7、支持访问控制，可通过管理界面设置管理员权限和密钥产生、安装、备份恢复以及日志查询等操作；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8、支持基于SM4算法的FPE保留格式加解密功能（提供CNAS资质第三方检测报告扫描件证明）；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9、支持多方协同签名、多方协同解密功能（提供CNAS资质第三方检测报告扫描件证明）；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▲10、具备国家密码管理局颁发的《商用密码产品认证证书》符合GM/T 0028-2014《密码模块安全技术要求》、GM/T 0039-2015《密码模块安全检查要求》安全等级第二级相关要求；</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▲11、产品符合信创要求，提供相关兼容性互认证明；通过信息技术产品安全测试，提供信息技术产品安全测试证书；</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签名验签服务器：（1台）1、标准2U设备，双电源550W，pkcs#1签名 ≥70000次/秒，pkcs#1验签≥ 20000次/秒，pkcs#7签名≥ 27000次/秒，pkcs#7验签 ≥15000次/秒，数字信封加密≥ 14500次/秒，数字信封解密 ≥15000次/秒；满足国产化信创要求，适配龙芯、中标麒麟、飞腾腾锐、银河麒麟、海光等信创环境；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2、支持管理员配置功能，管理员配置支持基于数字证书的方式配置“超级管理员模式”和“三权分立模式”（提供产品功能截图证明）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3、支持一键检测功能，包括服务接口检测和加密卡检测，保证设备处于正常工作状态（提供产品功能截图证明）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▲4、具备完善的身份鉴别机制，支持基于数字证书的身份认证，同时管理员通过管理界面可进行证书管理、应用管理、系统管理以及日志管理等管理操作（提供产品功能截图证明）</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5、支持PKCS1/ PKCS7 attach/PKCS7 detach/XML Sign 等多种格式的数字签名和验证，同时支持大文件数字签名和验证。6、支持多证书链配置，验证不同CA的用户证书，支持 CRL/OCSP 等多种方式的证书有效性验证 7、支持国密SM2、SM3、SM4算法</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8、支持数字信封和带签名的数字信封功能。9、支持备份恢复功能，可通过界面备份当前所有配置，保证系统瘫痪时的快速恢复</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▲10、具备国家密码管理局颁发的信创《商用密码产品认证证书》且满足密码模块安全等级第二级相关要求（提供证书证明材料）</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11、产品符合信创要求，提供相关兼容性互认证明；</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国密浏览器：（10套）用于连接客户端与服务器之间建立SSL通道</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智能密码钥匙：（20个）1、支持多种类型的密钥、支持多个密钥的安全存储，支持证书的导入、导出、安全存储、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2、支持通过密码算法实现文件和数据的电子签名及签名验证 3、支持高速对称算法，满足大数据实时高速加解密功能需求 4、支持国密SKF、PKCS11和CSP接口之间的数据互通，即通过国密SKF接口生成的密钥和签发的证书，可以通过PKCS11、CSP接口进行读取和使用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5、支持国产密码算法、支持第三方算法下载 6、USBKey容量≥64K字节，公钥私钥对生成时间≤30秒，数字签名和验证时间&lt;1秒/次，SM2签名运算速率≥100次/秒 7、支持硬件真随机数发生器</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▲8、产品具备国家密码管理局颁发的《商用密码产品认证证书》，且满足密码模块安全等级第二级相关要求（提供证书证明材料）</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数字证书：（20张）1、标识网络个人数字身份、2、数字证书支持SM2等国产密码算法； 3、证书格式标准遵循x．509v3标准； 4、支持自定义证书扩展域管理； 5、数字证书的制造厂商具备《电子认证服务许可证》。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SSL证书(SM2、RSA2048)：（2张）支持360、奇安信等国密浏览器的SM2算法OV SSL证书。</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OV SSL证书是指验证网站所有单位的真实身份的标准型SSL证书，通过证书颁发机构审查网站企业身份和单域名或多域名的所有权以证明申请单位是一个合法存在的真实实体。</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1.5作弊行为智能分析系统平台（海南中学美伦校区）　、网上巡查平台：（1套）网上巡查平台：（1套）1、集成sip路由、音视频转发、专为国家教育考试考试的标准化考场建设提供业务支撑；符合《国家教育考试网上巡查系统视频标准技术规范（2017版）》，提供国家认定的第三方检测机构出具的检测报告扫描件。</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2、SIP功能：支持SIP代理功能，信令转发和路由、SIP URI统一命名规则、分级命名；支持NAT网络穿越；支持 UDP、RTP、RTCP、SIP、RTSP等网络协议。 3、统计分析：子域注册统计、考场统计、用户操作统计、用户在线统计；下级考场视频信息、列表信息、状态信息统计，具有按考点、考场、视频状态分类统计，实现饼状图、柱状图等多种可视列表统计功能。 4、巡考信息管理：支持高考、中考、自考、研究生考试、英语考试等多种模式定义，方便学校和上级管理部门的考试管理；支持保密室、考务室、学校门口等视频信息独立分组，方便本地管理。</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5、支持断流重传、丢帧检测，5%丢包情况下视频播放正常。 6、支持考生数据下发、定位考生所在考场视频。 7、日志管理：下级管理员操作行为分析、联调信息记录与下发。</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8、考场信息管理：支持考场信息的备份管理；支持摄像机IP地址查看、摄像机所属组、摄像机台标字幕批量的更改。 9、地图功能：提供地图图层控制管理功能(新增加区级考场/学校地图图层)；在地图上定位，直接调出现有巡考平台界面和播放学校/考场监控视频。 10、设备能同时兼容主流监控产品(包括海康、大华、宇视等品牌)接入。</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智能巡考机：（2台）▲2.支持配置审核应用模式：B/S网页端审核或C/S客户端审核应用模式。（提供国家认定的第三方检测机构出具的带有CMA或CNAS标识的检测报告复印件并加盖投标单位公章)；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4.支持AI分析风险考场统计及展示，可按考试场次查看风险考场统计列表，可查看考场总预警数量，支持查询风险考场预警截图； 5.支持AI分析人数统计及展示，可按考试场次查询，支持统计考点实到总人数，支持统计考场实到人数，支持展示具有考生画框标记的考场监控截图； 6.支持展示当前考试名称，支持选择考试场次并展示对应考试科目及报考人数； 7.支持风险考场排名展示，以可视化图表方式统计风险考场异常预警数量；</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8.支持风险考场数量统计，以可视化图表方式展示风险考场比例； 9.支持考点参考率统计及可视化图表方式展示，并支持考点总数量统计展示； 10.支持点击风险考场展示考场实时监控视频画面功能；</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11.支持对考场监控视频进行实时监测分析，通过自研的人桌模型算法，实现桌子和人体识别，并支持座位标记展示； 12.支持通过任意考生的异常行为记录，定位到考场实时视频中，用颜色框定位展示该考生，并展示该考生的姓名、性别、学号、座位号、预警时间、预警等级、异常行为描述等信息、并可查看该异常行为的截图； 13.支持考点考场摄像机列表展示，支持实时视频播放，支持实时视频AI分析及异常行为实时画框标记显示； 14.支持预警记录信息展示，包括预警数量、预警时间、预警内容、预警截图；</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▲15.支持预警联动功能：支持查看系统上报报警信息，并能根据报警类型，执行相应的报警处理策略。（提供国家认定的第三方检测机构出具的带有CMA或CNAS标识的检测报告复印件并加盖投标单位公章)；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支持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智能巡考管理平台：（1套）1.组织机构、用户账号、角色管理：新增、编辑、删除组织机构、用户账号，支持批量删除；账号生成、角色权限赋予。2.考试计划管理：支持编辑、查看、删除、备份考试计划，并支持考试计划进行状态管理，包括强制结束、终止审核。 3.分析任务管理：支持按考试场次创建AI分析任务，支持分析执行时间段修改，支持任务执行状态更新，支持任务停止、删除管理；</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4.分析结果管理：支持实时同步考点检测出的违规行为数据，按照不同的权限呈现给对应的用户级别，使用户能及时看到管辖区域的考场检测数据。 5.算力设备集中管理：支持管理智能巡考机，进行区域划分、分组管理、分类管理； 6.数据大屏功能：支持管理考点智能巡考机实现数据汇总、统一展示；支持展示考试计划信息，考点总数、考场总数、预警考场数、预警考场率；支持展示审核预警数量、已审核异常预警数、已审核正常预警数；</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AI即时通：（5套）1.支持用户登录及密码修改、2.支持对考试计划和场次的异常和预警详情查看。 3.支持设置关注考场，并过滤出关注考场的预警、异常信息，重点监控。 4.对异常消息内容进行审核结果进行判断（正常、异常），选择疑似状况，录入补充说明，并确认审核结果。</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5.对异常违纪考生进行处置单打印，并将具体监考员、流动监考员、副主考、考务主任签字确认。 6.反馈现场的处置情况，并选择对应的处理结果上报到上级指挥中心。</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客户端管理电脑：（1台）14、提供验收后原厂质保三年。（产品所有配置必须原装出厂，提供产品厂商加盖公章的针对本项目供货产品技术参数确认函，提供原厂3年的整机免费售后保修证明，并且官网或者官方渠道可以查验（产品标识符及400官方查询））。</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15、可靠性：MTBF≥1000000小时，并提供证书扫描件加盖厂家公章。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16、所投计算机产品厂商售后服务体系完善程度认证证书（依据GB/T 27922基础上的BYC041-2020）七星级认证。。</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17、提供产品中国环境标志产品认证证书复印件并加盖有效印章。</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AI云巡考客户端：（2套）1.支持用户登录及密码修改、2.支持展示当前考试名称，支持选择考试场次并展示对应考试科目及报考人数； 3.支持风险考场排名展示，以可视化图表方式统计风险考场异常预警数量； 4.支持风险考场数量统计，以可视化图表方式展示风险考场比例；</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5.支持考点参考率统计及可视化图表方式展示，并支持考点总数量统计展示； 6.支持点击风险考场展示考场实时监控视频画面功能； 7.支持用户查看预警记录详情，包括关联的行为类型、行为名称、考场名称、发生时间、考试名称与场次科目、预警级别、异常行为发生位置、审核状态、审核结果；能够框选显示预警行为，并能一键放大预览缩略图、回放预警事件发生时的录像视频；能够查看异常行为的审核过程，包括审核员信息、审核时间、审核结果。 8.支持考点考场摄像机列表展示，支持实时视频播放，支持实时视频AI分析及异常行为实时画框标记显示；</w:t>
            </w:r>
          </w:p>
        </w:tc>
        <w:tc>
          <w:tcPr>
            <w:tcW w:type="dxa" w:w="831"/>
          </w:tcPr>
          <w:p>
            <w:pPr>
              <w:pStyle w:val="null3"/>
              <w:jc w:val="right"/>
            </w:pPr>
            <w:r>
              <w:rPr>
                <w:rFonts w:ascii="仿宋_GB2312" w:hAnsi="仿宋_GB2312" w:cs="仿宋_GB2312" w:eastAsia="仿宋_GB2312"/>
              </w:rPr>
              <w:t>0.0900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1.6系统集成实施费：系统集成实施费:（1项）基础环境集成实施费按不高于3%计取；硬件集成实施费按不高于5%计取；软件集成实施费按不高于8%计取</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投标人体系认证： 1、具有效的ISO9001质量体系认证证书：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2、ISO/IEC20000-1信息技术服务管理体系认证证书：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3、通过ISO27001-信息安全管理体系认证：每个得1分。（提供证书复印件并加盖有效印章）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 投标人具有CS信息系统建设和服务能力等级证书，≥CS4得2分，≥CS3得1分，≥CS2得0.5分。（提供证书复印件并加盖有效印章），不提供证明材料不得分。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2. 具有信息系统运行维护分项一级证书得2分，二级资质证书得1分，具有信息系统运行维护分项三级资质证书得0.5分，否则得0分。（提供证书复印件并加盖有效印章），不提供证明材料不得分。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3. 投标人拟投入服务团队成员，人员规模：团队≥20人得2分， ≥15人1分，≥10人得0.5分。（提供服务团队成名名单、身份证信息、职位、服务承诺函，不提供不得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4、拟投入本项目的团队成员中具有信息系统项目管理师或网络工程师资质及以上，每提供一人的得0.3分，最高3分。（单人多证不重复计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投标人自2022年1月1日至今的类似案例证明：一份案例证明得1分，满分3分。以合同关键页复印件（双方签订项目名称及合同盖章页）或竣(交)工验收资料为准。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的特点及需求，编制详细、全面的项目实施方案，方案内容应至少包含：①对本项目的理解、②项目组织计划、③进度计划及保障措施、④安装调试方案、⑤质量保证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根据本项目的特点及需求，编制详细、全面、切合项目需求的售后服务方案，方案内容应至少包含：①售后服务体系、②服务方案、③服务网点及团队、④服务质量保证措施、⑤用户培训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无线信号屏蔽终端：▲1.手机信号屏蔽：能够屏蔽电信、移动、联通、广电的2G/3G/4G/5G手机信号(视当地环境手机基站＞300米，通过频谱仪测量的信号强度2G/3G/4G最大值≤-65dBm，5G最大值≤-75dBm时可有效屏蔽)；</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▲2.蓝牙/WIFI信号屏蔽：能够屏蔽2400MHz-2483.5MHz（2.4G）蓝牙信号以及2400MHz-2483.5MHz（2.4G）、5725MHz-5850MHz（5.8G）WIFI信号（频谱仪测量的信号强度最大值≤-65dBm时可有效屏蔽）；</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3.一体化设计：天线和电源内置，避免触电、烫伤等风险，且安装简易保管方便； 4.状态显示：前面板有工作指示灯，可直观指示设备上电、模块开关情况； 5.可靠性：MTBF≥3000小时； 6.缓启动电路设计，避免产生机械开关打火现象；</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7.设备符合国家《电磁环境控制限制值（GB8702-2014）》标准，提供产品厂商的证明材料和投标供应商的承诺；</w:t>
            </w:r>
          </w:p>
        </w:tc>
        <w:tc>
          <w:tcPr>
            <w:tcW w:type="dxa" w:w="831"/>
          </w:tcPr>
          <w:p>
            <w:pPr>
              <w:pStyle w:val="null3"/>
              <w:jc w:val="right"/>
            </w:pPr>
            <w:r>
              <w:rPr>
                <w:rFonts w:ascii="仿宋_GB2312" w:hAnsi="仿宋_GB2312" w:cs="仿宋_GB2312" w:eastAsia="仿宋_GB2312"/>
              </w:rPr>
              <w:t>0.4800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8.设备符合国家《声环境质量标准（GB3096-2008）》中的零类标准，确保对考场环境无噪音干扰，提供产品厂商的证明材料和投标供应商的承诺。</w:t>
            </w:r>
          </w:p>
        </w:tc>
        <w:tc>
          <w:tcPr>
            <w:tcW w:type="dxa" w:w="831"/>
          </w:tcPr>
          <w:p>
            <w:pPr>
              <w:pStyle w:val="null3"/>
              <w:jc w:val="right"/>
            </w:pPr>
            <w:r>
              <w:rPr>
                <w:rFonts w:ascii="仿宋_GB2312" w:hAnsi="仿宋_GB2312" w:cs="仿宋_GB2312" w:eastAsia="仿宋_GB2312"/>
              </w:rPr>
              <w:t>0.4800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安检门摄像头：1.传感器类型：≥1/1.8英寸CMOS图像传感器；</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 11.支持≥256 GB Micro SD卡； 12.支持DC12V/POE供电方式，电流≥165mA，方便工程安装。 13.支持≥IP66、IK10防护等级；</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考场摄像头：1.传感器类型：≥1/1.8英寸CMOS图像传感器；</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像素：≥800万；最大分辨率：≥3840×2160（提供产品厂商的证明材料和第三方检测机构的检测报告）；</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 最低照度：0.002lux（彩色模式）；0.0002lux（黑白模式）；0lux（补光灯开启）； 4. 最大补光距离：50m（红外）30m（暖光）； 5. 补光灯：≥2颗（红外灯）；≥2颗（暖光灯）；</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 镜头类型：定焦； 7. 周界防范：包含绊线入侵；区域入侵；快速移动（三项均支持人车分类及精准检测）；徘徊检测；人员聚集；停车检测等。 8. 智能编码：H.264:支持;H.265:支持；</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 报警事件：包含无SD卡;SD卡空间不足;SD卡出错;网络断开;IP冲突;非法访问;动态检测;视频遮挡;绊线入侵;区域入侵;快速移动;物品遗留;物品搬移;徘徊检测;人员聚集;停车检测;场景变更;音频异常侦测;电压检测;外部报警;SMD;安全异常等。</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 接入标准：ONVIF（Profile S &amp; Profile G &amp; Profile T）；CGI；GB/T28181（双国标）； 11. 预览最大用户数：20个（总带宽：≥64Ｍ）； 12. 支持≥256GB Micro SD卡；</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13. 音频输入：1路（RCA头）；音频输出：1路（RCA头）；报警输入：2路（湿节点，支持直流3～5V电位，5mA电流）；报警输出：2路（湿节点，支持直流最大12V电位，0.3A电流）； 14. 供电方式：DC12V/PoE； 15. 防护等级：支持≥IP66</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拾音器：监听面积：100平方米；传输距离：3000m；指向性：全指向；频率响应：100Hz～16KHz；驻极体最大承受声压：120dB；输出阻抗：600Ω非平衡；信号处理电路：低噪声可变增益放大器、环境噪声抑制；供电：12VDC。</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摄像头：1.传感器类型：≥1/1.8英寸CMOS图像传感器；</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2.具有1路RJ45接口、2路报警输入接口、2路报警输出接口、1路音频输入接口、1路音频输出接口、1个SD卡插槽，硬件恢复按钮； 3.支持绊线入侵，区域入侵； 4.具有隐私区域遮挡功能，区域的个数可达到4个，大小、方位支持自行设置；</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▲5.像素：≥800万；最大分辨率≥3840×2160（提供产品厂商的证明材料和第三方检测机构的检测报告）；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6.可输出400万（2560×1440）@25fps，可输出400万（2688×1520）@20fps； 7.支持通过IE浏览器或客户端软件开启/关闭，功能开启后，当监控场景被遮挡时，可在客户端给出报警提示并上传中心、上传FTP、发送邮件及联动录像；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▲8.支持人脸抓拍功能,可对经过设定区域的行人进行人脸检查和人脸跟踪，当检查到人脸后，可抓拍人脸图片，抓拍人脸数量可设（提供产品厂商的证明材料和第三方检测机构的检测报告）；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9.内置高效红外补光灯，红外监控距离≥30米； 10.支持ROI，SMART H.264/H.265，灵活编码，适用不同带宽和存储环境； 11.支持≥256 GB Micro SD卡； 12.支持DC12V/POE供电方式，电流≥165mA，方便工程安装。 13.支持≥IP66、IK10防护等级；</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画面分割器：1. 至少支持2路HDMI接口本地信号采集（HDMI接口最大支持4K音视频采集），提供9路HDMI解码输出接口；</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 本地采集信号和网络信号在融合屏上墙，整体图像完整，无错位； 3. 输出接口支持4096x2160P@24、3840x2160P@30、1728x1296P@60、2048x1152P@60、1920x1200P@60、1920x1080P@60、1280x1024P@60、1280x720P@60、1024x768P@60，9种显示分辨率，其中6个输出接口最大支持4096x2160； 4. 支持H.265/ H.264/ MPEG4/标准网络视频流解码，支持各种码流混合解码显示，H.265解码性能与H.264相同；</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 支持144个通道同时解码，支持通道任意开窗、漫游、图层叠加功能，支持预案轮巡设置（提供CNAS报告）；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 支持1/4/6/8/9/16画面分割； 7. 支持主动、被动解码模式； 8. 支持2*2，2*3，3*2，3*3电视墙拼接； 9. 支持通过串口控制屏幕开关，亮度，饱和度，对比度调节； 10. 支持远程录像文件的解码输出；</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 支持跨浏览器的WEB 3.0，同时对WEB上的配置进行调整； 12. 支持底色选择； 13. 支持2个10M/100M/1000M自适应以太网接口； 14.采用标准网络协议和标准压缩算法，在各种平台上轻松实现互联互通。</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55寸拼接屏：工业级面板：采用工业级面板，适合7*24小时连续工作 物理双边拼缝：双边物理拼缝1.7mm 高亮背光：直下式LED背光源，显示单元亮度更加均匀，无边界暗影现象 高清显示：物理分辨率3840*2160 安装方式：积木式、壁挂式、前维护等多种方式供用户选择 电磁辐射：金属外壳，防辐射、防磁场、防强电场干扰 产品尺寸：55寸 亮度：500cd/m2 输入接口：VGA(D-Sub)*1、CVBS(BNC)*2、DVI-D*1、HDMI*1、RS232(RJ45)*1、USB（升级和多媒体）*1 输出接口：CVBS(BNC)*2、RS232(RJ45)*1</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电源时序器：1、不少于8路可控电源（国标五孔插座）2、单通道最大输出电流不小于10A； 3、额定总输出电源不小于25A；内置25A电源滤波器；总电源带空气开关； 4、针对不同设备启动时间，每路电源开关时间支持不小于60秒设定</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5、前面板带市电电压显示 6、不少于24组用户存储模式 7、控制接口不少于1路RS232、1路RJ45。 8、设备支持物联网远程控制。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网络硬盘录像机：1.操作系统：嵌入式Linux操作系统；</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2.支持16路网络视频接入，网络性能千兆接入、千兆储存、千兆转发； 3.支持不开智能：2路32MP@25fps; 2路24MP@25fps; 4路16MP@30fps; 5路12MP@30fps; 8路8MP@30fps; 开智能：1路32MP@25fps; 1路24MP@25fps; 2路16MP@30fps; 4路12MP@30fps; 6路8MP@30fps; 8路6MP@30fps; 8路5MP@30fps； 4.支持32MP;24MP;16MP;12MP;8MP;6MP;5MP;4MP;3MP;1080p;720p;960p;D1;CIF分辨率接入； 5.报警输入：16路；</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前智能分析：支持前智能人脸检测、人脸识别、视频结构化、周界防范、智能动检、立体行为分析、人像检测、人群分布、人数统计、热度图、车牌识别、车辆密度（提供产品厂商的证明材料和第三方检测机构的检测报告）；</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7.报警输出：6路，其中5路继电器输出，1路12V1A ctrl输出； 8.硬盘接口：≥4个SATA，最大单盘≥16T； 9.RS-485接口：≥1个，≥1个半双工串行AB接口； 10.网络接口：≥2个（10M/100M/1000M以太网口，RJ-45）；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11.后智能分析：支持后智能人脸检测、人脸识别、周界防范、智能动检；； 12.人脸识别后智能性能（1080P）(路数)：1. 前端人脸检测+后端人脸比对支持8路图片流，最多同时处理16张/秒人脸；2. 后端人脸检测+后端人脸比对支持2路视频流，最多同时处理12张/秒人脸。 13.前端接入功能：支持接入符合国标的摄像机并对其进行解码。</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监控级硬盘：监控级硬盘8TB SATA接口。</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SIP服务平台:1.符合《国家教育考试网上巡查系统视频标准技术规范（2017版）》相关技术规范； 2.设备支持国产嵌入式CPU，单颗CPU核心数≥8核； 3.采用国产统操作系统；采用国产CPU芯片、通过操作系统软件产品.互认证明，满足功能及兼容性测试要求，适应统信操作系统；</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4.支持标准SIP2.0； 5.视频转发格式需支持MPEG4、H.264、H.265，其中H.264需支持BP、EP、MP、HP画质级别中的至少三种，转发需支持PS、TS流封装； 6.支持G.722、G.711A、G.726、G.711U、MPEG2-L2、AAC音频格式； 7.支持SIP URI统一命名规则、分级命名、联合定位；</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8.支持SIP URI组、用户、树形列表管理；支持SIP URI地址解析； 9.系统管理员用户分组，可对平台设置多个管理员，对每个管理员赋予不同的管理权限，如添加删除设备、账号权限，查看权限、设置权限等； 10.支持多转发分布式部署协同工作，满足大路数高清视频流的转发需求； 11.设备具备多张网卡，根据不同的网络环境可选择单线路或多线路的接入方式，支持网络链路聚合功能；</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12.支持根据组网模式、上下级机构拓扑关系生成可视化3D拓扑结构图，支持以3D形式展示系统实时运行状态，SIP工作状态、转发工作状态、平台间SIP注册状态、数据流状态等； 13.支持核心数据库的备份； 14.支持管理本地摄像机，可实时查看视频截图、OSD标签、在线状态等信息； 15.支持SIP代理功能，信令转发和路由；</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16.支持NAT穿越控制； 17.支持SIP向上级的主动注册与多级注册管理； 18.支持IP、UDP、RTP、RTCP、SIP、TCP/IP、DHCP、PPPOE等网络协议； 19.支持媒体流分发；支持点播、组播、广播； 20.支持北斗时钟同步以及NTP时钟同步多种方式；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▲21.支持以北斗/NTP为时间源对服务器进行自动校时，设备具有北斗外置有源天线接口（提供国家认定的第三方检测机构出具的带有CMA或CNAS标识的检测报告复印件并加盖投标单位公章)；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会议音响:1、6.5英寸轻量化大功率、长冲程Ferrite低音驱动单元；2、1英寸丝膜高音单元； 3、90 °x 90°覆盖角设计，具有均匀且平滑的轴向和偏轴向的响应； 4、分频器具有高频保护电路； 5、额定/峰值功率：80W /320 W ；</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6、额定阻抗： 8Ω； 7、特性灵敏度： 91dB/W/m； 8、输出声压级：110dB/W/m(Continues)；116 dB/W/m(Peak)；</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9、额定频率范围: 65 ~ 20000Hz； 10、输入接口：压缩式接插座 ； 11、吊挂点： 壁挂；</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操作台:2联钢制操作台，128*95*95cm，钢木结合</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提供验收后原厂质保三年。（产品所有配置必须原装出厂，提供产品厂商加盖公章的针对本项目供货产品技术参数确认函，提供原厂3年的整机免费售后保修证明，并且官网或者官方渠道可以查验（产品标识符及400官方查询））。</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▲15、可靠性：MTBF≥1000000小时，并提供证书扫描件加盖厂家公章。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▲16、所投计算机产品厂商售后服务体系完善程度认证证书（依据GB/T 27922基础上的BYC041-2020）七星级认证。</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17、提供产品中国环境标志产品认证证书复印件并加盖有效印章。</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核心交换机:1、标准机架式设备，高度≥1U；2、设备交换容量≥2.4Tbps,包转发率≥720Mpps; 3、设备提供≥24个千兆SFP光口，≥4个万兆光口；（含满配光模块） 4、本次配置冗余电源模块、冗余风扇模块；</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6、支持IPV4静态路由、RIP、OSPF、IS-IS、BGP路由协议; 7、支持IPv6静态路由、RIPng、OSPFv3、IS-ISv6、BGP4+路由协议; 8、满足国家对国产化或自主可控要求。</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数字功放:1、经典D类电路，具备超高的开环增益，双重负反馈，保证功放稳定可靠的同时，还具有超低失真度。2、保护功能：开机电源软启动，过热、过流、短路和DC漂移等多重检测保护性能； 3、工作模式：立体声、并接、桥接； 4、输出接口采用快装接口，避免错接，系统连接高效。</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5、具有低通功能选择、方便系统连接低音音箱，无需额外增加电子分频器。 6、额定功率：2×200W/8Ω，2×300W/4Ω，1×600W/8Ω； 7、频率响应：20Hz～20kHz（(±1dB)）； 8、输入灵敏度：0dBu（0.775V）； 9、输入阻抗：平衡20kΩ，非平衡10kΩ；</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10、总谐波失真(1/10额定功率，1KHz)：≤0.1%； 11、信噪比(A计权)：≥100dB； 12、最大功率消耗：850W； 13、电压适应范围：AC110-240V，50Hz/60Hz。为保证该类大功率设备用电安全，设备耐压测试需满足电源端子与金属外壳之间耐压1500V AC（10mA）冲击60S，无飞弧，无击穿测试。</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音频处理器:1、8*8数字音频矩阵处理器； 2、每路输入带48V幻象供电； 3、DSP音频处理，内置自动混音台，反馈消除，回声消除，噪声消除模块； 4、输入：前级放大、信号发生器、扩展器、压缩器、5段参量均衡、自动增益；</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5、输出：31段图示均衡、延时器、分频器、限幅器； 6、全功能矩阵混音功能； 7、USB背景音乐播放与录制功能； 8、支持外接RS232控制；</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9、支持场景预设功能； 10、每通道可独立设置中文名称； 11、1.3英寸OLED屏幕，实时显示本机当前IP； 12、同一台主机允许10个用户管理，用户名可设置为中文； 13、设备名称可修改，允许中文名称；</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14、可编辑预置模式，新建、删除、修改，一键初始化，预置模式可存储至电脑及一键恢复； 15、输入输出通道可独立设置颜色，一键恢复开关； 16、有摄像跟踪功能，可摄像机进行预置位调整；</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有线会议话筒:1、灵敏度高，频响宽，一致性好，音质饱满、自然、清新； 2、双咪芯矩阵拾音技术，实现心型指向性，更好地抑制啸叫； 3、麦克风拾音距离30—50cm，适合远距离拾音要求； 4、全金属结构及专利级抗RF辐射电路，彻底解决会议中手机信号干扰 ;</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5、无冲击声静音开关，方便会场使用; 6、双软管鹅颈式话筒杆，可将拾音头灵活调到任意方向，以达到最佳拾音效果 7、长鹅颈管体，螺纹式卡侬接口，连接牢固可靠。 8、鹅颈管与台式座可分离，方便安装拆卸。</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技术参数：1、换能方式：电容式；2、频率响应： 40Hz-16KHz；3、灵敏度：-29dB±3 dB（@1KHz，0 dB=1v/Pa）；4、指向性： 心形；5、最大声压级：≥ 114 dB；6、输出阻抗：≤100Ω；7、供电：48V平衡幻象；8、指示灯：红色LED；9、消耗电流：≤10mA</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机柜:1、由于设备间空间有限，IT机柜尺寸≤600mm×800mm×1600mm，含顶板、分段式卡扣侧板、底板、2条垂直绑线板、2条PDU安装板；2、为保证柜内设备的良好散热性能，机柜采用前后网孔门设计，前门单开，后门双开，前后门开孔孔径应不少于7.5mm，前门开孔区域面积比例不低于80%，后门开孔区域面积比例不低于75%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电源线：2.5平方</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电源线：4平方</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PC20管：符合国标</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线材-喇叭线:1.金银组合喇叭线；2.屏蔽:铝箔+144镀锡铜编织；3.外被: PVC；4.导体: 精炼铜线芯；5.芯数：300芯*2</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水晶头：六类水晶头，100个一盒</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音频连接线：3米音频连接线：3.5（耳机插头）-6.35话筒插头</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线材-HDMI线：1.分辨率:3840*2160，60Hz,2.屏蔽:铝箔+编织+地线,3.外被: PVC,4.线芯: 镀锡铜,5.支持HDMI 2.0版本</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音频连接线：3米音频连接线：卡农头（母）-空</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线材-网线：六类屏蔽网线</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CAT6：铜芯标准0.55-0.60MM</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24口交换机：1、标准1U三层千兆以太网POE交换机 2、设备交换容量≥600Gbps，包转发率≥120Mpps; 3、支持POE、POE+供电功能，最大供电功耗≥350W; 4、设备提供≥24个10/100/1000Base-T电接口，≥4个千兆光口，≥4个千兆单模光模块;</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5、支持VLAN; 6、支持IPv6协议功能并兼容IPv4协议。 7、满足国家对国产化或自主可控要求。</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线材-电源线：铜芯护套线RVV3*1.5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50欧姆同轴电缆线：直径7.2mm，馈线50-5-1，100/卷</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线材-咪线：双芯咪线RVPE2*0.5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壁挂机柜：参考尺寸：600*530*400mm 服务器机柜,含PDU</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网络硬盘录像机：1.支持WEB、本地GUI界面操作； 2.支持64路网络视频接入，网络性能千兆接入、千兆储存、千兆转发； 3.支持不开智能：2路32MP@30fps;2路24MP@30fps;4路16MP@30fps;5路12MP@30fps;8路8MP@30fps;12路5MP@30fps; 16路4MP@30fps解码。或开智能：1路32MP@30fps;1路24MP@30fps;2路16MP@30fps;2路12MP@30fps;3路8MP@30fps; 6路5MP@30fps;7路4MP@30fps解码。最大支持16路视频回放； 4.支持32MP; 24MP; 16MP; 12MP; 8MP; 6MP; 5MP; 4MP; 3MP; 1080p; 960p; 720p; D1; CIF; QCIF IPC分辨率接入； 5.前端接入功能：支持接入符合国标的摄像机并对其进行解码。支持3路H.265编码、25fps、8192×3840分辨率的拼接摄像机视频实时预览功能；</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6.支持前智能：人脸检测比对、周界防范、视频结构化、通用行为分析、立体行为分析、人群分布、人数统计、热度图、智能动检（提供产品厂商的证明材料和第三方检测机构的检测报告）；</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7.支持8路后智能人脸检测比对；或8路后智能视频结构化；或32路后智能周界防范；或32路后智能智能动检； 8.支持最大40个人脸库，共≥30万张人脸图片； 9.硬盘接入类型：可接入16块接口为SATA的硬盘，最大单盘≥16T；可通过eSATA接口接入外置硬盘或磁盘柜，可支持SSD固态硬盘，可配置IPSAN网盘，支持对加密硬盘的适应接入，可支持硬盘热插拔和休眠； 10.支持32路报警输入、16路报警输出；支持≥4个USB接口；</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11.支持≥4个千兆以太网口，支持≥4个不同段IP地址的IPC设备接入，支持将多网口设置同一个IP地址，实现数据链路冗余； 12.支持≥2路VGA输出，≥4路HDMI输出。同源模式：VGA1和VGA2最大支持1080P显示，HDMI1和HDMI2最大支持4K显示，HDMI3最大支持8K显示，HDMI4最大支持1080P显示；异源模式：VGA1和HDMI1同源输出，VGA2和HDMI2同源输出，VGA1和VGA2最大支持1080P显示，HDMI1、HDMI2和HDMI3最大支持4K显示，HDMI4最大支持1080P显示；； 13.支持Smart H.265/H.265/Smart H.264/H.264，支持一键添加IPC并自动切换到H.265；</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14.支持IPv4、IPv6、HTTP、UPnP、NTP、 RTSP、SADP、SNMP、PPPoE、DNS、FTP、ONVIF网络协议； 15.支持硬盘、外接USB存储设备、DVD刻录等存储方式，支持U盘，eSATA方式，DVD刻录备份方式； 16.支持切片回放功能，将录像切片等分成若干段视频进行多路同时回放； 17.支持即时回放功能，在预览画面下回放指定通道的录像。</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UPS主机：（10kVA），系统延时30分钟，10KVA单进单出在线式工频机，蓄电池12V 38AH*16节，电池柜及配线</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机柜：1、由于设备间空间有限，IT机柜尺寸≤600mm×800mm×1600mm，含顶板、分段式卡扣侧板、底板、2条垂直绑线板、2条PDU安装板； 2、为保证柜内设备的良好散热性能，机柜采用前后网孔门设计，前门单开，后门双开，前后门开孔孔径应不少于7.5mm，前门开孔区域面积比例不低于80%，后门开孔区域面积比例不低于75%； 3、含2条竖装PDU，铝合金外壳，20A输入/10A国标10口 16A国标2口国标插座PDU； 4、柜体静态承载不低于2500kg，机柜动态承载能力不小于1500kg；符合标准YD5083-2005《电信设备抗地震性能检测规范》要求，带载500kg测试连续通过8、9烈度结构抗地震测试。</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设备技术性能及参数</w:t>
            </w:r>
          </w:p>
        </w:tc>
        <w:tc>
          <w:tcPr>
            <w:tcW w:type="dxa" w:w="2492"/>
          </w:tcPr>
          <w:p>
            <w:pPr>
              <w:pStyle w:val="null3"/>
              <w:jc w:val="both"/>
            </w:pPr>
            <w:r>
              <w:rPr>
                <w:rFonts w:ascii="仿宋_GB2312" w:hAnsi="仿宋_GB2312" w:cs="仿宋_GB2312" w:eastAsia="仿宋_GB2312"/>
              </w:rPr>
              <w:t>系统集成实施费：基础环境集成实施费按不高于3%计取；硬件集成实施费按不高于5%计取；软件集成实施费按不高于8%计取。</w:t>
            </w:r>
          </w:p>
        </w:tc>
        <w:tc>
          <w:tcPr>
            <w:tcW w:type="dxa" w:w="831"/>
          </w:tcPr>
          <w:p>
            <w:pPr>
              <w:pStyle w:val="null3"/>
              <w:jc w:val="right"/>
            </w:pPr>
            <w:r>
              <w:rPr>
                <w:rFonts w:ascii="仿宋_GB2312" w:hAnsi="仿宋_GB2312" w:cs="仿宋_GB2312" w:eastAsia="仿宋_GB2312"/>
              </w:rPr>
              <w:t>0.1800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投标人体系认证： 1、具有效的ISO9001质量体系认证证书：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2、ISO/IEC20000-1信息技术服务管理体系认证证书： 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3、通过ISO27001-信息安全管理体系认证：每个得1分。（提供证书复印件并加盖有效印章）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 投标人具有CS信息系统建设和服务能力等级证书，≥CS4得2分，≥CS3得1分，≥CS2得0.5分。（提供证书复印件并加盖有效印章），不提供证明材料不得分。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2. 具有信息系统运行维护分项一级证书得2分，二级资质证书得1分，具有信息系统运行维护分项三级资质证书得0.5分，否则得0分。（提供证书复印件并加盖有效印章），不提供证明材料不得分。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3. 投标人拟投入服务团队成员，人员规模：团队≥20人得2分， ≥15人1分，≥10人得0.5分。（提供服务团队成名名单、身份证信息、职位、服务承诺函，不提供不得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4、拟投入本项目的团队成员中具有信息系统项目管理师或网络工程师资质及以上，每提供一人的得0.3分，最高3分。（单人多证不重复计分）投标人投入人员满足要求需提交相应人员的社保记录；（投入本项目人员必须提供由投标人购买的2024年10月份以来（不含投标截止当月）任意三个月社保缴纳证明，提供社保证明的扫描件并加盖公章），不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投标人自2022年1月1日至今的类似案例证明：一份案例证明得1分，满分3分。以合同关键页复印件（双方签订项目名称及合同盖章页）或竣(交)工验收资料为准。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的特点及需求，编制详细、全面的项目实施方案，方案内容应至少包含：①对本项目的理解、②项目组织计划、③进度计划及保障措施、④安装调试方案、⑤质量保证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投标人根据本项目的特点及需求，编制详细、全面、切合项目需求的售后服务方案，方案内容应至少包含：①售后服务体系、②服务方案、③服务网点及团队、④服务质量保证措施、⑤用户培训方案等内容，对上述内容综合情况进行打分。 1、方案涵盖上述所有内容且方案内容全面、合理、可行，并满足或优于采购需求的得5分； 2、方案每缺少一项上述应包含的内容扣1分；方案内容存在一处缺陷（内容缺陷是指：内容非专门针对本项目或不适用项目特性的情形、内容不够完整或缺少关键节点、套用其他项目方案、内容前后矛盾、涉及的规范及标准错误、不利于项目实施、不可能实现的情形等任意一种情形）扣0.5分，扣完为止； 3、不提供方案的，不得分。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技术部分90.00分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类似 业绩</w:t>
            </w:r>
          </w:p>
        </w:tc>
        <w:tc>
          <w:tcPr>
            <w:tcW w:type="dxa" w:w="2492"/>
          </w:tcPr>
          <w:p>
            <w:pPr>
              <w:pStyle w:val="null3"/>
              <w:jc w:val="both"/>
            </w:pPr>
            <w:r>
              <w:rPr>
                <w:rFonts w:ascii="仿宋_GB2312" w:hAnsi="仿宋_GB2312" w:cs="仿宋_GB2312" w:eastAsia="仿宋_GB2312"/>
              </w:rPr>
              <w:t>投标人自2022年1月1日以来具类似等保测评服务合同案例，每个合同得3分，满分12分（提供合同关键页（双方签订项目名称及合同盖章页）扫描件加盖公章）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投标人拟派本项目的项目负责人在满足采购基本需求的基础上（具有中级及以上测评师证书，测评师证书要求是公安部信息安全等级保护评估中心颁发的信息安全等级测评师证书或中关村信息安全测评联盟颁发的网络安全等级测评师证书；初次取得的测评师证书时间截至开标时间至少三年，初次取得的测评师证书可以是初级的，在项目现场测评期间需驻场提供服务），提供该项目负责人持续跟踪本项目直至所有测评工作完成的承诺函的得6分（提供有效期内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项目驻场成员 （不包含项目负责人）</w:t>
            </w:r>
          </w:p>
        </w:tc>
        <w:tc>
          <w:tcPr>
            <w:tcW w:type="dxa" w:w="2492"/>
          </w:tcPr>
          <w:p>
            <w:pPr>
              <w:pStyle w:val="null3"/>
              <w:jc w:val="both"/>
            </w:pPr>
            <w:r>
              <w:rPr>
                <w:rFonts w:ascii="仿宋_GB2312" w:hAnsi="仿宋_GB2312" w:cs="仿宋_GB2312" w:eastAsia="仿宋_GB2312"/>
              </w:rPr>
              <w:t>1. 投标人拟投入的本项目驻场成员在满足采购基本需求的基础级测评师证书或中关村信息安全测评联盟颁发的网络安全等级测评师证书的人员，且截至开标时间，持有测评师证书的时间至少有1年以上）；在项目现场测评期间团队人员需驻场提供服务。在此基础上： 拟派的2名人员具有中级及以上测评师证书的，每人加3分，本小项最高6分，同一人员具有多个证书的只参与一次评分； 具有注册信息安全专业人员（CISP）或信息系统安全专业认证（CISSP）的，每人加3分，本小项最高6分，同一人员具有多个证书的只参与一次评分。 （以上须提供相关人员证书扫描件及在投标单位2024年10月至今任意3个月的社保证明，扫描件加盖公章）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1.按照投标文件中针对测评内容、测评方法、测评流程、测评步骤、测评工作要求等策略的响应情况进行评审打分。 评分标准：方案全部覆盖5个方面内容，每个方案内容2分，满分10分；每个方案内容，每出现1处缺项或缺陷的扣0.5分，扣完2分为止。不提供不得分。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2.按照投标文件中针对项目管理制度、流程、措施、方法进行评审打分。 评分标准：方案全部覆盖4个方面内容，每个方案内容2.5分，满分10分；每个方案内容，每出现1处缺项或缺陷的扣0.5分，扣完2.5分为止。不提供不得分。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3.按照投标文件中针对测评风险识别及风险规避处置措施进行评审打分。 评分标准：方案全部覆盖2个方面内容，每个方案内容5分，满分10分；每个方案内容，每出现1处缺项或缺陷的扣1分，扣完5分为止。不提供不得分。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供应商针对本项目需求提供实施总体进度计划和保障措施，实施进度计划应满足招标文件技术部分要求，提供实施进度节点图，根据供应商提供的方案进行打分。 评分标准：方案全部覆盖2个方面内容，每个方案内容5分，满分10分；每个方案内容，每出现1处缺项或缺陷的扣1分，扣完5分为止。不提供不得分。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根据供应商提供的服务保障体系、咨询服务、技术支持、有切实可行的培训方案等进行评分，方案包括但不限于售后 服务承诺、培训计划等。 评分标准：方案全部覆盖4个方面内容，每个方案内容2.5分，满分10分；每个方案内容，每出现1处缺项或缺陷的扣0.5分，扣完2.5分为止。不提供不得分。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供应商项目实施过程至少使用2种（含2种）同时获得中国国家信息安全产品认证证书和国家信息安全漏洞库兼容性资质证书的专业漏洞扫描等测评工具（如远程安全评估系统、等级保护威胁分析工具等），满足得10分，不满足得0分。（以上测评工具需提供相关的证书，以及提供工具的购买合同或授权使用协议或软件著作权证书，上述证明材料可提供扫描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技术部分90.00分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类似 业绩</w:t>
            </w:r>
          </w:p>
        </w:tc>
        <w:tc>
          <w:tcPr>
            <w:tcW w:type="dxa" w:w="2492"/>
          </w:tcPr>
          <w:p>
            <w:pPr>
              <w:pStyle w:val="null3"/>
              <w:jc w:val="both"/>
            </w:pPr>
            <w:r>
              <w:rPr>
                <w:rFonts w:ascii="仿宋_GB2312" w:hAnsi="仿宋_GB2312" w:cs="仿宋_GB2312" w:eastAsia="仿宋_GB2312"/>
              </w:rPr>
              <w:t>投标人自2022年1月1日以来具类似密评服务合同案例，每个合同得3分，满分12分。 （提供合同关键页（双方签订项目名称及合同盖章页）扫描件加盖公章。）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项目负责人1</w:t>
            </w:r>
          </w:p>
        </w:tc>
        <w:tc>
          <w:tcPr>
            <w:tcW w:type="dxa" w:w="2492"/>
          </w:tcPr>
          <w:p>
            <w:pPr>
              <w:pStyle w:val="null3"/>
              <w:jc w:val="both"/>
            </w:pPr>
            <w:r>
              <w:rPr>
                <w:rFonts w:ascii="仿宋_GB2312" w:hAnsi="仿宋_GB2312" w:cs="仿宋_GB2312" w:eastAsia="仿宋_GB2312"/>
              </w:rPr>
              <w:t>1、项目负责人须通过商用密码应用安全性评估人员测评能力考核（发证机构：国家商用密码应用安全性评估人员测评能力考核小组或国家密码管理局商用密码检测中心或国家商用密码管理办公室，下同）的，得2分。 （提供项目负责人证书扫描件及在投标单位2024年10月至今任意3个月社保证明扫描件加盖公章。）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项目负责人2</w:t>
            </w:r>
          </w:p>
        </w:tc>
        <w:tc>
          <w:tcPr>
            <w:tcW w:type="dxa" w:w="2492"/>
          </w:tcPr>
          <w:p>
            <w:pPr>
              <w:pStyle w:val="null3"/>
              <w:jc w:val="both"/>
            </w:pPr>
            <w:r>
              <w:rPr>
                <w:rFonts w:ascii="仿宋_GB2312" w:hAnsi="仿宋_GB2312" w:cs="仿宋_GB2312" w:eastAsia="仿宋_GB2312"/>
              </w:rPr>
              <w:t>2、项目负责人具备软考类信息系统项目管理师或系统集成项目管理工程师资格证书的，得2分。 （提供项目负责人证书扫描件及在投标单位2024年10月至今任意3个月社保证明扫描件加盖公章。）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项目负责人3</w:t>
            </w:r>
          </w:p>
        </w:tc>
        <w:tc>
          <w:tcPr>
            <w:tcW w:type="dxa" w:w="2492"/>
          </w:tcPr>
          <w:p>
            <w:pPr>
              <w:pStyle w:val="null3"/>
              <w:jc w:val="both"/>
            </w:pPr>
            <w:r>
              <w:rPr>
                <w:rFonts w:ascii="仿宋_GB2312" w:hAnsi="仿宋_GB2312" w:cs="仿宋_GB2312" w:eastAsia="仿宋_GB2312"/>
              </w:rPr>
              <w:t>3、提供该项目负责人持续跟踪本项目直至所有测评工作完成的承诺函得2分。（提供承诺函并加盖公章）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项目驻场成员 （不包含项目负责人）1</w:t>
            </w:r>
          </w:p>
        </w:tc>
        <w:tc>
          <w:tcPr>
            <w:tcW w:type="dxa" w:w="2492"/>
          </w:tcPr>
          <w:p>
            <w:pPr>
              <w:pStyle w:val="null3"/>
              <w:jc w:val="both"/>
            </w:pPr>
            <w:r>
              <w:rPr>
                <w:rFonts w:ascii="仿宋_GB2312" w:hAnsi="仿宋_GB2312" w:cs="仿宋_GB2312" w:eastAsia="仿宋_GB2312"/>
              </w:rPr>
              <w:t>1、拟投入本项目的驻场人员通过商用密码应用安全性评估人员测评能力考核的，每名得2分；本小项最高4分，同一人员具有多个证书的只参与一次评分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项目驻场成员 （不包含项目负责人）2</w:t>
            </w:r>
          </w:p>
        </w:tc>
        <w:tc>
          <w:tcPr>
            <w:tcW w:type="dxa" w:w="2492"/>
          </w:tcPr>
          <w:p>
            <w:pPr>
              <w:pStyle w:val="null3"/>
              <w:jc w:val="both"/>
            </w:pPr>
            <w:r>
              <w:rPr>
                <w:rFonts w:ascii="仿宋_GB2312" w:hAnsi="仿宋_GB2312" w:cs="仿宋_GB2312" w:eastAsia="仿宋_GB2312"/>
              </w:rPr>
              <w:t>2、拟投入本项目的驻场成员具有CISP或计算机技术与软件专业资格信息安全工程师（软考类）或CISSP证书的每名得2分，本小项最高2分，同一人员具有多个证书的只参与一次评分。 （提供相关人员证书扫描件及在投标单位2024年10月至今任意3个月社保证明扫描件加盖公章。）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1.按照投标文件中针对测评内容、测评方法、测评流程、测评步骤、测评工作要求等策略的响应情况进行评审打分。 评分标准：方案全部覆盖5个方面内容，每个方案内容3分，满分15分；每个方案内容，每出现1处缺项或缺陷的扣1分，扣完3分为止。不提供不得分。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2.按照投标文件中针对项目管理制度、流程、措施、方法进行评审打分。 评分标准：方案全部覆盖4个方面内容，每个方案内容3分，满分12分；每个方案内容，每出现1处缺项或缺陷的扣1分，扣完3分为止。不提供不得分。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测评实施方案</w:t>
            </w:r>
          </w:p>
        </w:tc>
        <w:tc>
          <w:tcPr>
            <w:tcW w:type="dxa" w:w="2492"/>
          </w:tcPr>
          <w:p>
            <w:pPr>
              <w:pStyle w:val="null3"/>
              <w:jc w:val="both"/>
            </w:pPr>
            <w:r>
              <w:rPr>
                <w:rFonts w:ascii="仿宋_GB2312" w:hAnsi="仿宋_GB2312" w:cs="仿宋_GB2312" w:eastAsia="仿宋_GB2312"/>
              </w:rPr>
              <w:t>3.按照投标文件中针对测评风险识别及风险规避处置措施进行评审打分。 评分标准：方案全部覆盖2个方面内容，每个方案内容4.5分，满分9分；每个方案内容，每出现1处缺项或缺陷的扣0.5分，扣完4.5分为止。不提供不得分。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组织实施计划</w:t>
            </w:r>
          </w:p>
        </w:tc>
        <w:tc>
          <w:tcPr>
            <w:tcW w:type="dxa" w:w="2492"/>
          </w:tcPr>
          <w:p>
            <w:pPr>
              <w:pStyle w:val="null3"/>
              <w:jc w:val="both"/>
            </w:pPr>
            <w:r>
              <w:rPr>
                <w:rFonts w:ascii="仿宋_GB2312" w:hAnsi="仿宋_GB2312" w:cs="仿宋_GB2312" w:eastAsia="仿宋_GB2312"/>
              </w:rPr>
              <w:t>供应商针对本项目需求提供实施总体进度计划和保障措施，实施进度计划应满足招标文件技术部分要求，提供实施进度节点图，根据供应商提供的方案进行打分。 评分标准：方案全部覆盖2个方面内容，每个方案内容5分，满分10分；每个方案内容，每出现1处缺项或缺陷的扣1分，扣完5分为止。不提供不得分。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根据供应商提供的售后服务方案，包含服务保障体系、售后服务承诺、咨询服务、技术支持、有切实可行的培训方案（含培训计划）等进行评分。 评分标准：方案全部覆盖5个方面内容，每个方案内容2分，满分10分；每个方案内容，每出现1处缺项或缺陷的扣1分，扣完2分为止。不提供不得分。 缺陷是指：存在不适用项目实际情况情形、凭空捏造、前后不一致、前后逻辑错误、涉及的规范及标准错误、地点区域错误、不符合项目实际情况、针对性不强、内容不够全面、非专门针对本项目的方案。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具有自有知识产权的商用密码测评工具或具有购买版权的商用密码测评工具的，满足得10分，不满足得0分。 （以上测评工具需提供工具的购买合同或授权使用协议或软件著作权证书，上述证明材料需提供扫描件加盖公章，不提供不得分）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详见附件：中小企业声明函</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海南中学美伦校区中考标准化考点试点建设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2616886.76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高校标准化考点升级改造和高考艺术类统考标准化考场建设</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2939015.29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网络安全等级保护测评服务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HNJY2025-5-2R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海南省国家教育考试综合管理平台建设（二期）(二次招标)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商用密码应用安全性评估服务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