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A51F52">
      <w:pPr>
        <w:snapToGrid w:val="0"/>
        <w:spacing w:line="240" w:lineRule="auto"/>
        <w:ind w:left="525" w:hanging="527"/>
        <w:jc w:val="center"/>
        <w:textAlignment w:val="baseline"/>
        <w:rPr>
          <w:rFonts w:hint="default" w:ascii="仿宋" w:hAnsi="仿宋" w:eastAsia="仿宋" w:cs="仿宋"/>
          <w:b/>
          <w:color w:val="auto"/>
          <w:sz w:val="36"/>
          <w:szCs w:val="36"/>
          <w:highlight w:val="none"/>
          <w:lang w:val="en-US" w:eastAsia="zh-CN"/>
        </w:rPr>
      </w:pPr>
      <w:r>
        <w:rPr>
          <w:rFonts w:hint="eastAsia" w:ascii="仿宋" w:hAnsi="仿宋" w:eastAsia="仿宋" w:cs="仿宋"/>
          <w:b/>
          <w:color w:val="auto"/>
          <w:sz w:val="36"/>
          <w:szCs w:val="36"/>
          <w:highlight w:val="none"/>
          <w:lang w:val="en-US" w:eastAsia="zh-CN"/>
        </w:rPr>
        <w:t>采购需求</w:t>
      </w:r>
    </w:p>
    <w:p w14:paraId="44723092">
      <w:pPr>
        <w:snapToGrid w:val="0"/>
        <w:spacing w:line="240" w:lineRule="auto"/>
        <w:ind w:left="525" w:hanging="527"/>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前提： </w:t>
      </w:r>
    </w:p>
    <w:p w14:paraId="2DF05824">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 1、本章中标注“★ ”的条款为本项目不允许偏离的实质性条款，如投标人不满足的， 将按照无效投标处理；标注“▲ ”的条款为本项目的重要条款，若投标人不满足的，将在详细评审中加重扣分。</w:t>
      </w:r>
    </w:p>
    <w:p w14:paraId="3D93C3EB">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2、标注“★ ”、“▲ ”的技术参数须提供技术支持证明材料，否则视为负</w:t>
      </w:r>
      <w:bookmarkStart w:id="2" w:name="_GoBack"/>
      <w:bookmarkEnd w:id="2"/>
      <w:r>
        <w:rPr>
          <w:rFonts w:hint="eastAsia" w:ascii="仿宋" w:hAnsi="仿宋" w:eastAsia="仿宋" w:cs="仿宋"/>
          <w:b/>
          <w:color w:val="auto"/>
          <w:sz w:val="24"/>
          <w:szCs w:val="24"/>
          <w:highlight w:val="none"/>
          <w:lang w:val="en-US" w:eastAsia="zh-CN"/>
        </w:rPr>
        <w:t>偏离。技术支持资料包括以下任意一种形式：</w:t>
      </w:r>
    </w:p>
    <w:p w14:paraId="33BB9C14">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（1）国家认可的第三方检测机构出具的检测报告；</w:t>
      </w:r>
    </w:p>
    <w:p w14:paraId="03B8B89E">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（2）货物制造商盖章的技术参数确认函（格式自拟）；</w:t>
      </w:r>
    </w:p>
    <w:p w14:paraId="379DB09C">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（3）产品彩页；</w:t>
      </w:r>
    </w:p>
    <w:p w14:paraId="06AF0DDE">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（4）货物制造商盖章的产品白皮书或设备说明书。</w:t>
      </w:r>
    </w:p>
    <w:p w14:paraId="59E91BB8">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3、一般参数（非▲号、★号的其他指标）应在投标文件中提供货物制造商盖章的技术参数承诺函（格式详见第六章投标文件格式要求-技术参数承诺函），否则视为负偏离。</w:t>
      </w:r>
    </w:p>
    <w:p w14:paraId="63A136C5">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4、标注“★ ”的必须配套的附属设备设施、售后服务要求、商务条款须提供承诺函。</w:t>
      </w:r>
    </w:p>
    <w:p w14:paraId="4DE45D49">
      <w:pPr>
        <w:snapToGrid w:val="0"/>
        <w:spacing w:line="360" w:lineRule="auto"/>
        <w:ind w:left="525" w:hanging="527"/>
        <w:textAlignment w:val="baseline"/>
        <w:rPr>
          <w:rFonts w:hint="eastAsia" w:ascii="仿宋" w:hAnsi="仿宋" w:eastAsia="仿宋" w:cs="仿宋"/>
          <w:b/>
          <w:color w:val="auto"/>
          <w:sz w:val="24"/>
          <w:szCs w:val="24"/>
          <w:highlight w:val="none"/>
          <w:lang w:val="en-US" w:eastAsia="zh-CN"/>
        </w:rPr>
      </w:pPr>
    </w:p>
    <w:p w14:paraId="2EB5DFC2">
      <w:pPr>
        <w:snapToGrid w:val="0"/>
        <w:spacing w:line="360" w:lineRule="auto"/>
        <w:ind w:left="525" w:hanging="527"/>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w:t>
      </w:r>
      <w:r>
        <w:rPr>
          <w:rFonts w:hint="eastAsia" w:ascii="仿宋" w:hAnsi="仿宋" w:eastAsia="仿宋" w:cs="仿宋"/>
          <w:b/>
          <w:color w:val="auto"/>
          <w:sz w:val="24"/>
          <w:szCs w:val="24"/>
          <w:highlight w:val="none"/>
        </w:rPr>
        <w:t>一、采购清单</w:t>
      </w:r>
    </w:p>
    <w:tbl>
      <w:tblPr>
        <w:tblStyle w:val="11"/>
        <w:tblW w:w="89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560"/>
        <w:gridCol w:w="2134"/>
        <w:gridCol w:w="714"/>
        <w:gridCol w:w="471"/>
        <w:gridCol w:w="1387"/>
        <w:gridCol w:w="1559"/>
        <w:gridCol w:w="1302"/>
      </w:tblGrid>
      <w:tr w14:paraId="0289D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850" w:type="dxa"/>
            <w:noWrap w:val="0"/>
            <w:vAlign w:val="center"/>
          </w:tcPr>
          <w:p w14:paraId="2FF161B5">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lang w:val="en-US"/>
              </w:rPr>
            </w:pPr>
            <w:r>
              <w:rPr>
                <w:rFonts w:hint="eastAsia" w:ascii="仿宋" w:hAnsi="仿宋" w:eastAsia="仿宋" w:cs="仿宋"/>
                <w:b/>
                <w:bCs/>
                <w:i w:val="0"/>
                <w:iCs w:val="0"/>
                <w:color w:val="auto"/>
                <w:kern w:val="0"/>
                <w:sz w:val="21"/>
                <w:szCs w:val="21"/>
                <w:highlight w:val="none"/>
                <w:u w:val="none"/>
                <w:lang w:val="en-US" w:eastAsia="zh-CN" w:bidi="ar"/>
              </w:rPr>
              <w:t>包号</w:t>
            </w:r>
          </w:p>
        </w:tc>
        <w:tc>
          <w:tcPr>
            <w:tcW w:w="560" w:type="dxa"/>
            <w:noWrap w:val="0"/>
            <w:vAlign w:val="center"/>
          </w:tcPr>
          <w:p w14:paraId="4AAD3229">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序号</w:t>
            </w:r>
          </w:p>
        </w:tc>
        <w:tc>
          <w:tcPr>
            <w:tcW w:w="2134" w:type="dxa"/>
            <w:noWrap w:val="0"/>
            <w:vAlign w:val="center"/>
          </w:tcPr>
          <w:p w14:paraId="6E8406A2">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采购标的名称</w:t>
            </w:r>
          </w:p>
        </w:tc>
        <w:tc>
          <w:tcPr>
            <w:tcW w:w="714" w:type="dxa"/>
            <w:noWrap w:val="0"/>
            <w:vAlign w:val="center"/>
          </w:tcPr>
          <w:p w14:paraId="1C0A2258">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单位</w:t>
            </w:r>
          </w:p>
        </w:tc>
        <w:tc>
          <w:tcPr>
            <w:tcW w:w="471" w:type="dxa"/>
            <w:noWrap w:val="0"/>
            <w:vAlign w:val="center"/>
          </w:tcPr>
          <w:p w14:paraId="5CE081E2">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数量</w:t>
            </w:r>
          </w:p>
        </w:tc>
        <w:tc>
          <w:tcPr>
            <w:tcW w:w="1387" w:type="dxa"/>
            <w:noWrap w:val="0"/>
            <w:vAlign w:val="center"/>
          </w:tcPr>
          <w:p w14:paraId="5264DB72">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rPr>
            </w:pPr>
            <w:r>
              <w:rPr>
                <w:rFonts w:hint="eastAsia" w:ascii="仿宋" w:hAnsi="仿宋" w:eastAsia="仿宋" w:cs="仿宋"/>
                <w:b/>
                <w:bCs/>
                <w:color w:val="auto"/>
                <w:sz w:val="21"/>
                <w:szCs w:val="21"/>
                <w:highlight w:val="none"/>
                <w:lang w:val="en-US"/>
              </w:rPr>
              <w:t>单价最高</w:t>
            </w:r>
          </w:p>
          <w:p w14:paraId="450E6A4B">
            <w:pPr>
              <w:pageBreakBefore w:val="0"/>
              <w:widowControl w:val="0"/>
              <w:kinsoku/>
              <w:wordWrap/>
              <w:overflowPunct/>
              <w:topLinePunct w:val="0"/>
              <w:autoSpaceDE/>
              <w:autoSpaceDN/>
              <w:bidi w:val="0"/>
              <w:spacing w:line="240" w:lineRule="auto"/>
              <w:jc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color w:val="auto"/>
                <w:sz w:val="21"/>
                <w:szCs w:val="21"/>
                <w:highlight w:val="none"/>
                <w:lang w:val="en-US"/>
              </w:rPr>
              <w:t>限价（元）</w:t>
            </w:r>
          </w:p>
        </w:tc>
        <w:tc>
          <w:tcPr>
            <w:tcW w:w="1559" w:type="dxa"/>
            <w:noWrap w:val="0"/>
            <w:vAlign w:val="center"/>
          </w:tcPr>
          <w:p w14:paraId="03453E6D">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rPr>
            </w:pPr>
            <w:r>
              <w:rPr>
                <w:rFonts w:hint="eastAsia" w:ascii="仿宋" w:hAnsi="仿宋" w:eastAsia="仿宋" w:cs="仿宋"/>
                <w:b/>
                <w:bCs/>
                <w:color w:val="auto"/>
                <w:sz w:val="21"/>
                <w:szCs w:val="21"/>
                <w:highlight w:val="none"/>
                <w:lang w:val="en-US"/>
              </w:rPr>
              <w:t>单包最高</w:t>
            </w:r>
          </w:p>
          <w:p w14:paraId="5719C5D1">
            <w:pPr>
              <w:pageBreakBefore w:val="0"/>
              <w:widowControl w:val="0"/>
              <w:kinsoku/>
              <w:wordWrap/>
              <w:overflowPunct/>
              <w:topLinePunct w:val="0"/>
              <w:autoSpaceDE/>
              <w:autoSpaceDN/>
              <w:bidi w:val="0"/>
              <w:spacing w:line="240" w:lineRule="auto"/>
              <w:jc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color w:val="auto"/>
                <w:sz w:val="21"/>
                <w:szCs w:val="21"/>
                <w:highlight w:val="none"/>
                <w:lang w:val="en-US"/>
              </w:rPr>
              <w:t>限价（元）</w:t>
            </w:r>
          </w:p>
        </w:tc>
        <w:tc>
          <w:tcPr>
            <w:tcW w:w="1302" w:type="dxa"/>
            <w:noWrap w:val="0"/>
            <w:vAlign w:val="center"/>
          </w:tcPr>
          <w:p w14:paraId="2097040A">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备注</w:t>
            </w:r>
          </w:p>
        </w:tc>
      </w:tr>
      <w:tr w14:paraId="04680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restart"/>
            <w:noWrap w:val="0"/>
            <w:vAlign w:val="center"/>
          </w:tcPr>
          <w:p w14:paraId="4677B9F7">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b w:val="0"/>
                <w:bCs w:val="0"/>
                <w:i w:val="0"/>
                <w:iCs w:val="0"/>
                <w:color w:val="auto"/>
                <w:sz w:val="21"/>
                <w:szCs w:val="21"/>
                <w:highlight w:val="none"/>
                <w:u w:val="none"/>
              </w:rPr>
              <w:t>01包</w:t>
            </w:r>
          </w:p>
        </w:tc>
        <w:tc>
          <w:tcPr>
            <w:tcW w:w="560" w:type="dxa"/>
            <w:noWrap/>
            <w:vAlign w:val="center"/>
          </w:tcPr>
          <w:p w14:paraId="3F19F5E0">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134" w:type="dxa"/>
            <w:noWrap w:val="0"/>
            <w:vAlign w:val="center"/>
          </w:tcPr>
          <w:p w14:paraId="1785E44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医用吊塔（一）</w:t>
            </w:r>
          </w:p>
        </w:tc>
        <w:tc>
          <w:tcPr>
            <w:tcW w:w="714" w:type="dxa"/>
            <w:noWrap/>
            <w:vAlign w:val="center"/>
          </w:tcPr>
          <w:p w14:paraId="5CB2D433">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50506E40">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79AA6ADF">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384000.00</w:t>
            </w:r>
          </w:p>
        </w:tc>
        <w:tc>
          <w:tcPr>
            <w:tcW w:w="1559" w:type="dxa"/>
            <w:vMerge w:val="restart"/>
            <w:noWrap/>
            <w:vAlign w:val="center"/>
          </w:tcPr>
          <w:p w14:paraId="1D6740A9">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2282700.00</w:t>
            </w:r>
          </w:p>
        </w:tc>
        <w:tc>
          <w:tcPr>
            <w:tcW w:w="1302" w:type="dxa"/>
            <w:noWrap/>
            <w:vAlign w:val="center"/>
          </w:tcPr>
          <w:p w14:paraId="12B94469">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7BB3F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continue"/>
            <w:noWrap w:val="0"/>
            <w:vAlign w:val="center"/>
          </w:tcPr>
          <w:p w14:paraId="72CC1B74">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p>
        </w:tc>
        <w:tc>
          <w:tcPr>
            <w:tcW w:w="560" w:type="dxa"/>
            <w:noWrap/>
            <w:vAlign w:val="center"/>
          </w:tcPr>
          <w:p w14:paraId="08AD9E8A">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2134" w:type="dxa"/>
            <w:noWrap w:val="0"/>
            <w:vAlign w:val="center"/>
          </w:tcPr>
          <w:p w14:paraId="571E09BC">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手术辅助移动手术照明灯</w:t>
            </w:r>
          </w:p>
        </w:tc>
        <w:tc>
          <w:tcPr>
            <w:tcW w:w="714" w:type="dxa"/>
            <w:noWrap/>
            <w:vAlign w:val="center"/>
          </w:tcPr>
          <w:p w14:paraId="005BB718">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0F6897AD">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394C8606">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12200.00</w:t>
            </w:r>
          </w:p>
        </w:tc>
        <w:tc>
          <w:tcPr>
            <w:tcW w:w="1559" w:type="dxa"/>
            <w:vMerge w:val="continue"/>
            <w:noWrap/>
            <w:vAlign w:val="center"/>
          </w:tcPr>
          <w:p w14:paraId="6945A838">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c>
          <w:tcPr>
            <w:tcW w:w="1302" w:type="dxa"/>
            <w:noWrap/>
            <w:vAlign w:val="center"/>
          </w:tcPr>
          <w:p w14:paraId="4FB476C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6E43A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continue"/>
            <w:noWrap w:val="0"/>
            <w:vAlign w:val="center"/>
          </w:tcPr>
          <w:p w14:paraId="4DA0F934">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p>
        </w:tc>
        <w:tc>
          <w:tcPr>
            <w:tcW w:w="560" w:type="dxa"/>
            <w:noWrap/>
            <w:vAlign w:val="center"/>
          </w:tcPr>
          <w:p w14:paraId="3EC42CF9">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w:t>
            </w:r>
          </w:p>
        </w:tc>
        <w:tc>
          <w:tcPr>
            <w:tcW w:w="2134" w:type="dxa"/>
            <w:noWrap w:val="0"/>
            <w:vAlign w:val="center"/>
          </w:tcPr>
          <w:p w14:paraId="07A0A3CD">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医用吊塔（二）</w:t>
            </w:r>
          </w:p>
        </w:tc>
        <w:tc>
          <w:tcPr>
            <w:tcW w:w="714" w:type="dxa"/>
            <w:noWrap/>
            <w:vAlign w:val="center"/>
          </w:tcPr>
          <w:p w14:paraId="3CBDD6AC">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49BDE99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5CFFA240">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250000.00</w:t>
            </w:r>
          </w:p>
        </w:tc>
        <w:tc>
          <w:tcPr>
            <w:tcW w:w="1559" w:type="dxa"/>
            <w:vMerge w:val="continue"/>
            <w:noWrap/>
            <w:vAlign w:val="center"/>
          </w:tcPr>
          <w:p w14:paraId="75859EB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c>
          <w:tcPr>
            <w:tcW w:w="1302" w:type="dxa"/>
            <w:noWrap/>
            <w:vAlign w:val="center"/>
          </w:tcPr>
          <w:p w14:paraId="06C6136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4D460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continue"/>
            <w:noWrap w:val="0"/>
            <w:vAlign w:val="center"/>
          </w:tcPr>
          <w:p w14:paraId="6FA7CC74">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p>
        </w:tc>
        <w:tc>
          <w:tcPr>
            <w:tcW w:w="560" w:type="dxa"/>
            <w:noWrap/>
            <w:vAlign w:val="center"/>
          </w:tcPr>
          <w:p w14:paraId="7D9D0305">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4</w:t>
            </w:r>
          </w:p>
        </w:tc>
        <w:tc>
          <w:tcPr>
            <w:tcW w:w="2134" w:type="dxa"/>
            <w:noWrap w:val="0"/>
            <w:vAlign w:val="center"/>
          </w:tcPr>
          <w:p w14:paraId="624A952D">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手术交换车</w:t>
            </w:r>
          </w:p>
        </w:tc>
        <w:tc>
          <w:tcPr>
            <w:tcW w:w="714" w:type="dxa"/>
            <w:noWrap/>
            <w:vAlign w:val="center"/>
          </w:tcPr>
          <w:p w14:paraId="65D12950">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48A5873C">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6</w:t>
            </w:r>
          </w:p>
        </w:tc>
        <w:tc>
          <w:tcPr>
            <w:tcW w:w="1387" w:type="dxa"/>
            <w:noWrap/>
            <w:vAlign w:val="center"/>
          </w:tcPr>
          <w:p w14:paraId="3FD29FA1">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30000.00</w:t>
            </w:r>
          </w:p>
        </w:tc>
        <w:tc>
          <w:tcPr>
            <w:tcW w:w="1559" w:type="dxa"/>
            <w:vMerge w:val="continue"/>
            <w:noWrap/>
            <w:vAlign w:val="center"/>
          </w:tcPr>
          <w:p w14:paraId="7B414495">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p>
        </w:tc>
        <w:tc>
          <w:tcPr>
            <w:tcW w:w="1302" w:type="dxa"/>
            <w:noWrap/>
            <w:vAlign w:val="center"/>
          </w:tcPr>
          <w:p w14:paraId="70A01D3D">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26196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continue"/>
            <w:noWrap w:val="0"/>
            <w:vAlign w:val="center"/>
          </w:tcPr>
          <w:p w14:paraId="79134402">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p>
        </w:tc>
        <w:tc>
          <w:tcPr>
            <w:tcW w:w="560" w:type="dxa"/>
            <w:noWrap/>
            <w:vAlign w:val="center"/>
          </w:tcPr>
          <w:p w14:paraId="06DACE67">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5</w:t>
            </w:r>
          </w:p>
        </w:tc>
        <w:tc>
          <w:tcPr>
            <w:tcW w:w="2134" w:type="dxa"/>
            <w:noWrap w:val="0"/>
            <w:vAlign w:val="center"/>
          </w:tcPr>
          <w:p w14:paraId="1BF0173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手术无影灯</w:t>
            </w:r>
          </w:p>
        </w:tc>
        <w:tc>
          <w:tcPr>
            <w:tcW w:w="714" w:type="dxa"/>
            <w:noWrap/>
            <w:vAlign w:val="center"/>
          </w:tcPr>
          <w:p w14:paraId="751BFC5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01A90123">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8</w:t>
            </w:r>
          </w:p>
        </w:tc>
        <w:tc>
          <w:tcPr>
            <w:tcW w:w="1387" w:type="dxa"/>
            <w:noWrap/>
            <w:vAlign w:val="center"/>
          </w:tcPr>
          <w:p w14:paraId="04BC916A">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100000.00</w:t>
            </w:r>
          </w:p>
        </w:tc>
        <w:tc>
          <w:tcPr>
            <w:tcW w:w="1559" w:type="dxa"/>
            <w:vMerge w:val="continue"/>
            <w:noWrap/>
            <w:vAlign w:val="center"/>
          </w:tcPr>
          <w:p w14:paraId="3CFC293F">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p>
        </w:tc>
        <w:tc>
          <w:tcPr>
            <w:tcW w:w="1302" w:type="dxa"/>
            <w:noWrap/>
            <w:vAlign w:val="center"/>
          </w:tcPr>
          <w:p w14:paraId="2CE55227">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76B10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continue"/>
            <w:noWrap w:val="0"/>
            <w:vAlign w:val="center"/>
          </w:tcPr>
          <w:p w14:paraId="6098DCB7">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p>
        </w:tc>
        <w:tc>
          <w:tcPr>
            <w:tcW w:w="560" w:type="dxa"/>
            <w:noWrap/>
            <w:vAlign w:val="center"/>
          </w:tcPr>
          <w:p w14:paraId="021FB76C">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6</w:t>
            </w:r>
          </w:p>
        </w:tc>
        <w:tc>
          <w:tcPr>
            <w:tcW w:w="2134" w:type="dxa"/>
            <w:noWrap w:val="0"/>
            <w:vAlign w:val="center"/>
          </w:tcPr>
          <w:p w14:paraId="27CA32E2">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医用吊塔（三）</w:t>
            </w:r>
          </w:p>
        </w:tc>
        <w:tc>
          <w:tcPr>
            <w:tcW w:w="714" w:type="dxa"/>
            <w:noWrap/>
            <w:vAlign w:val="center"/>
          </w:tcPr>
          <w:p w14:paraId="1AB1E1D2">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4B8E7B8D">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w:t>
            </w:r>
          </w:p>
        </w:tc>
        <w:tc>
          <w:tcPr>
            <w:tcW w:w="1387" w:type="dxa"/>
            <w:noWrap/>
            <w:vAlign w:val="center"/>
          </w:tcPr>
          <w:p w14:paraId="353B8EA2">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50500.00</w:t>
            </w:r>
          </w:p>
        </w:tc>
        <w:tc>
          <w:tcPr>
            <w:tcW w:w="1559" w:type="dxa"/>
            <w:vMerge w:val="continue"/>
            <w:noWrap/>
            <w:vAlign w:val="center"/>
          </w:tcPr>
          <w:p w14:paraId="3AF7B20D">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p>
        </w:tc>
        <w:tc>
          <w:tcPr>
            <w:tcW w:w="1302" w:type="dxa"/>
            <w:noWrap/>
            <w:vAlign w:val="center"/>
          </w:tcPr>
          <w:p w14:paraId="14F72844">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62ED5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restart"/>
            <w:noWrap w:val="0"/>
            <w:vAlign w:val="center"/>
          </w:tcPr>
          <w:p w14:paraId="035868EF">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02包</w:t>
            </w:r>
          </w:p>
        </w:tc>
        <w:tc>
          <w:tcPr>
            <w:tcW w:w="560" w:type="dxa"/>
            <w:noWrap/>
            <w:vAlign w:val="center"/>
          </w:tcPr>
          <w:p w14:paraId="247B271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134" w:type="dxa"/>
            <w:noWrap w:val="0"/>
            <w:vAlign w:val="center"/>
          </w:tcPr>
          <w:p w14:paraId="66580FB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双极电凝</w:t>
            </w:r>
          </w:p>
        </w:tc>
        <w:tc>
          <w:tcPr>
            <w:tcW w:w="714" w:type="dxa"/>
            <w:noWrap/>
            <w:vAlign w:val="center"/>
          </w:tcPr>
          <w:p w14:paraId="4CF7E0F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0F7FD7C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w:t>
            </w:r>
          </w:p>
        </w:tc>
        <w:tc>
          <w:tcPr>
            <w:tcW w:w="1387" w:type="dxa"/>
            <w:noWrap/>
            <w:vAlign w:val="center"/>
          </w:tcPr>
          <w:p w14:paraId="33D8B23D">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48000.00</w:t>
            </w:r>
          </w:p>
        </w:tc>
        <w:tc>
          <w:tcPr>
            <w:tcW w:w="1559" w:type="dxa"/>
            <w:vMerge w:val="restart"/>
            <w:noWrap/>
            <w:vAlign w:val="center"/>
          </w:tcPr>
          <w:p w14:paraId="2718B892">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4904000.00</w:t>
            </w:r>
          </w:p>
        </w:tc>
        <w:tc>
          <w:tcPr>
            <w:tcW w:w="1302" w:type="dxa"/>
            <w:noWrap/>
            <w:vAlign w:val="center"/>
          </w:tcPr>
          <w:p w14:paraId="22D7FB3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7381E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continue"/>
            <w:noWrap w:val="0"/>
            <w:vAlign w:val="center"/>
          </w:tcPr>
          <w:p w14:paraId="067228A7">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560" w:type="dxa"/>
            <w:noWrap/>
            <w:vAlign w:val="center"/>
          </w:tcPr>
          <w:p w14:paraId="56ED4150">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2134" w:type="dxa"/>
            <w:noWrap w:val="0"/>
            <w:vAlign w:val="center"/>
          </w:tcPr>
          <w:p w14:paraId="6938EC5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高频电刀（一）</w:t>
            </w:r>
          </w:p>
        </w:tc>
        <w:tc>
          <w:tcPr>
            <w:tcW w:w="714" w:type="dxa"/>
            <w:noWrap/>
            <w:vAlign w:val="center"/>
          </w:tcPr>
          <w:p w14:paraId="62369462">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0B26B81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7</w:t>
            </w:r>
          </w:p>
        </w:tc>
        <w:tc>
          <w:tcPr>
            <w:tcW w:w="1387" w:type="dxa"/>
            <w:noWrap/>
            <w:vAlign w:val="center"/>
          </w:tcPr>
          <w:p w14:paraId="4C029217">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680000.00</w:t>
            </w:r>
          </w:p>
        </w:tc>
        <w:tc>
          <w:tcPr>
            <w:tcW w:w="1559" w:type="dxa"/>
            <w:vMerge w:val="continue"/>
            <w:noWrap/>
            <w:vAlign w:val="center"/>
          </w:tcPr>
          <w:p w14:paraId="3F0382B1">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p>
        </w:tc>
        <w:tc>
          <w:tcPr>
            <w:tcW w:w="1302" w:type="dxa"/>
            <w:noWrap/>
            <w:vAlign w:val="center"/>
          </w:tcPr>
          <w:p w14:paraId="6ADDC5F3">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02CB4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restart"/>
            <w:noWrap w:val="0"/>
            <w:vAlign w:val="center"/>
          </w:tcPr>
          <w:p w14:paraId="297041A2">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03包</w:t>
            </w:r>
          </w:p>
        </w:tc>
        <w:tc>
          <w:tcPr>
            <w:tcW w:w="560" w:type="dxa"/>
            <w:noWrap/>
            <w:vAlign w:val="center"/>
          </w:tcPr>
          <w:p w14:paraId="5FB4BCC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134" w:type="dxa"/>
            <w:noWrap w:val="0"/>
            <w:vAlign w:val="center"/>
          </w:tcPr>
          <w:p w14:paraId="3E52A10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手术动力装置（一）</w:t>
            </w:r>
          </w:p>
        </w:tc>
        <w:tc>
          <w:tcPr>
            <w:tcW w:w="714" w:type="dxa"/>
            <w:noWrap/>
            <w:vAlign w:val="center"/>
          </w:tcPr>
          <w:p w14:paraId="33851498">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438A02D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1387" w:type="dxa"/>
            <w:noWrap/>
            <w:vAlign w:val="center"/>
          </w:tcPr>
          <w:p w14:paraId="10BD6265">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216000.00</w:t>
            </w:r>
          </w:p>
        </w:tc>
        <w:tc>
          <w:tcPr>
            <w:tcW w:w="1559" w:type="dxa"/>
            <w:vMerge w:val="restart"/>
            <w:noWrap/>
            <w:vAlign w:val="center"/>
          </w:tcPr>
          <w:p w14:paraId="593B1B0A">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900000.00</w:t>
            </w:r>
          </w:p>
        </w:tc>
        <w:tc>
          <w:tcPr>
            <w:tcW w:w="1302" w:type="dxa"/>
            <w:noWrap/>
            <w:vAlign w:val="center"/>
          </w:tcPr>
          <w:p w14:paraId="08B37F9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00264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continue"/>
            <w:noWrap w:val="0"/>
            <w:vAlign w:val="center"/>
          </w:tcPr>
          <w:p w14:paraId="753164B1">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560" w:type="dxa"/>
            <w:noWrap/>
            <w:vAlign w:val="center"/>
          </w:tcPr>
          <w:p w14:paraId="22D8D245">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2134" w:type="dxa"/>
            <w:noWrap w:val="0"/>
            <w:vAlign w:val="center"/>
          </w:tcPr>
          <w:p w14:paraId="3DDD4B3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手术动力装置（二）</w:t>
            </w:r>
          </w:p>
        </w:tc>
        <w:tc>
          <w:tcPr>
            <w:tcW w:w="714" w:type="dxa"/>
            <w:shd w:val="clear" w:color="auto" w:fill="auto"/>
            <w:noWrap/>
            <w:vAlign w:val="center"/>
          </w:tcPr>
          <w:p w14:paraId="3E5EC7B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6A636972">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1387" w:type="dxa"/>
            <w:noWrap/>
            <w:vAlign w:val="center"/>
          </w:tcPr>
          <w:p w14:paraId="77F535A0">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234000.00</w:t>
            </w:r>
          </w:p>
        </w:tc>
        <w:tc>
          <w:tcPr>
            <w:tcW w:w="1559" w:type="dxa"/>
            <w:vMerge w:val="continue"/>
            <w:noWrap/>
            <w:vAlign w:val="center"/>
          </w:tcPr>
          <w:p w14:paraId="6B301FB3">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p>
        </w:tc>
        <w:tc>
          <w:tcPr>
            <w:tcW w:w="1302" w:type="dxa"/>
            <w:noWrap/>
            <w:vAlign w:val="center"/>
          </w:tcPr>
          <w:p w14:paraId="2368E12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6A94E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850" w:type="dxa"/>
            <w:vMerge w:val="restart"/>
            <w:noWrap w:val="0"/>
            <w:vAlign w:val="center"/>
          </w:tcPr>
          <w:p w14:paraId="0977E71D">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04包</w:t>
            </w:r>
          </w:p>
        </w:tc>
        <w:tc>
          <w:tcPr>
            <w:tcW w:w="560" w:type="dxa"/>
            <w:noWrap/>
            <w:vAlign w:val="center"/>
          </w:tcPr>
          <w:p w14:paraId="17A912E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134" w:type="dxa"/>
            <w:noWrap w:val="0"/>
            <w:vAlign w:val="center"/>
          </w:tcPr>
          <w:p w14:paraId="797D8C7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可视喉镜</w:t>
            </w:r>
          </w:p>
        </w:tc>
        <w:tc>
          <w:tcPr>
            <w:tcW w:w="714" w:type="dxa"/>
            <w:noWrap/>
            <w:vAlign w:val="center"/>
          </w:tcPr>
          <w:p w14:paraId="52B0EEDC">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490BCBA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5</w:t>
            </w:r>
          </w:p>
        </w:tc>
        <w:tc>
          <w:tcPr>
            <w:tcW w:w="1387" w:type="dxa"/>
            <w:noWrap/>
            <w:vAlign w:val="center"/>
          </w:tcPr>
          <w:p w14:paraId="32D1F183">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41600.00</w:t>
            </w:r>
          </w:p>
        </w:tc>
        <w:tc>
          <w:tcPr>
            <w:tcW w:w="1559" w:type="dxa"/>
            <w:vMerge w:val="restart"/>
            <w:noWrap/>
            <w:vAlign w:val="center"/>
          </w:tcPr>
          <w:p w14:paraId="4A6BA3AD">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217600.00</w:t>
            </w:r>
          </w:p>
        </w:tc>
        <w:tc>
          <w:tcPr>
            <w:tcW w:w="1302" w:type="dxa"/>
            <w:noWrap/>
            <w:vAlign w:val="center"/>
          </w:tcPr>
          <w:p w14:paraId="2AD5A50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3C6CC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continue"/>
            <w:noWrap w:val="0"/>
            <w:vAlign w:val="center"/>
          </w:tcPr>
          <w:p w14:paraId="7B04FB14">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560" w:type="dxa"/>
            <w:noWrap/>
            <w:vAlign w:val="center"/>
          </w:tcPr>
          <w:p w14:paraId="7583DCB4">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2134" w:type="dxa"/>
            <w:noWrap w:val="0"/>
            <w:vAlign w:val="center"/>
          </w:tcPr>
          <w:p w14:paraId="3BC2018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麻醉喉镜</w:t>
            </w:r>
          </w:p>
        </w:tc>
        <w:tc>
          <w:tcPr>
            <w:tcW w:w="714" w:type="dxa"/>
            <w:noWrap/>
            <w:vAlign w:val="center"/>
          </w:tcPr>
          <w:p w14:paraId="623E045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68C289BC">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41196A51">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9600.00</w:t>
            </w:r>
          </w:p>
        </w:tc>
        <w:tc>
          <w:tcPr>
            <w:tcW w:w="1559" w:type="dxa"/>
            <w:vMerge w:val="continue"/>
            <w:noWrap/>
            <w:vAlign w:val="center"/>
          </w:tcPr>
          <w:p w14:paraId="094BFCB6">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p>
        </w:tc>
        <w:tc>
          <w:tcPr>
            <w:tcW w:w="1302" w:type="dxa"/>
            <w:noWrap/>
            <w:vAlign w:val="center"/>
          </w:tcPr>
          <w:p w14:paraId="5EDE774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58D9A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restart"/>
            <w:noWrap w:val="0"/>
            <w:vAlign w:val="center"/>
          </w:tcPr>
          <w:p w14:paraId="105322BF">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05包</w:t>
            </w:r>
          </w:p>
        </w:tc>
        <w:tc>
          <w:tcPr>
            <w:tcW w:w="560" w:type="dxa"/>
            <w:noWrap/>
            <w:vAlign w:val="center"/>
          </w:tcPr>
          <w:p w14:paraId="5DDC6C71">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134" w:type="dxa"/>
            <w:noWrap w:val="0"/>
            <w:vAlign w:val="center"/>
          </w:tcPr>
          <w:p w14:paraId="3B835AF8">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电动子宫切除器</w:t>
            </w:r>
          </w:p>
        </w:tc>
        <w:tc>
          <w:tcPr>
            <w:tcW w:w="714" w:type="dxa"/>
            <w:noWrap/>
            <w:vAlign w:val="center"/>
          </w:tcPr>
          <w:p w14:paraId="70DB955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3580058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1387" w:type="dxa"/>
            <w:noWrap/>
            <w:vAlign w:val="center"/>
          </w:tcPr>
          <w:p w14:paraId="2605AD78">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60970.00</w:t>
            </w:r>
          </w:p>
        </w:tc>
        <w:tc>
          <w:tcPr>
            <w:tcW w:w="1559" w:type="dxa"/>
            <w:vMerge w:val="restart"/>
            <w:noWrap/>
            <w:vAlign w:val="center"/>
          </w:tcPr>
          <w:p w14:paraId="0AD8D78E">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552540.00</w:t>
            </w:r>
          </w:p>
        </w:tc>
        <w:tc>
          <w:tcPr>
            <w:tcW w:w="1302" w:type="dxa"/>
            <w:noWrap/>
            <w:vAlign w:val="center"/>
          </w:tcPr>
          <w:p w14:paraId="09D59CD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0C677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continue"/>
            <w:noWrap w:val="0"/>
            <w:vAlign w:val="center"/>
          </w:tcPr>
          <w:p w14:paraId="025B1D4C">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560" w:type="dxa"/>
            <w:noWrap/>
            <w:vAlign w:val="center"/>
          </w:tcPr>
          <w:p w14:paraId="7DCCE600">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2134" w:type="dxa"/>
            <w:noWrap w:val="0"/>
            <w:vAlign w:val="center"/>
          </w:tcPr>
          <w:p w14:paraId="46CC13EC">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多功能子宫操纵器</w:t>
            </w:r>
          </w:p>
        </w:tc>
        <w:tc>
          <w:tcPr>
            <w:tcW w:w="714" w:type="dxa"/>
            <w:noWrap/>
            <w:vAlign w:val="center"/>
          </w:tcPr>
          <w:p w14:paraId="29DAC0E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5243DEC4">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23488735">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10600.00</w:t>
            </w:r>
          </w:p>
        </w:tc>
        <w:tc>
          <w:tcPr>
            <w:tcW w:w="1559" w:type="dxa"/>
            <w:vMerge w:val="continue"/>
            <w:noWrap/>
            <w:vAlign w:val="center"/>
          </w:tcPr>
          <w:p w14:paraId="45D2B733">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p>
        </w:tc>
        <w:tc>
          <w:tcPr>
            <w:tcW w:w="1302" w:type="dxa"/>
            <w:noWrap/>
            <w:vAlign w:val="center"/>
          </w:tcPr>
          <w:p w14:paraId="0419D15E">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0F4D4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continue"/>
            <w:noWrap w:val="0"/>
            <w:vAlign w:val="center"/>
          </w:tcPr>
          <w:p w14:paraId="0E09E490">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560" w:type="dxa"/>
            <w:noWrap/>
            <w:vAlign w:val="center"/>
          </w:tcPr>
          <w:p w14:paraId="1ED7F835">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w:t>
            </w:r>
          </w:p>
        </w:tc>
        <w:tc>
          <w:tcPr>
            <w:tcW w:w="2134" w:type="dxa"/>
            <w:noWrap w:val="0"/>
            <w:vAlign w:val="center"/>
          </w:tcPr>
          <w:p w14:paraId="2EFCC813">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彩超可视人流诊疗系统</w:t>
            </w:r>
          </w:p>
        </w:tc>
        <w:tc>
          <w:tcPr>
            <w:tcW w:w="714" w:type="dxa"/>
            <w:noWrap/>
            <w:vAlign w:val="center"/>
          </w:tcPr>
          <w:p w14:paraId="5B8A0F54">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5A30A83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2F761F7E">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420000.00</w:t>
            </w:r>
          </w:p>
        </w:tc>
        <w:tc>
          <w:tcPr>
            <w:tcW w:w="1559" w:type="dxa"/>
            <w:vMerge w:val="continue"/>
            <w:noWrap/>
            <w:vAlign w:val="center"/>
          </w:tcPr>
          <w:p w14:paraId="5FD70D45">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p>
        </w:tc>
        <w:tc>
          <w:tcPr>
            <w:tcW w:w="1302" w:type="dxa"/>
            <w:noWrap/>
            <w:vAlign w:val="center"/>
          </w:tcPr>
          <w:p w14:paraId="1218ECA2">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782AA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restart"/>
            <w:noWrap w:val="0"/>
            <w:vAlign w:val="center"/>
          </w:tcPr>
          <w:p w14:paraId="18B287E4">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06包</w:t>
            </w:r>
          </w:p>
        </w:tc>
        <w:tc>
          <w:tcPr>
            <w:tcW w:w="560" w:type="dxa"/>
            <w:noWrap/>
            <w:vAlign w:val="center"/>
          </w:tcPr>
          <w:p w14:paraId="10656EE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134" w:type="dxa"/>
            <w:noWrap w:val="0"/>
            <w:vAlign w:val="center"/>
          </w:tcPr>
          <w:p w14:paraId="797DACD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自动止血仪</w:t>
            </w:r>
          </w:p>
        </w:tc>
        <w:tc>
          <w:tcPr>
            <w:tcW w:w="714" w:type="dxa"/>
            <w:noWrap/>
            <w:vAlign w:val="center"/>
          </w:tcPr>
          <w:p w14:paraId="2B9A207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43C8C69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1387" w:type="dxa"/>
            <w:noWrap/>
            <w:vAlign w:val="center"/>
          </w:tcPr>
          <w:p w14:paraId="3789A021">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30000.00</w:t>
            </w:r>
          </w:p>
        </w:tc>
        <w:tc>
          <w:tcPr>
            <w:tcW w:w="1559" w:type="dxa"/>
            <w:vMerge w:val="restart"/>
            <w:noWrap/>
            <w:vAlign w:val="center"/>
          </w:tcPr>
          <w:p w14:paraId="3FFDD4F8">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353000.00</w:t>
            </w:r>
          </w:p>
        </w:tc>
        <w:tc>
          <w:tcPr>
            <w:tcW w:w="1302" w:type="dxa"/>
            <w:noWrap/>
            <w:vAlign w:val="center"/>
          </w:tcPr>
          <w:p w14:paraId="168C70B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1015F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continue"/>
            <w:noWrap w:val="0"/>
            <w:vAlign w:val="center"/>
          </w:tcPr>
          <w:p w14:paraId="50C1CBCC">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560" w:type="dxa"/>
            <w:noWrap/>
            <w:vAlign w:val="center"/>
          </w:tcPr>
          <w:p w14:paraId="0ADD03B2">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2134" w:type="dxa"/>
            <w:noWrap w:val="0"/>
            <w:vAlign w:val="center"/>
          </w:tcPr>
          <w:p w14:paraId="787CD7B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自体血液回收机</w:t>
            </w:r>
          </w:p>
        </w:tc>
        <w:tc>
          <w:tcPr>
            <w:tcW w:w="714" w:type="dxa"/>
            <w:noWrap/>
            <w:vAlign w:val="center"/>
          </w:tcPr>
          <w:p w14:paraId="4A401682">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13AD7894">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26D23054">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278000.00</w:t>
            </w:r>
          </w:p>
        </w:tc>
        <w:tc>
          <w:tcPr>
            <w:tcW w:w="1559" w:type="dxa"/>
            <w:vMerge w:val="continue"/>
            <w:noWrap/>
            <w:vAlign w:val="center"/>
          </w:tcPr>
          <w:p w14:paraId="1E8DEFD1">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p>
        </w:tc>
        <w:tc>
          <w:tcPr>
            <w:tcW w:w="1302" w:type="dxa"/>
            <w:noWrap/>
            <w:vAlign w:val="center"/>
          </w:tcPr>
          <w:p w14:paraId="60ECD6DE">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5C42C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850" w:type="dxa"/>
            <w:vMerge w:val="continue"/>
            <w:noWrap w:val="0"/>
            <w:vAlign w:val="center"/>
          </w:tcPr>
          <w:p w14:paraId="48FF9287">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560" w:type="dxa"/>
            <w:noWrap/>
            <w:vAlign w:val="center"/>
          </w:tcPr>
          <w:p w14:paraId="3A5F8D02">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w:t>
            </w:r>
          </w:p>
        </w:tc>
        <w:tc>
          <w:tcPr>
            <w:tcW w:w="2134" w:type="dxa"/>
            <w:noWrap w:val="0"/>
            <w:vAlign w:val="center"/>
          </w:tcPr>
          <w:p w14:paraId="1D470523">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骨科空心电钻</w:t>
            </w:r>
          </w:p>
        </w:tc>
        <w:tc>
          <w:tcPr>
            <w:tcW w:w="714" w:type="dxa"/>
            <w:noWrap/>
            <w:vAlign w:val="center"/>
          </w:tcPr>
          <w:p w14:paraId="26A7E892">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7F5B14D0">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6C4B71FC">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15000.00</w:t>
            </w:r>
          </w:p>
        </w:tc>
        <w:tc>
          <w:tcPr>
            <w:tcW w:w="1559" w:type="dxa"/>
            <w:vMerge w:val="continue"/>
            <w:noWrap/>
            <w:vAlign w:val="center"/>
          </w:tcPr>
          <w:p w14:paraId="2FB1251C">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p>
        </w:tc>
        <w:tc>
          <w:tcPr>
            <w:tcW w:w="1302" w:type="dxa"/>
            <w:noWrap/>
            <w:vAlign w:val="center"/>
          </w:tcPr>
          <w:p w14:paraId="2CC57322">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bl>
    <w:p w14:paraId="35D25B08">
      <w:pPr>
        <w:snapToGrid w:val="0"/>
        <w:spacing w:line="240" w:lineRule="auto"/>
        <w:ind w:left="632" w:hanging="602" w:hangingChars="3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rPr>
        <w:t>注：</w:t>
      </w:r>
      <w:r>
        <w:rPr>
          <w:rFonts w:hint="eastAsia" w:ascii="仿宋" w:hAnsi="仿宋" w:eastAsia="仿宋" w:cs="仿宋"/>
          <w:b/>
          <w:bCs/>
          <w:color w:val="auto"/>
          <w:sz w:val="20"/>
          <w:szCs w:val="20"/>
          <w:highlight w:val="none"/>
          <w:lang w:val="en-US" w:eastAsia="zh-CN"/>
        </w:rPr>
        <w:t>1.投标报价要求：</w:t>
      </w:r>
    </w:p>
    <w:p w14:paraId="76BA22A9">
      <w:pPr>
        <w:snapToGrid w:val="0"/>
        <w:spacing w:line="240" w:lineRule="auto"/>
        <w:ind w:left="0" w:leftChars="0" w:firstLine="402" w:firstLineChars="2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（1）合同约定的价款，除非另有特别说明，已经包含下列项目含税费用：</w:t>
      </w:r>
    </w:p>
    <w:p w14:paraId="4D23B32A">
      <w:pPr>
        <w:snapToGrid w:val="0"/>
        <w:spacing w:line="240" w:lineRule="auto"/>
        <w:ind w:left="0" w:leftChars="0" w:firstLine="402" w:firstLineChars="2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①货物主体和配件、备品备件、硬件软件、包装、专用工具的费用；</w:t>
      </w:r>
    </w:p>
    <w:p w14:paraId="0DA06DA9">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②安装/调试/检验、培训、技术服务和其他相关服务费用；</w:t>
      </w:r>
    </w:p>
    <w:p w14:paraId="0BEDF148">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③进出口手续费用（如有）；</w:t>
      </w:r>
    </w:p>
    <w:p w14:paraId="7FA1A257">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④运输到指定交货地点的运费、保险费用等。</w:t>
      </w:r>
    </w:p>
    <w:p w14:paraId="129D6979">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除非另有明确约定，</w:t>
      </w:r>
      <w:r>
        <w:rPr>
          <w:rFonts w:hint="eastAsia" w:ascii="仿宋" w:hAnsi="仿宋" w:eastAsia="仿宋" w:cs="仿宋"/>
          <w:b/>
          <w:bCs/>
          <w:color w:val="auto"/>
          <w:sz w:val="20"/>
          <w:szCs w:val="20"/>
          <w:highlight w:val="none"/>
          <w:lang w:val="en-US" w:eastAsia="zh-CN"/>
        </w:rPr>
        <w:t>海南省卫生健康委员会、使用单位</w:t>
      </w:r>
      <w:r>
        <w:rPr>
          <w:rFonts w:hint="eastAsia" w:ascii="仿宋" w:hAnsi="仿宋" w:eastAsia="仿宋" w:cs="仿宋"/>
          <w:b/>
          <w:bCs/>
          <w:color w:val="auto"/>
          <w:sz w:val="20"/>
          <w:szCs w:val="20"/>
          <w:highlight w:val="none"/>
          <w:lang w:val="en-US" w:eastAsia="zh-CN"/>
        </w:rPr>
        <w:t>无需就本次购买向供应商支付其他费用。</w:t>
      </w:r>
    </w:p>
    <w:p w14:paraId="7BD8D696">
      <w:pPr>
        <w:snapToGrid w:val="0"/>
        <w:spacing w:line="240" w:lineRule="auto"/>
        <w:ind w:left="0" w:leftChars="0" w:firstLine="402" w:firstLineChars="200"/>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lang w:val="en-US" w:eastAsia="zh-CN"/>
        </w:rPr>
        <w:t>（2）各方确认：合同约定价款不因劳务、市场设备价格、政策变化而调整。</w:t>
      </w:r>
    </w:p>
    <w:p w14:paraId="2B393ECD">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 xml:space="preserve">2.如所供货物为医疗器械的,医疗产品注册证上的名称与采购标的名称不一致的,需在《开   </w:t>
      </w:r>
    </w:p>
    <w:p w14:paraId="7C3A19C7">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标一览表》的“备注”中明确,验收以医疗器械注册证上的产品名称为准。</w:t>
      </w:r>
    </w:p>
    <w:p w14:paraId="24671787">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3.本项目采购标的所属行业为工业（制造业）。</w:t>
      </w:r>
    </w:p>
    <w:p w14:paraId="61FCE455">
      <w:pPr>
        <w:snapToGrid w:val="0"/>
        <w:spacing w:line="360" w:lineRule="auto"/>
        <w:ind w:left="525" w:hanging="527"/>
        <w:textAlignment w:val="baseline"/>
        <w:rPr>
          <w:rFonts w:hint="eastAsia" w:ascii="仿宋" w:hAnsi="仿宋" w:eastAsia="仿宋" w:cs="仿宋"/>
          <w:b/>
          <w:color w:val="auto"/>
          <w:sz w:val="28"/>
          <w:szCs w:val="28"/>
          <w:highlight w:val="none"/>
          <w:lang w:val="en-US"/>
        </w:rPr>
      </w:pPr>
    </w:p>
    <w:p w14:paraId="0B338DA0">
      <w:pPr>
        <w:rPr>
          <w:rFonts w:hint="eastAsia" w:ascii="仿宋" w:hAnsi="仿宋" w:eastAsia="仿宋" w:cs="仿宋"/>
          <w:b/>
          <w:color w:val="auto"/>
          <w:sz w:val="28"/>
          <w:szCs w:val="28"/>
          <w:highlight w:val="none"/>
          <w:lang w:val="en-US"/>
        </w:rPr>
      </w:pPr>
      <w:r>
        <w:rPr>
          <w:rFonts w:hint="eastAsia" w:ascii="仿宋" w:hAnsi="仿宋" w:eastAsia="仿宋" w:cs="仿宋"/>
          <w:b/>
          <w:color w:val="auto"/>
          <w:sz w:val="28"/>
          <w:szCs w:val="28"/>
          <w:highlight w:val="none"/>
          <w:lang w:val="en-US"/>
        </w:rPr>
        <w:br w:type="page"/>
      </w:r>
    </w:p>
    <w:p w14:paraId="384E6708">
      <w:pPr>
        <w:snapToGrid w:val="0"/>
        <w:spacing w:line="360" w:lineRule="auto"/>
        <w:ind w:left="525" w:hanging="527"/>
        <w:textAlignment w:val="baseline"/>
        <w:rPr>
          <w:rFonts w:hint="eastAsia" w:ascii="仿宋" w:hAnsi="仿宋" w:eastAsia="仿宋" w:cs="仿宋"/>
          <w:b/>
          <w:color w:val="auto"/>
          <w:sz w:val="28"/>
          <w:szCs w:val="28"/>
          <w:highlight w:val="none"/>
          <w:lang w:val="en-US"/>
        </w:rPr>
      </w:pPr>
      <w:r>
        <w:rPr>
          <w:rFonts w:hint="eastAsia" w:ascii="仿宋" w:hAnsi="仿宋" w:eastAsia="仿宋" w:cs="仿宋"/>
          <w:b/>
          <w:color w:val="auto"/>
          <w:sz w:val="28"/>
          <w:szCs w:val="28"/>
          <w:highlight w:val="none"/>
          <w:lang w:val="en-US"/>
        </w:rPr>
        <w:t>二、技术要求</w:t>
      </w:r>
    </w:p>
    <w:p w14:paraId="47DF64B2">
      <w:pPr>
        <w:pStyle w:val="5"/>
        <w:ind w:left="0" w:leftChars="0" w:firstLine="0" w:firstLineChars="0"/>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b/>
          <w:bCs/>
          <w:color w:val="auto"/>
          <w:kern w:val="2"/>
          <w:sz w:val="21"/>
          <w:szCs w:val="21"/>
          <w:highlight w:val="none"/>
          <w:lang w:val="en-US" w:eastAsia="zh-CN" w:bidi="ar-SA"/>
        </w:rPr>
        <w:t>01包：</w:t>
      </w:r>
    </w:p>
    <w:tbl>
      <w:tblPr>
        <w:tblStyle w:val="11"/>
        <w:tblW w:w="842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79"/>
        <w:gridCol w:w="5710"/>
        <w:gridCol w:w="1240"/>
      </w:tblGrid>
      <w:tr w14:paraId="6B800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84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9BC46F0">
            <w:pPr>
              <w:jc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1.医用吊塔（一）</w:t>
            </w:r>
          </w:p>
        </w:tc>
      </w:tr>
      <w:tr w14:paraId="328752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CB53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27E4A">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82C44">
            <w:pPr>
              <w:jc w:val="left"/>
              <w:rPr>
                <w:rFonts w:hint="eastAsia" w:ascii="仿宋" w:hAnsi="仿宋" w:eastAsia="仿宋" w:cs="仿宋"/>
                <w:b/>
                <w:bCs/>
                <w:i w:val="0"/>
                <w:color w:val="auto"/>
                <w:kern w:val="0"/>
                <w:sz w:val="21"/>
                <w:szCs w:val="21"/>
                <w:u w:val="none"/>
                <w:lang w:val="en-US" w:eastAsia="zh-CN" w:bidi="ar"/>
              </w:rPr>
            </w:pPr>
          </w:p>
        </w:tc>
      </w:tr>
      <w:tr w14:paraId="073F9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1E1EB">
            <w:pPr>
              <w:keepNext w:val="0"/>
              <w:keepLines w:val="0"/>
              <w:widowControl/>
              <w:suppressLineNumbers w:val="0"/>
              <w:jc w:val="left"/>
              <w:textAlignment w:val="center"/>
              <w:rPr>
                <w:rFonts w:hint="default"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ECD0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设备参数要求</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992E9">
            <w:pPr>
              <w:jc w:val="left"/>
              <w:rPr>
                <w:rFonts w:hint="eastAsia" w:ascii="仿宋" w:hAnsi="仿宋" w:eastAsia="仿宋" w:cs="仿宋"/>
                <w:i w:val="0"/>
                <w:color w:val="auto"/>
                <w:kern w:val="0"/>
                <w:sz w:val="21"/>
                <w:szCs w:val="21"/>
                <w:u w:val="none"/>
                <w:lang w:val="en-US" w:eastAsia="zh-CN" w:bidi="ar"/>
              </w:rPr>
            </w:pPr>
          </w:p>
        </w:tc>
      </w:tr>
      <w:tr w14:paraId="6A0D1D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224A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5ACC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吊塔主体采用合金防腐材质，设备表面采用环保抑菌粉末喷塑。</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7718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E474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1F89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6E1F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吊塔外壳涂膜附着力参照ISO2409-2013测试方法，附着力达到最高等级0</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2CFC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C2BB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3216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F25D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吊塔最大承重≥220kg</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7E3D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7E54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1313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B22C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悬臂、终端箱转动范围≥340°，且具有良好的限位系统</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2047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64B7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23A8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B4BE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所有吊塔上承载的设备的电源线路及气源管路和塔体之间没有相对移动，所有电源线路及气源管路必须在塔体内不能外露，保证吊塔在移动过程中，不会因位置的改变导致线路脱落的意外发生</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6D7D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2C55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1C3C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F717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所有吊塔均须配有良好的机械系统，保证吊塔不产生漂移</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74F7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CE16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03D6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D394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托盘为铝合金材质</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85A9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D78F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84CA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E79D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抽屉，采用抽拉式，且自带吸合功能；抽屉内部可进行分隔管理</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F1DC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9048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BFC1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AF3B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配置键盘托，采用抽拉式，可承载键盘</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ECF1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AC53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2DB5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9343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吊塔承载部件经承受2倍额定安全载荷后，应无永久性的损坏，且相对负载表面的偏移应≤10°</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48D3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8CA3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3851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5896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基础架平缓施加荷载至10000N.m的试验扭矩，持续10min，法兰盘水平偏角≤0.6°</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BA2B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0DAB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9673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1.12</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D99C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医用吊塔专用关节转动≥10万次无损坏</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33F3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C800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0095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1.13</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AF11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医用软管符合EN ISO 5359标准，为PVC三层管设计，内层为食品级材料，中间层为聚酯线加强层，坚韧性强，符合医疗标准无异味，通过生物相容性测试</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3AF9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2866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CD31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1.14</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0081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吊塔的医用气体管道系统（刹车除外）应能承受≥1.2MPa的气压试验，不得出现明显漏气或破裂现象</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D5A5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6CBA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6749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▲1.15</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E2CC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各种气体插座均为不同颜色和不同形状，防止误操作</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5B7F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21D8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7E70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1.16</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5F34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吊塔的负压吸引系统应能承受≥500kPa的气压试验，不得出现明显漏气或破裂现象</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C0C9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5F0A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6359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1.17</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71B5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吊塔内部的医用气体管道系统的气密性应能在承受≥500kPa的气压，5min后，压降≤1%</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6421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21EF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5792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1.18</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B360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医用气体正压柔性管内部直径应≥5mm；负压的管吸引管道内部直径应≥6mm</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D2BD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7703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5A7B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1.19</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EAED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吊塔的外壳防火等级≥UL94-V0级</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D84A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2A5F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75B2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1.20</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823B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吊桥内部采用气电分离式设计</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55CD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2744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E19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1.21</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183A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抽屉吸合后，具备防压线功能</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8B1E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02C8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7FD8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1.22</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6CB9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配置托盘延长模块，延长托盘深度，满足大尺寸设备摆放</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0F22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1C64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B475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1.23</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EF1E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配置折叠托盘，给医护人员更多的操作空间</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6BDE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69EE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6E35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1.24</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8418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配置电源线、导联线、医用气管的收纳装置</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D2AE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3A1E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9BEE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1.25</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22F2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配置专用脚踏收纳装置</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A4D8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8B18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ABEA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1.26</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17D6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用于手术室供氧、吸引、压缩空气、氮气等医用气体的终端转接。</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456A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1FF6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22D9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1.27</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3877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配置专用腹腔镜镜头收纳装置，并可直接安装至托盘边轨上</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96A4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B824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6CE8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▲1.28</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7344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气电供应柱采用气电模块化设计，气体模块和电气模块可单独更换，供应柱由多个气电模块单元构成，产品安装后仍然可方便改变气、电位置或增加配置</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14C7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8E10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5AC31">
            <w:pPr>
              <w:keepNext w:val="0"/>
              <w:keepLines w:val="0"/>
              <w:widowControl/>
              <w:suppressLineNumbers w:val="0"/>
              <w:jc w:val="left"/>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▲1.29</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B99B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仪器平台承重≥80kg, 抽屉承重≥15kg</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AB05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8E79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13178">
            <w:pPr>
              <w:keepNext w:val="0"/>
              <w:keepLines w:val="0"/>
              <w:widowControl/>
              <w:suppressLineNumbers w:val="0"/>
              <w:jc w:val="left"/>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▲1.30</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ECE3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采用双旋臂，组合长度≥1500 mm。</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5319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F41D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F7600">
            <w:pPr>
              <w:keepNext w:val="0"/>
              <w:keepLines w:val="0"/>
              <w:widowControl/>
              <w:suppressLineNumbers w:val="0"/>
              <w:jc w:val="left"/>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5B3D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供应柱长度≥1250mm。</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25D3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5D7B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F09CB">
            <w:pPr>
              <w:keepNext w:val="0"/>
              <w:keepLines w:val="0"/>
              <w:widowControl/>
              <w:suppressLineNumbers w:val="0"/>
              <w:jc w:val="left"/>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▲1.32</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D84E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仪器平台尺寸（不含边轨）：≥400mm(宽) ×450mm（深）。</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2D3F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C097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8C7CA">
            <w:pPr>
              <w:keepNext w:val="0"/>
              <w:keepLines w:val="0"/>
              <w:widowControl/>
              <w:suppressLineNumbers w:val="0"/>
              <w:jc w:val="left"/>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1.33</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1ABA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配置输液架双节可伸缩。双旋臂，臂长≥300mm+300mm，可自由伸缩转动。</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8119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6CE5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57E37">
            <w:pPr>
              <w:keepNext w:val="0"/>
              <w:keepLines w:val="0"/>
              <w:widowControl/>
              <w:suppressLineNumbers w:val="0"/>
              <w:jc w:val="left"/>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1.34</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6074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表面采用环保抑菌粉末，可抑制抑制大肠杆菌和金黄色葡萄球菌，抑菌率≥ 99.9%</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DB5F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ADCB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6204A">
            <w:pPr>
              <w:keepNext w:val="0"/>
              <w:keepLines w:val="0"/>
              <w:widowControl/>
              <w:suppressLineNumbers w:val="0"/>
              <w:jc w:val="left"/>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1.35</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556C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采用优质气体管路，经过皮肤致敏试验后，皮肤无致敏现象</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8BA2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30D2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5585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63F1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CEDE3">
            <w:pPr>
              <w:jc w:val="left"/>
              <w:rPr>
                <w:rFonts w:hint="eastAsia" w:ascii="仿宋" w:hAnsi="仿宋" w:eastAsia="仿宋" w:cs="仿宋"/>
                <w:b/>
                <w:bCs/>
                <w:i w:val="0"/>
                <w:color w:val="auto"/>
                <w:kern w:val="0"/>
                <w:sz w:val="21"/>
                <w:szCs w:val="21"/>
                <w:u w:val="none"/>
                <w:lang w:val="en-US" w:eastAsia="zh-CN" w:bidi="ar"/>
              </w:rPr>
            </w:pPr>
          </w:p>
        </w:tc>
      </w:tr>
      <w:tr w14:paraId="43437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ADC1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A0BB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机械阻尼刹车1台</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2785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55E8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B86E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6213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RJ45网络接口2个</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C370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2FCA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4F7E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D835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电源插座：国标五孔插座10个</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1900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0E71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92EF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2.4</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5EB3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等电位端子2个</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F167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E3FF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F642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2.5</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0E2C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仪器平台4个</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4410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74C5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EF24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2.6</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6D8D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抽屉1个</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231B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B409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8"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8667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2.7</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F42A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不锈钢管输液架1个。</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6914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25A3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BA547">
            <w:pPr>
              <w:keepNext w:val="0"/>
              <w:keepLines w:val="0"/>
              <w:widowControl/>
              <w:suppressLineNumbers w:val="0"/>
              <w:jc w:val="left"/>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2.8</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8571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气体插座（氧气1个、负压吸引1个、医用空气1个、二氧化碳1个）1套</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055A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6070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5E41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★三</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8069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545D3">
            <w:pPr>
              <w:jc w:val="left"/>
              <w:rPr>
                <w:rFonts w:hint="eastAsia" w:ascii="仿宋" w:hAnsi="仿宋" w:eastAsia="仿宋" w:cs="仿宋"/>
                <w:b/>
                <w:bCs/>
                <w:i w:val="0"/>
                <w:color w:val="auto"/>
                <w:kern w:val="0"/>
                <w:sz w:val="21"/>
                <w:szCs w:val="21"/>
                <w:u w:val="none"/>
                <w:lang w:val="en-US" w:eastAsia="zh-CN" w:bidi="ar"/>
              </w:rPr>
            </w:pPr>
          </w:p>
        </w:tc>
      </w:tr>
      <w:tr w14:paraId="1E1F3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B46D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3.1</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B745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保修期起始日期从设备验收合格移交使用单位之日起算，保修期为：整机≥</w:t>
            </w:r>
            <w:r>
              <w:rPr>
                <w:rFonts w:hint="eastAsia" w:ascii="仿宋" w:hAnsi="仿宋" w:eastAsia="仿宋" w:cs="仿宋"/>
                <w:i w:val="0"/>
                <w:color w:val="auto"/>
                <w:kern w:val="0"/>
                <w:sz w:val="21"/>
                <w:szCs w:val="21"/>
                <w:u w:val="none"/>
                <w:lang w:val="en-US" w:eastAsia="zh-CN" w:bidi="ar"/>
              </w:rPr>
              <w:t>60个月</w:t>
            </w:r>
            <w:r>
              <w:rPr>
                <w:rFonts w:hint="eastAsia" w:ascii="仿宋" w:hAnsi="仿宋" w:eastAsia="仿宋" w:cs="仿宋"/>
                <w:i w:val="0"/>
                <w:color w:val="auto"/>
                <w:kern w:val="0"/>
                <w:sz w:val="21"/>
                <w:szCs w:val="21"/>
                <w:u w:val="none"/>
                <w:lang w:val="en-US" w:eastAsia="zh-CN" w:bidi="ar"/>
              </w:rPr>
              <w:t>，由</w:t>
            </w:r>
            <w:r>
              <w:rPr>
                <w:rFonts w:hint="eastAsia" w:ascii="仿宋" w:hAnsi="仿宋" w:eastAsia="仿宋" w:cs="仿宋"/>
                <w:i w:val="0"/>
                <w:color w:val="auto"/>
                <w:kern w:val="0"/>
                <w:sz w:val="21"/>
                <w:szCs w:val="21"/>
                <w:u w:val="none"/>
                <w:lang w:val="en-US" w:eastAsia="zh-CN" w:bidi="ar"/>
              </w:rPr>
              <w:t>供应商</w:t>
            </w:r>
            <w:r>
              <w:rPr>
                <w:rFonts w:hint="eastAsia" w:ascii="仿宋" w:hAnsi="仿宋" w:eastAsia="仿宋" w:cs="仿宋"/>
                <w:i w:val="0"/>
                <w:color w:val="auto"/>
                <w:kern w:val="0"/>
                <w:sz w:val="21"/>
                <w:szCs w:val="21"/>
                <w:u w:val="none"/>
                <w:lang w:val="en-US" w:eastAsia="zh-CN" w:bidi="ar"/>
              </w:rPr>
              <w:t>负责维护维修。</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4AE0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3B10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AC2E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3.2</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E3E3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4BDE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A032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1C95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3.3</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44F6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保修期内的开机率，保证开机率≥95%（按工作日计算）。因设备原因导致开机率＜95%时，每超过1天，保修期延长5天。</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B26C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01199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2184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3.4</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E22E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在货物到达使用单位后，供应商应在</w:t>
            </w:r>
            <w:r>
              <w:rPr>
                <w:rFonts w:hint="eastAsia" w:ascii="仿宋" w:hAnsi="仿宋" w:eastAsia="仿宋" w:cs="仿宋"/>
                <w:i w:val="0"/>
                <w:color w:val="auto"/>
                <w:kern w:val="0"/>
                <w:sz w:val="21"/>
                <w:szCs w:val="21"/>
                <w:u w:val="none"/>
                <w:lang w:val="en-US" w:eastAsia="zh-CN" w:bidi="ar"/>
              </w:rPr>
              <w:t>7天</w:t>
            </w:r>
            <w:r>
              <w:rPr>
                <w:rFonts w:hint="eastAsia" w:ascii="仿宋" w:hAnsi="仿宋" w:eastAsia="仿宋" w:cs="仿宋"/>
                <w:i w:val="0"/>
                <w:color w:val="auto"/>
                <w:kern w:val="0"/>
                <w:sz w:val="21"/>
                <w:szCs w:val="21"/>
                <w:u w:val="none"/>
                <w:lang w:val="en-US" w:eastAsia="zh-CN" w:bidi="ar"/>
              </w:rPr>
              <w:t>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3350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5A1D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4547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3.5</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45CE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如配备软件系统，供应商应终身提供软件升级，升级必须适配原厂软件，且不得影响设备的质保。</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D73E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C702D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349D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3.6</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F752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DC0A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6346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A8CB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3.7</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4776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具有专用的网址或公众号等，在线提供临床应用培训及产品操作指导等。 </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FAE2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46F38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7A59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3.8</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9F1C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D33A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A261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F294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3.9</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E4B3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提供备件送达期限：＜4天。设备停产后的备件供应：保证十年。</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F42A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E079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84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3719BB">
            <w:pPr>
              <w:keepNext w:val="0"/>
              <w:keepLines w:val="0"/>
              <w:widowControl/>
              <w:suppressLineNumbers w:val="0"/>
              <w:jc w:val="center"/>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2.手术辅助移动手术照明灯</w:t>
            </w:r>
          </w:p>
        </w:tc>
      </w:tr>
      <w:tr w14:paraId="7A4EE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51B4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99C9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FAEF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2DE37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9909C">
            <w:pPr>
              <w:keepNext w:val="0"/>
              <w:keepLines w:val="0"/>
              <w:widowControl/>
              <w:suppressLineNumbers w:val="0"/>
              <w:jc w:val="left"/>
              <w:textAlignment w:val="center"/>
              <w:rPr>
                <w:rFonts w:hint="default"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4298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设备参数要求</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38A2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0F344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7469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D082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采用LED冷光源。灯头为超薄中空造型</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432F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87DD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A935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C01F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充电电池≥10小时连续照明</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B1F4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840A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48CB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DCA1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配置4个可刹车万向脚轮，脚轮直径≥60mm</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EA0B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228D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239A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127E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灯头重量≤3KG</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4752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069E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A4E3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88B2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灯泡寿命≥5万小时</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A5CA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D196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DA4C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5FFE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灯头光源功率≤200W</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6B9D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D336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7A1F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1.7</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8766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灯头辐照密度(Ee/Ec)≤3.7mW/（㎡·lx）</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94AC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CABB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1A3A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1.8</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A7C8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灯头最大照度≥6万lux</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9E67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C06E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DAAD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1.9</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D6FE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光斑直径≤170mm</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E1B9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A579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735A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1.10</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DD41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聚焦深度≥1000mm</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686F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FE59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33C2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1.11</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560A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色彩还原指数（Ra）和红外显色指数（R9）均≥92</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375B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22BC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8"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66D8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1.12</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A3CC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色温≥4500K</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A9CD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1236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B978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▲1.13</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EB80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照度达到中心照度50%区域的光斑分布直径d50应不小于对应光斑d10的50%，既d50:d10≥50%</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BEC6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A229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9CC5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1.14</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BC6E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控制面板具备亮度提示和调节功能</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3277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CAB9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D4CC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1.15</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3DE5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手柄可耐134℃、205.8kPa的高温高压蒸汽灭菌</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0D11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3F15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1CB0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★二</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140D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配件清单/配套的附属设备设施</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A31E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68572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FDF0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6889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移动式手术辅助照明灯1台</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27D5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7549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E8A3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3FB4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移动底座1套</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B46E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58A6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E7A5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2334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手推移动杆1套</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C451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BEA9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BA85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2.4</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8542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弹簧臂1套</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D103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CD66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2A06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2.5</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FA14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灯头1套</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574E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6573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1BFC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2.6</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BF99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手柄1套</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5052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4AD5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4954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★三</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1FFC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87B1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7DF03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6BAB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36DF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w:t>
            </w:r>
            <w:r>
              <w:rPr>
                <w:rFonts w:hint="eastAsia" w:ascii="仿宋" w:hAnsi="仿宋" w:eastAsia="仿宋" w:cs="仿宋"/>
                <w:b w:val="0"/>
                <w:bCs w:val="0"/>
                <w:i w:val="0"/>
                <w:color w:val="auto"/>
                <w:kern w:val="0"/>
                <w:sz w:val="21"/>
                <w:szCs w:val="21"/>
                <w:u w:val="none"/>
                <w:lang w:val="en-US" w:eastAsia="zh-CN" w:bidi="ar"/>
              </w:rPr>
              <w:t>36个月</w:t>
            </w:r>
            <w:r>
              <w:rPr>
                <w:rFonts w:hint="eastAsia" w:ascii="仿宋" w:hAnsi="仿宋" w:eastAsia="仿宋" w:cs="仿宋"/>
                <w:b w:val="0"/>
                <w:bCs w:val="0"/>
                <w:i w:val="0"/>
                <w:color w:val="auto"/>
                <w:kern w:val="0"/>
                <w:sz w:val="21"/>
                <w:szCs w:val="21"/>
                <w:u w:val="none"/>
                <w:lang w:val="en-US" w:eastAsia="zh-CN" w:bidi="ar"/>
              </w:rPr>
              <w:t>。由供应商负责维护维修。</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0120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29E6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D863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CA27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DE02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BA44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2E6F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33F2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DB67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22B1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2906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40B8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w:t>
            </w:r>
            <w:r>
              <w:rPr>
                <w:rFonts w:hint="eastAsia" w:ascii="仿宋" w:hAnsi="仿宋" w:eastAsia="仿宋" w:cs="仿宋"/>
                <w:b w:val="0"/>
                <w:bCs w:val="0"/>
                <w:i w:val="0"/>
                <w:color w:val="auto"/>
                <w:kern w:val="0"/>
                <w:sz w:val="21"/>
                <w:szCs w:val="21"/>
                <w:u w:val="none"/>
                <w:lang w:val="en-US" w:eastAsia="zh-CN" w:bidi="ar"/>
              </w:rPr>
              <w:t>7天</w:t>
            </w:r>
            <w:r>
              <w:rPr>
                <w:rFonts w:hint="eastAsia" w:ascii="仿宋" w:hAnsi="仿宋" w:eastAsia="仿宋" w:cs="仿宋"/>
                <w:b w:val="0"/>
                <w:bCs w:val="0"/>
                <w:i w:val="0"/>
                <w:color w:val="auto"/>
                <w:kern w:val="0"/>
                <w:sz w:val="21"/>
                <w:szCs w:val="21"/>
                <w:u w:val="none"/>
                <w:lang w:val="en-US" w:eastAsia="zh-CN" w:bidi="ar"/>
              </w:rPr>
              <w:t>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A0B9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4CE9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72E9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1F14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C10C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DF89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63AA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3.6</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D9CA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E423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B9DE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5686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3.7</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FAAC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F444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1B08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E24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3.8</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F806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95F1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1602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894C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3.9</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24E9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1B7B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812A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4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AEF69E9">
            <w:pPr>
              <w:keepNext w:val="0"/>
              <w:keepLines w:val="0"/>
              <w:widowControl/>
              <w:suppressLineNumbers w:val="0"/>
              <w:jc w:val="center"/>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3.医用吊塔（二）</w:t>
            </w:r>
          </w:p>
        </w:tc>
      </w:tr>
      <w:tr w14:paraId="336FE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A53A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7B8D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C6B0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7192E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C585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05A30">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设备参数要求</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EB04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5C122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0AFA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2832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吊塔主体采用合金防腐材质，设备表面采用环保抑菌粉末喷塑。</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9A76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B52F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807F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7182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表面采用环保抑菌粉末，可抑制抑制大肠杆菌和金黄色葡萄球菌，抑菌率≥ 99.9%</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C681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ACCE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7126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3C12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吊塔外壳涂膜附着力参照ISO2409-2013测试方法，附着力达到最高等级0级</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0D6C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E91F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1FB9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2BF7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吊臂工作承重≥220KG</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D124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656C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C659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6E87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所有吊塔箱体可旋转角度≥340度，具有良好的限位系统</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2638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2031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A75D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5FA0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吊塔承载最大工作承重时，箱体倾斜角度≤1°</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9A1C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623AB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F6DC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1.7</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3AFC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所有吊塔上承载的设备的电源线路及气源管路和塔体之间没有相对移动，所有电源线路及气源管路必须在塔体内不能外露，保证吊塔在移动过程中，不会因位置的改变导致线路脱落的意外发生。</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8177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A0E2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3485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1.8</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919E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所有吊塔均须配有良好的机械系统，保证吊塔不产生漂移。</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4F21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41F9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73FA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1.9</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7C13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托盘采用一体成型纯平设计，表面无螺钉</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47F5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7F20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5EFA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1.10</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716B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医用吊塔专用关节转动≥10万次无损</w:t>
            </w:r>
            <w:r>
              <w:rPr>
                <w:rFonts w:hint="eastAsia" w:ascii="仿宋" w:hAnsi="仿宋" w:eastAsia="仿宋" w:cs="仿宋"/>
                <w:b w:val="0"/>
                <w:bCs w:val="0"/>
                <w:i w:val="0"/>
                <w:color w:val="auto"/>
                <w:kern w:val="0"/>
                <w:sz w:val="21"/>
                <w:szCs w:val="21"/>
                <w:u w:val="none"/>
                <w:lang w:val="en-US" w:eastAsia="zh-CN" w:bidi="ar"/>
              </w:rPr>
              <w:br w:type="textWrapping"/>
            </w:r>
            <w:r>
              <w:rPr>
                <w:rFonts w:hint="eastAsia" w:ascii="仿宋" w:hAnsi="仿宋" w:eastAsia="仿宋" w:cs="仿宋"/>
                <w:b w:val="0"/>
                <w:bCs w:val="0"/>
                <w:i w:val="0"/>
                <w:color w:val="auto"/>
                <w:kern w:val="0"/>
                <w:sz w:val="21"/>
                <w:szCs w:val="21"/>
                <w:u w:val="none"/>
                <w:lang w:val="en-US" w:eastAsia="zh-CN" w:bidi="ar"/>
              </w:rPr>
              <w:t>坏</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E598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D084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3379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1.11</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C7AF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吊塔托盘在2倍工作承重负载下，负载面偏移角度≤10°</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E2E2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8969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12D6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1.12</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FA38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吊塔基础架负载≥10000N˙m的作用力持续≥10min，法兰盘水平倾斜角小于≤0.6°</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3E43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0C1C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D418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1.13</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E4FE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医用软管符合EN ISO 5359标准，为PVC三层管设计，内层为食品级材料，中间层为聚酯线加强层，坚韧性强，符合医疗标准无异味，通过生物相容性测试</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25A0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FF15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5DA9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1.14</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EF93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吊塔的医用气体管道系统（刹车除外）应能承受≥1.2MPa的气压试验，不得出现明显漏气或破裂现象</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3B2B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9983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DB1A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▲1.15</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07BF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各种气体插座均为不同颜色和不同形状，防止误操作</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1687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F3D8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7073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1.16</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6700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气体终端插拔次数≥5万次</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2405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CC31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923D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1.17</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93EE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采用优质气体管路，经过皮肤致敏试验后，皮肤无致敏现象</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B8A9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CD6E2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E097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1.18</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1D8E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吊塔的负压吸引系统应能承受≥500kPa的气压试验，不得出现明显漏气或破裂现象</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30C0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7125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DAF3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1.19</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0A69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吊塔内部的医用气体管道系统的气密性应能在承受≥500kPa的气压，5min后，压降≤2%</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6F45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0558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33B7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1.20</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9513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医用气体正压柔性管内部直径应≥5mm；负压的管吸引管道内部直径应≥6mm</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2635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42D7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1542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1.21</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C6B1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依据ISO 11197 201.11.2.2.101要求，底板具有开孔，在模拟氧气泄露流量为1L/min时，腔体内部的氧气浓度≤25%</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FF12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7374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BFF0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1.22</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884C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配置免维护氧浓度监测系统，具备声音提示功能</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84F4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59A8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28F1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1.23</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C4A2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吊塔的外壳防火等级≥UL94-V0级</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B87E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3F54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9733B">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▲1.24</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90B6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采用双旋臂，组合长度≥1500 mm</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5E37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071D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E715F">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▲1.25</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CD4E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供应柱长度≥1250mm</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CA5E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DB29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DFBB3">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▲1.26</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013B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仪器平台尺寸（不含边轨）：≥400mm(宽) ×450mm（深）</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608B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9616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7"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A516E">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1.27</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EB63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配置输液架双节可伸缩。双旋臂，臂长≥300mm+300mm，可自由伸缩转动。</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DA11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D76C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4572A">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5226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4927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50290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9FE3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D371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机械阻尼刹车1台</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1816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35C4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B536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2D99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RJ45网络接口2个</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6D41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3DF0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E03F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132C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电源插座：国标五孔插座10个</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3E86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9A93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21B5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2.4</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BF72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等电位端子2个</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DF5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F85B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8164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2.5</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AFE6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仪器平台4个</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719F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778C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E44B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2.6</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C9AC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抽屉1个</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61E5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07EA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B54B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2.7</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499F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不锈钢管输液架1个。</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09D6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2186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8217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2.8</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DD0D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气体插座（氧气1个、负压吸引1个、医用空气1个、二氧化碳1个）1套</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ADA1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9852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4324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★三</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AD55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91A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1272F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7C8C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A11F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保修期起始日期从设备验收合格移交使用单位之日起算，保修期为：整机≥36个月。由供应商负责维护维修。</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4263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1C59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795B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033B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3435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85C2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7D8A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88FA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49B4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6938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BE70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741E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w:t>
            </w:r>
            <w:r>
              <w:rPr>
                <w:rFonts w:hint="eastAsia" w:ascii="仿宋" w:hAnsi="仿宋" w:eastAsia="仿宋" w:cs="仿宋"/>
                <w:b w:val="0"/>
                <w:bCs w:val="0"/>
                <w:i w:val="0"/>
                <w:color w:val="auto"/>
                <w:kern w:val="0"/>
                <w:sz w:val="21"/>
                <w:szCs w:val="21"/>
                <w:u w:val="none"/>
                <w:lang w:val="en-US" w:eastAsia="zh-CN" w:bidi="ar"/>
              </w:rPr>
              <w:t>7天</w:t>
            </w:r>
            <w:r>
              <w:rPr>
                <w:rFonts w:hint="eastAsia" w:ascii="仿宋" w:hAnsi="仿宋" w:eastAsia="仿宋" w:cs="仿宋"/>
                <w:b w:val="0"/>
                <w:bCs w:val="0"/>
                <w:i w:val="0"/>
                <w:color w:val="auto"/>
                <w:kern w:val="0"/>
                <w:sz w:val="21"/>
                <w:szCs w:val="21"/>
                <w:u w:val="none"/>
                <w:lang w:val="en-US" w:eastAsia="zh-CN" w:bidi="ar"/>
              </w:rPr>
              <w:t>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22FD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8F77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C34B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62F2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9A5C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8B5F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12CE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3.6</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A848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8185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0AD9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46B4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3.7</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D1D7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1AC7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A508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0810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3.8</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800C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663F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9704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D84D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3.9</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0B09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6529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F8DB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4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C84B23">
            <w:pPr>
              <w:keepNext w:val="0"/>
              <w:keepLines w:val="0"/>
              <w:widowControl/>
              <w:suppressLineNumbers w:val="0"/>
              <w:jc w:val="center"/>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4.手术交换车</w:t>
            </w:r>
          </w:p>
        </w:tc>
      </w:tr>
      <w:tr w14:paraId="67623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3CD5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9849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CD4B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2E5C0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40EC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1596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设备技术参数</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94AE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5B879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845F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6A4C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对接床床体结构采用铝质材料</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5B9D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8C5F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AA98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C3B4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床面为PP或ABS穿孔面板，具有良好的透气性和防滑性</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687A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C3A4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D6A9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4E5D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对接轨道采用高强度铝合金型材在床面运动过程中更平稳可靠</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9016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EA98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3917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3D5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两单体可以升降调节，达到同一水平使床架稳定滑移</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264E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C5DC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11D8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0FAA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床架滑移至某一单体上可自动锁紧，并设有保险装置</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D466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7E9B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0F8F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A675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脚轮具有刹车功能</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0A9F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AB7F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90B9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1.7</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5539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手柄按照顺时针旋转，则整个床体上升，反之，则下降</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EF54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B8CF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1728C">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1.8</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952F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可调节患者头背部位置</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6C442">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43E5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6"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F546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1.9</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D019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具有护栏，防止病人掉落</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4DAE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FDF2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682BB">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1.10</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350FD">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具备万向轮</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C7955">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7374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A7301">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1.11</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E5DB0">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具备担架功能</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49B8F">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A68A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A452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★二</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2797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配件清单/配套的附属设备设施</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C0E9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19CFB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5151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43BA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输液架（承重≥6公斤）1支</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E54C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6CB8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24C5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3DC3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床垫1张</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DC37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9EAE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2CFE0">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DE7FE">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约束带2条</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E7D37">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25AE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0697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★三</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CD93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9F88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753D5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8FE6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5A0C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w:t>
            </w:r>
            <w:r>
              <w:rPr>
                <w:rFonts w:hint="eastAsia" w:ascii="仿宋" w:hAnsi="仿宋" w:eastAsia="仿宋" w:cs="仿宋"/>
                <w:b w:val="0"/>
                <w:bCs w:val="0"/>
                <w:i w:val="0"/>
                <w:color w:val="auto"/>
                <w:kern w:val="0"/>
                <w:sz w:val="21"/>
                <w:szCs w:val="21"/>
                <w:u w:val="none"/>
                <w:lang w:val="en-US" w:eastAsia="zh-CN" w:bidi="ar"/>
              </w:rPr>
              <w:t>≥60个月</w:t>
            </w:r>
            <w:r>
              <w:rPr>
                <w:rFonts w:hint="eastAsia" w:ascii="仿宋" w:hAnsi="仿宋" w:eastAsia="仿宋" w:cs="仿宋"/>
                <w:b w:val="0"/>
                <w:bCs w:val="0"/>
                <w:i w:val="0"/>
                <w:color w:val="auto"/>
                <w:kern w:val="0"/>
                <w:sz w:val="21"/>
                <w:szCs w:val="21"/>
                <w:u w:val="none"/>
                <w:lang w:val="en-US" w:eastAsia="zh-CN" w:bidi="ar"/>
              </w:rPr>
              <w:t>。由供应商负责维护维修。</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7743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E859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9B4C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1B42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A51C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31E1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CC9D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711C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3570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CBAB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C920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1337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w:t>
            </w:r>
            <w:r>
              <w:rPr>
                <w:rFonts w:hint="eastAsia" w:ascii="仿宋" w:hAnsi="仿宋" w:eastAsia="仿宋" w:cs="仿宋"/>
                <w:b w:val="0"/>
                <w:bCs w:val="0"/>
                <w:i w:val="0"/>
                <w:color w:val="auto"/>
                <w:kern w:val="0"/>
                <w:sz w:val="21"/>
                <w:szCs w:val="21"/>
                <w:u w:val="none"/>
                <w:lang w:val="en-US" w:eastAsia="zh-CN" w:bidi="ar"/>
              </w:rPr>
              <w:t>7天</w:t>
            </w:r>
            <w:r>
              <w:rPr>
                <w:rFonts w:hint="eastAsia" w:ascii="仿宋" w:hAnsi="仿宋" w:eastAsia="仿宋" w:cs="仿宋"/>
                <w:b w:val="0"/>
                <w:bCs w:val="0"/>
                <w:i w:val="0"/>
                <w:color w:val="auto"/>
                <w:kern w:val="0"/>
                <w:sz w:val="21"/>
                <w:szCs w:val="21"/>
                <w:u w:val="none"/>
                <w:lang w:val="en-US" w:eastAsia="zh-CN" w:bidi="ar"/>
              </w:rPr>
              <w:t>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E2BF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3234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D9AD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4407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DDE6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B7A7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59B8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3.6</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2FAC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F757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0EBA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9BD2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3.7</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2BE6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7BC1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EDCD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5B79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3.8</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79F6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C841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D267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4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7DC5739">
            <w:pPr>
              <w:keepNext w:val="0"/>
              <w:keepLines w:val="0"/>
              <w:widowControl/>
              <w:suppressLineNumbers w:val="0"/>
              <w:jc w:val="center"/>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5.手术无影灯</w:t>
            </w:r>
          </w:p>
        </w:tc>
      </w:tr>
      <w:tr w14:paraId="6001C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0ED1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99E8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031A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7B774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FA6A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7DD2A">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技术参数要求</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FD05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770EB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E17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9581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采用LED冷光技术，每组LED光源都有单独的透镜聚光。</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8DB8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CF63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CEF5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4873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手术灯采用超薄型灯头设计，灯头直径≥50cm，厚度≤15cm</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D207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DF9C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A8BB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798B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灯头具有良好的层流穿透效果，符合DIN1946-4现代层流手术室感控要求</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E380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0382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69D2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F17E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灯头采用一体化无螺钉设计，同时灯头操作扶手与灯头一体成型，中间无缝隙，便于非洁净区人员移动手术灯位置的同时医护人员清洁更方便，不会留残留污染而影响洁净消毒效果</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BFB8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B56E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5655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AC41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手术灯灯头防水防尘等级≥IP44</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3B7D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B0FF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952A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DFE8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手术灯中心照度≥160000Lx。</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C2EE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8DF91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0C08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1.7</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BF31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光斑直径可以调节，母灯及子灯均满足最小光斑直径d10≤200mm</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7CBE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9352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734A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1.8</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CBB5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光斑均匀性：d50/d10≥50%</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0090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0BD8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1427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1.9</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7EB8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显色指数Ra≥96</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6961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BC10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5594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1.10</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59CA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无影灯照度≥5级可调节，同时具备一键腔镜模式</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7708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A6CFF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EF58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▲1.11</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BADB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无影灯采用模块化设计，安装时不需要拆卸天花且不会改变层流结构，即可于无影灯旋转体基础上升级第三臂或第四臂显示器悬挂系统</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C5BF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108F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7292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1.12</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D78B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具备照度稳定技术，保证手术灯十年寿命周期内照度稳定</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F1D1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775D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0A70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1.13</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89D1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手术灯具备抗频闪功能</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4B42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676B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01A3A">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AE7F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E0A7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320AF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844D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47A7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LED手术无影灯灯头2个</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17D1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C3A8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CF63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3A5E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灯旁触摸屏控制面板2个   </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BE24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71E5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1AD5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83D5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两段臂旋转体1套    </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85DD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CDAA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7675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2.4</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2DF6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平衡臂2根</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7E98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7EBC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FF12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2.5</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B05C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高温高压灭菌手柄2个</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A529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9344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B3BA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三</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1B12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E045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17802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2020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F59B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w:t>
            </w:r>
            <w:r>
              <w:rPr>
                <w:rFonts w:hint="eastAsia" w:ascii="仿宋" w:hAnsi="仿宋" w:eastAsia="仿宋" w:cs="仿宋"/>
                <w:b w:val="0"/>
                <w:bCs w:val="0"/>
                <w:i w:val="0"/>
                <w:color w:val="auto"/>
                <w:kern w:val="0"/>
                <w:sz w:val="21"/>
                <w:szCs w:val="21"/>
                <w:u w:val="none"/>
                <w:lang w:val="en-US" w:eastAsia="zh-CN" w:bidi="ar"/>
              </w:rPr>
              <w:t>≥60个月</w:t>
            </w:r>
            <w:r>
              <w:rPr>
                <w:rFonts w:hint="eastAsia" w:ascii="仿宋" w:hAnsi="仿宋" w:eastAsia="仿宋" w:cs="仿宋"/>
                <w:b w:val="0"/>
                <w:bCs w:val="0"/>
                <w:i w:val="0"/>
                <w:color w:val="auto"/>
                <w:kern w:val="0"/>
                <w:sz w:val="21"/>
                <w:szCs w:val="21"/>
                <w:u w:val="none"/>
                <w:lang w:val="en-US" w:eastAsia="zh-CN" w:bidi="ar"/>
              </w:rPr>
              <w:t>。由供应商负责维护维修。</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9BA8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093B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8AB8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66FF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A387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58E3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6670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BA1A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CE4C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D3E5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166E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A33E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w:t>
            </w:r>
            <w:r>
              <w:rPr>
                <w:rFonts w:hint="eastAsia" w:ascii="仿宋" w:hAnsi="仿宋" w:eastAsia="仿宋" w:cs="仿宋"/>
                <w:b w:val="0"/>
                <w:bCs w:val="0"/>
                <w:i w:val="0"/>
                <w:color w:val="auto"/>
                <w:kern w:val="0"/>
                <w:sz w:val="21"/>
                <w:szCs w:val="21"/>
                <w:u w:val="none"/>
                <w:lang w:val="en-US" w:eastAsia="zh-CN" w:bidi="ar"/>
              </w:rPr>
              <w:t>7天</w:t>
            </w:r>
            <w:r>
              <w:rPr>
                <w:rFonts w:hint="eastAsia" w:ascii="仿宋" w:hAnsi="仿宋" w:eastAsia="仿宋" w:cs="仿宋"/>
                <w:b w:val="0"/>
                <w:bCs w:val="0"/>
                <w:i w:val="0"/>
                <w:color w:val="auto"/>
                <w:kern w:val="0"/>
                <w:sz w:val="21"/>
                <w:szCs w:val="21"/>
                <w:u w:val="none"/>
                <w:lang w:val="en-US" w:eastAsia="zh-CN" w:bidi="ar"/>
              </w:rPr>
              <w:t>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8396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A66A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1188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A68B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6C74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2855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09AD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3.6</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4742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19DA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3557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D990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3.7</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D641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4682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9F7B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1E2A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3.8</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AB14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AEE7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BE0F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8"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965A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3.9</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EC5F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5B8E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A572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84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20600DA">
            <w:pPr>
              <w:keepNext w:val="0"/>
              <w:keepLines w:val="0"/>
              <w:widowControl/>
              <w:suppressLineNumbers w:val="0"/>
              <w:jc w:val="center"/>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6.医用吊塔（三）</w:t>
            </w:r>
          </w:p>
        </w:tc>
      </w:tr>
      <w:tr w14:paraId="2134F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1C9D6">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BD40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技术和性能参数名称</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2ADD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787EB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BDDCD">
            <w:pPr>
              <w:keepNext w:val="0"/>
              <w:keepLines w:val="0"/>
              <w:widowControl/>
              <w:suppressLineNumbers w:val="0"/>
              <w:jc w:val="left"/>
              <w:textAlignment w:val="center"/>
              <w:rPr>
                <w:rFonts w:hint="default"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226A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设备参数要求：</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5DFB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157BC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2469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4B2E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吊塔主体采用合金防腐材质，设备表面采用环保抑菌粉末喷塑。</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DBC7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8B6B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DABC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5DCF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吊塔外壳涂膜附着力参照ISO2409-2013测试方法，附着力达到最高等级0级</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3A67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6A44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6647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156C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吊塔最大承重≥200Kg</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C848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8BF3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2FF7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2F75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悬臂、终端箱转动范围≥340°，且具有良好的限位系统</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0696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AB96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6A75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86B6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所有吊塔上承载的设备的电源线路及气源管路和塔体之间没有相对移动，所有电源线路及气源管路必须在塔体内不能外露，保证吊塔在移动过程中，不会因位置的改变导致线路脱落的意外发生。</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4E7A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8316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0325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C056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所有吊塔均须配有良好的机械系统，保证吊塔不产生漂移。</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F6C3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4C21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9302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1.7</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F6FE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托盘采用一体成型纯平设计，表面无螺钉</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010A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C8F2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5302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1.8</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284D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吊塔承载部件经承受2倍额定安全载荷后，应无永久性的损坏，且相对负载表面的偏移应≤10°</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708B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A851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5F74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1.9</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DA52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基础架平缓施加荷载至10000N.m的试验扭矩，持续10min，法兰盘水平偏角≤0.6°</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F7EB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362E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9FC6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1.10</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C43B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医用吊塔专用关节转动≥10万次无损坏</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546C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A9BF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59D5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1.11</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44D3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医用软管符合EN ISO 5359标准，为PVC三层管设计，内层为食品级材料，中间层为聚酯线加强层，坚韧性强，符合医疗标准无异味，通过生物相容性测试</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E0A0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F7C2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B54F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1.12</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CCEE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吊塔的医用气体管道系统（刹车除外）应能承受≥1.2MPa的气压试验，不得出现明显漏气或破裂现象</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278D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1D07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E784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▲1.13</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62F6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各种气体插座均为不同颜色和不同形状，防止误操作</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2591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BF6F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F486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1.14</w:t>
            </w:r>
          </w:p>
        </w:tc>
        <w:tc>
          <w:tcPr>
            <w:tcW w:w="5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714A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气体终端插拔次数≥5万次</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3099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E486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86CE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1.15</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1F47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吊塔的负压吸引系统应能承受≥500kPa的气压试验，不得出现明显漏气或破裂现象</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9EDB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6DC4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C46F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1.16</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EE6E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吊塔内部的医用气体管道系统的气密性应能在承受≥500kPa的气压，5min后，压降≤2%</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D717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D969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CF19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1.17</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408F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医用气体正压柔性管内部直径应≥5mm；负压的管吸引管道内部直径应≥6mm</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22ED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8BA2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0ED7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1.18</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7FF6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依据ISO 11197 201.11.2.2.101要求，底板具有开孔，在模拟氧气泄露流量为1L/min时，腔体内部的氧气浓度≤25%</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4697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F37F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FDFD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1.19</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1184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吊塔的外壳防火等级≥UL94-V0级</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703E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EDF1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1850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1.20</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C4D3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可选配免维护氧浓度监测系统，具备声音提示功能</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C005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FBF9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EDB28">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1.21</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9DA7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表面采用环保抑菌粉末，可抑制抑制大肠杆菌和金黄色葡萄球菌，抑菌率≥ 99.9%</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55C3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48FA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69121">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1.22</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9E4E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采用优质气体管路，经过皮肤致敏试验后，皮肤无致敏现象</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3EA7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2F97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0DBE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0393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FAAE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4304F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1"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8C29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E2C67">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气体插座（空气1个，负压吸引1个，氧气2个，麻醉废气1个）1套</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65B2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06A3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721C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B69E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电源插座8个</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D500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90CD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15D4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CB07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网络接口 2个</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C862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7C3A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5638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2.4</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3371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等电位住2个</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E194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2CF1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7120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2.5</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7E0B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二层设备托盘（其中一层带抽屉）1套</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61C3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B751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197E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2.6</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6438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输液双臂延伸臂1套</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E094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6524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6823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三</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5A9B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1407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0359E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E21C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586A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w:t>
            </w:r>
            <w:r>
              <w:rPr>
                <w:rFonts w:hint="eastAsia" w:ascii="仿宋" w:hAnsi="仿宋" w:eastAsia="仿宋" w:cs="仿宋"/>
                <w:b w:val="0"/>
                <w:bCs w:val="0"/>
                <w:i w:val="0"/>
                <w:color w:val="auto"/>
                <w:kern w:val="0"/>
                <w:sz w:val="21"/>
                <w:szCs w:val="21"/>
                <w:u w:val="none"/>
                <w:lang w:val="en-US" w:eastAsia="zh-CN" w:bidi="ar"/>
              </w:rPr>
              <w:t>≥60个月</w:t>
            </w:r>
            <w:r>
              <w:rPr>
                <w:rFonts w:hint="eastAsia" w:ascii="仿宋" w:hAnsi="仿宋" w:eastAsia="仿宋" w:cs="仿宋"/>
                <w:b w:val="0"/>
                <w:bCs w:val="0"/>
                <w:i w:val="0"/>
                <w:color w:val="auto"/>
                <w:kern w:val="0"/>
                <w:sz w:val="21"/>
                <w:szCs w:val="21"/>
                <w:u w:val="none"/>
                <w:lang w:val="en-US" w:eastAsia="zh-CN" w:bidi="ar"/>
              </w:rPr>
              <w:t>。由供应商负责维护维修。</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BCB4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3E9E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390E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0D99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37D9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D594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473B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5D90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CFE1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129B7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BDD4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C48D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w:t>
            </w:r>
            <w:r>
              <w:rPr>
                <w:rFonts w:hint="eastAsia" w:ascii="仿宋" w:hAnsi="仿宋" w:eastAsia="仿宋" w:cs="仿宋"/>
                <w:b w:val="0"/>
                <w:bCs w:val="0"/>
                <w:i w:val="0"/>
                <w:color w:val="auto"/>
                <w:kern w:val="0"/>
                <w:sz w:val="21"/>
                <w:szCs w:val="21"/>
                <w:u w:val="none"/>
                <w:lang w:val="en-US" w:eastAsia="zh-CN" w:bidi="ar"/>
              </w:rPr>
              <w:t>7天</w:t>
            </w:r>
            <w:r>
              <w:rPr>
                <w:rFonts w:hint="eastAsia" w:ascii="仿宋" w:hAnsi="仿宋" w:eastAsia="仿宋" w:cs="仿宋"/>
                <w:b w:val="0"/>
                <w:bCs w:val="0"/>
                <w:i w:val="0"/>
                <w:color w:val="auto"/>
                <w:kern w:val="0"/>
                <w:sz w:val="21"/>
                <w:szCs w:val="21"/>
                <w:u w:val="none"/>
                <w:lang w:val="en-US" w:eastAsia="zh-CN" w:bidi="ar"/>
              </w:rPr>
              <w:t>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9F41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54A9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A47A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3E75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D511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7B81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BE9E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3.6</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3635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BF26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C32C1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36AB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3.7</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6191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5869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4ECC2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46DF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3.8</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83D6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854A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E118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964D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3.9</w:t>
            </w:r>
          </w:p>
        </w:tc>
        <w:tc>
          <w:tcPr>
            <w:tcW w:w="5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629B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3560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bl>
    <w:p w14:paraId="10096195">
      <w:pPr>
        <w:pStyle w:val="5"/>
        <w:ind w:left="0" w:leftChars="0" w:firstLine="0" w:firstLineChars="0"/>
        <w:rPr>
          <w:rFonts w:hint="eastAsia" w:ascii="仿宋" w:hAnsi="仿宋" w:eastAsia="仿宋" w:cs="仿宋"/>
          <w:b/>
          <w:bCs/>
          <w:color w:val="auto"/>
          <w:kern w:val="2"/>
          <w:sz w:val="21"/>
          <w:szCs w:val="21"/>
          <w:highlight w:val="none"/>
          <w:lang w:val="en-US" w:eastAsia="zh-CN" w:bidi="ar-SA"/>
        </w:rPr>
      </w:pPr>
    </w:p>
    <w:p w14:paraId="18D7B41C">
      <w:pPr>
        <w:pStyle w:val="5"/>
        <w:ind w:left="0" w:leftChars="0" w:firstLine="0" w:firstLineChars="0"/>
        <w:rPr>
          <w:rFonts w:hint="eastAsia" w:ascii="仿宋" w:hAnsi="仿宋" w:eastAsia="仿宋" w:cs="仿宋"/>
          <w:b/>
          <w:bCs/>
          <w:color w:val="auto"/>
          <w:kern w:val="2"/>
          <w:sz w:val="21"/>
          <w:szCs w:val="21"/>
          <w:highlight w:val="none"/>
          <w:lang w:val="en-US" w:eastAsia="zh-CN" w:bidi="ar-SA"/>
        </w:rPr>
      </w:pPr>
    </w:p>
    <w:p w14:paraId="5CC11ABC">
      <w:pPr>
        <w:pStyle w:val="5"/>
        <w:ind w:left="0" w:leftChars="0" w:firstLine="0" w:firstLineChars="0"/>
        <w:rPr>
          <w:rFonts w:hint="eastAsia" w:ascii="仿宋" w:hAnsi="仿宋" w:eastAsia="仿宋" w:cs="仿宋"/>
          <w:b/>
          <w:bCs/>
          <w:color w:val="auto"/>
          <w:kern w:val="2"/>
          <w:sz w:val="21"/>
          <w:szCs w:val="21"/>
          <w:highlight w:val="none"/>
          <w:lang w:val="en-US" w:eastAsia="zh-CN" w:bidi="ar-SA"/>
        </w:rPr>
      </w:pPr>
    </w:p>
    <w:p w14:paraId="30A7C367">
      <w:pPr>
        <w:pStyle w:val="5"/>
        <w:ind w:left="0" w:leftChars="0" w:firstLine="0" w:firstLineChars="0"/>
        <w:rPr>
          <w:rFonts w:hint="eastAsia" w:ascii="仿宋" w:hAnsi="仿宋" w:eastAsia="仿宋" w:cs="仿宋"/>
          <w:b/>
          <w:bCs/>
          <w:color w:val="auto"/>
          <w:kern w:val="2"/>
          <w:sz w:val="21"/>
          <w:szCs w:val="21"/>
          <w:highlight w:val="none"/>
          <w:lang w:val="en-US" w:eastAsia="zh-CN" w:bidi="ar-SA"/>
        </w:rPr>
      </w:pPr>
    </w:p>
    <w:p w14:paraId="040C1932">
      <w:pPr>
        <w:pStyle w:val="5"/>
        <w:ind w:left="0" w:leftChars="0" w:firstLine="0" w:firstLineChars="0"/>
        <w:rPr>
          <w:rFonts w:hint="eastAsia" w:ascii="仿宋" w:hAnsi="仿宋" w:eastAsia="仿宋" w:cs="仿宋"/>
          <w:b/>
          <w:bCs/>
          <w:color w:val="auto"/>
          <w:kern w:val="2"/>
          <w:sz w:val="21"/>
          <w:szCs w:val="21"/>
          <w:highlight w:val="none"/>
          <w:lang w:val="en-US" w:eastAsia="zh-CN" w:bidi="ar-SA"/>
        </w:rPr>
      </w:pPr>
    </w:p>
    <w:p w14:paraId="2173E1E1">
      <w:pPr>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br w:type="page"/>
      </w:r>
    </w:p>
    <w:p w14:paraId="220210E9">
      <w:pPr>
        <w:pStyle w:val="5"/>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02包：</w:t>
      </w:r>
    </w:p>
    <w:tbl>
      <w:tblPr>
        <w:tblStyle w:val="11"/>
        <w:tblW w:w="82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75"/>
        <w:gridCol w:w="4875"/>
        <w:gridCol w:w="1515"/>
      </w:tblGrid>
      <w:tr w14:paraId="3AB38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2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CAE9307">
            <w:pPr>
              <w:keepNext w:val="0"/>
              <w:keepLines w:val="0"/>
              <w:widowControl/>
              <w:suppressLineNumbers w:val="0"/>
              <w:jc w:val="center"/>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1.双极电凝</w:t>
            </w:r>
          </w:p>
        </w:tc>
      </w:tr>
      <w:tr w14:paraId="31746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165E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C9A1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420E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12060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8466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2AF5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系统/发生器</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51C9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48FD3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EADA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FBF8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一台手术中，可同时连接2把单极器械、1把双极器械。</w:t>
            </w:r>
          </w:p>
        </w:tc>
        <w:tc>
          <w:tcPr>
            <w:tcW w:w="1515" w:type="dxa"/>
            <w:tcBorders>
              <w:top w:val="single" w:color="000000" w:sz="4" w:space="0"/>
              <w:left w:val="nil"/>
              <w:bottom w:val="single" w:color="000000" w:sz="4" w:space="0"/>
              <w:right w:val="single" w:color="000000" w:sz="4" w:space="0"/>
            </w:tcBorders>
            <w:shd w:val="clear" w:color="auto" w:fill="auto"/>
            <w:vAlign w:val="center"/>
          </w:tcPr>
          <w:p w14:paraId="79A3D9F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B2F3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8979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A245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提供报警确认键，按此键可关闭报警音。</w:t>
            </w:r>
          </w:p>
        </w:tc>
        <w:tc>
          <w:tcPr>
            <w:tcW w:w="1515" w:type="dxa"/>
            <w:tcBorders>
              <w:top w:val="single" w:color="000000" w:sz="4" w:space="0"/>
              <w:left w:val="nil"/>
              <w:bottom w:val="single" w:color="000000" w:sz="4" w:space="0"/>
              <w:right w:val="single" w:color="000000" w:sz="4" w:space="0"/>
            </w:tcBorders>
            <w:shd w:val="clear" w:color="auto" w:fill="auto"/>
            <w:vAlign w:val="center"/>
          </w:tcPr>
          <w:p w14:paraId="6442A97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628B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BD20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EC60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所有器械均可使用自带手控按键或连接脚踏控制激发。</w:t>
            </w:r>
          </w:p>
        </w:tc>
        <w:tc>
          <w:tcPr>
            <w:tcW w:w="1515" w:type="dxa"/>
            <w:tcBorders>
              <w:top w:val="single" w:color="000000" w:sz="4" w:space="0"/>
              <w:left w:val="nil"/>
              <w:bottom w:val="single" w:color="000000" w:sz="4" w:space="0"/>
              <w:right w:val="single" w:color="000000" w:sz="4" w:space="0"/>
            </w:tcBorders>
            <w:shd w:val="clear" w:color="auto" w:fill="auto"/>
            <w:vAlign w:val="center"/>
          </w:tcPr>
          <w:p w14:paraId="0977322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E4A2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12D1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83F2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所有器械接口均有在位状态及工作状态指示灯。</w:t>
            </w:r>
          </w:p>
        </w:tc>
        <w:tc>
          <w:tcPr>
            <w:tcW w:w="1515" w:type="dxa"/>
            <w:tcBorders>
              <w:top w:val="single" w:color="000000" w:sz="4" w:space="0"/>
              <w:left w:val="nil"/>
              <w:bottom w:val="single" w:color="000000" w:sz="4" w:space="0"/>
              <w:right w:val="single" w:color="000000" w:sz="4" w:space="0"/>
            </w:tcBorders>
            <w:shd w:val="clear" w:color="auto" w:fill="auto"/>
            <w:vAlign w:val="center"/>
          </w:tcPr>
          <w:p w14:paraId="43A0E0D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ECD9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8FB5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7FF3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具备全彩LCD触摸屏，可以通过触摸屏进行设备、耗材及系统的设置与检测。</w:t>
            </w:r>
          </w:p>
        </w:tc>
        <w:tc>
          <w:tcPr>
            <w:tcW w:w="1515" w:type="dxa"/>
            <w:tcBorders>
              <w:top w:val="single" w:color="000000" w:sz="4" w:space="0"/>
              <w:left w:val="nil"/>
              <w:bottom w:val="single" w:color="000000" w:sz="4" w:space="0"/>
              <w:right w:val="single" w:color="000000" w:sz="4" w:space="0"/>
            </w:tcBorders>
            <w:shd w:val="clear" w:color="auto" w:fill="auto"/>
            <w:vAlign w:val="center"/>
          </w:tcPr>
          <w:p w14:paraId="175CB16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E90B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FA7F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EF42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报警发生时，可点击查看解决措施，便于操作者及时处理故障。</w:t>
            </w:r>
          </w:p>
        </w:tc>
        <w:tc>
          <w:tcPr>
            <w:tcW w:w="1515" w:type="dxa"/>
            <w:tcBorders>
              <w:top w:val="single" w:color="000000" w:sz="4" w:space="0"/>
              <w:left w:val="nil"/>
              <w:bottom w:val="single" w:color="000000" w:sz="4" w:space="0"/>
              <w:right w:val="single" w:color="000000" w:sz="4" w:space="0"/>
            </w:tcBorders>
            <w:shd w:val="clear" w:color="auto" w:fill="auto"/>
            <w:vAlign w:val="center"/>
          </w:tcPr>
          <w:p w14:paraId="088DE30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D61F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6C2B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1.7</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7505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支持75% 乙醇、3M全能强效多酶清洗液等多种清洁消毒剂对设备进行消毒。</w:t>
            </w:r>
          </w:p>
        </w:tc>
        <w:tc>
          <w:tcPr>
            <w:tcW w:w="1515" w:type="dxa"/>
            <w:tcBorders>
              <w:top w:val="single" w:color="000000" w:sz="4" w:space="0"/>
              <w:left w:val="nil"/>
              <w:bottom w:val="single" w:color="000000" w:sz="4" w:space="0"/>
              <w:right w:val="single" w:color="000000" w:sz="4" w:space="0"/>
            </w:tcBorders>
            <w:shd w:val="clear" w:color="auto" w:fill="auto"/>
            <w:vAlign w:val="center"/>
          </w:tcPr>
          <w:p w14:paraId="61151C1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08AC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060F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1.8</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4E3B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主机重量≤18kg</w:t>
            </w:r>
          </w:p>
        </w:tc>
        <w:tc>
          <w:tcPr>
            <w:tcW w:w="1515" w:type="dxa"/>
            <w:tcBorders>
              <w:top w:val="single" w:color="000000" w:sz="4" w:space="0"/>
              <w:left w:val="nil"/>
              <w:bottom w:val="single" w:color="000000" w:sz="4" w:space="0"/>
              <w:right w:val="single" w:color="000000" w:sz="4" w:space="0"/>
            </w:tcBorders>
            <w:shd w:val="clear" w:color="auto" w:fill="auto"/>
            <w:vAlign w:val="center"/>
          </w:tcPr>
          <w:p w14:paraId="7207B25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0F60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0265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1.9</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7E27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具备USB 接口，连接 USB 存储设备进行系统升级。</w:t>
            </w:r>
          </w:p>
        </w:tc>
        <w:tc>
          <w:tcPr>
            <w:tcW w:w="1515" w:type="dxa"/>
            <w:tcBorders>
              <w:top w:val="single" w:color="000000" w:sz="4" w:space="0"/>
              <w:left w:val="nil"/>
              <w:bottom w:val="single" w:color="000000" w:sz="4" w:space="0"/>
              <w:right w:val="single" w:color="000000" w:sz="4" w:space="0"/>
            </w:tcBorders>
            <w:shd w:val="clear" w:color="auto" w:fill="auto"/>
            <w:vAlign w:val="center"/>
          </w:tcPr>
          <w:p w14:paraId="4BF944D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4695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878B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二</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8523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高频单极功能</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89D1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14C18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4B00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A628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单极切割模式可设置为纯切、混切。</w:t>
            </w:r>
          </w:p>
        </w:tc>
        <w:tc>
          <w:tcPr>
            <w:tcW w:w="1515" w:type="dxa"/>
            <w:tcBorders>
              <w:top w:val="single" w:color="000000" w:sz="4" w:space="0"/>
              <w:left w:val="nil"/>
              <w:bottom w:val="single" w:color="000000" w:sz="4" w:space="0"/>
              <w:right w:val="single" w:color="000000" w:sz="4" w:space="0"/>
            </w:tcBorders>
            <w:shd w:val="clear" w:color="auto" w:fill="auto"/>
            <w:vAlign w:val="center"/>
          </w:tcPr>
          <w:p w14:paraId="3996AAD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9C9C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7148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21CF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单极凝结模式可设置为软凝、电灼、喷凝。</w:t>
            </w:r>
          </w:p>
        </w:tc>
        <w:tc>
          <w:tcPr>
            <w:tcW w:w="1515" w:type="dxa"/>
            <w:tcBorders>
              <w:top w:val="single" w:color="000000" w:sz="4" w:space="0"/>
              <w:left w:val="nil"/>
              <w:bottom w:val="single" w:color="000000" w:sz="4" w:space="0"/>
              <w:right w:val="single" w:color="000000" w:sz="4" w:space="0"/>
            </w:tcBorders>
            <w:shd w:val="clear" w:color="auto" w:fill="auto"/>
            <w:vAlign w:val="center"/>
          </w:tcPr>
          <w:p w14:paraId="01984DD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9737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D681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D4A7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单极切割、凝结模式的工作频率为≥400kHz。</w:t>
            </w:r>
          </w:p>
        </w:tc>
        <w:tc>
          <w:tcPr>
            <w:tcW w:w="1515" w:type="dxa"/>
            <w:tcBorders>
              <w:top w:val="single" w:color="000000" w:sz="4" w:space="0"/>
              <w:left w:val="nil"/>
              <w:bottom w:val="single" w:color="000000" w:sz="4" w:space="0"/>
              <w:right w:val="single" w:color="000000" w:sz="4" w:space="0"/>
            </w:tcBorders>
            <w:shd w:val="clear" w:color="auto" w:fill="auto"/>
            <w:vAlign w:val="center"/>
          </w:tcPr>
          <w:p w14:paraId="774BEE4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FEFD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05C7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4ABE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支持连接成人或新生儿类型中性电极，支持连接单片及双片类型中性电极。</w:t>
            </w:r>
          </w:p>
        </w:tc>
        <w:tc>
          <w:tcPr>
            <w:tcW w:w="1515" w:type="dxa"/>
            <w:tcBorders>
              <w:top w:val="single" w:color="000000" w:sz="4" w:space="0"/>
              <w:left w:val="nil"/>
              <w:bottom w:val="single" w:color="000000" w:sz="4" w:space="0"/>
              <w:right w:val="single" w:color="000000" w:sz="4" w:space="0"/>
            </w:tcBorders>
            <w:shd w:val="clear" w:color="auto" w:fill="auto"/>
            <w:vAlign w:val="center"/>
          </w:tcPr>
          <w:p w14:paraId="480E28A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DF97C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75BF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5452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具备中性电极监测电路，连续性监测中性电极与主机或病人之间的连接状态，并提供相应报警。</w:t>
            </w:r>
          </w:p>
        </w:tc>
        <w:tc>
          <w:tcPr>
            <w:tcW w:w="1515" w:type="dxa"/>
            <w:tcBorders>
              <w:top w:val="single" w:color="000000" w:sz="4" w:space="0"/>
              <w:left w:val="nil"/>
              <w:bottom w:val="single" w:color="000000" w:sz="4" w:space="0"/>
              <w:right w:val="single" w:color="000000" w:sz="4" w:space="0"/>
            </w:tcBorders>
            <w:shd w:val="clear" w:color="auto" w:fill="auto"/>
            <w:vAlign w:val="center"/>
          </w:tcPr>
          <w:p w14:paraId="7D1CBC2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A7D0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EF43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239B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纯切模式功率可调</w:t>
            </w:r>
          </w:p>
        </w:tc>
        <w:tc>
          <w:tcPr>
            <w:tcW w:w="1515" w:type="dxa"/>
            <w:tcBorders>
              <w:top w:val="single" w:color="000000" w:sz="4" w:space="0"/>
              <w:left w:val="nil"/>
              <w:bottom w:val="single" w:color="000000" w:sz="4" w:space="0"/>
              <w:right w:val="single" w:color="000000" w:sz="4" w:space="0"/>
            </w:tcBorders>
            <w:shd w:val="clear" w:color="auto" w:fill="auto"/>
            <w:vAlign w:val="center"/>
          </w:tcPr>
          <w:p w14:paraId="2FA62DB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278C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94C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2.7</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0EFA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混切模式功率可调</w:t>
            </w:r>
          </w:p>
        </w:tc>
        <w:tc>
          <w:tcPr>
            <w:tcW w:w="1515" w:type="dxa"/>
            <w:tcBorders>
              <w:top w:val="single" w:color="000000" w:sz="4" w:space="0"/>
              <w:left w:val="nil"/>
              <w:bottom w:val="single" w:color="000000" w:sz="4" w:space="0"/>
              <w:right w:val="single" w:color="000000" w:sz="4" w:space="0"/>
            </w:tcBorders>
            <w:shd w:val="clear" w:color="auto" w:fill="auto"/>
            <w:vAlign w:val="center"/>
          </w:tcPr>
          <w:p w14:paraId="42E8656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9254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6896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2.8</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771F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软凝模式功率可调</w:t>
            </w:r>
          </w:p>
        </w:tc>
        <w:tc>
          <w:tcPr>
            <w:tcW w:w="1515" w:type="dxa"/>
            <w:tcBorders>
              <w:top w:val="single" w:color="000000" w:sz="4" w:space="0"/>
              <w:left w:val="nil"/>
              <w:bottom w:val="single" w:color="000000" w:sz="4" w:space="0"/>
              <w:right w:val="single" w:color="000000" w:sz="4" w:space="0"/>
            </w:tcBorders>
            <w:shd w:val="clear" w:color="auto" w:fill="auto"/>
            <w:vAlign w:val="center"/>
          </w:tcPr>
          <w:p w14:paraId="2523F90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8FDE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68D1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2.9</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9F3F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电灼模式功率可调</w:t>
            </w:r>
          </w:p>
        </w:tc>
        <w:tc>
          <w:tcPr>
            <w:tcW w:w="1515" w:type="dxa"/>
            <w:tcBorders>
              <w:top w:val="single" w:color="000000" w:sz="4" w:space="0"/>
              <w:left w:val="nil"/>
              <w:bottom w:val="single" w:color="000000" w:sz="4" w:space="0"/>
              <w:right w:val="single" w:color="000000" w:sz="4" w:space="0"/>
            </w:tcBorders>
            <w:shd w:val="clear" w:color="auto" w:fill="auto"/>
            <w:vAlign w:val="center"/>
          </w:tcPr>
          <w:p w14:paraId="2417D18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2809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918B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2.10</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E8A4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喷凝模式功率可调</w:t>
            </w:r>
          </w:p>
        </w:tc>
        <w:tc>
          <w:tcPr>
            <w:tcW w:w="1515" w:type="dxa"/>
            <w:tcBorders>
              <w:top w:val="single" w:color="000000" w:sz="4" w:space="0"/>
              <w:left w:val="nil"/>
              <w:bottom w:val="single" w:color="000000" w:sz="4" w:space="0"/>
              <w:right w:val="single" w:color="000000" w:sz="4" w:space="0"/>
            </w:tcBorders>
            <w:shd w:val="clear" w:color="auto" w:fill="auto"/>
            <w:vAlign w:val="center"/>
          </w:tcPr>
          <w:p w14:paraId="2B7CB89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F429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C2EF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三</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16AE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高频双极功能</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64E9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03A3C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9AC0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F66A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双极凝结模式可设置为标准、宏双极电凝。</w:t>
            </w:r>
          </w:p>
        </w:tc>
        <w:tc>
          <w:tcPr>
            <w:tcW w:w="1515" w:type="dxa"/>
            <w:tcBorders>
              <w:top w:val="single" w:color="000000" w:sz="4" w:space="0"/>
              <w:left w:val="nil"/>
              <w:bottom w:val="single" w:color="000000" w:sz="4" w:space="0"/>
              <w:right w:val="single" w:color="000000" w:sz="4" w:space="0"/>
            </w:tcBorders>
            <w:shd w:val="clear" w:color="auto" w:fill="auto"/>
            <w:vAlign w:val="center"/>
          </w:tcPr>
          <w:p w14:paraId="104C2CD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A4B0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AD41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3E3F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标准模式功率可调</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28B9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37A5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83EE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72FA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宏模式功率可调</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F9E6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8A8C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AAFC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★四</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88DC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2D0B6">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00FF8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2B31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0ACB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高频主机 1 台</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1432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23E2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C9EB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747A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一次性使用手控电刀1个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D51E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B4CD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80FA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86C4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一次性使用脚控电刀笔 2 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B6E4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5888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BD01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246B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手控伸缩涂层电刀笔 5 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8A45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E0B5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2CA1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2E09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双极镊子 1 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D408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122B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303C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584A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脚踏开关（单脚踏）1 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23AC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9C33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50D8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4.7</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FD93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脚踏开关（双脚踏）1 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08B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DCBE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1F2F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4.8</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F7BE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极板夹头 2 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FED1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BDC1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FB84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4.9</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2222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随弃式粘胶导电电极板 20 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B1D9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5D76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15C2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 ★五</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83D5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9BC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0D38E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43DD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5D16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w:t>
            </w:r>
            <w:r>
              <w:rPr>
                <w:rFonts w:hint="eastAsia" w:ascii="仿宋" w:hAnsi="仿宋" w:eastAsia="仿宋" w:cs="仿宋"/>
                <w:b w:val="0"/>
                <w:bCs w:val="0"/>
                <w:i w:val="0"/>
                <w:color w:val="auto"/>
                <w:kern w:val="0"/>
                <w:sz w:val="21"/>
                <w:szCs w:val="21"/>
                <w:u w:val="none"/>
                <w:lang w:val="en-US" w:eastAsia="zh-CN" w:bidi="ar"/>
              </w:rPr>
              <w:t>≥36个月</w:t>
            </w:r>
            <w:r>
              <w:rPr>
                <w:rFonts w:hint="eastAsia" w:ascii="仿宋" w:hAnsi="仿宋" w:eastAsia="仿宋" w:cs="仿宋"/>
                <w:b w:val="0"/>
                <w:bCs w:val="0"/>
                <w:i w:val="0"/>
                <w:color w:val="auto"/>
                <w:kern w:val="0"/>
                <w:sz w:val="21"/>
                <w:szCs w:val="21"/>
                <w:u w:val="none"/>
                <w:lang w:val="en-US" w:eastAsia="zh-CN" w:bidi="ar"/>
              </w:rPr>
              <w:t>，由供应商负责维护维修。</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76F3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6D8E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8284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8D77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15CB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F174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66C3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8D8F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3E05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6A45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D69E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0084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w:t>
            </w:r>
            <w:r>
              <w:rPr>
                <w:rFonts w:hint="eastAsia" w:ascii="仿宋" w:hAnsi="仿宋" w:eastAsia="仿宋" w:cs="仿宋"/>
                <w:b w:val="0"/>
                <w:bCs w:val="0"/>
                <w:i w:val="0"/>
                <w:color w:val="auto"/>
                <w:kern w:val="0"/>
                <w:sz w:val="21"/>
                <w:szCs w:val="21"/>
                <w:u w:val="none"/>
                <w:lang w:val="en-US" w:eastAsia="zh-CN" w:bidi="ar"/>
              </w:rPr>
              <w:t>7天</w:t>
            </w:r>
            <w:r>
              <w:rPr>
                <w:rFonts w:hint="eastAsia" w:ascii="仿宋" w:hAnsi="仿宋" w:eastAsia="仿宋" w:cs="仿宋"/>
                <w:b w:val="0"/>
                <w:bCs w:val="0"/>
                <w:i w:val="0"/>
                <w:color w:val="auto"/>
                <w:kern w:val="0"/>
                <w:sz w:val="21"/>
                <w:szCs w:val="21"/>
                <w:u w:val="none"/>
                <w:lang w:val="en-US" w:eastAsia="zh-CN" w:bidi="ar"/>
              </w:rPr>
              <w:t>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81A6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1E7C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10A1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4E0C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7B86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5A24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B21A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443D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AF11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B251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0801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5.7</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28FF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088F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65CA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88A8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5.8</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7D24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6CBA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92EC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3"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1D9C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5.9</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0F4D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B14B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4BC74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26"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D4D4F">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5.10</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9C09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其他要求：本项目投标人所投设备适配的耗材，如要求在海南省医保服务平台挂网采购的，需满足网上采购需求；尚未在省医保服务平台挂网的，承诺中标后1个月内完成平台挂网，且价格不能高于省内三甲医院最低供货价，如若中标人未能在规定时间内未完成挂网信息的，采购人有权终止合同。</w:t>
            </w:r>
            <w:r>
              <w:rPr>
                <w:rFonts w:hint="eastAsia" w:ascii="仿宋" w:hAnsi="仿宋" w:eastAsia="仿宋" w:cs="仿宋"/>
                <w:b/>
                <w:bCs/>
                <w:i w:val="0"/>
                <w:color w:val="auto"/>
                <w:kern w:val="0"/>
                <w:sz w:val="21"/>
                <w:szCs w:val="21"/>
                <w:u w:val="none"/>
                <w:lang w:val="en-US" w:eastAsia="zh-CN" w:bidi="ar"/>
              </w:rPr>
              <w:t>(提供承诺函并加盖公章)</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7377C">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AE8B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82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95B96AC">
            <w:pPr>
              <w:keepNext w:val="0"/>
              <w:keepLines w:val="0"/>
              <w:widowControl/>
              <w:suppressLineNumbers w:val="0"/>
              <w:jc w:val="center"/>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2.高频电刀（一）</w:t>
            </w:r>
          </w:p>
        </w:tc>
      </w:tr>
      <w:tr w14:paraId="72890C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F2670">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E45C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17D8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67FF6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603E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546E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系统/发生器</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4957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4F80E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72D4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0A3E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主机具备接口≥4个，可分别用于连接等离子电切、单极电刀、双极电刀等</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E074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FCDF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8E78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79F6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具备报警故障提示和报警确认功能</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B71F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B392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174D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6DB3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所有器械均可使用自带手控按键或连接脚踏控制激发</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D18D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C1CC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5EFA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A690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所有器械接口均有在位状态及工作状态指示灯</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79B5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2B59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2556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49A1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具备器械激发次数统计功能</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5BDD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256A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09B5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8BBA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触摸屏≥7英寸</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BFD5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4F9F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3700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1.7</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7411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支持75% 乙醇、3M全能强效多酶清洗液等多种清洁消毒剂对设备进行消毒。</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312C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E083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CD42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1.8</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5592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具备≥1个USB接口</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235D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E6C06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B28E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1.9</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AD5C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具备CAN接口，支持与其他设备互联，协同工作。</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A89E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D386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5D25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二</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866C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高频单极功能</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359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4E17B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2944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1932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单极切割模式可设置为纯切、混切。</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4D0B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65D8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90CA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FB4D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单极凝结模式可设置为软凝、电灼、喷凝。</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9A40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BD3F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5AA5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2306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单极切割、凝结模式的工作频率为≥400kHz。</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6A5E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9B5F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4AE2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9DF5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支持连接成人或新生儿类型中性电极，支持连接单片及双片类型中性电极。</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97CE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56F2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00DF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118C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具备中性电极监测电路，连续性监测中性电极与主机或病人之间的连接状态，并提供相应报警。</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4824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B4A2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D340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0B86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纯切模式功率可调</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6BF2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EDD2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D700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2.7</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E5B8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混切模式功率可调</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C112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F099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C96E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2.8</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4B18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软凝模式功率可调</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8EA1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7452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2821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2.9</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B2D3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电灼模式功率可调</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5DAD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CC07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A7FA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2.10</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9576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喷凝模式功率可调</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E385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7D26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1A2A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三</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BE72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高频双极功能</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E2AD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6CB82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0C40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32D7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标准模式功率可调</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2365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4D8C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333D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D1DD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宏模式功率可调</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3D09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4506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F0A0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★四</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7B71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DCF8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3B45A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436D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B13A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超声高频集成手术设备1台</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7449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BD67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31AE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2649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单级脚踏1个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3383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C396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4EC8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0288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双极脚踏1个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C7B9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AFF0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B4EA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2DDB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电刀主机1台</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8DBA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171C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CCF6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6F91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一体化吸烟器（含台车）1台</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B929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C777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227E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24E1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球状电极1个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E38D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64EB5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0D28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4.7</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0BB9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环形电极3个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E77B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F610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AF66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4.8</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21DF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B形电极1个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5144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411B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6AA8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4.9</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5BD1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电刀笔 1把 </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5751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123D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FAC1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4.10</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4BF5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双联脚踏开关1个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2D0D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A0C2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5742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F3EA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一次性负极板 5片     </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B51D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BAA9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1116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84D3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负极板连接电缆1根    </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3CFA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0942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EF2FA">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DAC8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转换器1个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F527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607F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9651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★五</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4B21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0798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15DAF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2649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1C66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w:t>
            </w:r>
            <w:r>
              <w:rPr>
                <w:rFonts w:hint="eastAsia" w:ascii="仿宋" w:hAnsi="仿宋" w:eastAsia="仿宋" w:cs="仿宋"/>
                <w:b w:val="0"/>
                <w:bCs w:val="0"/>
                <w:i w:val="0"/>
                <w:color w:val="auto"/>
                <w:kern w:val="0"/>
                <w:sz w:val="21"/>
                <w:szCs w:val="21"/>
                <w:u w:val="none"/>
                <w:lang w:val="en-US" w:eastAsia="zh-CN" w:bidi="ar"/>
              </w:rPr>
              <w:t>整机≥60个月</w:t>
            </w:r>
            <w:r>
              <w:rPr>
                <w:rFonts w:hint="eastAsia" w:ascii="仿宋" w:hAnsi="仿宋" w:eastAsia="仿宋" w:cs="仿宋"/>
                <w:b w:val="0"/>
                <w:bCs w:val="0"/>
                <w:i w:val="0"/>
                <w:color w:val="auto"/>
                <w:kern w:val="0"/>
                <w:sz w:val="21"/>
                <w:szCs w:val="21"/>
                <w:u w:val="none"/>
                <w:lang w:val="en-US" w:eastAsia="zh-CN" w:bidi="ar"/>
              </w:rPr>
              <w:t>，由供应商负责维护维修。</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1C02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62CA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95AA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81D3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E93A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E0ED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EFD6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39F7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1B61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0862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8A5A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2409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w:t>
            </w:r>
            <w:r>
              <w:rPr>
                <w:rFonts w:hint="eastAsia" w:ascii="仿宋" w:hAnsi="仿宋" w:eastAsia="仿宋" w:cs="仿宋"/>
                <w:b w:val="0"/>
                <w:bCs w:val="0"/>
                <w:i w:val="0"/>
                <w:color w:val="auto"/>
                <w:kern w:val="0"/>
                <w:sz w:val="21"/>
                <w:szCs w:val="21"/>
                <w:u w:val="none"/>
                <w:lang w:val="en-US" w:eastAsia="zh-CN" w:bidi="ar"/>
              </w:rPr>
              <w:t>7天</w:t>
            </w:r>
            <w:r>
              <w:rPr>
                <w:rFonts w:hint="eastAsia" w:ascii="仿宋" w:hAnsi="仿宋" w:eastAsia="仿宋" w:cs="仿宋"/>
                <w:b w:val="0"/>
                <w:bCs w:val="0"/>
                <w:i w:val="0"/>
                <w:color w:val="auto"/>
                <w:kern w:val="0"/>
                <w:sz w:val="21"/>
                <w:szCs w:val="21"/>
                <w:u w:val="none"/>
                <w:lang w:val="en-US" w:eastAsia="zh-CN" w:bidi="ar"/>
              </w:rPr>
              <w:t>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E1AC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3B77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95AF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8618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7C71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D2F9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50F3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45F9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F7E3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BF6D9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1562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5.7</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5EF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81A6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A518D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B772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5.8</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4833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0793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44B8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F591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5.9</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5D0E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3222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76F7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7A45F">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5.10</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EB9C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其他要求：本项目投标人所投设备适配的耗材，如要求在海南省医保服务平台挂网采购的，需满足网上采购需求；尚未在省医保服务平台挂网的，承诺中标后1个月内完成平台挂网，且价格不能高于省内三甲医院最低供货价，如若中标人未能在规定时间内未完成挂网信息的，采购人有权终止合同。</w:t>
            </w:r>
            <w:r>
              <w:rPr>
                <w:rFonts w:hint="eastAsia" w:ascii="仿宋" w:hAnsi="仿宋" w:eastAsia="仿宋" w:cs="仿宋"/>
                <w:b/>
                <w:bCs/>
                <w:i w:val="0"/>
                <w:color w:val="auto"/>
                <w:kern w:val="0"/>
                <w:sz w:val="21"/>
                <w:szCs w:val="21"/>
                <w:u w:val="none"/>
                <w:lang w:val="en-US" w:eastAsia="zh-CN" w:bidi="ar"/>
              </w:rPr>
              <w:t>(提供承诺函并加盖公章)</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35A0C">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bl>
    <w:p w14:paraId="048E539F">
      <w:pPr>
        <w:rPr>
          <w:rFonts w:hint="eastAsia" w:ascii="仿宋" w:hAnsi="仿宋" w:eastAsia="仿宋" w:cs="仿宋"/>
          <w:b/>
          <w:bCs/>
          <w:color w:val="auto"/>
          <w:kern w:val="2"/>
          <w:sz w:val="21"/>
          <w:szCs w:val="21"/>
          <w:highlight w:val="none"/>
          <w:lang w:val="en-US" w:eastAsia="zh-CN" w:bidi="ar-SA"/>
        </w:rPr>
      </w:pPr>
    </w:p>
    <w:p w14:paraId="1411844D">
      <w:pPr>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br w:type="page"/>
      </w:r>
    </w:p>
    <w:p w14:paraId="303846F6">
      <w:pPr>
        <w:pStyle w:val="5"/>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03包：</w:t>
      </w:r>
    </w:p>
    <w:tbl>
      <w:tblPr>
        <w:tblStyle w:val="11"/>
        <w:tblW w:w="82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25"/>
        <w:gridCol w:w="5125"/>
        <w:gridCol w:w="1515"/>
      </w:tblGrid>
      <w:tr w14:paraId="487ED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3" w:hRule="atLeast"/>
        </w:trPr>
        <w:tc>
          <w:tcPr>
            <w:tcW w:w="82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48837A">
            <w:pPr>
              <w:keepNext w:val="0"/>
              <w:keepLines w:val="0"/>
              <w:widowControl/>
              <w:suppressLineNumbers w:val="0"/>
              <w:jc w:val="center"/>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1.手术动力装置（一）</w:t>
            </w:r>
          </w:p>
        </w:tc>
      </w:tr>
      <w:tr w14:paraId="71A5D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F268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6E34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641A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58AB6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7652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E62E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主机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3971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2FCFD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09FE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10B5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最大输出功率：≥180W</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0635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AF06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1EC5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5125" w:type="dxa"/>
            <w:tcBorders>
              <w:top w:val="nil"/>
              <w:left w:val="nil"/>
              <w:bottom w:val="nil"/>
              <w:right w:val="nil"/>
            </w:tcBorders>
            <w:shd w:val="clear" w:color="auto" w:fill="auto"/>
            <w:vAlign w:val="center"/>
          </w:tcPr>
          <w:p w14:paraId="6C78B28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电源电压：110V/220V，50Hz/60Hz自适应</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ED56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E96F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8D78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1557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调节速度0～80000转/分，具备恒定转速和扭矩补偿功能</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6086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E425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3A6E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4949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正反转速、手动/脚控切换及故障报警功能</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CFA1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DD2E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8F25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5E3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工作参数（功能、转速、转向等）实时显示</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BF38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DFDF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F3C7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6AB3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空气刹车功能，快速释放脚踏开关后≤0.2秒电机速停</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5E9F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7DB9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24AE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1.7</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E96B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过载保护功能，电机过载超出安全范围时自动断电重启</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C2DA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0E61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194E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1.8</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6F90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配备蠕动泵和磨柄注水套件，方便冷却冲洗，流速可调</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0B33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0066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1A7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1.9</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861A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具备磨削拓展功能（直柄磨头手柄、弯柄磨头手柄）</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292D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92ED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EA86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9AA7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脚踏</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7E31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16DE0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3B3D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263E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电缆线长度≥3.5M，无极调速，可进行脚控正反转速切换；</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ACB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C7B0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64DE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A5F8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IP68 防护等级，防滑、防侧翻</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A7A8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BCDD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2AD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20FD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结构牢固可靠，承重最大极限150kg，舒适耐用</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27B6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A547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0B77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▲2.4</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3096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可配置可旋转护靴或固定护靴，旋转护靴可360°自由旋转</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FE6D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E6EB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7331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三</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F84A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磨电机</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7396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5263B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DCB5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220C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无刷电机，额定功率≥80W,最高转速≥8万转，磨扭矩≥15Nm。 噪声≤65dB,电机外壳温升≤20°C</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31DB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3EA0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30A9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8732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电机整体（含线缆）可高温高压消毒</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5A5C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FD5F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2C67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9BF7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带防脱钩，防止手术中磨柄误脱落</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E11E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ED69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2201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EAE7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具备抗高频设备干扰功能</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FA0D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7D8D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5C84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5FD2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电机直驱，有效控制功率转换损耗</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10FC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26E5A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8E24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▲3.6</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7A02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自动风冷技术，快速拔插安装接口。</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7F6C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BAB4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E6F7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▲3.7</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3DC0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最高转速：≥80000r/min，径向跳动小于≤0.01mm，急停时间≤0.2s</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DAD5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CAB6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3399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四</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59C6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磨柄</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33BF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161EA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79DF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6249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轻质合金材料，表面防腐耐磨处理，可高温高压消毒</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D9A2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841B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E859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90A1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磨柄与磨头的连接采用防脱落锁紧装置,操作便捷，连接牢固、稳定</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CFFA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B75F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9310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4.3</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F85A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工作转速0～80000r/min无极调速，温升低，振动小 ，噪音低 ，最高转速时空载噪音≤65dB</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CE8B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643A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0C71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4.4</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6FA4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标配工作长度65mm、85mm及108mm可选，适配多种椎间孔镜规格</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EA97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281D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025D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4.5</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49AA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ISO–E快插接口</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5B93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BED5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6"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A296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五</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FBAF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磨头</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33BF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5DE7C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7CE8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D85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标配配有金刚砂磨头与切削磨头，各有二个规格（φ3/4mm）可选</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3C4A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29C6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A901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F868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特种磨头可以按照临床需求接受定制</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7146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5014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3802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★六</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A523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3D60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0D0DD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4803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6F06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全套主机1台</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9429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0121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713E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0371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脚踏开关1个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45C5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2E64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0D16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6.3</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5316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微电机1台</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D985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75A3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0CFC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6.4</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5AAD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颅骨钻手柄2把</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AB06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21BC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BE17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6.5</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B926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颅骨钻头（大中小）各2个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75FF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3E4B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742A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6.6</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37F3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颅骨铣手柄2把</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51B9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37B6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75AB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6.7</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62BF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颅骨铣刀2个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FDC3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A7A8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D425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6.8</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4ED5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铣手机护靴1双</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6998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A6A6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BC1A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6.9</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4C13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磨钻手柄2把</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4850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0B41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5127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6.10</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B26A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磨钻头2个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79B5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5839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C08B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6.11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7178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一次性无菌颅骨钻头5个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CA05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A14D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D706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★七</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91EF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CBC7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07924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C0A1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1F97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w:t>
            </w:r>
            <w:r>
              <w:rPr>
                <w:rFonts w:hint="eastAsia" w:ascii="仿宋" w:hAnsi="仿宋" w:eastAsia="仿宋" w:cs="仿宋"/>
                <w:b w:val="0"/>
                <w:bCs w:val="0"/>
                <w:i w:val="0"/>
                <w:color w:val="auto"/>
                <w:kern w:val="0"/>
                <w:sz w:val="21"/>
                <w:szCs w:val="21"/>
                <w:u w:val="none"/>
                <w:lang w:val="en-US" w:eastAsia="zh-CN" w:bidi="ar"/>
              </w:rPr>
              <w:t>≥60个月</w:t>
            </w:r>
            <w:r>
              <w:rPr>
                <w:rFonts w:hint="eastAsia" w:ascii="仿宋" w:hAnsi="仿宋" w:eastAsia="仿宋" w:cs="仿宋"/>
                <w:b w:val="0"/>
                <w:bCs w:val="0"/>
                <w:i w:val="0"/>
                <w:color w:val="auto"/>
                <w:kern w:val="0"/>
                <w:sz w:val="21"/>
                <w:szCs w:val="21"/>
                <w:u w:val="none"/>
                <w:lang w:val="en-US" w:eastAsia="zh-CN" w:bidi="ar"/>
              </w:rPr>
              <w:t>，由供应商负责维护维修。</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7E60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A3AB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CDE0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9981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6707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7E48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5B2A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7.3</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9F7D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5BF6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5F17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893A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7.4</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7CF2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w:t>
            </w:r>
            <w:r>
              <w:rPr>
                <w:rFonts w:hint="eastAsia" w:ascii="仿宋" w:hAnsi="仿宋" w:eastAsia="仿宋" w:cs="仿宋"/>
                <w:b w:val="0"/>
                <w:bCs w:val="0"/>
                <w:i w:val="0"/>
                <w:color w:val="auto"/>
                <w:kern w:val="0"/>
                <w:sz w:val="21"/>
                <w:szCs w:val="21"/>
                <w:u w:val="none"/>
                <w:lang w:val="en-US" w:eastAsia="zh-CN" w:bidi="ar"/>
              </w:rPr>
              <w:t>7天</w:t>
            </w:r>
            <w:r>
              <w:rPr>
                <w:rFonts w:hint="eastAsia" w:ascii="仿宋" w:hAnsi="仿宋" w:eastAsia="仿宋" w:cs="仿宋"/>
                <w:b w:val="0"/>
                <w:bCs w:val="0"/>
                <w:i w:val="0"/>
                <w:color w:val="auto"/>
                <w:kern w:val="0"/>
                <w:sz w:val="21"/>
                <w:szCs w:val="21"/>
                <w:u w:val="none"/>
                <w:lang w:val="en-US" w:eastAsia="zh-CN" w:bidi="ar"/>
              </w:rPr>
              <w:t>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4324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CA66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CEB1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7.5</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0BEB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AF2A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553E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92ED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7.6</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EEAA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8034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F35C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ACC4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7.7</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49A3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E4A5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6E29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06"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2F5B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7.8</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2FCA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E324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3735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2"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77EF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7.9</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EF0F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E4C6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4727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333C0">
            <w:pPr>
              <w:keepNext w:val="0"/>
              <w:keepLines w:val="0"/>
              <w:widowControl/>
              <w:suppressLineNumbers w:val="0"/>
              <w:jc w:val="center"/>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2.手术动力装置（二）</w:t>
            </w:r>
          </w:p>
        </w:tc>
      </w:tr>
      <w:tr w14:paraId="4590A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7E960">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D3FC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06F8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299E5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9968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A111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主机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054B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382B6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9A14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ABE4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最大输出功率：≥150W</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FDE1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DEA5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409E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546E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电源电压：110V/220V，50Hz/60Hz自适应</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7DF6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6C4A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0A46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45DE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调节速度0-80000转/分，具备恒定转速和扭矩补偿功能</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F8FC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EBF4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E052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3DEC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正反转速、手动/脚控切换及故障报警功能</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29C5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8F74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EE7C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1AC6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工作参数（功能、转速、转向等）实时显示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869F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D38E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ABFD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9CD9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空气刹车功能，快速释放脚踏开关后≤0.1秒电机速停</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2C21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C0A9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DEE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1.7</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AA3A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过载保护功能，电机过载超出安全范围时自动断电重启</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3BCB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36EA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1231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1.8</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DD6D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具备磨削拓展功能（直柄磨头手柄、弯柄磨头手柄）</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B64C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C920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9B8F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C361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脚踏</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935C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35831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417D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B56E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电缆线长度≥3M，无极调速，可进行脚控正反转速切换；</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C51D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55DA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1DD2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52A9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防护等级≥IP68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F0A6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28B1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B362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32D0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结构牢固可靠，承重最大极限≥150kg，舒适耐用</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9B59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67673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075E6">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三</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2EFA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磨电机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C994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5D660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A967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6D8D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无刷电机额定功率80W,最高转速≥8万转，磨扭矩</w:t>
            </w:r>
            <w:bookmarkStart w:id="0" w:name="OLE_LINK1"/>
            <w:r>
              <w:rPr>
                <w:rFonts w:hint="eastAsia" w:ascii="仿宋" w:hAnsi="仿宋" w:eastAsia="仿宋" w:cs="仿宋"/>
                <w:b w:val="0"/>
                <w:bCs w:val="0"/>
                <w:i w:val="0"/>
                <w:color w:val="auto"/>
                <w:kern w:val="0"/>
                <w:sz w:val="21"/>
                <w:szCs w:val="21"/>
                <w:u w:val="none"/>
                <w:lang w:val="en-US" w:eastAsia="zh-CN" w:bidi="ar"/>
              </w:rPr>
              <w:t>≥</w:t>
            </w:r>
            <w:bookmarkEnd w:id="0"/>
            <w:r>
              <w:rPr>
                <w:rFonts w:hint="eastAsia" w:ascii="仿宋" w:hAnsi="仿宋" w:eastAsia="仿宋" w:cs="仿宋"/>
                <w:b w:val="0"/>
                <w:bCs w:val="0"/>
                <w:i w:val="0"/>
                <w:color w:val="auto"/>
                <w:kern w:val="0"/>
                <w:sz w:val="21"/>
                <w:szCs w:val="21"/>
                <w:u w:val="none"/>
                <w:lang w:val="en-US" w:eastAsia="zh-CN" w:bidi="ar"/>
              </w:rPr>
              <w:t>15Nm. 噪声≤70dB,电机外壳温升≤28°C</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3737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DBC1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3AD5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9063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电机整体（含线缆）可高温高压消毒</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7C9F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F904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CBD4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FA62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带防脱钩，防止手术中磨柄误脱落</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784D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4474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450E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6A09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具备抗高频设备干扰功能</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34FC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09A4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1CDD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3285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电机直驱，有效控制功率转换损耗</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E456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1C704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A18F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四</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B0C2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磨柄</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9BE1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4E9AF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7623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B19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轻质合金材料，表面防腐耐磨处理，可高温高压消毒</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9A40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16E69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9897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4A6C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磨柄与磨头的连接采用防脱落锁紧装置,操作便捷，连接牢固、稳定</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192C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3B20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F150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4.3</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DF42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工作转速0～80000r/min无极调速</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0CEF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A426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9204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4.4</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B983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标配工作长度70mm，另有110mm及（130、150、315 ）mm可选，适配多种椎间孔镜规格，满足临床使用需要</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B778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8FBC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0736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4.5</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8C9F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ISO–E快插接口</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8F3F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5F2C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824B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五</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8C2D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磨头</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8BEE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09AD7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AAFE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FF00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标配配有金刚砂磨头与切削磨头，各有二个规格（φ3/4mm）可选</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1B71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58B2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554F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7AF6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特种磨头可以按照临床需求接受定制</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78C9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D366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58C9A">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六</w:t>
            </w:r>
          </w:p>
        </w:tc>
        <w:tc>
          <w:tcPr>
            <w:tcW w:w="5125" w:type="dxa"/>
            <w:tcBorders>
              <w:top w:val="nil"/>
              <w:left w:val="nil"/>
              <w:bottom w:val="nil"/>
              <w:right w:val="nil"/>
            </w:tcBorders>
            <w:shd w:val="clear" w:color="auto" w:fill="auto"/>
            <w:noWrap/>
            <w:vAlign w:val="center"/>
          </w:tcPr>
          <w:p w14:paraId="2805C90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锯片</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D70D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6B388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019F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6F90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护鞘骨锯片最高转速时空载噪音≤75dB</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4B50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D108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DBA2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★七</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37B4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9C6A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7A098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C624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FC13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主机1台</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76FF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B56C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5A06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D508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脚踏开关1个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21EF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EC81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008F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7.3</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4DCE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关节刨削手柄1把</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977F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02DD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9A79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7.4</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4ABB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关节刨刀1把</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5C1F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3170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8A3B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7.5</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C8D5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关节钻头1个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E793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2893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4972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7.6</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C248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动力手机1台</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1339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47B7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EA22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7.7</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00FD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骨钻夹头1个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84BC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D7B6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C004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7.8</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1545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骨钻头（大中小）各1个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0E54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1145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8AEE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7.9</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8B36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克氏针钻夹头1个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90DB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0D08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F8C0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7.10</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200E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摆锯机头1个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1A93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AC22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27E0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7.11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8F92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护鞘骨锯片1条</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EDDE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27B3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F2B5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7.12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D19E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微电机1台</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2EB0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4E5A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0392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7.13</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37A4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小空心钻手柄1把</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BF9A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264E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8A5C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7.14</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6A91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小平摆锯手柄1把</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2FFA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A51E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C098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7.15</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CED1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摆锯片1条</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C418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560F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25BA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★八</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604A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8F9A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6D9AB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3E11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8.1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F2E8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w:t>
            </w:r>
            <w:r>
              <w:rPr>
                <w:rFonts w:hint="eastAsia" w:ascii="仿宋" w:hAnsi="仿宋" w:eastAsia="仿宋" w:cs="仿宋"/>
                <w:b w:val="0"/>
                <w:bCs w:val="0"/>
                <w:i w:val="0"/>
                <w:color w:val="auto"/>
                <w:kern w:val="0"/>
                <w:sz w:val="21"/>
                <w:szCs w:val="21"/>
                <w:u w:val="none"/>
                <w:lang w:val="en-US" w:eastAsia="zh-CN" w:bidi="ar"/>
              </w:rPr>
              <w:t>整机≥60个月</w:t>
            </w:r>
            <w:r>
              <w:rPr>
                <w:rFonts w:hint="eastAsia" w:ascii="仿宋" w:hAnsi="仿宋" w:eastAsia="仿宋" w:cs="仿宋"/>
                <w:b w:val="0"/>
                <w:bCs w:val="0"/>
                <w:i w:val="0"/>
                <w:color w:val="auto"/>
                <w:kern w:val="0"/>
                <w:sz w:val="21"/>
                <w:szCs w:val="21"/>
                <w:u w:val="none"/>
                <w:lang w:val="en-US" w:eastAsia="zh-CN" w:bidi="ar"/>
              </w:rPr>
              <w:t>，由供应商负责维护维修。</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3FFA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345B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E7D1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8.2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F994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FC0F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1B00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F8C3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8.3</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DDA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B9F2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50A6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E69B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8.4</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77C6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w:t>
            </w:r>
            <w:r>
              <w:rPr>
                <w:rFonts w:hint="eastAsia" w:ascii="仿宋" w:hAnsi="仿宋" w:eastAsia="仿宋" w:cs="仿宋"/>
                <w:b w:val="0"/>
                <w:bCs w:val="0"/>
                <w:i w:val="0"/>
                <w:color w:val="auto"/>
                <w:kern w:val="0"/>
                <w:sz w:val="21"/>
                <w:szCs w:val="21"/>
                <w:u w:val="none"/>
                <w:lang w:val="en-US" w:eastAsia="zh-CN" w:bidi="ar"/>
              </w:rPr>
              <w:t>7天</w:t>
            </w:r>
            <w:r>
              <w:rPr>
                <w:rFonts w:hint="eastAsia" w:ascii="仿宋" w:hAnsi="仿宋" w:eastAsia="仿宋" w:cs="仿宋"/>
                <w:b w:val="0"/>
                <w:bCs w:val="0"/>
                <w:i w:val="0"/>
                <w:color w:val="auto"/>
                <w:kern w:val="0"/>
                <w:sz w:val="21"/>
                <w:szCs w:val="21"/>
                <w:u w:val="none"/>
                <w:lang w:val="en-US" w:eastAsia="zh-CN" w:bidi="ar"/>
              </w:rPr>
              <w:t>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16AF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700F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6DD9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8.5</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CC06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2282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EE04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428D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8.6</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A9E9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2E9C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BE06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28D6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8.7</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0139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D4B2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E97C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3C1B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8.8</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C0A7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D928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D696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3727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8.9</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E94D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966C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bl>
    <w:p w14:paraId="2E58A915">
      <w:pPr>
        <w:rPr>
          <w:rFonts w:hint="eastAsia" w:ascii="仿宋" w:hAnsi="仿宋" w:eastAsia="仿宋" w:cs="仿宋"/>
          <w:b/>
          <w:bCs/>
          <w:color w:val="auto"/>
          <w:kern w:val="2"/>
          <w:sz w:val="21"/>
          <w:szCs w:val="21"/>
          <w:highlight w:val="none"/>
          <w:lang w:val="en-US" w:eastAsia="zh-CN" w:bidi="ar-SA"/>
        </w:rPr>
      </w:pPr>
    </w:p>
    <w:p w14:paraId="07FB1941">
      <w:pPr>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br w:type="page"/>
      </w:r>
    </w:p>
    <w:p w14:paraId="1571E801">
      <w:pPr>
        <w:pStyle w:val="5"/>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04包：</w:t>
      </w:r>
    </w:p>
    <w:tbl>
      <w:tblPr>
        <w:tblStyle w:val="11"/>
        <w:tblW w:w="82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75"/>
        <w:gridCol w:w="4875"/>
        <w:gridCol w:w="1515"/>
      </w:tblGrid>
      <w:tr w14:paraId="16161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2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C659271">
            <w:pPr>
              <w:jc w:val="center"/>
              <w:rPr>
                <w:rFonts w:hint="default" w:ascii="宋体" w:hAnsi="宋体" w:eastAsia="宋体" w:cs="宋体"/>
                <w:b/>
                <w:i w:val="0"/>
                <w:color w:val="auto"/>
                <w:sz w:val="24"/>
                <w:szCs w:val="24"/>
                <w:u w:val="none"/>
                <w:lang w:val="en-US" w:eastAsia="zh-CN"/>
              </w:rPr>
            </w:pPr>
            <w:r>
              <w:rPr>
                <w:rFonts w:hint="eastAsia" w:ascii="宋体" w:hAnsi="宋体" w:cs="宋体"/>
                <w:b/>
                <w:i w:val="0"/>
                <w:color w:val="auto"/>
                <w:sz w:val="24"/>
                <w:szCs w:val="24"/>
                <w:u w:val="none"/>
                <w:lang w:val="en-US" w:eastAsia="zh-CN"/>
              </w:rPr>
              <w:t>1.可视喉镜</w:t>
            </w:r>
          </w:p>
        </w:tc>
      </w:tr>
      <w:tr w14:paraId="1EB4C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A201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5E56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396C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0B35D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899E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8D6A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整机参数</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E6DE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4CA74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CAE3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8159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摄像头空间分辨率：≥6.35lp/mm</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D552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76BC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5DBD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2F57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显示屏：≥3英寸电容触摸屏</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23C5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9570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B155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311E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显示器前后转动角度：最小值≤0°且最大值≥130°，显示器左右转动角度最小值≤0°且最大值≥270°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732A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B1DE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A87F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D8FC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内置锂电池，工作时间≥3小时，充满电时间≤4时</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3027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C462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6C8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18C5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软件功能：拍照、录像、图片及视频回放、TypeC接口数据导出，时间设置、语言设置、屏幕亮度设置、待机设置、格式化等功能</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1E50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E367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112B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B7DA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配备≥32GSD卡：可存储分辨率为640×480的图片和视频</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A096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638D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E2E9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9F9F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8163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5F530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533B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C836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主机（手柄连同显示屏）1套</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0555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D985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1B86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E6EB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硬管部件 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B8D7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4F90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7C42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7930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充电器 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4716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0B34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DEA6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0C6D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数据线 1根</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3D06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A3F6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5BED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72D4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成人、儿童、新生儿金属窥视片各1个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999B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6082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65C0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★三</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2B83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AF97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22244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8CFC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AA34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w:t>
            </w:r>
            <w:r>
              <w:rPr>
                <w:rFonts w:hint="eastAsia" w:ascii="仿宋" w:hAnsi="仿宋" w:eastAsia="仿宋" w:cs="仿宋"/>
                <w:b w:val="0"/>
                <w:bCs w:val="0"/>
                <w:i w:val="0"/>
                <w:color w:val="auto"/>
                <w:kern w:val="0"/>
                <w:sz w:val="21"/>
                <w:szCs w:val="21"/>
                <w:u w:val="none"/>
                <w:lang w:val="en-US" w:eastAsia="zh-CN" w:bidi="ar"/>
              </w:rPr>
              <w:t>≥36个月</w:t>
            </w:r>
            <w:r>
              <w:rPr>
                <w:rFonts w:hint="eastAsia" w:ascii="仿宋" w:hAnsi="仿宋" w:eastAsia="仿宋" w:cs="仿宋"/>
                <w:b w:val="0"/>
                <w:bCs w:val="0"/>
                <w:i w:val="0"/>
                <w:color w:val="auto"/>
                <w:kern w:val="0"/>
                <w:sz w:val="21"/>
                <w:szCs w:val="21"/>
                <w:u w:val="none"/>
                <w:lang w:val="en-US" w:eastAsia="zh-CN" w:bidi="ar"/>
              </w:rPr>
              <w:t>，由供应商负责维护维修。</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FBCF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3893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0C18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0165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DDA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6A0F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1ED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FCA8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18E4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39BF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C65B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CBA5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w:t>
            </w:r>
            <w:r>
              <w:rPr>
                <w:rFonts w:hint="eastAsia" w:ascii="仿宋" w:hAnsi="仿宋" w:eastAsia="仿宋" w:cs="仿宋"/>
                <w:b w:val="0"/>
                <w:bCs w:val="0"/>
                <w:i w:val="0"/>
                <w:color w:val="auto"/>
                <w:kern w:val="0"/>
                <w:sz w:val="21"/>
                <w:szCs w:val="21"/>
                <w:u w:val="none"/>
                <w:lang w:val="en-US" w:eastAsia="zh-CN" w:bidi="ar"/>
              </w:rPr>
              <w:t>7天</w:t>
            </w:r>
            <w:r>
              <w:rPr>
                <w:rFonts w:hint="eastAsia" w:ascii="仿宋" w:hAnsi="仿宋" w:eastAsia="仿宋" w:cs="仿宋"/>
                <w:b w:val="0"/>
                <w:bCs w:val="0"/>
                <w:i w:val="0"/>
                <w:color w:val="auto"/>
                <w:kern w:val="0"/>
                <w:sz w:val="21"/>
                <w:szCs w:val="21"/>
                <w:u w:val="none"/>
                <w:lang w:val="en-US" w:eastAsia="zh-CN" w:bidi="ar"/>
              </w:rPr>
              <w:t>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5599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31BE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48E6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8EDA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FA6B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6567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EDAB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8694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36CD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66DB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5A19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3.7</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047F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DE82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6654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8AC4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3.8</w:t>
            </w:r>
          </w:p>
        </w:tc>
        <w:tc>
          <w:tcPr>
            <w:tcW w:w="4875" w:type="dxa"/>
            <w:tcBorders>
              <w:top w:val="single" w:color="000000" w:sz="4" w:space="0"/>
              <w:left w:val="single" w:color="000000" w:sz="4" w:space="0"/>
              <w:bottom w:val="nil"/>
              <w:right w:val="single" w:color="000000" w:sz="4" w:space="0"/>
            </w:tcBorders>
            <w:shd w:val="clear" w:color="auto" w:fill="auto"/>
            <w:vAlign w:val="center"/>
          </w:tcPr>
          <w:p w14:paraId="07F33A6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8A8E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D9D0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9"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F45D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3.9</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4CC1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1084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D26F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6"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68B3E">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3.10</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E6C8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其他要求：本项目投标人所投设备适配的耗材，如要求在海南省医保服务平台挂网采购的，需满足网上采购需求；尚未在省医保服务平台挂网的，承诺中标后1个月内完成平台挂网，且价格不能高于省内三甲医院最低供货价，如若中标人未能在规定时间内未完成挂网信息的，采购人有权终止合同。</w:t>
            </w:r>
            <w:r>
              <w:rPr>
                <w:rFonts w:hint="eastAsia" w:ascii="仿宋" w:hAnsi="仿宋" w:eastAsia="仿宋" w:cs="仿宋"/>
                <w:b/>
                <w:bCs/>
                <w:i w:val="0"/>
                <w:color w:val="auto"/>
                <w:kern w:val="0"/>
                <w:sz w:val="21"/>
                <w:szCs w:val="21"/>
                <w:u w:val="none"/>
                <w:lang w:val="en-US" w:eastAsia="zh-CN" w:bidi="ar"/>
              </w:rPr>
              <w:t>(提供承诺函并加盖公章)</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C54DB">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BD9A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18130">
            <w:pPr>
              <w:keepNext w:val="0"/>
              <w:keepLines w:val="0"/>
              <w:widowControl/>
              <w:suppressLineNumbers w:val="0"/>
              <w:jc w:val="center"/>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2.麻醉喉镜</w:t>
            </w:r>
          </w:p>
        </w:tc>
      </w:tr>
      <w:tr w14:paraId="26814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0554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3799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BA8F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36CFB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E51F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3382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显示器</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EE22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655E9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CE80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9589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显示器≥3寸屏</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6D4E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90D8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A2A9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2154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显示器前后俯仰转动角度≥130°,转动次数:≥3000次</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0E53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7860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DADB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DCDA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显示器手柄套与喉镜片插拔次数≥3000次</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36C9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B128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A5C1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A789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分辨率≥3.5LP/mm</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8ECE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FB0A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134F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二</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4384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喉镜片</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8CCA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0771F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58ED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2B70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前置摄像头像素≥30万,视野角≥60°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EFDF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D392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01BB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41B9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摄像头具有即时去雾功能</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0C95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1502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A35B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1ACC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喉镜片前端手柄与压舌板夹角≥40°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7B3C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FABC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83D0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033D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镜片/显示器间 2 种连接方式：.喉镜片与显示器直接连接；喉镜片通过连接线、显示器座与显示器分体式连接</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C485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40D6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2519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三</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AE55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插管导丝</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2AC8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683C4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C790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F060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有配套已塑形医用不锈钢置管导丝，带游标定位功能</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11AF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3C88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05C4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★四</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D9EE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FD13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30620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CB11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E8FB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主机（显示器+镜片支架部位）1台</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88C4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947B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DDD6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860B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充电器1个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BC6D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E8C4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26D9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46D5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数据线 1条</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C0C5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B709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2243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A894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说明书1张</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6467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572BE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A314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943E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保修卡1张</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ED85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38D7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C959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7F50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合格证1张</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2AAB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BEF3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23B0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★五</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604F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2750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09A65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79B7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2935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w:t>
            </w:r>
            <w:r>
              <w:rPr>
                <w:rFonts w:hint="eastAsia" w:ascii="仿宋" w:hAnsi="仿宋" w:eastAsia="仿宋" w:cs="仿宋"/>
                <w:b w:val="0"/>
                <w:bCs w:val="0"/>
                <w:i w:val="0"/>
                <w:color w:val="auto"/>
                <w:kern w:val="0"/>
                <w:sz w:val="21"/>
                <w:szCs w:val="21"/>
                <w:u w:val="none"/>
                <w:lang w:val="en-US" w:eastAsia="zh-CN" w:bidi="ar"/>
              </w:rPr>
              <w:t>≥24个月</w:t>
            </w:r>
            <w:r>
              <w:rPr>
                <w:rFonts w:hint="eastAsia" w:ascii="仿宋" w:hAnsi="仿宋" w:eastAsia="仿宋" w:cs="仿宋"/>
                <w:b w:val="0"/>
                <w:bCs w:val="0"/>
                <w:i w:val="0"/>
                <w:color w:val="auto"/>
                <w:kern w:val="0"/>
                <w:sz w:val="21"/>
                <w:szCs w:val="21"/>
                <w:u w:val="none"/>
                <w:lang w:val="en-US" w:eastAsia="zh-CN" w:bidi="ar"/>
              </w:rPr>
              <w:t>，由供应商负责维护维修。</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B25C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FF47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51FF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685B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E98E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06A3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64D7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432C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D105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64FB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D07C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529B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w:t>
            </w:r>
            <w:r>
              <w:rPr>
                <w:rFonts w:hint="eastAsia" w:ascii="仿宋" w:hAnsi="仿宋" w:eastAsia="仿宋" w:cs="仿宋"/>
                <w:b w:val="0"/>
                <w:bCs w:val="0"/>
                <w:i w:val="0"/>
                <w:color w:val="auto"/>
                <w:kern w:val="0"/>
                <w:sz w:val="21"/>
                <w:szCs w:val="21"/>
                <w:u w:val="none"/>
                <w:lang w:val="en-US" w:eastAsia="zh-CN" w:bidi="ar"/>
              </w:rPr>
              <w:t>7天</w:t>
            </w:r>
            <w:r>
              <w:rPr>
                <w:rFonts w:hint="eastAsia" w:ascii="仿宋" w:hAnsi="仿宋" w:eastAsia="仿宋" w:cs="仿宋"/>
                <w:b w:val="0"/>
                <w:bCs w:val="0"/>
                <w:i w:val="0"/>
                <w:color w:val="auto"/>
                <w:kern w:val="0"/>
                <w:sz w:val="21"/>
                <w:szCs w:val="21"/>
                <w:u w:val="none"/>
                <w:lang w:val="en-US" w:eastAsia="zh-CN" w:bidi="ar"/>
              </w:rPr>
              <w:t>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3976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D923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F45B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1799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FBFF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F61C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3201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EFF9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092B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F8A8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B915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5.7</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E806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61C8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CDD3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8ACA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5.8</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FF84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96DF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2010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DA9C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5.9</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D40A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FCAA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bl>
    <w:p w14:paraId="0D42C3FD">
      <w:pPr>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br w:type="page"/>
      </w:r>
    </w:p>
    <w:p w14:paraId="4180EE50">
      <w:pPr>
        <w:pStyle w:val="5"/>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05包：</w:t>
      </w:r>
    </w:p>
    <w:tbl>
      <w:tblPr>
        <w:tblStyle w:val="11"/>
        <w:tblW w:w="84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75"/>
        <w:gridCol w:w="137"/>
        <w:gridCol w:w="5731"/>
        <w:gridCol w:w="1086"/>
      </w:tblGrid>
      <w:tr w14:paraId="165B8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842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8C240DB">
            <w:pPr>
              <w:jc w:val="center"/>
              <w:rPr>
                <w:rFonts w:hint="default" w:ascii="宋体" w:hAnsi="宋体" w:eastAsia="宋体" w:cs="宋体"/>
                <w:b/>
                <w:i w:val="0"/>
                <w:color w:val="auto"/>
                <w:sz w:val="24"/>
                <w:szCs w:val="24"/>
                <w:u w:val="none"/>
                <w:lang w:val="en-US" w:eastAsia="zh-CN"/>
              </w:rPr>
            </w:pPr>
            <w:r>
              <w:rPr>
                <w:rFonts w:hint="eastAsia" w:ascii="宋体" w:hAnsi="宋体" w:cs="宋体"/>
                <w:b/>
                <w:i w:val="0"/>
                <w:color w:val="auto"/>
                <w:sz w:val="24"/>
                <w:szCs w:val="24"/>
                <w:u w:val="none"/>
                <w:lang w:val="en-US" w:eastAsia="zh-CN"/>
              </w:rPr>
              <w:t>1.电动子宫切除器</w:t>
            </w:r>
          </w:p>
        </w:tc>
      </w:tr>
      <w:tr w14:paraId="3A2AD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F6F94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DF86A">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8863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37A58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6FB66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9773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技术参数</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B789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7CA8D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12F4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DDF3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控制器：1 台，转速调节范围最小值≤80转/分钟且最大值≥220转/分钟，可以正反调节转动使用。</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CCAE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AEE9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0D6A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A727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手持马达：工作时温升≤25℃</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D79B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F5E4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9510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208A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妇科连接线：具备三线回路保护。</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3C1A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9D39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8D3B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BF67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器械支持高温高压灭菌或低温等离子消毒。</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0E37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69B2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059E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F6B7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15BF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4B5D1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E226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0940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腹式切除器2套</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7BBE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0C5F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D0E4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2EAD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引导棒1支</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2BE7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EB3C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25D2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6D2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子宫量棒1支</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45A0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96F1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90E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2.4</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ED43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子宫拔棒</w:t>
            </w:r>
            <w:r>
              <w:rPr>
                <w:rFonts w:hint="default" w:ascii="仿宋" w:hAnsi="仿宋" w:eastAsia="仿宋" w:cs="仿宋"/>
                <w:b w:val="0"/>
                <w:bCs w:val="0"/>
                <w:i w:val="0"/>
                <w:color w:val="auto"/>
                <w:kern w:val="0"/>
                <w:sz w:val="21"/>
                <w:szCs w:val="21"/>
                <w:u w:val="none"/>
                <w:lang w:val="en-US" w:eastAsia="zh-CN" w:bidi="ar"/>
              </w:rPr>
              <w:t>1</w:t>
            </w:r>
            <w:r>
              <w:rPr>
                <w:rFonts w:hint="eastAsia" w:ascii="仿宋" w:hAnsi="仿宋" w:eastAsia="仿宋" w:cs="仿宋"/>
                <w:b w:val="0"/>
                <w:bCs w:val="0"/>
                <w:i w:val="0"/>
                <w:color w:val="auto"/>
                <w:kern w:val="0"/>
                <w:sz w:val="21"/>
                <w:szCs w:val="21"/>
                <w:u w:val="none"/>
                <w:lang w:val="en-US" w:eastAsia="zh-CN" w:bidi="ar"/>
              </w:rPr>
              <w:t>支</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34DA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0023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8CE8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2.5</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1C5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子宫肌瘤钻</w:t>
            </w:r>
            <w:r>
              <w:rPr>
                <w:rFonts w:hint="default" w:ascii="仿宋" w:hAnsi="仿宋" w:eastAsia="仿宋" w:cs="仿宋"/>
                <w:b w:val="0"/>
                <w:bCs w:val="0"/>
                <w:i w:val="0"/>
                <w:color w:val="auto"/>
                <w:kern w:val="0"/>
                <w:sz w:val="21"/>
                <w:szCs w:val="21"/>
                <w:u w:val="none"/>
                <w:lang w:val="en-US" w:eastAsia="zh-CN" w:bidi="ar"/>
              </w:rPr>
              <w:t>2</w:t>
            </w:r>
            <w:r>
              <w:rPr>
                <w:rFonts w:hint="eastAsia" w:ascii="仿宋" w:hAnsi="仿宋" w:eastAsia="仿宋" w:cs="仿宋"/>
                <w:b w:val="0"/>
                <w:bCs w:val="0"/>
                <w:i w:val="0"/>
                <w:color w:val="auto"/>
                <w:kern w:val="0"/>
                <w:sz w:val="21"/>
                <w:szCs w:val="21"/>
                <w:u w:val="none"/>
                <w:lang w:val="en-US" w:eastAsia="zh-CN" w:bidi="ar"/>
              </w:rPr>
              <w:t>把</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5A1A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25C8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E8EC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2.6</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B265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推结棒</w:t>
            </w:r>
            <w:r>
              <w:rPr>
                <w:rFonts w:hint="default" w:ascii="仿宋" w:hAnsi="仿宋" w:eastAsia="仿宋" w:cs="仿宋"/>
                <w:b w:val="0"/>
                <w:bCs w:val="0"/>
                <w:i w:val="0"/>
                <w:color w:val="auto"/>
                <w:kern w:val="0"/>
                <w:sz w:val="21"/>
                <w:szCs w:val="21"/>
                <w:u w:val="none"/>
                <w:lang w:val="en-US" w:eastAsia="zh-CN" w:bidi="ar"/>
              </w:rPr>
              <w:t xml:space="preserve"> 1</w:t>
            </w:r>
            <w:r>
              <w:rPr>
                <w:rFonts w:hint="eastAsia" w:ascii="仿宋" w:hAnsi="仿宋" w:eastAsia="仿宋" w:cs="仿宋"/>
                <w:b w:val="0"/>
                <w:bCs w:val="0"/>
                <w:i w:val="0"/>
                <w:color w:val="auto"/>
                <w:kern w:val="0"/>
                <w:sz w:val="21"/>
                <w:szCs w:val="21"/>
                <w:u w:val="none"/>
                <w:lang w:val="en-US" w:eastAsia="zh-CN" w:bidi="ar"/>
              </w:rPr>
              <w:t>支</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6A2A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3FE7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6F1C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2.7</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400D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推结棒</w:t>
            </w:r>
            <w:r>
              <w:rPr>
                <w:rFonts w:hint="default" w:ascii="仿宋" w:hAnsi="仿宋" w:eastAsia="仿宋" w:cs="仿宋"/>
                <w:b w:val="0"/>
                <w:bCs w:val="0"/>
                <w:i w:val="0"/>
                <w:color w:val="auto"/>
                <w:kern w:val="0"/>
                <w:sz w:val="21"/>
                <w:szCs w:val="21"/>
                <w:u w:val="none"/>
                <w:lang w:val="en-US" w:eastAsia="zh-CN" w:bidi="ar"/>
              </w:rPr>
              <w:t xml:space="preserve"> 1</w:t>
            </w:r>
            <w:r>
              <w:rPr>
                <w:rFonts w:hint="eastAsia" w:ascii="仿宋" w:hAnsi="仿宋" w:eastAsia="仿宋" w:cs="仿宋"/>
                <w:b w:val="0"/>
                <w:bCs w:val="0"/>
                <w:i w:val="0"/>
                <w:color w:val="auto"/>
                <w:kern w:val="0"/>
                <w:sz w:val="21"/>
                <w:szCs w:val="21"/>
                <w:u w:val="none"/>
                <w:lang w:val="en-US" w:eastAsia="zh-CN" w:bidi="ar"/>
              </w:rPr>
              <w:t>支</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1132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A882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D6E2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2.8</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B9A9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穿刺套管</w:t>
            </w:r>
            <w:r>
              <w:rPr>
                <w:rFonts w:hint="default" w:ascii="仿宋" w:hAnsi="仿宋" w:eastAsia="仿宋" w:cs="仿宋"/>
                <w:b w:val="0"/>
                <w:bCs w:val="0"/>
                <w:i w:val="0"/>
                <w:color w:val="auto"/>
                <w:kern w:val="0"/>
                <w:sz w:val="21"/>
                <w:szCs w:val="21"/>
                <w:u w:val="none"/>
                <w:lang w:val="en-US" w:eastAsia="zh-CN" w:bidi="ar"/>
              </w:rPr>
              <w:t>2</w:t>
            </w:r>
            <w:r>
              <w:rPr>
                <w:rFonts w:hint="eastAsia" w:ascii="仿宋" w:hAnsi="仿宋" w:eastAsia="仿宋" w:cs="仿宋"/>
                <w:b w:val="0"/>
                <w:bCs w:val="0"/>
                <w:i w:val="0"/>
                <w:color w:val="auto"/>
                <w:kern w:val="0"/>
                <w:sz w:val="21"/>
                <w:szCs w:val="21"/>
                <w:u w:val="none"/>
                <w:lang w:val="en-US" w:eastAsia="zh-CN" w:bidi="ar"/>
              </w:rPr>
              <w:t>套</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203E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772D5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55D2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2.9</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7648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扩张器</w:t>
            </w:r>
            <w:r>
              <w:rPr>
                <w:rFonts w:hint="default" w:ascii="仿宋" w:hAnsi="仿宋" w:eastAsia="仿宋" w:cs="仿宋"/>
                <w:b w:val="0"/>
                <w:bCs w:val="0"/>
                <w:i w:val="0"/>
                <w:color w:val="auto"/>
                <w:kern w:val="0"/>
                <w:sz w:val="21"/>
                <w:szCs w:val="21"/>
                <w:u w:val="none"/>
                <w:lang w:val="en-US" w:eastAsia="zh-CN" w:bidi="ar"/>
              </w:rPr>
              <w:t>2</w:t>
            </w:r>
            <w:r>
              <w:rPr>
                <w:rFonts w:hint="eastAsia" w:ascii="仿宋" w:hAnsi="仿宋" w:eastAsia="仿宋" w:cs="仿宋"/>
                <w:b w:val="0"/>
                <w:bCs w:val="0"/>
                <w:i w:val="0"/>
                <w:color w:val="auto"/>
                <w:kern w:val="0"/>
                <w:sz w:val="21"/>
                <w:szCs w:val="21"/>
                <w:u w:val="none"/>
                <w:lang w:val="en-US" w:eastAsia="zh-CN" w:bidi="ar"/>
              </w:rPr>
              <w:t>支</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F878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9B0B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4256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2.10</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4AE7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转换器</w:t>
            </w:r>
            <w:r>
              <w:rPr>
                <w:rFonts w:hint="default" w:ascii="仿宋" w:hAnsi="仿宋" w:eastAsia="仿宋" w:cs="仿宋"/>
                <w:b w:val="0"/>
                <w:bCs w:val="0"/>
                <w:i w:val="0"/>
                <w:color w:val="auto"/>
                <w:kern w:val="0"/>
                <w:sz w:val="21"/>
                <w:szCs w:val="21"/>
                <w:u w:val="none"/>
                <w:lang w:val="en-US" w:eastAsia="zh-CN" w:bidi="ar"/>
              </w:rPr>
              <w:t>3</w:t>
            </w:r>
            <w:r>
              <w:rPr>
                <w:rFonts w:hint="eastAsia" w:ascii="仿宋" w:hAnsi="仿宋" w:eastAsia="仿宋" w:cs="仿宋"/>
                <w:b w:val="0"/>
                <w:bCs w:val="0"/>
                <w:i w:val="0"/>
                <w:color w:val="auto"/>
                <w:kern w:val="0"/>
                <w:sz w:val="21"/>
                <w:szCs w:val="21"/>
                <w:u w:val="none"/>
                <w:lang w:val="en-US" w:eastAsia="zh-CN" w:bidi="ar"/>
              </w:rPr>
              <w:t>支</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EAF4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06A0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CB53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2.11</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42D8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宫颈钳</w:t>
            </w:r>
            <w:r>
              <w:rPr>
                <w:rFonts w:hint="default" w:ascii="仿宋" w:hAnsi="仿宋" w:eastAsia="仿宋" w:cs="仿宋"/>
                <w:b w:val="0"/>
                <w:bCs w:val="0"/>
                <w:i w:val="0"/>
                <w:color w:val="auto"/>
                <w:kern w:val="0"/>
                <w:sz w:val="21"/>
                <w:szCs w:val="21"/>
                <w:u w:val="none"/>
                <w:lang w:val="en-US" w:eastAsia="zh-CN" w:bidi="ar"/>
              </w:rPr>
              <w:t>2</w:t>
            </w:r>
            <w:r>
              <w:rPr>
                <w:rFonts w:hint="eastAsia" w:ascii="仿宋" w:hAnsi="仿宋" w:eastAsia="仿宋" w:cs="仿宋"/>
                <w:b w:val="0"/>
                <w:bCs w:val="0"/>
                <w:i w:val="0"/>
                <w:color w:val="auto"/>
                <w:kern w:val="0"/>
                <w:sz w:val="21"/>
                <w:szCs w:val="21"/>
                <w:u w:val="none"/>
                <w:lang w:val="en-US" w:eastAsia="zh-CN" w:bidi="ar"/>
              </w:rPr>
              <w:t>把</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0A36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C598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07EB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2.12</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7A9A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子宫大抓钳1把</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87EE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68A2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81E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2.13</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0B7D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子宫小抓钳1把</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C6A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1B9A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9D99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2.14</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F9BF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电动主机控制系统</w:t>
            </w:r>
            <w:r>
              <w:rPr>
                <w:rFonts w:hint="default" w:ascii="仿宋" w:hAnsi="仿宋" w:eastAsia="仿宋" w:cs="仿宋"/>
                <w:b w:val="0"/>
                <w:bCs w:val="0"/>
                <w:i w:val="0"/>
                <w:color w:val="auto"/>
                <w:kern w:val="0"/>
                <w:sz w:val="21"/>
                <w:szCs w:val="21"/>
                <w:u w:val="none"/>
                <w:lang w:val="en-US" w:eastAsia="zh-CN" w:bidi="ar"/>
              </w:rPr>
              <w:t>1</w:t>
            </w:r>
            <w:r>
              <w:rPr>
                <w:rFonts w:hint="eastAsia" w:ascii="仿宋" w:hAnsi="仿宋" w:eastAsia="仿宋" w:cs="仿宋"/>
                <w:b w:val="0"/>
                <w:bCs w:val="0"/>
                <w:i w:val="0"/>
                <w:color w:val="auto"/>
                <w:kern w:val="0"/>
                <w:sz w:val="21"/>
                <w:szCs w:val="21"/>
                <w:u w:val="none"/>
                <w:lang w:val="en-US" w:eastAsia="zh-CN" w:bidi="ar"/>
              </w:rPr>
              <w:t>支</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0AB6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60B7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671E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2.15</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7344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电动手机控制连接线</w:t>
            </w:r>
            <w:r>
              <w:rPr>
                <w:rFonts w:hint="default" w:ascii="仿宋" w:hAnsi="仿宋" w:eastAsia="仿宋" w:cs="仿宋"/>
                <w:b w:val="0"/>
                <w:bCs w:val="0"/>
                <w:i w:val="0"/>
                <w:color w:val="auto"/>
                <w:kern w:val="0"/>
                <w:sz w:val="21"/>
                <w:szCs w:val="21"/>
                <w:u w:val="none"/>
                <w:lang w:val="en-US" w:eastAsia="zh-CN" w:bidi="ar"/>
              </w:rPr>
              <w:t>1</w:t>
            </w:r>
            <w:r>
              <w:rPr>
                <w:rFonts w:hint="eastAsia" w:ascii="仿宋" w:hAnsi="仿宋" w:eastAsia="仿宋" w:cs="仿宋"/>
                <w:b w:val="0"/>
                <w:bCs w:val="0"/>
                <w:i w:val="0"/>
                <w:color w:val="auto"/>
                <w:kern w:val="0"/>
                <w:sz w:val="21"/>
                <w:szCs w:val="21"/>
                <w:u w:val="none"/>
                <w:lang w:val="en-US" w:eastAsia="zh-CN" w:bidi="ar"/>
              </w:rPr>
              <w:t>支</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8C57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3F8F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1"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E011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2.16</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AA39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电动手机控制连接线</w:t>
            </w:r>
            <w:r>
              <w:rPr>
                <w:rFonts w:hint="default" w:ascii="仿宋" w:hAnsi="仿宋" w:eastAsia="仿宋" w:cs="仿宋"/>
                <w:b w:val="0"/>
                <w:bCs w:val="0"/>
                <w:i w:val="0"/>
                <w:color w:val="auto"/>
                <w:kern w:val="0"/>
                <w:sz w:val="21"/>
                <w:szCs w:val="21"/>
                <w:u w:val="none"/>
                <w:lang w:val="en-US" w:eastAsia="zh-CN" w:bidi="ar"/>
              </w:rPr>
              <w:t>1</w:t>
            </w:r>
            <w:r>
              <w:rPr>
                <w:rFonts w:hint="eastAsia" w:ascii="仿宋" w:hAnsi="仿宋" w:eastAsia="仿宋" w:cs="仿宋"/>
                <w:b w:val="0"/>
                <w:bCs w:val="0"/>
                <w:i w:val="0"/>
                <w:color w:val="auto"/>
                <w:kern w:val="0"/>
                <w:sz w:val="21"/>
                <w:szCs w:val="21"/>
                <w:u w:val="none"/>
                <w:lang w:val="en-US" w:eastAsia="zh-CN" w:bidi="ar"/>
              </w:rPr>
              <w:t>支</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38B4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2BD5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661F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★三</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3681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4FC1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6A2A4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DBD07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0AF5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w:t>
            </w:r>
            <w:r>
              <w:rPr>
                <w:rFonts w:hint="eastAsia" w:ascii="仿宋" w:hAnsi="仿宋" w:eastAsia="仿宋" w:cs="仿宋"/>
                <w:b w:val="0"/>
                <w:bCs w:val="0"/>
                <w:i w:val="0"/>
                <w:color w:val="auto"/>
                <w:kern w:val="0"/>
                <w:sz w:val="21"/>
                <w:szCs w:val="21"/>
                <w:u w:val="none"/>
                <w:lang w:val="en-US" w:eastAsia="zh-CN" w:bidi="ar"/>
              </w:rPr>
              <w:t>36个月</w:t>
            </w:r>
            <w:r>
              <w:rPr>
                <w:rFonts w:hint="eastAsia" w:ascii="仿宋" w:hAnsi="仿宋" w:eastAsia="仿宋" w:cs="仿宋"/>
                <w:b w:val="0"/>
                <w:bCs w:val="0"/>
                <w:i w:val="0"/>
                <w:color w:val="auto"/>
                <w:kern w:val="0"/>
                <w:sz w:val="21"/>
                <w:szCs w:val="21"/>
                <w:u w:val="none"/>
                <w:lang w:val="en-US" w:eastAsia="zh-CN" w:bidi="ar"/>
              </w:rPr>
              <w:t>，由供应商负责维护维修。</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42D8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D4C2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02DB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961F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B1BD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A195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622C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A19F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w:t>
            </w:r>
            <w:r>
              <w:rPr>
                <w:rFonts w:hint="default" w:ascii="仿宋" w:hAnsi="仿宋" w:eastAsia="仿宋" w:cs="仿宋"/>
                <w:b w:val="0"/>
                <w:bCs w:val="0"/>
                <w:i w:val="0"/>
                <w:color w:val="auto"/>
                <w:kern w:val="0"/>
                <w:sz w:val="21"/>
                <w:szCs w:val="21"/>
                <w:u w:val="none"/>
                <w:lang w:val="en-US" w:eastAsia="zh-CN" w:bidi="ar"/>
              </w:rPr>
              <w:t>≥95%</w:t>
            </w:r>
            <w:r>
              <w:rPr>
                <w:rFonts w:hint="eastAsia" w:ascii="仿宋" w:hAnsi="仿宋" w:eastAsia="仿宋" w:cs="仿宋"/>
                <w:b w:val="0"/>
                <w:bCs w:val="0"/>
                <w:i w:val="0"/>
                <w:color w:val="auto"/>
                <w:kern w:val="0"/>
                <w:sz w:val="21"/>
                <w:szCs w:val="21"/>
                <w:u w:val="none"/>
                <w:lang w:val="en-US" w:eastAsia="zh-CN" w:bidi="ar"/>
              </w:rPr>
              <w:t>（按工作日计算）。因设备原因导致开机率＜</w:t>
            </w:r>
            <w:r>
              <w:rPr>
                <w:rFonts w:hint="default" w:ascii="仿宋" w:hAnsi="仿宋" w:eastAsia="仿宋" w:cs="仿宋"/>
                <w:b w:val="0"/>
                <w:bCs w:val="0"/>
                <w:i w:val="0"/>
                <w:color w:val="auto"/>
                <w:kern w:val="0"/>
                <w:sz w:val="21"/>
                <w:szCs w:val="21"/>
                <w:u w:val="none"/>
                <w:lang w:val="en-US" w:eastAsia="zh-CN" w:bidi="ar"/>
              </w:rPr>
              <w:t>95%</w:t>
            </w:r>
            <w:r>
              <w:rPr>
                <w:rFonts w:hint="eastAsia" w:ascii="仿宋" w:hAnsi="仿宋" w:eastAsia="仿宋" w:cs="仿宋"/>
                <w:b w:val="0"/>
                <w:bCs w:val="0"/>
                <w:i w:val="0"/>
                <w:color w:val="auto"/>
                <w:kern w:val="0"/>
                <w:sz w:val="21"/>
                <w:szCs w:val="21"/>
                <w:u w:val="none"/>
                <w:lang w:val="en-US" w:eastAsia="zh-CN" w:bidi="ar"/>
              </w:rPr>
              <w:t>时，每超过</w:t>
            </w:r>
            <w:r>
              <w:rPr>
                <w:rFonts w:hint="default" w:ascii="仿宋" w:hAnsi="仿宋" w:eastAsia="仿宋" w:cs="仿宋"/>
                <w:b w:val="0"/>
                <w:bCs w:val="0"/>
                <w:i w:val="0"/>
                <w:color w:val="auto"/>
                <w:kern w:val="0"/>
                <w:sz w:val="21"/>
                <w:szCs w:val="21"/>
                <w:u w:val="none"/>
                <w:lang w:val="en-US" w:eastAsia="zh-CN" w:bidi="ar"/>
              </w:rPr>
              <w:t>1</w:t>
            </w:r>
            <w:r>
              <w:rPr>
                <w:rFonts w:hint="eastAsia" w:ascii="仿宋" w:hAnsi="仿宋" w:eastAsia="仿宋" w:cs="仿宋"/>
                <w:b w:val="0"/>
                <w:bCs w:val="0"/>
                <w:i w:val="0"/>
                <w:color w:val="auto"/>
                <w:kern w:val="0"/>
                <w:sz w:val="21"/>
                <w:szCs w:val="21"/>
                <w:u w:val="none"/>
                <w:lang w:val="en-US" w:eastAsia="zh-CN" w:bidi="ar"/>
              </w:rPr>
              <w:t>天，保修期延长</w:t>
            </w:r>
            <w:r>
              <w:rPr>
                <w:rFonts w:hint="default" w:ascii="仿宋" w:hAnsi="仿宋" w:eastAsia="仿宋" w:cs="仿宋"/>
                <w:b w:val="0"/>
                <w:bCs w:val="0"/>
                <w:i w:val="0"/>
                <w:color w:val="auto"/>
                <w:kern w:val="0"/>
                <w:sz w:val="21"/>
                <w:szCs w:val="21"/>
                <w:u w:val="none"/>
                <w:lang w:val="en-US" w:eastAsia="zh-CN" w:bidi="ar"/>
              </w:rPr>
              <w:t>5</w:t>
            </w:r>
            <w:r>
              <w:rPr>
                <w:rFonts w:hint="eastAsia" w:ascii="仿宋" w:hAnsi="仿宋" w:eastAsia="仿宋" w:cs="仿宋"/>
                <w:b w:val="0"/>
                <w:bCs w:val="0"/>
                <w:i w:val="0"/>
                <w:color w:val="auto"/>
                <w:kern w:val="0"/>
                <w:sz w:val="21"/>
                <w:szCs w:val="21"/>
                <w:u w:val="none"/>
                <w:lang w:val="en-US" w:eastAsia="zh-CN" w:bidi="ar"/>
              </w:rPr>
              <w:t>天。</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9EF6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0E2F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CC0A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8D56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w:t>
            </w:r>
            <w:r>
              <w:rPr>
                <w:rFonts w:hint="eastAsia" w:ascii="仿宋" w:hAnsi="仿宋" w:eastAsia="仿宋" w:cs="仿宋"/>
                <w:b w:val="0"/>
                <w:bCs w:val="0"/>
                <w:i w:val="0"/>
                <w:color w:val="auto"/>
                <w:kern w:val="0"/>
                <w:sz w:val="21"/>
                <w:szCs w:val="21"/>
                <w:u w:val="none"/>
                <w:lang w:val="en-US" w:eastAsia="zh-CN" w:bidi="ar"/>
              </w:rPr>
              <w:t>7天</w:t>
            </w:r>
            <w:r>
              <w:rPr>
                <w:rFonts w:hint="eastAsia" w:ascii="仿宋" w:hAnsi="仿宋" w:eastAsia="仿宋" w:cs="仿宋"/>
                <w:b w:val="0"/>
                <w:bCs w:val="0"/>
                <w:i w:val="0"/>
                <w:color w:val="auto"/>
                <w:kern w:val="0"/>
                <w:sz w:val="21"/>
                <w:szCs w:val="21"/>
                <w:u w:val="none"/>
                <w:lang w:val="en-US" w:eastAsia="zh-CN" w:bidi="ar"/>
              </w:rPr>
              <w:t>内派工程技术人员到达现场，在使用单位技术人员在场的情况下开箱清点货物，组织安装调试，并承担因此发生的一切费用。</w:t>
            </w:r>
            <w:r>
              <w:rPr>
                <w:rFonts w:hint="default" w:ascii="仿宋" w:hAnsi="仿宋" w:eastAsia="仿宋" w:cs="仿宋"/>
                <w:b w:val="0"/>
                <w:bCs w:val="0"/>
                <w:i w:val="0"/>
                <w:color w:val="auto"/>
                <w:kern w:val="0"/>
                <w:sz w:val="21"/>
                <w:szCs w:val="21"/>
                <w:u w:val="none"/>
                <w:lang w:val="en-US" w:eastAsia="zh-CN" w:bidi="ar"/>
              </w:rPr>
              <w:t xml:space="preserve"> </w:t>
            </w:r>
            <w:r>
              <w:rPr>
                <w:rFonts w:hint="eastAsia" w:ascii="仿宋" w:hAnsi="仿宋" w:eastAsia="仿宋" w:cs="仿宋"/>
                <w:b w:val="0"/>
                <w:bCs w:val="0"/>
                <w:i w:val="0"/>
                <w:color w:val="auto"/>
                <w:kern w:val="0"/>
                <w:sz w:val="21"/>
                <w:szCs w:val="21"/>
                <w:u w:val="none"/>
                <w:lang w:val="en-US" w:eastAsia="zh-CN" w:bidi="ar"/>
              </w:rPr>
              <w:t>在送货、安装、调试、培训、维修运维操作中，供应商操作人员应严格遵守操作规程，并对自身人身财产安全负责。</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3D30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098E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B53D9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E8AA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227F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2A8D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B540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3.6</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84ED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E20E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25A6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BB23F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3.7</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37AD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具有专用的网址或公众号等，在线提供临床应用培训及产品操作指导等。</w:t>
            </w:r>
            <w:r>
              <w:rPr>
                <w:rFonts w:hint="default" w:ascii="仿宋" w:hAnsi="仿宋" w:eastAsia="仿宋" w:cs="仿宋"/>
                <w:b w:val="0"/>
                <w:bCs w:val="0"/>
                <w:i w:val="0"/>
                <w:color w:val="auto"/>
                <w:kern w:val="0"/>
                <w:sz w:val="21"/>
                <w:szCs w:val="21"/>
                <w:u w:val="none"/>
                <w:lang w:val="en-US" w:eastAsia="zh-CN" w:bidi="ar"/>
              </w:rPr>
              <w:t xml:space="preserve"> </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88F2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0D18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2804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3.8</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E64C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DA97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604B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3"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7422B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3.9</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A77B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9479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D521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42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CD1AC7">
            <w:pPr>
              <w:keepNext w:val="0"/>
              <w:keepLines w:val="0"/>
              <w:widowControl/>
              <w:suppressLineNumbers w:val="0"/>
              <w:jc w:val="center"/>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2.多功能子宫操纵器</w:t>
            </w:r>
          </w:p>
        </w:tc>
      </w:tr>
      <w:tr w14:paraId="4BD8B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E6FC0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EEC6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技术和性能参数名称</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98CE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38567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C07EF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5790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技术参数</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2C35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23C257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A73B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D635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接触人体部位的材料采用 1Cr18Ni9Ti 等医用不锈钢材料制造。</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B4CF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33A1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5CFB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0C96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各部件外表面光滑，举宫头头端圆滑，杆部平直，无锋棱、毛刺、裂纹，其表面粗糙度参数 Ra 值为杆、钻头、举宫头≤0.4m，其余部位≤1.6m。</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31D0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28BB0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7B3A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C2B8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塑料举宫杯 1#Φ46×50mm、 2#Φ41×50mm、 3#Φ38×50mm。</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1BFE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9EA3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76BB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D0C0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各联接部位牢固可靠，焊缝平整、光滑，无脱焊或堆焊现象。</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4EB0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ED6B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2367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31C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各部件装卸方便，无卡滞现象。</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A8EA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7C2E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848F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9937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电镀件的镀层符合 YY 0076 中规定的Ⅴ类 2 级外观要求。</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9CAD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7E1A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0B3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1.7</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1644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具有良好的耐腐蚀性能，在常规条件下消毒，不产生腐蚀现象。</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8441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8B46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7C43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C8E3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配置清单</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BF00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6BE76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BEF7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CD10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操作杆 1个</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4D4B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569FE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1A92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9352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手柄 1个</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D7DD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DEE0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8241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FEB1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引导棒 1个</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EAA8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30CF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93AC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2.4</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E049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操纵头1个</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B429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4C6F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0FE9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2.5</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2783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加力棒1个</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075D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4F59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FD9D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2.6</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1255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举宫杯（大、中、小）各1个</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BEA9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4833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39D9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★三</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CE57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7CF8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6F496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35FD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E01A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w:t>
            </w:r>
            <w:r>
              <w:rPr>
                <w:rFonts w:hint="eastAsia" w:ascii="仿宋" w:hAnsi="仿宋" w:eastAsia="仿宋" w:cs="仿宋"/>
                <w:b w:val="0"/>
                <w:bCs w:val="0"/>
                <w:i w:val="0"/>
                <w:color w:val="auto"/>
                <w:kern w:val="0"/>
                <w:sz w:val="21"/>
                <w:szCs w:val="21"/>
                <w:u w:val="none"/>
                <w:lang w:val="en-US" w:eastAsia="zh-CN" w:bidi="ar"/>
              </w:rPr>
              <w:t>≥36个月</w:t>
            </w:r>
            <w:r>
              <w:rPr>
                <w:rFonts w:hint="eastAsia" w:ascii="仿宋" w:hAnsi="仿宋" w:eastAsia="仿宋" w:cs="仿宋"/>
                <w:b w:val="0"/>
                <w:bCs w:val="0"/>
                <w:i w:val="0"/>
                <w:color w:val="auto"/>
                <w:kern w:val="0"/>
                <w:sz w:val="21"/>
                <w:szCs w:val="21"/>
                <w:u w:val="none"/>
                <w:lang w:val="en-US" w:eastAsia="zh-CN" w:bidi="ar"/>
              </w:rPr>
              <w:t>，由供应商负责维护维修。</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C2B0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C632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57F7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4784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E39D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4643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FAAF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5863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54DC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6753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CCF7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8FD4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w:t>
            </w:r>
            <w:r>
              <w:rPr>
                <w:rFonts w:hint="eastAsia" w:ascii="仿宋" w:hAnsi="仿宋" w:eastAsia="仿宋" w:cs="仿宋"/>
                <w:b w:val="0"/>
                <w:bCs w:val="0"/>
                <w:i w:val="0"/>
                <w:color w:val="auto"/>
                <w:kern w:val="0"/>
                <w:sz w:val="21"/>
                <w:szCs w:val="21"/>
                <w:u w:val="none"/>
                <w:lang w:val="en-US" w:eastAsia="zh-CN" w:bidi="ar"/>
              </w:rPr>
              <w:t>7天</w:t>
            </w:r>
            <w:r>
              <w:rPr>
                <w:rFonts w:hint="eastAsia" w:ascii="仿宋" w:hAnsi="仿宋" w:eastAsia="仿宋" w:cs="仿宋"/>
                <w:b w:val="0"/>
                <w:bCs w:val="0"/>
                <w:i w:val="0"/>
                <w:color w:val="auto"/>
                <w:kern w:val="0"/>
                <w:sz w:val="21"/>
                <w:szCs w:val="21"/>
                <w:u w:val="none"/>
                <w:lang w:val="en-US" w:eastAsia="zh-CN" w:bidi="ar"/>
              </w:rPr>
              <w:t>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8293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9996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B64A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CE8F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4026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35A6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81F6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3.6</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884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9930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12D1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8"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DFA3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3.7</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8F17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3744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D0B3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959F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3.8</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01D3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7295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874B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0481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3.9</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7D39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D8C2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005E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42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0A5BD">
            <w:pPr>
              <w:keepNext w:val="0"/>
              <w:keepLines w:val="0"/>
              <w:widowControl/>
              <w:suppressLineNumbers w:val="0"/>
              <w:jc w:val="center"/>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3.彩超可视人流诊疗系统</w:t>
            </w:r>
          </w:p>
        </w:tc>
      </w:tr>
      <w:tr w14:paraId="3127C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BB72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99F46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技术和性能参数名称</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DD1A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45B9C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363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一</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32FD8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适用范围: 适用于超声实时监控下施行人工流产、取放节育环妇产科手术。</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1BC3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97D3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2508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66EAF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技术要求</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15B06">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41A88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7DF86">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2.1</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65A1F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宽频凸阵妇科术中探头</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C19A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617AE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1664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2.1.1</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8372D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探头曲率半径及基元:  R13 ，128基元。</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6E65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5104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A23D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2.1.2</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B8A68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分辨率：纵（轴）向≤0.5mm（深度≤40mm）；横（侧）向≤1mm（深度≤40mm）。</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22E2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0055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0E90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2.1.3</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D4B2C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盲区：≤3mm。</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B6E1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AF7D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CA35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2.2</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9BA9D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手术窥器和使用</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C0F0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30D0D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73BC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2.2.1</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8152A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术中手术探头与普通窥器贴合使用</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D89F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8DA7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310E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2.2.2</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66790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手术探头壁厚≤4mm</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3A93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5E12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9A05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2.2.3</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88ABA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手术过程中宫颈钳、扩宫棒、吸引杆在普通窥器完整的上下页之间工作（即窥器上、下页前端长度相等且无豁口）</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AC6D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85A5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EC756">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三</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370EA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主机</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E2FD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0746C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7ABC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AE09D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显示模式：B、B+B、B+M、4B、彩色多普勒、脉冲多普勒、能量多普勒、方向能量多普勒、实时三同步工作显示模式。</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AE1C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EF09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EE55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BFA87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自动彩色技术：单步操作，一键优化彩色多普勒血流。</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8F28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05F5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C458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10C22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彩色多普勒血流成像单元；纯净波探头技术，脉冲反相谐波成像技术,≥16种伪彩显示。</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CB01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206D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9BE4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F04DA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系统管理功能：病历数据管理、专家库数据管理、操作参数管理、注释库管理、产科表管理。</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CAC8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1D45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7DDC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1BBD67">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default" w:ascii="仿宋" w:hAnsi="仿宋" w:eastAsia="仿宋" w:cs="仿宋"/>
                <w:b w:val="0"/>
                <w:bCs w:val="0"/>
                <w:i w:val="0"/>
                <w:color w:val="auto"/>
                <w:kern w:val="0"/>
                <w:sz w:val="21"/>
                <w:szCs w:val="21"/>
                <w:u w:val="none"/>
                <w:lang w:val="en-US" w:eastAsia="zh-CN" w:bidi="ar"/>
              </w:rPr>
              <w:t>≥</w:t>
            </w:r>
            <w:r>
              <w:rPr>
                <w:rFonts w:hint="eastAsia" w:ascii="仿宋" w:hAnsi="仿宋" w:eastAsia="仿宋" w:cs="仿宋"/>
                <w:b w:val="0"/>
                <w:bCs w:val="0"/>
                <w:i w:val="0"/>
                <w:color w:val="auto"/>
                <w:kern w:val="0"/>
                <w:sz w:val="21"/>
                <w:szCs w:val="21"/>
                <w:u w:val="none"/>
                <w:lang w:val="en-US" w:eastAsia="zh-CN" w:bidi="ar"/>
              </w:rPr>
              <w:t>10级深度可调，</w:t>
            </w:r>
            <w:r>
              <w:rPr>
                <w:rFonts w:hint="default" w:ascii="仿宋" w:hAnsi="仿宋" w:eastAsia="仿宋" w:cs="仿宋"/>
                <w:b w:val="0"/>
                <w:bCs w:val="0"/>
                <w:i w:val="0"/>
                <w:color w:val="auto"/>
                <w:kern w:val="0"/>
                <w:sz w:val="21"/>
                <w:szCs w:val="21"/>
                <w:u w:val="none"/>
                <w:lang w:val="en-US" w:eastAsia="zh-CN" w:bidi="ar"/>
              </w:rPr>
              <w:t>≥10</w:t>
            </w:r>
            <w:r>
              <w:rPr>
                <w:rFonts w:hint="eastAsia" w:ascii="仿宋" w:hAnsi="仿宋" w:eastAsia="仿宋" w:cs="仿宋"/>
                <w:b w:val="0"/>
                <w:bCs w:val="0"/>
                <w:i w:val="0"/>
                <w:color w:val="auto"/>
                <w:kern w:val="0"/>
                <w:sz w:val="21"/>
                <w:szCs w:val="21"/>
                <w:u w:val="none"/>
                <w:lang w:val="en-US" w:eastAsia="zh-CN" w:bidi="ar"/>
              </w:rPr>
              <w:t>倍倍率放大。</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ECD9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CD62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C412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3.6</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DEAA3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探头接口≥4个</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27DA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DF56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FC2E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3.7</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EE87D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预设模式：≥12种，用户可以自定义条件。</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AF8B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066B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11B2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3.8</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B5235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支持数码扫描数据自动录入技术。</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7100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3997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3272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3.9</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4984F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具有回放功能，图像永久存储功能。</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815C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427C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E18B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3.10</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8E2A1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回转式面板即主机操作面板可相对于主机箱进行90度旋转。</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CB94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E15D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5E7E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3.11</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49B11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主机操作面板上带USB信息转输接口，内嵌国际标准排列的电脑键盘。</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254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A636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A39F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★四</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248A7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201B5">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2BE18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1B5C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70E21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主机1台</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95EA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FCB8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87E3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4.2</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43B1B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宽频妇科术中探头 1只</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8938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2C54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7F29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4.3</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68B32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宽频凸阵探头1只</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6D96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287D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3A3C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4.4</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BFDBF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液晶显示器 ≥21英寸1台</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420E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02FB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324C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4.5</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46AE9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万向旋臂1套</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94F5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4F8D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2733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4.6</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AEEFE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彩色多普勒系统1套</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E926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3669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31CC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4.7</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3D930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旋转操作面板（带USB接口） 1块</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77D0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7CB6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211E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4.8</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730D3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电源线1根</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8B20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C174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1F55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4.9</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60FF5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系统恢复盘1张</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0723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3B90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87B6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4.10</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F4AA3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保险丝2只</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B33A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5053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8D7E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4.11</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D72F3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内置光驱1套</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0D2E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9C83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1ADC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4.12</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70580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内置工作站1套</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CFED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0C31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76CC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★五</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87DA2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578E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6527B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CB9B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5.1</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7F7B7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w:t>
            </w:r>
            <w:r>
              <w:rPr>
                <w:rFonts w:hint="eastAsia" w:ascii="仿宋" w:hAnsi="仿宋" w:eastAsia="仿宋" w:cs="仿宋"/>
                <w:b w:val="0"/>
                <w:bCs w:val="0"/>
                <w:i w:val="0"/>
                <w:color w:val="auto"/>
                <w:kern w:val="0"/>
                <w:sz w:val="21"/>
                <w:szCs w:val="21"/>
                <w:u w:val="none"/>
                <w:lang w:val="en-US" w:eastAsia="zh-CN" w:bidi="ar"/>
              </w:rPr>
              <w:t>≥24个月</w:t>
            </w:r>
            <w:r>
              <w:rPr>
                <w:rFonts w:hint="eastAsia" w:ascii="仿宋" w:hAnsi="仿宋" w:eastAsia="仿宋" w:cs="仿宋"/>
                <w:b w:val="0"/>
                <w:bCs w:val="0"/>
                <w:i w:val="0"/>
                <w:color w:val="auto"/>
                <w:kern w:val="0"/>
                <w:sz w:val="21"/>
                <w:szCs w:val="21"/>
                <w:u w:val="none"/>
                <w:lang w:val="en-US" w:eastAsia="zh-CN" w:bidi="ar"/>
              </w:rPr>
              <w:t>，由供应商负责维护维修。</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B2FF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7A58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D5CD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5.2</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3C253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0E2D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F3AC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93F7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5.3</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23F43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A5A2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635E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2BB6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5.4</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16AB6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w:t>
            </w:r>
            <w:r>
              <w:rPr>
                <w:rFonts w:hint="eastAsia" w:ascii="仿宋" w:hAnsi="仿宋" w:eastAsia="仿宋" w:cs="仿宋"/>
                <w:b w:val="0"/>
                <w:bCs w:val="0"/>
                <w:i w:val="0"/>
                <w:color w:val="auto"/>
                <w:kern w:val="0"/>
                <w:sz w:val="21"/>
                <w:szCs w:val="21"/>
                <w:u w:val="none"/>
                <w:lang w:val="en-US" w:eastAsia="zh-CN" w:bidi="ar"/>
              </w:rPr>
              <w:t>7天</w:t>
            </w:r>
            <w:r>
              <w:rPr>
                <w:rFonts w:hint="eastAsia" w:ascii="仿宋" w:hAnsi="仿宋" w:eastAsia="仿宋" w:cs="仿宋"/>
                <w:b w:val="0"/>
                <w:bCs w:val="0"/>
                <w:i w:val="0"/>
                <w:color w:val="auto"/>
                <w:kern w:val="0"/>
                <w:sz w:val="21"/>
                <w:szCs w:val="21"/>
                <w:u w:val="none"/>
                <w:lang w:val="en-US" w:eastAsia="zh-CN" w:bidi="ar"/>
              </w:rPr>
              <w:t>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4F5F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5CC2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DDB8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5.5</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C1CBC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F3EC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D5A2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2671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5.6</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8E20D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2201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2467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DDC8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5.7</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3E6E7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D036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F5F0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FE6E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5.8</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1B7EB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2B64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DE40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0D03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5.9</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59C05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52A7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bl>
    <w:p w14:paraId="52B4F367">
      <w:pPr>
        <w:rPr>
          <w:rFonts w:hint="eastAsia" w:ascii="仿宋" w:hAnsi="仿宋" w:eastAsia="仿宋" w:cs="仿宋"/>
          <w:b/>
          <w:bCs/>
          <w:color w:val="auto"/>
          <w:kern w:val="2"/>
          <w:sz w:val="21"/>
          <w:szCs w:val="21"/>
          <w:highlight w:val="none"/>
          <w:lang w:val="en-US" w:eastAsia="zh-CN" w:bidi="ar-SA"/>
        </w:rPr>
      </w:pPr>
    </w:p>
    <w:p w14:paraId="726369FA">
      <w:pPr>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br w:type="page"/>
      </w:r>
    </w:p>
    <w:p w14:paraId="5C4E97E8">
      <w:pPr>
        <w:pStyle w:val="5"/>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06包：</w:t>
      </w:r>
    </w:p>
    <w:tbl>
      <w:tblPr>
        <w:tblStyle w:val="11"/>
        <w:tblW w:w="82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695"/>
        <w:gridCol w:w="4875"/>
        <w:gridCol w:w="1695"/>
      </w:tblGrid>
      <w:tr w14:paraId="75C54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7" w:hRule="atLeast"/>
        </w:trPr>
        <w:tc>
          <w:tcPr>
            <w:tcW w:w="82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446B2C">
            <w:pPr>
              <w:jc w:val="center"/>
              <w:rPr>
                <w:rFonts w:hint="default" w:ascii="宋体" w:hAnsi="宋体" w:eastAsia="宋体" w:cs="宋体"/>
                <w:b/>
                <w:i w:val="0"/>
                <w:color w:val="auto"/>
                <w:sz w:val="24"/>
                <w:szCs w:val="24"/>
                <w:u w:val="none"/>
                <w:lang w:val="en-US" w:eastAsia="zh-CN"/>
              </w:rPr>
            </w:pPr>
            <w:r>
              <w:rPr>
                <w:rFonts w:hint="eastAsia" w:ascii="宋体" w:hAnsi="宋体" w:cs="宋体"/>
                <w:b/>
                <w:i w:val="0"/>
                <w:color w:val="auto"/>
                <w:sz w:val="24"/>
                <w:szCs w:val="24"/>
                <w:u w:val="none"/>
                <w:lang w:val="en-US" w:eastAsia="zh-CN"/>
              </w:rPr>
              <w:t>1.自动止血仪</w:t>
            </w:r>
          </w:p>
        </w:tc>
      </w:tr>
      <w:tr w14:paraId="10776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D144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C47C5">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429D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69398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A1F4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6532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技术参数</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649C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5A4DE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C968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DE8C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压力设定范围及静态压力允差：0～70kPa[0～525mmHg]，允差：±1Kpa（±8mmHg）</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7B86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A2CF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33BA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9393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压力稳定范围：0～1kPa（0～8mmHg）</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7F0F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5658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EB89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871D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时间设定范围及允差：0～240分钟，允差：±1分钟</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BAA5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6101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B8D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BFE1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初始充气时间：≤40秒</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2668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EF34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6690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D3F8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可选放气模式：快速放气，脉冲式放气</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760F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86A8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5F57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701E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断电保护功能：断电情况下始终保持压力</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A000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BCFA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A9A8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1.7</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DF50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倒计时10分钟、5分钟、1分钟、0分钟有声音提示</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27D6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D673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DA32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1.8</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E848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液晶显示屏显示</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B2F7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CD75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DB6B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1.9</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8284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双通道</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D564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5BC3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8241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1.10</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72E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实现嵌入式LOP（肢体血液封闭压力技术）测量，LOP测量时间≤20秒</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4FC3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DCF5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96A3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91F8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内部有锂电池组作为后备电源，电池充满状态下独立供电可以连续运行≥4个小时。</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804E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4EE2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243B0">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8195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71B60">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025C8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0242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9E3D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主机1台 </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90ED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3CA4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E3C7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8350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织品布套袖带（含特大、大、中、小四条袖带）2套 </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D393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A91D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42AC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7644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硅胶布套袖带（含大、中、小三条袖带）2套 </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B1EA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A5A9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8A84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D35D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导气连接管2根 </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83F8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8524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5DFE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F013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电源线1根 </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20EE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C37C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8881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754C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可移动式支架1套 </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A13C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611A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0683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2.7</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B1B1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储物篮筐1个</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21A3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0ABE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FAAD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★三</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19FF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98D0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7F8DB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3271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99A0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w:t>
            </w:r>
            <w:r>
              <w:rPr>
                <w:rFonts w:hint="eastAsia" w:ascii="仿宋" w:hAnsi="仿宋" w:eastAsia="仿宋" w:cs="仿宋"/>
                <w:b w:val="0"/>
                <w:bCs w:val="0"/>
                <w:i w:val="0"/>
                <w:color w:val="auto"/>
                <w:kern w:val="0"/>
                <w:sz w:val="21"/>
                <w:szCs w:val="21"/>
                <w:u w:val="none"/>
                <w:lang w:val="en-US" w:eastAsia="zh-CN" w:bidi="ar"/>
              </w:rPr>
              <w:t>≥36个月</w:t>
            </w:r>
            <w:r>
              <w:rPr>
                <w:rFonts w:hint="eastAsia" w:ascii="仿宋" w:hAnsi="仿宋" w:eastAsia="仿宋" w:cs="仿宋"/>
                <w:b w:val="0"/>
                <w:bCs w:val="0"/>
                <w:i w:val="0"/>
                <w:color w:val="auto"/>
                <w:kern w:val="0"/>
                <w:sz w:val="21"/>
                <w:szCs w:val="21"/>
                <w:u w:val="none"/>
                <w:lang w:val="en-US" w:eastAsia="zh-CN" w:bidi="ar"/>
              </w:rPr>
              <w:t>，由供应商负责维护维修。</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8F25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5AB2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76CE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230C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A221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E287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6DE4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5511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F2AA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738A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FE0F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D5FF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w:t>
            </w:r>
            <w:r>
              <w:rPr>
                <w:rFonts w:hint="eastAsia" w:ascii="仿宋" w:hAnsi="仿宋" w:eastAsia="仿宋" w:cs="仿宋"/>
                <w:b w:val="0"/>
                <w:bCs w:val="0"/>
                <w:i w:val="0"/>
                <w:color w:val="auto"/>
                <w:kern w:val="0"/>
                <w:sz w:val="21"/>
                <w:szCs w:val="21"/>
                <w:u w:val="none"/>
                <w:lang w:val="en-US" w:eastAsia="zh-CN" w:bidi="ar"/>
              </w:rPr>
              <w:t>7天</w:t>
            </w:r>
            <w:r>
              <w:rPr>
                <w:rFonts w:hint="eastAsia" w:ascii="仿宋" w:hAnsi="仿宋" w:eastAsia="仿宋" w:cs="仿宋"/>
                <w:b w:val="0"/>
                <w:bCs w:val="0"/>
                <w:i w:val="0"/>
                <w:color w:val="auto"/>
                <w:kern w:val="0"/>
                <w:sz w:val="21"/>
                <w:szCs w:val="21"/>
                <w:u w:val="none"/>
                <w:lang w:val="en-US" w:eastAsia="zh-CN" w:bidi="ar"/>
              </w:rPr>
              <w:t>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D99B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0EA6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E970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EF8E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B522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6F85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8"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08C0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4C79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B250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33BB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488A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2.7</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72C8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在线提供临床应用培训及产品操作指导等。 </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1B8A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1733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4E70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2.8</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195A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A0DA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4E9F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E73B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2.9</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BCFD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C04E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9366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82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BB40C2">
            <w:pPr>
              <w:keepNext w:val="0"/>
              <w:keepLines w:val="0"/>
              <w:widowControl/>
              <w:suppressLineNumbers w:val="0"/>
              <w:jc w:val="center"/>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2.自体血液回收机</w:t>
            </w:r>
          </w:p>
        </w:tc>
      </w:tr>
      <w:tr w14:paraId="34747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4152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DCFB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FF97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7D20E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9917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5562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技术参数：</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C31A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3712C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AEF1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F0F3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具有≥3种操作模式，包括但不限于自动模式、半自动模式、手动模式、紧急模式、应急模式</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F467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43F3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535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A76F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彩色液晶触摸显示屏屏幕≥7英寸</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B6D1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F51D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B38B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C86A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具有≥1个蠕动泵设计结构</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2A5C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E6E8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8036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43DE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≥15度角倾斜显示触摸屏</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BF83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15C6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DF29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D250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具有常见故障排除系统</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C63C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5A5E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9D3D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4A2D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自体血液回输常规处理时间：≤3分钟/周期</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CC91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FEFE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C2BE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1.7</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6D5A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紧急模式血液处理时间：15秒内可实现连续回输</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551A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3848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36E5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1.8</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B567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设备具有断电保护功能，接入电源后能够继续断电前的工作</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80B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EE09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B4FF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1.9</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FA5F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红细胞回收率：≥95%</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C9DA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BC86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E2FE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1.10</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9E92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回收后血球压积：≥50%</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3113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5910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1A36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1.11</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8D3F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标准清洗液用量：≤1000ml</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6C86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22AB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02A3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1.12</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57E0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离心机最高转速：≥5600转/分</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B342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02D7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B64E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1.13</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2DAA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蠕动泵流量最小值≤200且最大值≥600ml/分</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1C72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784E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0558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1.14</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9A2B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血液成分分离功能</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8805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7186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03F6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1.15</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3E3B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具有气泡检测功能</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1F11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CD25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28F1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1.16</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0E77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具有红细胞血层检测功能</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BC9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CFFA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94E2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1.17</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2BA4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具有离心井盖锁检测功能</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BEF8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813E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AED2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47416">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1B5E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46423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2DE5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62ED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主机1台</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5AC4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943BF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DFB3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F1CE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承载车1辆</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C54D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3BE1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900E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82B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挂架 1台</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FA7B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539E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EEF1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1B27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一次性吸引双管1套</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02A3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1246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7ECB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89CE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一次性储血罐1套</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6E17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74CF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1468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9DE5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一次性离心杯套件1套其中包括：（离心杯1个、连接管路1套、血液袋1个、废液袋 1套）</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79FC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6591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7B78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★三</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AA25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663C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22D25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9260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BFA3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w:t>
            </w:r>
            <w:r>
              <w:rPr>
                <w:rFonts w:hint="eastAsia" w:ascii="仿宋" w:hAnsi="仿宋" w:eastAsia="仿宋" w:cs="仿宋"/>
                <w:b w:val="0"/>
                <w:bCs w:val="0"/>
                <w:i w:val="0"/>
                <w:color w:val="auto"/>
                <w:kern w:val="0"/>
                <w:sz w:val="21"/>
                <w:szCs w:val="21"/>
                <w:u w:val="none"/>
                <w:lang w:val="en-US" w:eastAsia="zh-CN" w:bidi="ar"/>
              </w:rPr>
              <w:t>≥60个月</w:t>
            </w:r>
            <w:r>
              <w:rPr>
                <w:rFonts w:hint="eastAsia" w:ascii="仿宋" w:hAnsi="仿宋" w:eastAsia="仿宋" w:cs="仿宋"/>
                <w:b w:val="0"/>
                <w:bCs w:val="0"/>
                <w:i w:val="0"/>
                <w:color w:val="auto"/>
                <w:kern w:val="0"/>
                <w:sz w:val="21"/>
                <w:szCs w:val="21"/>
                <w:u w:val="none"/>
                <w:lang w:val="en-US" w:eastAsia="zh-CN" w:bidi="ar"/>
              </w:rPr>
              <w:t>，由供应商负责维护维修。</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26B8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96BF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A94D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AD0E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43F8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C532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4154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2E60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54BB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F3B8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9A6F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D576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w:t>
            </w:r>
            <w:r>
              <w:rPr>
                <w:rFonts w:hint="eastAsia" w:ascii="仿宋" w:hAnsi="仿宋" w:eastAsia="仿宋" w:cs="仿宋"/>
                <w:b w:val="0"/>
                <w:bCs w:val="0"/>
                <w:i w:val="0"/>
                <w:color w:val="auto"/>
                <w:kern w:val="0"/>
                <w:sz w:val="21"/>
                <w:szCs w:val="21"/>
                <w:u w:val="none"/>
                <w:lang w:val="en-US" w:eastAsia="zh-CN" w:bidi="ar"/>
              </w:rPr>
              <w:t>7天</w:t>
            </w:r>
            <w:r>
              <w:rPr>
                <w:rFonts w:hint="eastAsia" w:ascii="仿宋" w:hAnsi="仿宋" w:eastAsia="仿宋" w:cs="仿宋"/>
                <w:b w:val="0"/>
                <w:bCs w:val="0"/>
                <w:i w:val="0"/>
                <w:color w:val="auto"/>
                <w:kern w:val="0"/>
                <w:sz w:val="21"/>
                <w:szCs w:val="21"/>
                <w:u w:val="none"/>
                <w:lang w:val="en-US" w:eastAsia="zh-CN" w:bidi="ar"/>
              </w:rPr>
              <w:t>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7B7F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0E87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2718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ED6D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AB2E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BFED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B7F1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8B7B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6BCF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F085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12C2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3.7</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A0E1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在线提供临床应用培训及产品操作指导等。 </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E890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1205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5295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3.8</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CFFA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B7DE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67BB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286E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3.9</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B247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E21C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7468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6" w:hRule="atLeast"/>
        </w:trPr>
        <w:tc>
          <w:tcPr>
            <w:tcW w:w="82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99A9B">
            <w:pPr>
              <w:keepNext w:val="0"/>
              <w:keepLines w:val="0"/>
              <w:widowControl/>
              <w:suppressLineNumbers w:val="0"/>
              <w:jc w:val="center"/>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3.骨科空心电钻</w:t>
            </w:r>
          </w:p>
        </w:tc>
      </w:tr>
      <w:tr w14:paraId="5FD73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3"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9CFA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C00A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技术和性能参数名称</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26AE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08420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305A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67D5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技术参数</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BFE5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1BE7E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8C2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5B97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功率：主机最大输入≥600W 。</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B35A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E552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9614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2670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电机类型：无刷电机。</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EA06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BB80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775F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C487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转速/频次：空载转速0～1100rpm。</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EB70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7D93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9B3A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9E0F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扭矩：输出扭矩0～4N.m，冲击扭矩最高10N.m 。</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F618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CFE2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2D8B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3E2C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夹持范围：夹头夹持范围最小值≤0.8mm且最大值≥8.1mm</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66EC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551B8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320C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0249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空载噪声≤75dB 。</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0A54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42B6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264D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1.7</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4929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输出端径向圆跳动≤0.1mm 。</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35FE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AADF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C791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1.8</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0528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输出端轴向移动≤0.5mm 。</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FE8E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7DD3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847D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1.9</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4E2E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常温条件下，空载运行5min主机表面温度不超过50C°。</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AFE5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2F37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CAC0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1.10</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5793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主机重量≤1100g 。</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D61D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B9AA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C989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1072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主机手柄处具备按钮式正转、停止、反转三挡调节开关功能 ，可单手操作。</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D569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8AFA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3E38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4438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采用快速装拆式电池盒。</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166D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EA28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4523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26F4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电池盒仓盖具有双重锁定功能</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822C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EC7C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BB80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二</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E182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充电器参数</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2C5B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58EF8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6FAB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A386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充电器可采用110V～220V宽频交流供电。</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0E2E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84CF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CBBF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566C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具有电量显示、电量检测功能。应用于术前电池电量检测，以及电池充电过程电量实时显示。</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34E6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DBBD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290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三</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DB95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电池参数</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9E22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5F9FB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BA788">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586A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电池采用锂电池</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A6AA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ACD6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97CE4">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8E2D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电池输出额定电压≥14.8V </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9C45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EF98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303FE">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20CD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容量≥3000mA</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0E07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DF96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B2452">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C8C5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标准充电≤3.5小时，快速充电时间≤2小时。</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5E77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7EA8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2ED2F">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8B7A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充满电后的电池，在10A的放电电流下，连续放电时间≥15分钟</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9BC6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40E2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A602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★四</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90625">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4965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42A93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7C48A">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CE30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空心钻主机1把 </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1BC6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E90E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A0FD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4.2</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5D79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充电器1个</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D02D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D349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A7C6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4.3</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3A8E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电池2个</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2010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DBC4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0D40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4.4</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C69E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电池消毒盒2个 </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547B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04D4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F98C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4.5</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EF32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钻夹头1个</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BC55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3832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55F0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4.6</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11D9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钻夹头钥匙1个</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3001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D19C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C75E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4.7</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64E2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消毒通道1个</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2814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ED8C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D160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★五</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BDBB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4875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69C6C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577B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029E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w:t>
            </w:r>
            <w:r>
              <w:rPr>
                <w:rFonts w:hint="eastAsia" w:ascii="仿宋" w:hAnsi="仿宋" w:eastAsia="仿宋" w:cs="仿宋"/>
                <w:b w:val="0"/>
                <w:bCs w:val="0"/>
                <w:i w:val="0"/>
                <w:color w:val="auto"/>
                <w:kern w:val="0"/>
                <w:sz w:val="21"/>
                <w:szCs w:val="21"/>
                <w:u w:val="none"/>
                <w:lang w:val="en-US" w:eastAsia="zh-CN" w:bidi="ar"/>
              </w:rPr>
              <w:t>≥24个月</w:t>
            </w:r>
            <w:r>
              <w:rPr>
                <w:rFonts w:hint="eastAsia" w:ascii="仿宋" w:hAnsi="仿宋" w:eastAsia="仿宋" w:cs="仿宋"/>
                <w:b w:val="0"/>
                <w:bCs w:val="0"/>
                <w:i w:val="0"/>
                <w:color w:val="auto"/>
                <w:kern w:val="0"/>
                <w:sz w:val="21"/>
                <w:szCs w:val="21"/>
                <w:u w:val="none"/>
                <w:lang w:val="en-US" w:eastAsia="zh-CN" w:bidi="ar"/>
              </w:rPr>
              <w:t>，由供应商负责维护维修。</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9D1A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234D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04D6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1FBB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1E05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11A2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3ACC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559D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103C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EFCF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496B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AF4A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w:t>
            </w:r>
            <w:r>
              <w:rPr>
                <w:rFonts w:hint="eastAsia" w:ascii="仿宋" w:hAnsi="仿宋" w:eastAsia="仿宋" w:cs="仿宋"/>
                <w:b w:val="0"/>
                <w:bCs w:val="0"/>
                <w:i w:val="0"/>
                <w:color w:val="auto"/>
                <w:kern w:val="0"/>
                <w:sz w:val="21"/>
                <w:szCs w:val="21"/>
                <w:u w:val="none"/>
                <w:lang w:val="en-US" w:eastAsia="zh-CN" w:bidi="ar"/>
              </w:rPr>
              <w:t>7天</w:t>
            </w:r>
            <w:r>
              <w:rPr>
                <w:rFonts w:hint="eastAsia" w:ascii="仿宋" w:hAnsi="仿宋" w:eastAsia="仿宋" w:cs="仿宋"/>
                <w:b w:val="0"/>
                <w:bCs w:val="0"/>
                <w:i w:val="0"/>
                <w:color w:val="auto"/>
                <w:kern w:val="0"/>
                <w:sz w:val="21"/>
                <w:szCs w:val="21"/>
                <w:u w:val="none"/>
                <w:lang w:val="en-US" w:eastAsia="zh-CN" w:bidi="ar"/>
              </w:rPr>
              <w:t>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8CBB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ED1B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BF12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33C6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AD45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4707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A311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445F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3260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B398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DFCA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5.7</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EBFB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CFD9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CFAC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8E52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5.8</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F743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24C2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16D2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0E0F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5.9</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7992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BE65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bl>
    <w:p w14:paraId="1F9DDC82">
      <w:pPr>
        <w:rPr>
          <w:rFonts w:hint="eastAsia" w:ascii="仿宋" w:hAnsi="仿宋" w:eastAsia="仿宋" w:cs="仿宋"/>
          <w:b/>
          <w:bCs/>
          <w:color w:val="auto"/>
          <w:kern w:val="2"/>
          <w:sz w:val="21"/>
          <w:szCs w:val="21"/>
          <w:highlight w:val="none"/>
          <w:lang w:val="en-US" w:eastAsia="zh-CN" w:bidi="ar-SA"/>
        </w:rPr>
      </w:pPr>
    </w:p>
    <w:p w14:paraId="57418A46">
      <w:pPr>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br w:type="page"/>
      </w:r>
    </w:p>
    <w:p w14:paraId="3014C08C">
      <w:pPr>
        <w:pStyle w:val="5"/>
        <w:spacing w:line="360" w:lineRule="auto"/>
        <w:ind w:left="0" w:leftChars="0" w:firstLine="0" w:firstLineChars="0"/>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rPr>
        <w:t>★三、商务要求</w:t>
      </w:r>
      <w:bookmarkStart w:id="1" w:name="_Toc30407"/>
      <w:r>
        <w:rPr>
          <w:rFonts w:hint="eastAsia" w:ascii="仿宋" w:hAnsi="仿宋" w:eastAsia="仿宋" w:cs="仿宋"/>
          <w:b/>
          <w:color w:val="auto"/>
          <w:sz w:val="28"/>
          <w:szCs w:val="28"/>
          <w:highlight w:val="none"/>
          <w:lang w:val="en-US" w:eastAsia="zh-CN"/>
        </w:rPr>
        <w:t>（以下服务条款产生的所有费用应包含在本次报价中）</w:t>
      </w:r>
    </w:p>
    <w:bookmarkEnd w:id="1"/>
    <w:p w14:paraId="63CCEFFB">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（一）</w:t>
      </w:r>
      <w:r>
        <w:rPr>
          <w:rFonts w:hint="eastAsia" w:ascii="仿宋" w:hAnsi="仿宋" w:eastAsia="仿宋" w:cs="仿宋"/>
          <w:b/>
          <w:bCs/>
          <w:color w:val="auto"/>
          <w:sz w:val="24"/>
          <w:szCs w:val="24"/>
        </w:rPr>
        <w:t>货物质量</w:t>
      </w:r>
    </w:p>
    <w:p w14:paraId="22D088E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w:t>
      </w:r>
      <w:r>
        <w:rPr>
          <w:rFonts w:hint="default" w:ascii="仿宋" w:hAnsi="仿宋" w:eastAsia="仿宋" w:cs="仿宋"/>
          <w:color w:val="auto"/>
          <w:sz w:val="24"/>
          <w:szCs w:val="24"/>
        </w:rPr>
        <w:t xml:space="preserve"> </w:t>
      </w:r>
      <w:r>
        <w:rPr>
          <w:rFonts w:hint="eastAsia" w:ascii="仿宋" w:hAnsi="仿宋" w:eastAsia="仿宋" w:cs="仿宋"/>
          <w:color w:val="auto"/>
          <w:sz w:val="24"/>
          <w:szCs w:val="24"/>
        </w:rPr>
        <w:t>该设备同时应符合下列标准：</w:t>
      </w:r>
    </w:p>
    <w:p w14:paraId="7734F9C0">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1.1 </w:t>
      </w:r>
      <w:r>
        <w:rPr>
          <w:rFonts w:hint="eastAsia" w:ascii="仿宋" w:hAnsi="仿宋" w:eastAsia="仿宋" w:cs="仿宋"/>
          <w:color w:val="auto"/>
          <w:sz w:val="24"/>
          <w:szCs w:val="24"/>
        </w:rPr>
        <w:t>该设备所适用的国家标准（强制性或推荐性标准）、行业标准、地方标准。无论设备的生产地如何，上述标准系指该设备使用地的相关标准。</w:t>
      </w:r>
    </w:p>
    <w:p w14:paraId="2D1B3CF2">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1.2 </w:t>
      </w:r>
      <w:r>
        <w:rPr>
          <w:rFonts w:hint="eastAsia" w:ascii="仿宋" w:hAnsi="仿宋" w:eastAsia="仿宋" w:cs="仿宋"/>
          <w:color w:val="auto"/>
          <w:sz w:val="24"/>
          <w:szCs w:val="24"/>
        </w:rPr>
        <w:t>设备生产企业的标准。</w:t>
      </w:r>
    </w:p>
    <w:p w14:paraId="3A7C5EB4">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1.3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所提供的产品说明书或相关说明文档中所列明的标准。</w:t>
      </w:r>
    </w:p>
    <w:p w14:paraId="1B56BA90">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1.4 </w:t>
      </w:r>
      <w:r>
        <w:rPr>
          <w:rFonts w:hint="eastAsia" w:ascii="仿宋" w:hAnsi="仿宋" w:eastAsia="仿宋" w:cs="仿宋"/>
          <w:color w:val="auto"/>
          <w:sz w:val="24"/>
          <w:szCs w:val="24"/>
        </w:rPr>
        <w:t>多项标准不一致的，按最高的标准执行；虽有上述标准，但双方对质量有特别要求的，应按特别要求执行。 </w:t>
      </w:r>
    </w:p>
    <w:p w14:paraId="1A1C460D">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保证其出售的设备是原厂生产的、全新的、未使用过的（包括零部件），生产日期应在自合同签署之日往前推算6个月内</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符合原厂质量检测标准（以说明书为准）。</w:t>
      </w:r>
    </w:p>
    <w:p w14:paraId="702BD96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配套材料</w:t>
      </w:r>
    </w:p>
    <w:p w14:paraId="0FEB130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.1</w:t>
      </w:r>
      <w:r>
        <w:rPr>
          <w:rFonts w:hint="default" w:ascii="仿宋" w:hAnsi="仿宋" w:eastAsia="仿宋" w:cs="仿宋"/>
          <w:color w:val="auto"/>
          <w:sz w:val="24"/>
          <w:szCs w:val="24"/>
        </w:rPr>
        <w:t xml:space="preserve">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交货时应同时提交设备的下列配套材料：</w:t>
      </w:r>
    </w:p>
    <w:p w14:paraId="68672F6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.1.1 </w:t>
      </w:r>
      <w:r>
        <w:rPr>
          <w:rFonts w:hint="eastAsia" w:ascii="仿宋" w:hAnsi="仿宋" w:eastAsia="仿宋" w:cs="仿宋"/>
          <w:color w:val="auto"/>
          <w:sz w:val="24"/>
          <w:szCs w:val="24"/>
        </w:rPr>
        <w:t>原厂出厂证明</w:t>
      </w:r>
    </w:p>
    <w:p w14:paraId="3077D6C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.1.2 </w:t>
      </w:r>
      <w:r>
        <w:rPr>
          <w:rFonts w:hint="eastAsia" w:ascii="仿宋" w:hAnsi="仿宋" w:eastAsia="仿宋" w:cs="仿宋"/>
          <w:color w:val="auto"/>
          <w:sz w:val="24"/>
          <w:szCs w:val="24"/>
        </w:rPr>
        <w:t>产品合格证书</w:t>
      </w:r>
    </w:p>
    <w:p w14:paraId="3B6738FC">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.1.3 </w:t>
      </w:r>
      <w:r>
        <w:rPr>
          <w:rFonts w:hint="eastAsia" w:ascii="仿宋" w:hAnsi="仿宋" w:eastAsia="仿宋" w:cs="仿宋"/>
          <w:color w:val="auto"/>
          <w:sz w:val="24"/>
          <w:szCs w:val="24"/>
        </w:rPr>
        <w:t>保修单</w:t>
      </w:r>
    </w:p>
    <w:p w14:paraId="6E3DB96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.1.4 </w:t>
      </w:r>
      <w:r>
        <w:rPr>
          <w:rFonts w:hint="eastAsia" w:ascii="仿宋" w:hAnsi="仿宋" w:eastAsia="仿宋" w:cs="仿宋"/>
          <w:color w:val="auto"/>
          <w:sz w:val="24"/>
          <w:szCs w:val="24"/>
        </w:rPr>
        <w:t>使用与维护说明书（中文版）</w:t>
      </w:r>
    </w:p>
    <w:p w14:paraId="3428674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.1.5 </w:t>
      </w:r>
      <w:r>
        <w:rPr>
          <w:rFonts w:hint="eastAsia" w:ascii="仿宋" w:hAnsi="仿宋" w:eastAsia="仿宋" w:cs="仿宋"/>
          <w:color w:val="auto"/>
          <w:sz w:val="24"/>
          <w:szCs w:val="24"/>
        </w:rPr>
        <w:t>设备物料清单</w:t>
      </w:r>
    </w:p>
    <w:p w14:paraId="3D68F3E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.1.6 </w:t>
      </w:r>
      <w:r>
        <w:rPr>
          <w:rFonts w:hint="eastAsia" w:ascii="仿宋" w:hAnsi="仿宋" w:eastAsia="仿宋" w:cs="仿宋"/>
          <w:color w:val="auto"/>
          <w:sz w:val="24"/>
          <w:szCs w:val="24"/>
        </w:rPr>
        <w:t>其他应当具备的随附单证。</w:t>
      </w:r>
    </w:p>
    <w:p w14:paraId="69AFC97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.1.7 </w:t>
      </w:r>
      <w:r>
        <w:rPr>
          <w:rFonts w:hint="eastAsia" w:ascii="仿宋" w:hAnsi="仿宋" w:eastAsia="仿宋" w:cs="仿宋"/>
          <w:color w:val="auto"/>
          <w:sz w:val="24"/>
          <w:szCs w:val="24"/>
        </w:rPr>
        <w:t>若产品为进口产品，还应当附有产品的装箱单、报关单、产品进出口检疫书等有关文件。</w:t>
      </w:r>
    </w:p>
    <w:p w14:paraId="1E27A55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.1.8 配</w:t>
      </w:r>
      <w:r>
        <w:rPr>
          <w:rFonts w:hint="eastAsia" w:ascii="仿宋" w:hAnsi="仿宋" w:eastAsia="仿宋" w:cs="仿宋"/>
          <w:color w:val="auto"/>
          <w:sz w:val="24"/>
          <w:szCs w:val="24"/>
        </w:rPr>
        <w:t>套材料应用防水袋包装并放在设备包装中，并在设备安装调试完成之后移交</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w:t>
      </w:r>
    </w:p>
    <w:p w14:paraId="1204D123">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二</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交货方式</w:t>
      </w:r>
    </w:p>
    <w:p w14:paraId="6B74E2F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1. </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交货时间：</w:t>
      </w:r>
      <w:r>
        <w:rPr>
          <w:rFonts w:hint="eastAsia" w:ascii="仿宋" w:hAnsi="仿宋" w:eastAsia="仿宋" w:cs="仿宋"/>
          <w:color w:val="auto"/>
          <w:sz w:val="24"/>
          <w:szCs w:val="24"/>
          <w:lang w:val="en-US" w:eastAsia="zh-CN"/>
        </w:rPr>
        <w:t>合同签订后30日内交付合同标的物设备</w:t>
      </w:r>
      <w:r>
        <w:rPr>
          <w:rFonts w:hint="eastAsia" w:ascii="仿宋" w:hAnsi="仿宋" w:eastAsia="仿宋" w:cs="仿宋"/>
          <w:color w:val="auto"/>
          <w:sz w:val="24"/>
          <w:szCs w:val="24"/>
        </w:rPr>
        <w:t>。</w:t>
      </w:r>
    </w:p>
    <w:p w14:paraId="35DDD98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交货地点：</w:t>
      </w:r>
      <w:r>
        <w:rPr>
          <w:rFonts w:hint="eastAsia" w:ascii="仿宋" w:hAnsi="仿宋" w:eastAsia="仿宋" w:cs="仿宋"/>
          <w:color w:val="auto"/>
          <w:sz w:val="24"/>
          <w:szCs w:val="24"/>
          <w:lang w:val="en-US" w:eastAsia="zh-CN"/>
        </w:rPr>
        <w:t>使用单位指定地点</w:t>
      </w:r>
      <w:r>
        <w:rPr>
          <w:rFonts w:hint="eastAsia" w:ascii="仿宋" w:hAnsi="仿宋" w:eastAsia="仿宋" w:cs="仿宋"/>
          <w:color w:val="auto"/>
          <w:sz w:val="24"/>
          <w:szCs w:val="24"/>
        </w:rPr>
        <w:t>。</w:t>
      </w:r>
    </w:p>
    <w:p w14:paraId="4BEDCBEB">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3. 供应商交货流程：在货物到</w:t>
      </w:r>
      <w:r>
        <w:rPr>
          <w:rFonts w:hint="eastAsia" w:ascii="仿宋" w:hAnsi="仿宋" w:eastAsia="仿宋" w:cs="仿宋"/>
          <w:color w:val="auto"/>
          <w:sz w:val="24"/>
          <w:szCs w:val="24"/>
          <w:lang w:val="en-US" w:eastAsia="zh-CN"/>
        </w:rPr>
        <w:t>使用单位指定地点后</w:t>
      </w:r>
      <w:r>
        <w:rPr>
          <w:rFonts w:hint="eastAsia" w:ascii="仿宋" w:hAnsi="仿宋" w:eastAsia="仿宋" w:cs="仿宋"/>
          <w:color w:val="auto"/>
          <w:sz w:val="24"/>
          <w:szCs w:val="24"/>
          <w:lang w:eastAsia="zh-CN"/>
        </w:rPr>
        <w:t>，供应商应在</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eastAsia="zh-CN"/>
        </w:rPr>
        <w:t>天</w:t>
      </w:r>
      <w:r>
        <w:rPr>
          <w:rFonts w:hint="eastAsia" w:ascii="仿宋" w:hAnsi="仿宋" w:eastAsia="仿宋" w:cs="仿宋"/>
          <w:color w:val="auto"/>
          <w:sz w:val="24"/>
          <w:szCs w:val="24"/>
          <w:lang w:eastAsia="zh-CN"/>
        </w:rPr>
        <w:t>内派工程技术人员到达现场，在使用单位的技术人员在场的情况下开箱清点货物，组织安装调试，并承担因此发生的一切费用</w:t>
      </w:r>
      <w:r>
        <w:rPr>
          <w:rFonts w:hint="eastAsia" w:ascii="仿宋" w:hAnsi="仿宋" w:eastAsia="仿宋" w:cs="仿宋"/>
          <w:color w:val="auto"/>
          <w:sz w:val="24"/>
          <w:szCs w:val="24"/>
          <w:lang w:val="en-US" w:eastAsia="zh-CN"/>
        </w:rPr>
        <w:t>。</w:t>
      </w:r>
    </w:p>
    <w:p w14:paraId="00AF5245">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4. 运输</w:t>
      </w:r>
      <w:r>
        <w:rPr>
          <w:rFonts w:hint="eastAsia" w:ascii="仿宋" w:hAnsi="仿宋" w:eastAsia="仿宋" w:cs="仿宋"/>
          <w:color w:val="auto"/>
          <w:sz w:val="24"/>
          <w:szCs w:val="24"/>
          <w:lang w:val="en-US" w:eastAsia="zh-CN"/>
        </w:rPr>
        <w:t>及交付</w:t>
      </w:r>
    </w:p>
    <w:p w14:paraId="445F61A0">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4.1 运输包装：</w:t>
      </w:r>
    </w:p>
    <w:p w14:paraId="1E1568B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4.1.1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应按如下标准包装：必须进行妥善包装，并确保其适合长途运输、防潮、防湿、防锈、耐野蛮装卸，以确保货物不受损。包装费用由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自行承担。</w:t>
      </w:r>
    </w:p>
    <w:p w14:paraId="4CDDE64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.1.2包装物回收：</w:t>
      </w:r>
      <w:r>
        <w:rPr>
          <w:rFonts w:hint="eastAsia" w:ascii="仿宋" w:hAnsi="仿宋" w:eastAsia="仿宋" w:cs="仿宋"/>
          <w:color w:val="auto"/>
          <w:sz w:val="24"/>
          <w:szCs w:val="24"/>
          <w:lang w:val="en-US" w:eastAsia="zh-CN"/>
        </w:rPr>
        <w:t>由供应商回收处置</w:t>
      </w:r>
      <w:r>
        <w:rPr>
          <w:rFonts w:hint="eastAsia" w:ascii="仿宋" w:hAnsi="仿宋" w:eastAsia="仿宋" w:cs="仿宋"/>
          <w:color w:val="auto"/>
          <w:sz w:val="24"/>
          <w:szCs w:val="24"/>
        </w:rPr>
        <w:t>。</w:t>
      </w:r>
    </w:p>
    <w:p w14:paraId="12E17F4B">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2 </w:t>
      </w:r>
      <w:r>
        <w:rPr>
          <w:rFonts w:hint="eastAsia" w:ascii="仿宋" w:hAnsi="仿宋" w:eastAsia="仿宋" w:cs="仿宋"/>
          <w:color w:val="auto"/>
          <w:sz w:val="24"/>
          <w:szCs w:val="24"/>
        </w:rPr>
        <w:t>运输方式：</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应选择最适合于保护货物的运输方式进行运输。如</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对运输方式有特别要求，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要求运输。</w:t>
      </w:r>
    </w:p>
    <w:p w14:paraId="220A8DA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3 </w:t>
      </w:r>
      <w:r>
        <w:rPr>
          <w:rFonts w:hint="eastAsia" w:ascii="仿宋" w:hAnsi="仿宋" w:eastAsia="仿宋" w:cs="仿宋"/>
          <w:color w:val="auto"/>
          <w:sz w:val="24"/>
          <w:szCs w:val="24"/>
        </w:rPr>
        <w:t>运费承担：运输到交货地点的运输费用由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自行承担；本合同另有约定的除外。</w:t>
      </w:r>
    </w:p>
    <w:p w14:paraId="09B51DC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.4货物在途风险：货物在途风险由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承担。在设备安装调试完毕、通过验收并移交</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（即“正式交付”）之前，</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自行负责设备的保管并承担相关费用。非因</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原因导致设备在</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保护期间发生污染、损坏、失窃的，由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负责自行予以修复并承担相应费用。</w:t>
      </w:r>
    </w:p>
    <w:p w14:paraId="4779E303">
      <w:pPr>
        <w:spacing w:line="360" w:lineRule="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val="en-US" w:eastAsia="zh-CN"/>
        </w:rPr>
        <w:t>（三）</w:t>
      </w:r>
      <w:r>
        <w:rPr>
          <w:rFonts w:hint="eastAsia" w:ascii="仿宋" w:hAnsi="仿宋" w:eastAsia="仿宋" w:cs="仿宋"/>
          <w:b/>
          <w:bCs/>
          <w:color w:val="auto"/>
          <w:sz w:val="24"/>
          <w:szCs w:val="24"/>
          <w:lang w:eastAsia="zh-CN"/>
        </w:rPr>
        <w:t>安装验收</w:t>
      </w:r>
    </w:p>
    <w:p w14:paraId="27952C9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1.供应商和使用单位</w:t>
      </w:r>
      <w:r>
        <w:rPr>
          <w:rFonts w:hint="eastAsia" w:ascii="仿宋" w:hAnsi="仿宋" w:eastAsia="仿宋" w:cs="仿宋"/>
          <w:color w:val="auto"/>
          <w:sz w:val="24"/>
          <w:szCs w:val="24"/>
        </w:rPr>
        <w:t>双方按照如下设备验收流程进行。</w:t>
      </w:r>
    </w:p>
    <w:p w14:paraId="25D8755D">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1.1</w:t>
      </w:r>
      <w:r>
        <w:rPr>
          <w:rFonts w:hint="eastAsia" w:ascii="仿宋" w:hAnsi="仿宋" w:eastAsia="仿宋" w:cs="仿宋"/>
          <w:color w:val="auto"/>
          <w:sz w:val="24"/>
          <w:szCs w:val="24"/>
        </w:rPr>
        <w:t>开箱查验。</w:t>
      </w:r>
      <w:r>
        <w:rPr>
          <w:rFonts w:hint="eastAsia" w:ascii="仿宋" w:hAnsi="仿宋" w:eastAsia="仿宋" w:cs="仿宋"/>
          <w:color w:val="auto"/>
          <w:sz w:val="24"/>
          <w:szCs w:val="24"/>
          <w:lang w:val="en-US" w:eastAsia="zh-CN"/>
        </w:rPr>
        <w:t>供应商、使用单位</w:t>
      </w:r>
      <w:r>
        <w:rPr>
          <w:rFonts w:hint="eastAsia" w:ascii="仿宋" w:hAnsi="仿宋" w:eastAsia="仿宋" w:cs="仿宋"/>
          <w:color w:val="auto"/>
          <w:sz w:val="24"/>
          <w:szCs w:val="24"/>
        </w:rPr>
        <w:t>根据合同及招投标文件要求，共同对设备的包装、外观、设备品牌、原厂商、产地、规格型号、数量、生产日期（应在自合同签署之日往前推算6个月内）等进行查验。如有短缺、损坏、不合格产品等或与合同、招标文件不相符的情形，</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 xml:space="preserve">应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 xml:space="preserve"> 日内予以更换，并承担相应的费用以及赔偿</w:t>
      </w:r>
      <w:r>
        <w:rPr>
          <w:rFonts w:hint="eastAsia" w:ascii="仿宋" w:hAnsi="仿宋" w:eastAsia="仿宋" w:cs="仿宋"/>
          <w:color w:val="auto"/>
          <w:sz w:val="24"/>
          <w:szCs w:val="24"/>
        </w:rPr>
        <w:t>海南省卫生健康委员会</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遭受的一切损失。该检验仅为初步检验，不作为最终质量验收合格的依据，不免除</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货物质量保证责任，不属于法律意义上的交付。</w:t>
      </w:r>
    </w:p>
    <w:p w14:paraId="7D11C0A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安装调试。</w:t>
      </w:r>
    </w:p>
    <w:p w14:paraId="1E754CF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2.1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应派专业工程师到现场进行安装、调试设备，保证各项性能正常，符合相关技术要求。在安装调试过程中，</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应全程配合，</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应当承担安装调试期间安全保卫工作及安装照明等工作并承担由此产生的一切费用。</w:t>
      </w:r>
    </w:p>
    <w:p w14:paraId="02D349C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2.2 安装调试期间发生的一切安全事故、人员、设备等的损伤损坏不良事件，均由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负责处理并承担相应的责任和费用。在安装调试过程中，如合同设备的一项或数项指标未达到规定要求，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应于</w:t>
      </w:r>
      <w:r>
        <w:rPr>
          <w:rFonts w:hint="eastAsia" w:ascii="仿宋" w:hAnsi="仿宋" w:eastAsia="仿宋" w:cs="仿宋"/>
          <w:color w:val="auto"/>
          <w:sz w:val="24"/>
          <w:szCs w:val="24"/>
        </w:rPr>
        <w:softHyphen/>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日内予以更换设备，由此产生的费用由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w:t>
      </w:r>
      <w:r>
        <w:rPr>
          <w:rFonts w:hint="eastAsia" w:ascii="仿宋" w:hAnsi="仿宋" w:eastAsia="仿宋" w:cs="仿宋"/>
          <w:color w:val="auto"/>
          <w:sz w:val="24"/>
          <w:szCs w:val="24"/>
          <w:lang w:val="en-US" w:eastAsia="zh-CN"/>
        </w:rPr>
        <w:t>,并赔偿</w:t>
      </w:r>
      <w:r>
        <w:rPr>
          <w:rFonts w:hint="eastAsia" w:ascii="仿宋" w:hAnsi="仿宋" w:eastAsia="仿宋" w:cs="仿宋"/>
          <w:color w:val="auto"/>
          <w:sz w:val="24"/>
          <w:szCs w:val="24"/>
          <w:lang w:val="en-US" w:eastAsia="zh-CN"/>
        </w:rPr>
        <w:t>海南省卫生健康委员会</w:t>
      </w:r>
      <w:r>
        <w:rPr>
          <w:rFonts w:hint="eastAsia" w:ascii="仿宋" w:hAnsi="仿宋" w:eastAsia="仿宋" w:cs="仿宋"/>
          <w:color w:val="auto"/>
          <w:sz w:val="24"/>
          <w:szCs w:val="24"/>
          <w:lang w:val="en-US" w:eastAsia="zh-CN"/>
        </w:rPr>
        <w:t>、使用单位遭受的一切损失</w:t>
      </w:r>
      <w:r>
        <w:rPr>
          <w:rFonts w:hint="eastAsia" w:ascii="仿宋" w:hAnsi="仿宋" w:eastAsia="仿宋" w:cs="仿宋"/>
          <w:color w:val="auto"/>
          <w:sz w:val="24"/>
          <w:szCs w:val="24"/>
        </w:rPr>
        <w:t>。</w:t>
      </w:r>
    </w:p>
    <w:p w14:paraId="526E570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2.3 供应商保证提供的设备必须为合法渠道销售的全新未使用过的设备，并保证设备不侵犯任何第三方的专利、商标等权利。否则，供应商须承担对第三方的侵权责任并承担因此而发生的所有费用，同时赔偿</w:t>
      </w:r>
      <w:r>
        <w:rPr>
          <w:rFonts w:hint="eastAsia" w:ascii="仿宋" w:hAnsi="仿宋" w:eastAsia="仿宋" w:cs="仿宋"/>
          <w:color w:val="auto"/>
          <w:sz w:val="24"/>
          <w:szCs w:val="24"/>
          <w:lang w:val="en-US" w:eastAsia="zh-CN"/>
        </w:rPr>
        <w:t>海南省卫生健康委员会</w:t>
      </w:r>
      <w:r>
        <w:rPr>
          <w:rFonts w:hint="eastAsia" w:ascii="仿宋" w:hAnsi="仿宋" w:eastAsia="仿宋" w:cs="仿宋"/>
          <w:color w:val="auto"/>
          <w:sz w:val="24"/>
          <w:szCs w:val="24"/>
          <w:lang w:val="en-US" w:eastAsia="zh-CN"/>
        </w:rPr>
        <w:t>、使用单位因此产生的损失。</w:t>
      </w:r>
    </w:p>
    <w:p w14:paraId="5FFF4BDC">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人员培训。</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负责对使用、保管、日常保养、清洗消毒和</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工程师等人员进行相应培训，保证</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能安全正常地使用设备。</w:t>
      </w:r>
    </w:p>
    <w:p w14:paraId="63B2610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合格验收。安装调试完毕后</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根据招投标文件和产品说明书的功能配置、技术参数等进行检验、试用。试用的期限双方根据设备的具体情况另行确定。试用期间如合同设备的一项或数项指标未能达到规定要求，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 xml:space="preserve">应于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 xml:space="preserve">  日内予以更换设备，</w:t>
      </w:r>
      <w:r>
        <w:rPr>
          <w:rFonts w:hint="eastAsia" w:ascii="仿宋" w:hAnsi="仿宋" w:eastAsia="仿宋" w:cs="仿宋"/>
          <w:color w:val="auto"/>
          <w:sz w:val="24"/>
          <w:szCs w:val="24"/>
          <w:lang w:val="en-US" w:eastAsia="zh-CN"/>
        </w:rPr>
        <w:t>并重新进行安装验收，</w:t>
      </w:r>
      <w:r>
        <w:rPr>
          <w:rFonts w:hint="eastAsia" w:ascii="仿宋" w:hAnsi="仿宋" w:eastAsia="仿宋" w:cs="仿宋"/>
          <w:color w:val="auto"/>
          <w:sz w:val="24"/>
          <w:szCs w:val="24"/>
        </w:rPr>
        <w:t>由此产生的费用由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并赔偿</w:t>
      </w:r>
      <w:r>
        <w:rPr>
          <w:rFonts w:hint="eastAsia" w:ascii="仿宋" w:hAnsi="仿宋" w:eastAsia="仿宋" w:cs="仿宋"/>
          <w:color w:val="auto"/>
          <w:sz w:val="24"/>
          <w:szCs w:val="24"/>
        </w:rPr>
        <w:t>海南省卫生健康委员会</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遭受的一切损失。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应向</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提供要求的验收资料（</w:t>
      </w:r>
      <w:r>
        <w:rPr>
          <w:rFonts w:hint="eastAsia" w:ascii="仿宋" w:hAnsi="仿宋" w:eastAsia="仿宋" w:cs="仿宋"/>
          <w:color w:val="auto"/>
          <w:sz w:val="24"/>
          <w:szCs w:val="24"/>
          <w:lang w:eastAsia="zh-CN"/>
        </w:rPr>
        <w:t>包括但不限于设备配套材料、相关手续、验收、检验报告等材料</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，并明确供应商负责该项目维护保养的负责人姓名、联系电话。</w:t>
      </w:r>
      <w:r>
        <w:rPr>
          <w:rFonts w:hint="eastAsia" w:ascii="仿宋" w:hAnsi="仿宋" w:eastAsia="仿宋" w:cs="仿宋"/>
          <w:color w:val="auto"/>
          <w:sz w:val="24"/>
          <w:szCs w:val="24"/>
          <w:lang w:val="en-US" w:eastAsia="zh-CN"/>
        </w:rPr>
        <w:t>使用单位应在收到完整的验收资料 10 日内，在验收报告上签字盖章。</w:t>
      </w:r>
    </w:p>
    <w:p w14:paraId="2FA2A45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资料提供。</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负责本设备安装调试工程全部档案资料的汇总、整理、归档，</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应按照</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验收要求，收集全部验收资料，加盖公章，并在安装验收通过后移交给</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w:t>
      </w:r>
    </w:p>
    <w:p w14:paraId="1D74FE6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交付后保管</w:t>
      </w:r>
    </w:p>
    <w:p w14:paraId="0B81D94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6.1</w:t>
      </w:r>
      <w:r>
        <w:rPr>
          <w:rFonts w:hint="eastAsia" w:ascii="仿宋" w:hAnsi="仿宋" w:eastAsia="仿宋" w:cs="仿宋"/>
          <w:color w:val="auto"/>
          <w:sz w:val="24"/>
          <w:szCs w:val="24"/>
        </w:rPr>
        <w:t>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提前到货，或者未经</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同意分批到货，则</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有权暂不予接收。如</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 xml:space="preserve">接收设备的，亦不承担设备的保管责任，不承担设备毁损、灭失的风险。 </w:t>
      </w:r>
    </w:p>
    <w:p w14:paraId="74C8E38A">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6.2</w:t>
      </w:r>
      <w:r>
        <w:rPr>
          <w:rFonts w:hint="eastAsia" w:ascii="仿宋" w:hAnsi="仿宋" w:eastAsia="仿宋" w:cs="仿宋"/>
          <w:color w:val="auto"/>
          <w:sz w:val="24"/>
          <w:szCs w:val="24"/>
          <w:lang w:eastAsia="zh-CN"/>
        </w:rPr>
        <w:t>设备正式</w:t>
      </w:r>
      <w:r>
        <w:rPr>
          <w:rFonts w:hint="eastAsia" w:ascii="仿宋" w:hAnsi="仿宋" w:eastAsia="仿宋" w:cs="仿宋"/>
          <w:color w:val="auto"/>
          <w:sz w:val="24"/>
          <w:szCs w:val="24"/>
          <w:lang w:val="en-US" w:eastAsia="zh-CN"/>
        </w:rPr>
        <w:t>交付</w:t>
      </w:r>
      <w:r>
        <w:rPr>
          <w:rFonts w:hint="eastAsia" w:ascii="仿宋" w:hAnsi="仿宋" w:eastAsia="仿宋" w:cs="仿宋"/>
          <w:color w:val="auto"/>
          <w:sz w:val="24"/>
          <w:szCs w:val="24"/>
          <w:lang w:eastAsia="zh-CN"/>
        </w:rPr>
        <w:t>使用单位后，设备由使用单位保管与运营，使用单位应承担设备毁损、灭失的风险（因设备质量问题造成的除外）。</w:t>
      </w:r>
    </w:p>
    <w:p w14:paraId="484A57FB">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（四）设备使用观察期</w:t>
      </w:r>
    </w:p>
    <w:p w14:paraId="6BDF580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供应商和使用单位</w:t>
      </w:r>
      <w:r>
        <w:rPr>
          <w:rFonts w:hint="eastAsia" w:ascii="仿宋" w:hAnsi="仿宋" w:eastAsia="仿宋" w:cs="仿宋"/>
          <w:color w:val="auto"/>
          <w:sz w:val="24"/>
          <w:szCs w:val="24"/>
        </w:rPr>
        <w:t>双方约定为从设备安装调试并通过验收合格之日起</w:t>
      </w:r>
      <w:r>
        <w:rPr>
          <w:rFonts w:hint="eastAsia" w:ascii="仿宋" w:hAnsi="仿宋" w:eastAsia="仿宋" w:cs="仿宋"/>
          <w:color w:val="auto"/>
          <w:sz w:val="24"/>
          <w:szCs w:val="24"/>
          <w:lang w:val="en-US" w:eastAsia="zh-CN"/>
        </w:rPr>
        <w:t>60</w:t>
      </w:r>
      <w:r>
        <w:rPr>
          <w:rFonts w:hint="eastAsia" w:ascii="仿宋" w:hAnsi="仿宋" w:eastAsia="仿宋" w:cs="仿宋"/>
          <w:color w:val="auto"/>
          <w:sz w:val="24"/>
          <w:szCs w:val="24"/>
          <w:lang w:eastAsia="zh-CN"/>
        </w:rPr>
        <w:t>日</w:t>
      </w:r>
      <w:r>
        <w:rPr>
          <w:rFonts w:hint="eastAsia" w:ascii="仿宋" w:hAnsi="仿宋" w:eastAsia="仿宋" w:cs="仿宋"/>
          <w:color w:val="auto"/>
          <w:sz w:val="24"/>
          <w:szCs w:val="24"/>
        </w:rPr>
        <w:t>为设备使用观察期。若设备在使用观察期内出现问题，按如下约定处理：</w:t>
      </w:r>
    </w:p>
    <w:p w14:paraId="4B55750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 设备必须符合国家检测标准，符合招投标文件中确定的标准，不存在任何偏差。如设备的标准与约定不符，或设备存在缺陷，</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应接到</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书面通知后 15 日内进行更换或修补，其费用由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承担。同时相应延长设备使用观察期。</w:t>
      </w:r>
    </w:p>
    <w:p w14:paraId="585B842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 如因设备的标准与约定不符，或设备存在缺陷，经更换或修补后仍然存在缺陷，</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可要求退货并终止合同，</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应按合同规定的货款退还给</w:t>
      </w:r>
      <w:r>
        <w:rPr>
          <w:rFonts w:hint="eastAsia" w:ascii="仿宋" w:hAnsi="仿宋" w:eastAsia="仿宋" w:cs="仿宋"/>
          <w:color w:val="auto"/>
          <w:sz w:val="24"/>
          <w:szCs w:val="24"/>
        </w:rPr>
        <w:t>海南省卫生健康委员会</w:t>
      </w:r>
      <w:r>
        <w:rPr>
          <w:rFonts w:hint="eastAsia" w:ascii="仿宋" w:hAnsi="仿宋" w:eastAsia="仿宋" w:cs="仿宋"/>
          <w:color w:val="auto"/>
          <w:sz w:val="24"/>
          <w:szCs w:val="24"/>
          <w:lang w:val="en-US" w:eastAsia="zh-CN"/>
        </w:rPr>
        <w:t>和使用单位</w:t>
      </w:r>
      <w:r>
        <w:rPr>
          <w:rFonts w:hint="eastAsia" w:ascii="仿宋" w:hAnsi="仿宋" w:eastAsia="仿宋" w:cs="仿宋"/>
          <w:color w:val="auto"/>
          <w:sz w:val="24"/>
          <w:szCs w:val="24"/>
        </w:rPr>
        <w:t>，承担退货发生的费用，并支付合同金额20%的违约金。</w:t>
      </w:r>
    </w:p>
    <w:p w14:paraId="6C6A1B41">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（五）售后服务</w:t>
      </w:r>
    </w:p>
    <w:p w14:paraId="235CDF1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 保修期起始日期从设备验收合格移交</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使用之日起算，由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负责维护维修（附厂家售后承诺书）。若本合同第四条约定的设备使用观察期未通过，出现换货情形的，保修期起始日期</w:t>
      </w:r>
      <w:r>
        <w:rPr>
          <w:rFonts w:hint="eastAsia" w:ascii="仿宋" w:hAnsi="仿宋" w:eastAsia="仿宋" w:cs="仿宋"/>
          <w:color w:val="auto"/>
          <w:sz w:val="24"/>
          <w:szCs w:val="24"/>
          <w:lang w:val="en-US" w:eastAsia="zh-CN"/>
        </w:rPr>
        <w:t>从</w:t>
      </w:r>
      <w:r>
        <w:rPr>
          <w:rFonts w:hint="eastAsia" w:ascii="仿宋" w:hAnsi="仿宋" w:eastAsia="仿宋" w:cs="仿宋"/>
          <w:color w:val="auto"/>
          <w:sz w:val="24"/>
          <w:szCs w:val="24"/>
          <w:lang w:eastAsia="zh-CN"/>
        </w:rPr>
        <w:t>新</w:t>
      </w:r>
      <w:r>
        <w:rPr>
          <w:rFonts w:hint="eastAsia" w:ascii="仿宋" w:hAnsi="仿宋" w:eastAsia="仿宋" w:cs="仿宋"/>
          <w:color w:val="auto"/>
          <w:sz w:val="24"/>
          <w:szCs w:val="24"/>
        </w:rPr>
        <w:t>设备通过验收合格</w:t>
      </w:r>
      <w:r>
        <w:rPr>
          <w:rFonts w:hint="eastAsia" w:ascii="仿宋" w:hAnsi="仿宋" w:eastAsia="仿宋" w:cs="仿宋"/>
          <w:color w:val="auto"/>
          <w:sz w:val="24"/>
          <w:szCs w:val="24"/>
          <w:lang w:val="en-US" w:eastAsia="zh-CN"/>
        </w:rPr>
        <w:t>交付</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使用之日起算。</w:t>
      </w:r>
    </w:p>
    <w:p w14:paraId="5ADE48F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2. </w:t>
      </w:r>
      <w:r>
        <w:rPr>
          <w:rFonts w:hint="eastAsia" w:ascii="仿宋" w:hAnsi="仿宋" w:eastAsia="仿宋" w:cs="仿宋"/>
          <w:color w:val="auto"/>
          <w:sz w:val="24"/>
          <w:szCs w:val="24"/>
          <w:lang w:val="en-US" w:eastAsia="zh-CN"/>
        </w:rPr>
        <w:t>如配备软件系统</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w:t>
      </w:r>
      <w:r>
        <w:rPr>
          <w:rFonts w:hint="eastAsia" w:ascii="仿宋" w:hAnsi="仿宋" w:eastAsia="仿宋" w:cs="仿宋"/>
          <w:color w:val="auto"/>
          <w:sz w:val="24"/>
          <w:szCs w:val="24"/>
          <w:lang w:val="en-US" w:eastAsia="zh-CN"/>
        </w:rPr>
        <w:t>终身</w:t>
      </w:r>
      <w:r>
        <w:rPr>
          <w:rFonts w:hint="eastAsia" w:ascii="仿宋" w:hAnsi="仿宋" w:eastAsia="仿宋" w:cs="仿宋"/>
          <w:color w:val="auto"/>
          <w:sz w:val="24"/>
          <w:szCs w:val="24"/>
        </w:rPr>
        <w:t>提供软件升级，升级必须适配原厂软件，且不得影响设备的质保。</w:t>
      </w:r>
      <w:r>
        <w:rPr>
          <w:rFonts w:hint="eastAsia" w:ascii="仿宋" w:hAnsi="仿宋" w:eastAsia="仿宋" w:cs="仿宋"/>
          <w:color w:val="auto"/>
          <w:sz w:val="24"/>
          <w:szCs w:val="24"/>
          <w:lang w:val="en-US" w:eastAsia="zh-CN"/>
        </w:rPr>
        <w:t>保修期内，</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lang w:val="en-US" w:eastAsia="zh-CN"/>
        </w:rPr>
        <w:t>应</w:t>
      </w:r>
      <w:r>
        <w:rPr>
          <w:rFonts w:hint="eastAsia" w:ascii="仿宋" w:hAnsi="仿宋" w:eastAsia="仿宋" w:cs="仿宋"/>
          <w:color w:val="auto"/>
          <w:sz w:val="24"/>
          <w:szCs w:val="24"/>
        </w:rPr>
        <w:t>无偿指导和培训各使用单位维修及使用人员，主要内容为设备的基本结构、性能、主要部件的构造及修理，日常使用保养与管理，常见故障的排除、紧急情况的处理等，培训地点主要在设备安装现场或由</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 xml:space="preserve">安排。                                   </w:t>
      </w:r>
    </w:p>
    <w:p w14:paraId="165CF63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 在保修期内，</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技术人员应至少每3个月上门对设备进行维护保养；接到</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设备故障报修后</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技术人员应在</w:t>
      </w:r>
      <w:r>
        <w:rPr>
          <w:rFonts w:hint="eastAsia" w:ascii="仿宋" w:hAnsi="仿宋" w:eastAsia="仿宋" w:cs="仿宋"/>
          <w:color w:val="auto"/>
          <w:sz w:val="24"/>
          <w:szCs w:val="24"/>
          <w:lang w:val="en-US" w:eastAsia="zh-CN"/>
        </w:rPr>
        <w:t>2小时内响应并解决问题，未解决则</w:t>
      </w:r>
      <w:r>
        <w:rPr>
          <w:rFonts w:hint="eastAsia" w:ascii="仿宋" w:hAnsi="仿宋" w:eastAsia="仿宋" w:cs="仿宋"/>
          <w:color w:val="auto"/>
          <w:sz w:val="24"/>
          <w:szCs w:val="24"/>
          <w:lang w:val="en-US" w:eastAsia="zh-CN"/>
        </w:rPr>
        <w:t>48</w:t>
      </w:r>
      <w:r>
        <w:rPr>
          <w:rFonts w:hint="eastAsia" w:ascii="仿宋" w:hAnsi="仿宋" w:eastAsia="仿宋" w:cs="仿宋"/>
          <w:color w:val="auto"/>
          <w:sz w:val="24"/>
          <w:szCs w:val="24"/>
          <w:lang w:val="en-US" w:eastAsia="zh-CN"/>
        </w:rPr>
        <w:t>小时内到达现场，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r>
        <w:rPr>
          <w:rFonts w:hint="eastAsia" w:ascii="仿宋" w:hAnsi="仿宋" w:eastAsia="仿宋" w:cs="仿宋"/>
          <w:color w:val="auto"/>
          <w:sz w:val="24"/>
          <w:szCs w:val="24"/>
        </w:rPr>
        <w:t>。</w:t>
      </w:r>
    </w:p>
    <w:p w14:paraId="086B7B8F">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 在送货、安装、调试、培训、维修运维操作中，</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操作人员应严格遵守操作规程，并对自身人身财产安全负责。</w:t>
      </w:r>
    </w:p>
    <w:p w14:paraId="15B64F13">
      <w:pPr>
        <w:spacing w:line="360" w:lineRule="auto"/>
        <w:ind w:firstLine="480" w:firstLineChars="200"/>
        <w:rPr>
          <w:rFonts w:hint="eastAsia" w:ascii="仿宋" w:hAnsi="仿宋" w:eastAsia="仿宋" w:cs="仿宋"/>
          <w:b/>
          <w:bCs/>
          <w:color w:val="auto"/>
          <w:sz w:val="24"/>
          <w:szCs w:val="24"/>
          <w:lang w:val="en-US" w:eastAsia="zh-CN"/>
        </w:rPr>
      </w:pPr>
      <w:r>
        <w:rPr>
          <w:rFonts w:hint="eastAsia" w:ascii="仿宋" w:hAnsi="仿宋" w:eastAsia="仿宋" w:cs="仿宋"/>
          <w:color w:val="auto"/>
          <w:sz w:val="24"/>
          <w:szCs w:val="24"/>
        </w:rPr>
        <w:t xml:space="preserve">5.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应做好每次维修运维保养内容或项目记录，并由各使用单位、</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技术人员签字，交由各使用单位备案。</w:t>
      </w:r>
    </w:p>
    <w:p w14:paraId="25F5E525">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（六）付款方式</w:t>
      </w:r>
    </w:p>
    <w:p w14:paraId="5C9C53FB">
      <w:pPr>
        <w:spacing w:line="360" w:lineRule="auto"/>
        <w:ind w:firstLine="480" w:firstLineChars="200"/>
        <w:rPr>
          <w:rFonts w:hint="eastAsia" w:ascii="仿宋" w:hAnsi="仿宋" w:eastAsia="仿宋" w:cs="仿宋"/>
          <w:b w:val="0"/>
          <w:bCs/>
          <w:color w:val="auto"/>
          <w:sz w:val="24"/>
          <w:szCs w:val="24"/>
          <w:lang w:eastAsia="zh-CN"/>
        </w:rPr>
      </w:pPr>
      <w:r>
        <w:rPr>
          <w:rFonts w:hint="eastAsia" w:ascii="仿宋" w:hAnsi="仿宋" w:eastAsia="仿宋" w:cs="仿宋"/>
          <w:b w:val="0"/>
          <w:bCs/>
          <w:color w:val="auto"/>
          <w:sz w:val="24"/>
          <w:szCs w:val="24"/>
          <w:lang w:eastAsia="zh-CN"/>
        </w:rPr>
        <w:t>1. 合同签订后，设备到货且</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提供有效的合同总价款的80%税务发票及</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签字盖章的到货单等相关材料，</w:t>
      </w:r>
      <w:r>
        <w:rPr>
          <w:rFonts w:hint="eastAsia" w:ascii="仿宋" w:hAnsi="仿宋" w:eastAsia="仿宋" w:cs="仿宋"/>
          <w:b w:val="0"/>
          <w:bCs/>
          <w:color w:val="auto"/>
          <w:sz w:val="24"/>
          <w:szCs w:val="24"/>
          <w:lang w:eastAsia="zh-CN"/>
        </w:rPr>
        <w:t>海南省卫生健康委员会</w:t>
      </w:r>
      <w:r>
        <w:rPr>
          <w:rFonts w:hint="eastAsia" w:ascii="仿宋" w:hAnsi="仿宋" w:eastAsia="仿宋" w:cs="仿宋"/>
          <w:b w:val="0"/>
          <w:bCs/>
          <w:color w:val="auto"/>
          <w:sz w:val="24"/>
          <w:szCs w:val="24"/>
          <w:lang w:eastAsia="zh-CN"/>
        </w:rPr>
        <w:t>向</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支付合同总价款的80%；设备通过验收合格后，</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向</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提交有效的合同总价款的20%税务发票、设备使用说明书、维修手册、合格证、保修单和安装验收报告等全部材料，且提交合同总价款5%的银行保函原件（期限为设备验收合格之日起一年）（如付款单位为</w:t>
      </w:r>
      <w:r>
        <w:rPr>
          <w:rFonts w:hint="eastAsia" w:ascii="仿宋" w:hAnsi="仿宋" w:eastAsia="仿宋" w:cs="仿宋"/>
          <w:b w:val="0"/>
          <w:bCs/>
          <w:color w:val="auto"/>
          <w:sz w:val="24"/>
          <w:szCs w:val="24"/>
          <w:lang w:eastAsia="zh-CN"/>
        </w:rPr>
        <w:t>海南省卫生健康委员会</w:t>
      </w:r>
      <w:r>
        <w:rPr>
          <w:rFonts w:hint="eastAsia" w:ascii="仿宋" w:hAnsi="仿宋" w:eastAsia="仿宋" w:cs="仿宋"/>
          <w:b w:val="0"/>
          <w:bCs/>
          <w:color w:val="auto"/>
          <w:sz w:val="24"/>
          <w:szCs w:val="24"/>
          <w:lang w:eastAsia="zh-CN"/>
        </w:rPr>
        <w:t>，则需提供有效的合同总价款的20%税务发票</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签字盖章的验收报告，其余相关材料交付</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w:t>
      </w:r>
      <w:r>
        <w:rPr>
          <w:rFonts w:hint="eastAsia" w:ascii="仿宋" w:hAnsi="仿宋" w:eastAsia="仿宋" w:cs="仿宋"/>
          <w:b w:val="0"/>
          <w:bCs/>
          <w:color w:val="auto"/>
          <w:sz w:val="24"/>
          <w:szCs w:val="24"/>
          <w:lang w:eastAsia="zh-CN"/>
        </w:rPr>
        <w:t>海南省卫生健康委员会</w:t>
      </w:r>
      <w:r>
        <w:rPr>
          <w:rFonts w:hint="eastAsia" w:ascii="仿宋" w:hAnsi="仿宋" w:eastAsia="仿宋" w:cs="仿宋"/>
          <w:b w:val="0"/>
          <w:bCs/>
          <w:color w:val="auto"/>
          <w:sz w:val="24"/>
          <w:szCs w:val="24"/>
          <w:lang w:eastAsia="zh-CN"/>
        </w:rPr>
        <w:t>）向</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支付合同总价款的20%。（如使用单位为省级医疗机构则全部由</w:t>
      </w:r>
      <w:r>
        <w:rPr>
          <w:rFonts w:hint="eastAsia" w:ascii="仿宋" w:hAnsi="仿宋" w:eastAsia="仿宋" w:cs="仿宋"/>
          <w:b w:val="0"/>
          <w:bCs/>
          <w:color w:val="auto"/>
          <w:sz w:val="24"/>
          <w:szCs w:val="24"/>
          <w:lang w:eastAsia="zh-CN"/>
        </w:rPr>
        <w:t>海南省卫生健康委员会</w:t>
      </w:r>
      <w:r>
        <w:rPr>
          <w:rFonts w:hint="eastAsia" w:ascii="仿宋" w:hAnsi="仿宋" w:eastAsia="仿宋" w:cs="仿宋"/>
          <w:b w:val="0"/>
          <w:bCs/>
          <w:color w:val="auto"/>
          <w:sz w:val="24"/>
          <w:szCs w:val="24"/>
          <w:lang w:eastAsia="zh-CN"/>
        </w:rPr>
        <w:t>付款。）</w:t>
      </w:r>
    </w:p>
    <w:p w14:paraId="6FA4CA7F">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 设备验收合格之日起一年后，经确认</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所提供设备无任何产品质量、售后问题，使用单位退还</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合同总价款5%的银行保函原件。</w:t>
      </w:r>
    </w:p>
    <w:p w14:paraId="665A824C">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3. 见票付款，供应商应于付款前，按照</w:t>
      </w:r>
      <w:r>
        <w:rPr>
          <w:rFonts w:hint="eastAsia" w:ascii="仿宋" w:hAnsi="仿宋" w:eastAsia="仿宋" w:cs="仿宋"/>
          <w:color w:val="auto"/>
          <w:sz w:val="24"/>
          <w:szCs w:val="24"/>
          <w:lang w:eastAsia="zh-CN"/>
        </w:rPr>
        <w:t>海南省卫生健康委员会</w:t>
      </w:r>
      <w:r>
        <w:rPr>
          <w:rFonts w:hint="eastAsia" w:ascii="仿宋" w:hAnsi="仿宋" w:eastAsia="仿宋" w:cs="仿宋"/>
          <w:color w:val="auto"/>
          <w:sz w:val="24"/>
          <w:szCs w:val="24"/>
          <w:lang w:eastAsia="zh-CN"/>
        </w:rPr>
        <w:t>或使用单位要求，提供正规的税务发票，付款单位收到发票后支付相应款项。供应商未提供发票</w:t>
      </w:r>
      <w:r>
        <w:rPr>
          <w:rFonts w:hint="eastAsia" w:ascii="仿宋" w:hAnsi="仿宋" w:eastAsia="仿宋" w:cs="仿宋"/>
          <w:color w:val="auto"/>
          <w:sz w:val="24"/>
          <w:szCs w:val="24"/>
          <w:lang w:eastAsia="zh-CN"/>
        </w:rPr>
        <w:t>或其他付款所需材料</w:t>
      </w:r>
      <w:r>
        <w:rPr>
          <w:rFonts w:hint="eastAsia" w:ascii="仿宋" w:hAnsi="仿宋" w:eastAsia="仿宋" w:cs="仿宋"/>
          <w:color w:val="auto"/>
          <w:sz w:val="24"/>
          <w:szCs w:val="24"/>
          <w:lang w:eastAsia="zh-CN"/>
        </w:rPr>
        <w:t>的，付款单位有权暂时不予支付款项，且无需承担相应的违约责任。</w:t>
      </w:r>
    </w:p>
    <w:p w14:paraId="7DE365A0">
      <w:pPr>
        <w:spacing w:line="360" w:lineRule="auto"/>
        <w:ind w:firstLine="480" w:firstLineChars="200"/>
        <w:rPr>
          <w:rFonts w:hint="eastAsia" w:ascii="仿宋" w:hAnsi="仿宋" w:eastAsia="仿宋" w:cs="仿宋"/>
          <w:color w:val="auto"/>
          <w:sz w:val="24"/>
          <w:szCs w:val="24"/>
        </w:rPr>
      </w:pPr>
    </w:p>
    <w:p w14:paraId="0BC70233">
      <w:pPr>
        <w:ind w:firstLine="420" w:firstLineChars="200"/>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东文宋体">
    <w:altName w:val="宋体"/>
    <w:panose1 w:val="00000000000000000000"/>
    <w:charset w:val="00"/>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YzE2NzRhOGE1MDhmYzAzMzAyNGNmYjU4NWJiMzkifQ=="/>
  </w:docVars>
  <w:rsids>
    <w:rsidRoot w:val="611B1D68"/>
    <w:rsid w:val="006F6FD4"/>
    <w:rsid w:val="00B92A50"/>
    <w:rsid w:val="01730582"/>
    <w:rsid w:val="021877A9"/>
    <w:rsid w:val="026E7485"/>
    <w:rsid w:val="03060030"/>
    <w:rsid w:val="03212BF7"/>
    <w:rsid w:val="040419BE"/>
    <w:rsid w:val="041E0CB2"/>
    <w:rsid w:val="04514C54"/>
    <w:rsid w:val="04865292"/>
    <w:rsid w:val="075F5104"/>
    <w:rsid w:val="07785F26"/>
    <w:rsid w:val="08273E74"/>
    <w:rsid w:val="087921F6"/>
    <w:rsid w:val="08A307A1"/>
    <w:rsid w:val="09304FAA"/>
    <w:rsid w:val="09324C11"/>
    <w:rsid w:val="093E1C4A"/>
    <w:rsid w:val="09511055"/>
    <w:rsid w:val="0992531D"/>
    <w:rsid w:val="0BAD4690"/>
    <w:rsid w:val="0BE24995"/>
    <w:rsid w:val="0C425831"/>
    <w:rsid w:val="0CE265BB"/>
    <w:rsid w:val="0DA970D9"/>
    <w:rsid w:val="0DFE2170"/>
    <w:rsid w:val="0EFB0F3B"/>
    <w:rsid w:val="0FA20284"/>
    <w:rsid w:val="0FAF3BEE"/>
    <w:rsid w:val="10303AE2"/>
    <w:rsid w:val="1066466C"/>
    <w:rsid w:val="11867141"/>
    <w:rsid w:val="122955A6"/>
    <w:rsid w:val="12577A05"/>
    <w:rsid w:val="132B399F"/>
    <w:rsid w:val="13CE2549"/>
    <w:rsid w:val="160D4DAD"/>
    <w:rsid w:val="169A3A63"/>
    <w:rsid w:val="16DB74FC"/>
    <w:rsid w:val="16F47617"/>
    <w:rsid w:val="17390F09"/>
    <w:rsid w:val="17E97970"/>
    <w:rsid w:val="19F54232"/>
    <w:rsid w:val="1A567412"/>
    <w:rsid w:val="1A773C92"/>
    <w:rsid w:val="1AA81C3A"/>
    <w:rsid w:val="1B122762"/>
    <w:rsid w:val="1C1B1D52"/>
    <w:rsid w:val="1E635082"/>
    <w:rsid w:val="1EC02FC5"/>
    <w:rsid w:val="1F30778D"/>
    <w:rsid w:val="1FCF7439"/>
    <w:rsid w:val="20476A09"/>
    <w:rsid w:val="20CA13E8"/>
    <w:rsid w:val="21AB4CE7"/>
    <w:rsid w:val="21F77FBB"/>
    <w:rsid w:val="22561E7E"/>
    <w:rsid w:val="228256F1"/>
    <w:rsid w:val="23046782"/>
    <w:rsid w:val="247F027C"/>
    <w:rsid w:val="24D46CDA"/>
    <w:rsid w:val="25314BC6"/>
    <w:rsid w:val="25756C7F"/>
    <w:rsid w:val="265C17BE"/>
    <w:rsid w:val="28051734"/>
    <w:rsid w:val="289335D2"/>
    <w:rsid w:val="28A23518"/>
    <w:rsid w:val="29507DCC"/>
    <w:rsid w:val="29672A4E"/>
    <w:rsid w:val="2A2102CB"/>
    <w:rsid w:val="2B6C37C8"/>
    <w:rsid w:val="2BB1567F"/>
    <w:rsid w:val="2C0C3AC3"/>
    <w:rsid w:val="2CF62947"/>
    <w:rsid w:val="2D2B1897"/>
    <w:rsid w:val="2E921798"/>
    <w:rsid w:val="306C37AE"/>
    <w:rsid w:val="306F4843"/>
    <w:rsid w:val="316136A3"/>
    <w:rsid w:val="31AE1AC9"/>
    <w:rsid w:val="32295211"/>
    <w:rsid w:val="32C57973"/>
    <w:rsid w:val="335E457B"/>
    <w:rsid w:val="33D50DEC"/>
    <w:rsid w:val="341E587B"/>
    <w:rsid w:val="35615CA5"/>
    <w:rsid w:val="359E4EC6"/>
    <w:rsid w:val="35DA42E0"/>
    <w:rsid w:val="35E54D53"/>
    <w:rsid w:val="36301896"/>
    <w:rsid w:val="36B44318"/>
    <w:rsid w:val="37E816C9"/>
    <w:rsid w:val="38066D52"/>
    <w:rsid w:val="38E635D7"/>
    <w:rsid w:val="3AAB2F41"/>
    <w:rsid w:val="3C357C06"/>
    <w:rsid w:val="3CB9588E"/>
    <w:rsid w:val="3CD1792F"/>
    <w:rsid w:val="3CEA4F5E"/>
    <w:rsid w:val="3D9F3622"/>
    <w:rsid w:val="3DC306EC"/>
    <w:rsid w:val="3E5C2231"/>
    <w:rsid w:val="3E996A87"/>
    <w:rsid w:val="3FEC0F24"/>
    <w:rsid w:val="40311450"/>
    <w:rsid w:val="40EB11DB"/>
    <w:rsid w:val="413243CE"/>
    <w:rsid w:val="41876612"/>
    <w:rsid w:val="41AB2740"/>
    <w:rsid w:val="424E2D8B"/>
    <w:rsid w:val="4395490F"/>
    <w:rsid w:val="44D77724"/>
    <w:rsid w:val="45485DD8"/>
    <w:rsid w:val="457F3B84"/>
    <w:rsid w:val="45B94944"/>
    <w:rsid w:val="4618222D"/>
    <w:rsid w:val="46AB1DCA"/>
    <w:rsid w:val="47F4078A"/>
    <w:rsid w:val="481A44CD"/>
    <w:rsid w:val="48375B97"/>
    <w:rsid w:val="48EC15BB"/>
    <w:rsid w:val="49A1038C"/>
    <w:rsid w:val="4AB64608"/>
    <w:rsid w:val="4B025C6E"/>
    <w:rsid w:val="4BED57D7"/>
    <w:rsid w:val="4BF747F7"/>
    <w:rsid w:val="4C311E9D"/>
    <w:rsid w:val="4C59349D"/>
    <w:rsid w:val="4D463A58"/>
    <w:rsid w:val="4DC86B2C"/>
    <w:rsid w:val="4E166732"/>
    <w:rsid w:val="4E6245F1"/>
    <w:rsid w:val="4E7A547F"/>
    <w:rsid w:val="4EB5389C"/>
    <w:rsid w:val="4FD44663"/>
    <w:rsid w:val="4FD931C4"/>
    <w:rsid w:val="50722D7F"/>
    <w:rsid w:val="51716F02"/>
    <w:rsid w:val="52232DA7"/>
    <w:rsid w:val="52A87AFF"/>
    <w:rsid w:val="54D933CD"/>
    <w:rsid w:val="561A3C9D"/>
    <w:rsid w:val="566A71E8"/>
    <w:rsid w:val="568542F7"/>
    <w:rsid w:val="57403A2F"/>
    <w:rsid w:val="57D34CEF"/>
    <w:rsid w:val="581E47A0"/>
    <w:rsid w:val="58C502CD"/>
    <w:rsid w:val="59BC4175"/>
    <w:rsid w:val="5A054748"/>
    <w:rsid w:val="5A5502D0"/>
    <w:rsid w:val="5AF076C2"/>
    <w:rsid w:val="5BBF02ED"/>
    <w:rsid w:val="5BE417EE"/>
    <w:rsid w:val="5C4F5FA6"/>
    <w:rsid w:val="5D202A76"/>
    <w:rsid w:val="5E0C530E"/>
    <w:rsid w:val="5E3F4D00"/>
    <w:rsid w:val="5EAF7B69"/>
    <w:rsid w:val="5F2E7B20"/>
    <w:rsid w:val="5F4D33EF"/>
    <w:rsid w:val="5FF90DC7"/>
    <w:rsid w:val="60234096"/>
    <w:rsid w:val="602902A5"/>
    <w:rsid w:val="607F58E6"/>
    <w:rsid w:val="610C68D8"/>
    <w:rsid w:val="611B1D68"/>
    <w:rsid w:val="61306A6A"/>
    <w:rsid w:val="62863B12"/>
    <w:rsid w:val="62E60A14"/>
    <w:rsid w:val="638B2837"/>
    <w:rsid w:val="64997DE8"/>
    <w:rsid w:val="650724DA"/>
    <w:rsid w:val="651641C9"/>
    <w:rsid w:val="65AA0CD4"/>
    <w:rsid w:val="65BD79F3"/>
    <w:rsid w:val="6757025C"/>
    <w:rsid w:val="676A3BD3"/>
    <w:rsid w:val="680227E3"/>
    <w:rsid w:val="684A6664"/>
    <w:rsid w:val="68CD117F"/>
    <w:rsid w:val="69961435"/>
    <w:rsid w:val="69DD7DAF"/>
    <w:rsid w:val="6A031F7D"/>
    <w:rsid w:val="6A57411C"/>
    <w:rsid w:val="6A9C31CB"/>
    <w:rsid w:val="6B2421BE"/>
    <w:rsid w:val="6CA11A75"/>
    <w:rsid w:val="6CC8224D"/>
    <w:rsid w:val="6D515D0F"/>
    <w:rsid w:val="6D990373"/>
    <w:rsid w:val="6DE51650"/>
    <w:rsid w:val="6EED0713"/>
    <w:rsid w:val="6FF15617"/>
    <w:rsid w:val="71224DEE"/>
    <w:rsid w:val="715064EC"/>
    <w:rsid w:val="71803AC4"/>
    <w:rsid w:val="721C3954"/>
    <w:rsid w:val="74EF6935"/>
    <w:rsid w:val="7553307C"/>
    <w:rsid w:val="7662726E"/>
    <w:rsid w:val="77BC1142"/>
    <w:rsid w:val="784927A5"/>
    <w:rsid w:val="78D17F07"/>
    <w:rsid w:val="79F36830"/>
    <w:rsid w:val="7A4D1FE3"/>
    <w:rsid w:val="7A624B2D"/>
    <w:rsid w:val="7A88663E"/>
    <w:rsid w:val="7B0D4774"/>
    <w:rsid w:val="7C9C4B5C"/>
    <w:rsid w:val="7D4B7A6B"/>
    <w:rsid w:val="7D5B40A3"/>
    <w:rsid w:val="7DDB16B4"/>
    <w:rsid w:val="7E167604"/>
    <w:rsid w:val="7E332F94"/>
    <w:rsid w:val="7EAF2C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pPr>
      <w:ind w:firstLine="200" w:firstLineChars="200"/>
    </w:pPr>
  </w:style>
  <w:style w:type="paragraph" w:styleId="6">
    <w:name w:val="annotation text"/>
    <w:basedOn w:val="1"/>
    <w:qFormat/>
    <w:uiPriority w:val="0"/>
    <w:pPr>
      <w:jc w:val="left"/>
    </w:pPr>
  </w:style>
  <w:style w:type="paragraph" w:styleId="7">
    <w:name w:val="Body Text"/>
    <w:basedOn w:val="1"/>
    <w:unhideWhenUsed/>
    <w:qFormat/>
    <w:uiPriority w:val="0"/>
    <w:pPr>
      <w:spacing w:after="120"/>
    </w:pPr>
    <w:rPr>
      <w:rFonts w:ascii="Times New Roman" w:hAnsi="Times New Roman"/>
    </w:rPr>
  </w:style>
  <w:style w:type="paragraph" w:styleId="8">
    <w:name w:val="footer"/>
    <w:basedOn w:val="1"/>
    <w:qFormat/>
    <w:uiPriority w:val="0"/>
    <w:pPr>
      <w:tabs>
        <w:tab w:val="center" w:pos="4153"/>
        <w:tab w:val="right" w:pos="8306"/>
      </w:tabs>
      <w:snapToGrid w:val="0"/>
      <w:jc w:val="left"/>
    </w:pPr>
    <w:rPr>
      <w:sz w:val="18"/>
      <w:szCs w:val="20"/>
    </w:rPr>
  </w:style>
  <w:style w:type="paragraph" w:styleId="9">
    <w:name w:val="footnote text"/>
    <w:basedOn w:val="1"/>
    <w:qFormat/>
    <w:uiPriority w:val="0"/>
    <w:pPr>
      <w:snapToGrid w:val="0"/>
      <w:jc w:val="left"/>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qFormat/>
    <w:uiPriority w:val="0"/>
  </w:style>
  <w:style w:type="character" w:customStyle="1" w:styleId="15">
    <w:name w:val="NormalCharacter"/>
    <w:semiHidden/>
    <w:qFormat/>
    <w:uiPriority w:val="99"/>
  </w:style>
  <w:style w:type="character" w:customStyle="1" w:styleId="16">
    <w:name w:val="font51"/>
    <w:basedOn w:val="13"/>
    <w:qFormat/>
    <w:uiPriority w:val="0"/>
    <w:rPr>
      <w:rFonts w:hint="eastAsia" w:ascii="仿宋" w:hAnsi="仿宋" w:eastAsia="仿宋" w:cs="仿宋"/>
      <w:color w:val="000000"/>
      <w:sz w:val="28"/>
      <w:szCs w:val="28"/>
      <w:u w:val="none"/>
    </w:rPr>
  </w:style>
  <w:style w:type="character" w:customStyle="1" w:styleId="17">
    <w:name w:val="font91"/>
    <w:basedOn w:val="13"/>
    <w:qFormat/>
    <w:uiPriority w:val="0"/>
    <w:rPr>
      <w:rFonts w:hint="eastAsia" w:ascii="仿宋" w:hAnsi="仿宋" w:eastAsia="仿宋" w:cs="仿宋"/>
      <w:color w:val="000000"/>
      <w:sz w:val="28"/>
      <w:szCs w:val="28"/>
      <w:u w:val="none"/>
    </w:rPr>
  </w:style>
  <w:style w:type="character" w:customStyle="1" w:styleId="18">
    <w:name w:val="font41"/>
    <w:basedOn w:val="13"/>
    <w:qFormat/>
    <w:uiPriority w:val="0"/>
    <w:rPr>
      <w:rFonts w:hint="eastAsia" w:ascii="宋体" w:hAnsi="宋体" w:eastAsia="宋体" w:cs="宋体"/>
      <w:color w:val="000000"/>
      <w:sz w:val="18"/>
      <w:szCs w:val="18"/>
      <w:u w:val="none"/>
    </w:rPr>
  </w:style>
  <w:style w:type="character" w:customStyle="1" w:styleId="19">
    <w:name w:val="font31"/>
    <w:basedOn w:val="13"/>
    <w:qFormat/>
    <w:uiPriority w:val="0"/>
    <w:rPr>
      <w:rFonts w:hint="default" w:ascii="东文宋体" w:hAnsi="东文宋体" w:eastAsia="东文宋体" w:cs="东文宋体"/>
      <w:color w:val="000000"/>
      <w:sz w:val="18"/>
      <w:szCs w:val="18"/>
      <w:u w:val="none"/>
    </w:rPr>
  </w:style>
  <w:style w:type="character" w:customStyle="1" w:styleId="20">
    <w:name w:val="font01"/>
    <w:basedOn w:val="13"/>
    <w:qFormat/>
    <w:uiPriority w:val="0"/>
    <w:rPr>
      <w:rFonts w:hint="eastAsia" w:ascii="宋体" w:hAnsi="宋体" w:eastAsia="宋体" w:cs="宋体"/>
      <w:color w:val="000000"/>
      <w:sz w:val="18"/>
      <w:szCs w:val="18"/>
      <w:u w:val="none"/>
    </w:rPr>
  </w:style>
  <w:style w:type="character" w:customStyle="1" w:styleId="21">
    <w:name w:val="font21"/>
    <w:basedOn w:val="13"/>
    <w:qFormat/>
    <w:uiPriority w:val="0"/>
    <w:rPr>
      <w:rFonts w:hint="eastAsia" w:ascii="宋体" w:hAnsi="宋体" w:eastAsia="宋体" w:cs="宋体"/>
      <w:color w:val="000000"/>
      <w:sz w:val="18"/>
      <w:szCs w:val="18"/>
      <w:u w:val="none"/>
    </w:rPr>
  </w:style>
  <w:style w:type="character" w:customStyle="1" w:styleId="22">
    <w:name w:val="font201"/>
    <w:basedOn w:val="13"/>
    <w:qFormat/>
    <w:uiPriority w:val="0"/>
    <w:rPr>
      <w:rFonts w:ascii="Arial" w:hAnsi="Arial" w:cs="Arial"/>
      <w:color w:val="000000"/>
      <w:sz w:val="18"/>
      <w:szCs w:val="18"/>
      <w:u w:val="none"/>
    </w:rPr>
  </w:style>
  <w:style w:type="character" w:customStyle="1" w:styleId="23">
    <w:name w:val="font161"/>
    <w:basedOn w:val="13"/>
    <w:qFormat/>
    <w:uiPriority w:val="0"/>
    <w:rPr>
      <w:rFonts w:hint="default" w:ascii="Arial" w:hAnsi="Arial" w:cs="Arial"/>
      <w:color w:val="000000"/>
      <w:sz w:val="18"/>
      <w:szCs w:val="18"/>
      <w:u w:val="none"/>
      <w:vertAlign w:val="superscript"/>
    </w:rPr>
  </w:style>
  <w:style w:type="character" w:customStyle="1" w:styleId="24">
    <w:name w:val="font81"/>
    <w:basedOn w:val="13"/>
    <w:qFormat/>
    <w:uiPriority w:val="0"/>
    <w:rPr>
      <w:rFonts w:hint="eastAsia" w:ascii="宋体" w:hAnsi="宋体" w:eastAsia="宋体" w:cs="宋体"/>
      <w:color w:val="000000"/>
      <w:sz w:val="18"/>
      <w:szCs w:val="18"/>
      <w:u w:val="none"/>
    </w:rPr>
  </w:style>
  <w:style w:type="character" w:customStyle="1" w:styleId="25">
    <w:name w:val="font151"/>
    <w:basedOn w:val="13"/>
    <w:qFormat/>
    <w:uiPriority w:val="0"/>
    <w:rPr>
      <w:rFonts w:hint="eastAsia" w:ascii="宋体" w:hAnsi="宋体" w:eastAsia="宋体" w:cs="宋体"/>
      <w:color w:val="000000"/>
      <w:sz w:val="18"/>
      <w:szCs w:val="18"/>
      <w:u w:val="none"/>
    </w:rPr>
  </w:style>
  <w:style w:type="character" w:customStyle="1" w:styleId="26">
    <w:name w:val="font181"/>
    <w:basedOn w:val="13"/>
    <w:qFormat/>
    <w:uiPriority w:val="0"/>
    <w:rPr>
      <w:rFonts w:ascii="等线" w:hAnsi="等线" w:eastAsia="等线" w:cs="等线"/>
      <w:color w:val="000000"/>
      <w:sz w:val="18"/>
      <w:szCs w:val="18"/>
      <w:u w:val="none"/>
    </w:rPr>
  </w:style>
  <w:style w:type="character" w:customStyle="1" w:styleId="27">
    <w:name w:val="font132"/>
    <w:basedOn w:val="13"/>
    <w:qFormat/>
    <w:uiPriority w:val="0"/>
    <w:rPr>
      <w:rFonts w:hint="default" w:ascii="等线" w:hAnsi="等线" w:eastAsia="等线" w:cs="等线"/>
      <w:color w:val="000000"/>
      <w:sz w:val="18"/>
      <w:szCs w:val="18"/>
      <w:u w:val="none"/>
      <w:vertAlign w:val="superscript"/>
    </w:rPr>
  </w:style>
  <w:style w:type="character" w:customStyle="1" w:styleId="28">
    <w:name w:val="font23"/>
    <w:basedOn w:val="13"/>
    <w:qFormat/>
    <w:uiPriority w:val="0"/>
    <w:rPr>
      <w:rFonts w:hint="default" w:ascii="Times New Roman" w:hAnsi="Times New Roman" w:cs="Times New Roman"/>
      <w:color w:val="000000"/>
      <w:sz w:val="18"/>
      <w:szCs w:val="18"/>
      <w:u w:val="none"/>
    </w:rPr>
  </w:style>
  <w:style w:type="character" w:customStyle="1" w:styleId="29">
    <w:name w:val="font13"/>
    <w:basedOn w:val="13"/>
    <w:qFormat/>
    <w:uiPriority w:val="0"/>
    <w:rPr>
      <w:rFonts w:hint="default" w:ascii="Arial" w:hAnsi="Arial" w:cs="Arial"/>
      <w:color w:val="000000"/>
      <w:sz w:val="18"/>
      <w:szCs w:val="18"/>
      <w:u w:val="none"/>
    </w:rPr>
  </w:style>
  <w:style w:type="character" w:customStyle="1" w:styleId="30">
    <w:name w:val="font121"/>
    <w:basedOn w:val="13"/>
    <w:qFormat/>
    <w:uiPriority w:val="0"/>
    <w:rPr>
      <w:rFonts w:hint="eastAsia" w:ascii="宋体" w:hAnsi="宋体" w:eastAsia="宋体" w:cs="宋体"/>
      <w:color w:val="000000"/>
      <w:sz w:val="18"/>
      <w:szCs w:val="18"/>
      <w:u w:val="none"/>
    </w:rPr>
  </w:style>
  <w:style w:type="character" w:customStyle="1" w:styleId="31">
    <w:name w:val="font71"/>
    <w:basedOn w:val="13"/>
    <w:qFormat/>
    <w:uiPriority w:val="0"/>
    <w:rPr>
      <w:rFonts w:hint="eastAsia" w:ascii="宋体" w:hAnsi="宋体" w:eastAsia="宋体" w:cs="宋体"/>
      <w:b/>
      <w:color w:val="000000"/>
      <w:sz w:val="18"/>
      <w:szCs w:val="18"/>
      <w:u w:val="none"/>
    </w:rPr>
  </w:style>
  <w:style w:type="character" w:customStyle="1" w:styleId="32">
    <w:name w:val="font101"/>
    <w:basedOn w:val="13"/>
    <w:qFormat/>
    <w:uiPriority w:val="0"/>
    <w:rPr>
      <w:rFonts w:hint="default" w:ascii="东文宋体" w:hAnsi="东文宋体" w:eastAsia="东文宋体" w:cs="东文宋体"/>
      <w:color w:val="000000"/>
      <w:sz w:val="18"/>
      <w:szCs w:val="18"/>
      <w:u w:val="none"/>
    </w:rPr>
  </w:style>
  <w:style w:type="character" w:customStyle="1" w:styleId="33">
    <w:name w:val="font131"/>
    <w:basedOn w:val="13"/>
    <w:qFormat/>
    <w:uiPriority w:val="0"/>
    <w:rPr>
      <w:rFonts w:hint="eastAsia" w:ascii="宋体" w:hAnsi="宋体" w:eastAsia="宋体" w:cs="宋体"/>
      <w:color w:val="000000"/>
      <w:sz w:val="18"/>
      <w:szCs w:val="18"/>
      <w:u w:val="none"/>
    </w:rPr>
  </w:style>
  <w:style w:type="character" w:customStyle="1" w:styleId="34">
    <w:name w:val="font16"/>
    <w:basedOn w:val="13"/>
    <w:qFormat/>
    <w:uiPriority w:val="0"/>
    <w:rPr>
      <w:rFonts w:hint="default" w:ascii="东文宋体" w:hAnsi="东文宋体" w:eastAsia="东文宋体" w:cs="东文宋体"/>
      <w:color w:val="000000"/>
      <w:sz w:val="18"/>
      <w:szCs w:val="18"/>
      <w:u w:val="none"/>
    </w:rPr>
  </w:style>
  <w:style w:type="character" w:customStyle="1" w:styleId="35">
    <w:name w:val="font61"/>
    <w:basedOn w:val="13"/>
    <w:qFormat/>
    <w:uiPriority w:val="0"/>
    <w:rPr>
      <w:rFonts w:hint="default" w:ascii="东文宋体" w:hAnsi="东文宋体" w:eastAsia="东文宋体" w:cs="东文宋体"/>
      <w:color w:val="000000"/>
      <w:sz w:val="18"/>
      <w:szCs w:val="18"/>
      <w:u w:val="none"/>
    </w:rPr>
  </w:style>
  <w:style w:type="character" w:customStyle="1" w:styleId="36">
    <w:name w:val="font12"/>
    <w:basedOn w:val="13"/>
    <w:qFormat/>
    <w:uiPriority w:val="0"/>
    <w:rPr>
      <w:rFonts w:ascii="东文宋体" w:hAnsi="东文宋体" w:eastAsia="东文宋体" w:cs="东文宋体"/>
      <w:color w:val="000000"/>
      <w:sz w:val="18"/>
      <w:szCs w:val="18"/>
      <w:u w:val="none"/>
    </w:rPr>
  </w:style>
  <w:style w:type="character" w:customStyle="1" w:styleId="37">
    <w:name w:val="font11"/>
    <w:basedOn w:val="13"/>
    <w:qFormat/>
    <w:uiPriority w:val="0"/>
    <w:rPr>
      <w:rFonts w:ascii="东文宋体" w:hAnsi="东文宋体" w:eastAsia="东文宋体" w:cs="东文宋体"/>
      <w:color w:val="000000"/>
      <w:sz w:val="18"/>
      <w:szCs w:val="18"/>
      <w:u w:val="none"/>
    </w:rPr>
  </w:style>
  <w:style w:type="character" w:customStyle="1" w:styleId="38">
    <w:name w:val="font14"/>
    <w:basedOn w:val="13"/>
    <w:qFormat/>
    <w:uiPriority w:val="0"/>
    <w:rPr>
      <w:rFonts w:hint="eastAsia" w:ascii="宋体" w:hAnsi="宋体" w:eastAsia="宋体" w:cs="宋体"/>
      <w:color w:val="000000"/>
      <w:sz w:val="18"/>
      <w:szCs w:val="18"/>
      <w:u w:val="none"/>
    </w:rPr>
  </w:style>
  <w:style w:type="character" w:customStyle="1" w:styleId="39">
    <w:name w:val="font111"/>
    <w:basedOn w:val="13"/>
    <w:qFormat/>
    <w:uiPriority w:val="0"/>
    <w:rPr>
      <w:rFonts w:ascii="Calibri" w:hAnsi="Calibri" w:cs="Calibri"/>
      <w:color w:val="000000"/>
      <w:sz w:val="24"/>
      <w:szCs w:val="24"/>
      <w:u w:val="none"/>
    </w:rPr>
  </w:style>
  <w:style w:type="character" w:customStyle="1" w:styleId="40">
    <w:name w:val="font112"/>
    <w:basedOn w:val="13"/>
    <w:qFormat/>
    <w:uiPriority w:val="0"/>
    <w:rPr>
      <w:rFonts w:ascii="东文宋体" w:hAnsi="东文宋体" w:eastAsia="东文宋体" w:cs="东文宋体"/>
      <w:color w:val="000000"/>
      <w:sz w:val="24"/>
      <w:szCs w:val="24"/>
      <w:u w:val="none"/>
    </w:rPr>
  </w:style>
  <w:style w:type="character" w:customStyle="1" w:styleId="41">
    <w:name w:val="font141"/>
    <w:basedOn w:val="13"/>
    <w:unhideWhenUsed/>
    <w:qFormat/>
    <w:uiPriority w:val="0"/>
    <w:rPr>
      <w:rFonts w:hint="default" w:ascii="东文宋体" w:hAnsi="东文宋体" w:eastAsia="东文宋体"/>
      <w:color w:val="000000"/>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54</Pages>
  <Words>9013</Words>
  <Characters>10178</Characters>
  <Lines>0</Lines>
  <Paragraphs>0</Paragraphs>
  <TotalTime>5</TotalTime>
  <ScaleCrop>false</ScaleCrop>
  <LinksUpToDate>false</LinksUpToDate>
  <CharactersWithSpaces>10227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2024-11-24T12:44:00Z</dcterms:created>
  <dc:creator>川招—甘曼</dc:creator>
  <cp:lastModifiedBy>HNCZ</cp:lastModifiedBy>
  <cp:lastPrinted>2025-05-29T02:42:00Z</cp:lastPrinted>
  <dcterms:modified xsi:type="dcterms:W3CDTF">2025-07-31T04:33:49Z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CAA49C30FF2745E5BB749F7324028C49_13</vt:lpwstr>
  </property>
  <property fmtid="{D5CDD505-2E9C-101B-9397-08002B2CF9AE}" pid="4" name="KSOTemplateDocerSaveRecord">
    <vt:lpwstr>eyJoZGlkIjoiMWNlMmMwOGU5Y2I3MDYxZDA4ZDIzYTEzOGVkOWRkNDMiLCJ1c2VySWQiOiI2MzU0ODc5NTgifQ==</vt:lpwstr>
  </property>
</Properties>
</file>