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color w:val="auto"/>
          <w:sz w:val="32"/>
        </w:rPr>
        <w:t>报价明细表</w:t>
      </w: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</w:rPr>
        <w:t>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 xml:space="preserve">    </w:t>
      </w:r>
    </w:p>
    <w:p w14:paraId="33BCB7AB">
      <w:p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货币：人民币/元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</w:p>
    <w:tbl>
      <w:tblPr>
        <w:tblStyle w:val="6"/>
        <w:tblW w:w="567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012"/>
        <w:gridCol w:w="692"/>
        <w:gridCol w:w="820"/>
        <w:gridCol w:w="1107"/>
        <w:gridCol w:w="1073"/>
        <w:gridCol w:w="1108"/>
        <w:gridCol w:w="1027"/>
        <w:gridCol w:w="935"/>
        <w:gridCol w:w="935"/>
        <w:gridCol w:w="935"/>
      </w:tblGrid>
      <w:tr w14:paraId="044A3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采购品名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名称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规格型号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单位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D7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C8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61360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75EBD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896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58C9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544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3EB1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C54E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7E2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DFD9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FC62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02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B9E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E733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5426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E271F"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合同履行期限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交付期、交货期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）：</w:t>
            </w:r>
          </w:p>
        </w:tc>
      </w:tr>
    </w:tbl>
    <w:p w14:paraId="75131F0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年 月 日</w:t>
      </w:r>
    </w:p>
    <w:p w14:paraId="13BD57E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投标人按“投标（响应）报价明细表”的格式详细报出各采购品名的报价，否则作无效投标处理。</w:t>
      </w:r>
    </w:p>
    <w:p w14:paraId="3EB58CB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“分项报价明细表”各分项报价合计应当与“开标一览表”报价合计相等。</w:t>
      </w:r>
    </w:p>
    <w:p w14:paraId="75B05E70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若“采购品目名称”是由若干独立产品组成，则须对主要组成产品货物进行明细分项报价。</w:t>
      </w:r>
    </w:p>
    <w:p w14:paraId="7F2080F7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以上报价格式仅供参考，允许投标单位修改格式，但不得修改内容。</w:t>
      </w:r>
    </w:p>
    <w:sectPr>
      <w:headerReference r:id="rId3" w:type="default"/>
      <w:pgSz w:w="11906" w:h="16838"/>
      <w:pgMar w:top="1440" w:right="1803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4FA7A2E"/>
    <w:rsid w:val="066E7DBF"/>
    <w:rsid w:val="08FF7DD0"/>
    <w:rsid w:val="14DD647F"/>
    <w:rsid w:val="2C142753"/>
    <w:rsid w:val="2FB167B2"/>
    <w:rsid w:val="33A63025"/>
    <w:rsid w:val="3561658F"/>
    <w:rsid w:val="376A642A"/>
    <w:rsid w:val="3A372257"/>
    <w:rsid w:val="41E74437"/>
    <w:rsid w:val="515B4871"/>
    <w:rsid w:val="56CF7A9E"/>
    <w:rsid w:val="64944D79"/>
    <w:rsid w:val="65736F26"/>
    <w:rsid w:val="67D545E8"/>
    <w:rsid w:val="6E270787"/>
    <w:rsid w:val="6FED6194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289</Characters>
  <Lines>0</Lines>
  <Paragraphs>0</Paragraphs>
  <TotalTime>3</TotalTime>
  <ScaleCrop>false</ScaleCrop>
  <LinksUpToDate>false</LinksUpToDate>
  <CharactersWithSpaces>359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代理-王工</cp:lastModifiedBy>
  <dcterms:modified xsi:type="dcterms:W3CDTF">2025-07-03T13:44:11Z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780095217CCE48FF8178191A41186B94_13</vt:lpwstr>
  </property>
  <property fmtid="{D5CDD505-2E9C-101B-9397-08002B2CF9AE}" pid="4" name="KSOTemplateDocerSaveRecord">
    <vt:lpwstr>eyJoZGlkIjoiMmI5MjNhODYzYjFkNWY4OGFmMmFlZTQ1YWY3ZGJjYjMiLCJ1c2VySWQiOiI0MzM1OTM2NzYifQ==</vt:lpwstr>
  </property>
</Properties>
</file>