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E82BD">
      <w:pPr>
        <w:pStyle w:val="2"/>
        <w:shd w:val="clear" w:color="auto" w:fill="FFFFFF"/>
        <w:spacing w:before="0" w:beforeAutospacing="0" w:after="0" w:afterAutospacing="0" w:line="360" w:lineRule="auto"/>
        <w:jc w:val="center"/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交通工程清廉项目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法律责任告知</w:t>
      </w:r>
      <w:r>
        <w:rPr>
          <w:rStyle w:val="5"/>
          <w:rFonts w:hint="eastAsia" w:ascii="宋体" w:hAnsi="宋体" w:eastAsia="宋体" w:cs="宋体"/>
          <w:sz w:val="24"/>
          <w:szCs w:val="24"/>
        </w:rPr>
        <w:t>书</w:t>
      </w:r>
    </w:p>
    <w:p w14:paraId="7E704866">
      <w:pPr>
        <w:pStyle w:val="2"/>
        <w:shd w:val="clear" w:color="auto" w:fill="FFFFFF"/>
        <w:spacing w:before="0" w:beforeAutospacing="0" w:after="0" w:afterAutospacing="0" w:line="360" w:lineRule="auto"/>
        <w:jc w:val="center"/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</w:rPr>
        <w:t>（</w:t>
      </w: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投标人</w:t>
      </w:r>
      <w:r>
        <w:rPr>
          <w:rStyle w:val="5"/>
          <w:rFonts w:hint="eastAsia" w:ascii="宋体" w:hAnsi="宋体" w:eastAsia="宋体" w:cs="宋体"/>
          <w:b w:val="0"/>
          <w:bCs w:val="0"/>
          <w:sz w:val="24"/>
          <w:szCs w:val="24"/>
        </w:rPr>
        <w:t>格式）</w:t>
      </w:r>
    </w:p>
    <w:p w14:paraId="0F850B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15BBEF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单位名称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。经招标人代表向本单位法定代表人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（或授权代表）</w:t>
      </w:r>
      <w:r>
        <w:rPr>
          <w:rFonts w:hint="eastAsia" w:ascii="宋体" w:hAnsi="宋体" w:eastAsia="宋体" w:cs="宋体"/>
          <w:sz w:val="24"/>
          <w:szCs w:val="24"/>
        </w:rPr>
        <w:t>出示本告知书，本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单位已知晓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和理解下列行为的法律后果和责任。</w:t>
      </w:r>
    </w:p>
    <w:p w14:paraId="42D2AE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超越资质等级承揽工程。</w:t>
      </w:r>
    </w:p>
    <w:p w14:paraId="14B718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出借资质，允许其他单位或个人以本单位名义承揽工程。</w:t>
      </w:r>
    </w:p>
    <w:p w14:paraId="560343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借用他人资质证书承揽工程。</w:t>
      </w:r>
    </w:p>
    <w:p w14:paraId="1049E15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招标人</w:t>
      </w:r>
      <w:r>
        <w:rPr>
          <w:rFonts w:hint="eastAsia" w:ascii="宋体" w:hAnsi="宋体" w:eastAsia="宋体" w:cs="宋体"/>
          <w:sz w:val="24"/>
          <w:szCs w:val="24"/>
        </w:rPr>
        <w:t>、招标代理机构、投标人、评标专家和其他有关单位的工作人员串通，实施围标、串标等行为，损害国家利益、社会公共利益和他人合法权益。</w:t>
      </w:r>
    </w:p>
    <w:p w14:paraId="7D2BEC4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因违反法律、法规、规章被禁止投标后，在禁止期内仍参与投标。</w:t>
      </w:r>
    </w:p>
    <w:p w14:paraId="7F07F63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资审材料或投标文件存在虚假、造假、隐瞒，或以其他违法形式骗取中标。</w:t>
      </w:r>
    </w:p>
    <w:p w14:paraId="037F38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sz w:val="24"/>
          <w:szCs w:val="24"/>
        </w:rPr>
        <w:t>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招标人</w:t>
      </w:r>
      <w:r>
        <w:rPr>
          <w:rFonts w:hint="eastAsia" w:ascii="宋体" w:hAnsi="宋体" w:eastAsia="宋体" w:cs="宋体"/>
          <w:sz w:val="24"/>
          <w:szCs w:val="24"/>
        </w:rPr>
        <w:t>、招标代理机构、评标专家、招投标活动中的管理人员、技术人员及对项目有影响力的其他公职人员实施或承诺利益输送。</w:t>
      </w:r>
    </w:p>
    <w:p w14:paraId="71B12E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八、</w:t>
      </w:r>
      <w:r>
        <w:rPr>
          <w:rFonts w:hint="eastAsia" w:ascii="宋体" w:hAnsi="宋体" w:eastAsia="宋体" w:cs="宋体"/>
          <w:sz w:val="24"/>
          <w:szCs w:val="24"/>
        </w:rPr>
        <w:t>将中标合同转让、将合同段全部工作内容肢解后分别分包以及其他非法转包、违法分包的行为。</w:t>
      </w:r>
    </w:p>
    <w:p w14:paraId="233A852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九、</w:t>
      </w:r>
      <w:r>
        <w:rPr>
          <w:rFonts w:hint="eastAsia" w:ascii="宋体" w:hAnsi="宋体" w:eastAsia="宋体" w:cs="宋体"/>
          <w:sz w:val="24"/>
          <w:szCs w:val="24"/>
        </w:rPr>
        <w:t>违反合同约定将工程款挪作他用。</w:t>
      </w:r>
    </w:p>
    <w:p w14:paraId="62A26C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十、</w:t>
      </w:r>
      <w:r>
        <w:rPr>
          <w:rFonts w:hint="eastAsia" w:ascii="宋体" w:hAnsi="宋体" w:eastAsia="宋体" w:cs="宋体"/>
          <w:sz w:val="24"/>
          <w:szCs w:val="24"/>
        </w:rPr>
        <w:t>设计变更过程虚列变更项目、虚报变更工程量。</w:t>
      </w:r>
    </w:p>
    <w:p w14:paraId="0E7ED2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十一、</w:t>
      </w:r>
      <w:r>
        <w:rPr>
          <w:rFonts w:hint="eastAsia" w:ascii="宋体" w:hAnsi="宋体" w:eastAsia="宋体" w:cs="宋体"/>
          <w:sz w:val="24"/>
          <w:szCs w:val="24"/>
        </w:rPr>
        <w:t>不符合交竣工验收条件和要求。</w:t>
      </w:r>
    </w:p>
    <w:p w14:paraId="4250EA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十二、</w:t>
      </w:r>
      <w:r>
        <w:rPr>
          <w:rFonts w:hint="eastAsia" w:ascii="宋体" w:hAnsi="宋体" w:eastAsia="宋体" w:cs="宋体"/>
          <w:sz w:val="24"/>
          <w:szCs w:val="24"/>
        </w:rPr>
        <w:t>拖欠农民工工资。</w:t>
      </w:r>
    </w:p>
    <w:p w14:paraId="4C5A8A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十三、</w:t>
      </w:r>
      <w:r>
        <w:rPr>
          <w:rFonts w:hint="eastAsia" w:ascii="宋体" w:hAnsi="宋体" w:eastAsia="宋体" w:cs="宋体"/>
          <w:sz w:val="24"/>
          <w:szCs w:val="24"/>
        </w:rPr>
        <w:t>其他违反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国家法律法规的后果和责任。</w:t>
      </w:r>
    </w:p>
    <w:p w14:paraId="75D3A206">
      <w:pPr>
        <w:spacing w:line="360" w:lineRule="auto"/>
        <w:ind w:right="159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F149AB0">
      <w:pPr>
        <w:spacing w:line="360" w:lineRule="auto"/>
        <w:ind w:right="159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附件：相关法律责任</w:t>
      </w:r>
    </w:p>
    <w:p w14:paraId="7C69BC1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</w:t>
      </w:r>
    </w:p>
    <w:p w14:paraId="26893CF1">
      <w:pPr>
        <w:spacing w:line="360" w:lineRule="auto"/>
        <w:ind w:left="0" w:leftChars="0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单位</w:t>
      </w:r>
      <w:r>
        <w:rPr>
          <w:rFonts w:hint="eastAsia" w:ascii="宋体" w:hAnsi="宋体" w:eastAsia="宋体" w:cs="宋体"/>
          <w:kern w:val="2"/>
          <w:sz w:val="24"/>
          <w:szCs w:val="24"/>
        </w:rPr>
        <w:t>法定代表人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</w:rPr>
        <w:t>实际控制人或主要负责人</w:t>
      </w:r>
      <w:r>
        <w:rPr>
          <w:rFonts w:hint="eastAsia" w:ascii="宋体" w:hAnsi="宋体" w:eastAsia="宋体" w:cs="宋体"/>
          <w:sz w:val="24"/>
          <w:szCs w:val="24"/>
        </w:rPr>
        <w:t>（签字捺印）</w:t>
      </w:r>
    </w:p>
    <w:p w14:paraId="7972F2F5">
      <w:pPr>
        <w:spacing w:line="360" w:lineRule="auto"/>
        <w:ind w:firstLine="2640" w:firstLineChars="1100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日期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F620E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516D54"/>
    <w:rsid w:val="51D5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505</Characters>
  <Lines>0</Lines>
  <Paragraphs>0</Paragraphs>
  <TotalTime>1</TotalTime>
  <ScaleCrop>false</ScaleCrop>
  <LinksUpToDate>false</LinksUpToDate>
  <CharactersWithSpaces>579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2025-05-27T02:04:00Z</dcterms:created>
  <dc:creator>zkgsh</dc:creator>
  <cp:lastModifiedBy>HNMJ</cp:lastModifiedBy>
  <dcterms:modified xsi:type="dcterms:W3CDTF">2025-07-07T10:01:19Z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D4206F691C1346EB82E8DA0D56F3DF42_12</vt:lpwstr>
  </property>
</Properties>
</file>