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FC94C">
      <w:pPr>
        <w:pStyle w:val="3"/>
        <w:spacing w:line="480" w:lineRule="auto"/>
        <w:ind w:firstLine="3975" w:firstLineChars="900"/>
        <w:jc w:val="left"/>
        <w:rPr>
          <w:rStyle w:val="8"/>
          <w:rFonts w:hint="eastAsia"/>
          <w:color w:val="auto"/>
          <w:spacing w:val="0"/>
          <w:sz w:val="44"/>
          <w:szCs w:val="44"/>
          <w:lang w:eastAsia="zh-CN"/>
        </w:rPr>
      </w:pPr>
      <w:bookmarkStart w:id="0" w:name="_Toc20826"/>
      <w:bookmarkStart w:id="1" w:name="_Toc23246"/>
      <w:bookmarkStart w:id="2" w:name="_Toc11637"/>
      <w:bookmarkStart w:id="3" w:name="_Toc19354"/>
      <w:bookmarkStart w:id="4" w:name="_Toc24221"/>
      <w:bookmarkStart w:id="5" w:name="_Toc9311"/>
      <w:bookmarkStart w:id="6" w:name="_Toc13379"/>
    </w:p>
    <w:p w14:paraId="00933D94">
      <w:pPr>
        <w:pStyle w:val="3"/>
        <w:spacing w:line="480" w:lineRule="auto"/>
        <w:ind w:firstLine="3975" w:firstLineChars="900"/>
        <w:jc w:val="left"/>
        <w:rPr>
          <w:rStyle w:val="8"/>
          <w:rFonts w:hint="eastAsia"/>
          <w:color w:val="auto"/>
          <w:spacing w:val="0"/>
          <w:sz w:val="44"/>
          <w:szCs w:val="44"/>
          <w:lang w:eastAsia="zh-CN"/>
        </w:rPr>
      </w:pPr>
    </w:p>
    <w:p w14:paraId="050B2E54">
      <w:pPr>
        <w:pStyle w:val="3"/>
        <w:spacing w:line="480" w:lineRule="auto"/>
        <w:ind w:firstLine="3975" w:firstLineChars="900"/>
        <w:jc w:val="left"/>
        <w:rPr>
          <w:rStyle w:val="8"/>
          <w:rFonts w:hint="eastAsia"/>
          <w:color w:val="auto"/>
          <w:spacing w:val="0"/>
          <w:sz w:val="44"/>
          <w:szCs w:val="44"/>
          <w:lang w:eastAsia="zh-CN"/>
        </w:rPr>
      </w:pPr>
    </w:p>
    <w:p w14:paraId="481DB6FA">
      <w:pPr>
        <w:pStyle w:val="3"/>
        <w:spacing w:line="480" w:lineRule="auto"/>
        <w:ind w:firstLine="3975" w:firstLineChars="900"/>
        <w:jc w:val="left"/>
        <w:rPr>
          <w:rStyle w:val="8"/>
          <w:rFonts w:hint="eastAsia" w:eastAsia="宋体"/>
          <w:color w:val="auto"/>
          <w:spacing w:val="0"/>
          <w:sz w:val="44"/>
          <w:szCs w:val="44"/>
          <w:lang w:val="en-US" w:eastAsia="zh-CN"/>
        </w:rPr>
      </w:pPr>
      <w:bookmarkStart w:id="7" w:name="_GoBack"/>
      <w:bookmarkEnd w:id="7"/>
      <w:r>
        <w:rPr>
          <w:rStyle w:val="8"/>
          <w:rFonts w:hint="eastAsia"/>
          <w:color w:val="auto"/>
          <w:spacing w:val="0"/>
          <w:sz w:val="44"/>
          <w:szCs w:val="44"/>
          <w:lang w:eastAsia="zh-CN"/>
        </w:rPr>
        <w:t>采购合同</w:t>
      </w:r>
    </w:p>
    <w:bookmarkEnd w:id="0"/>
    <w:bookmarkEnd w:id="1"/>
    <w:bookmarkEnd w:id="2"/>
    <w:bookmarkEnd w:id="3"/>
    <w:bookmarkEnd w:id="4"/>
    <w:bookmarkEnd w:id="5"/>
    <w:bookmarkEnd w:id="6"/>
    <w:p w14:paraId="1B9ADC15">
      <w:pPr>
        <w:pStyle w:val="3"/>
        <w:spacing w:line="480" w:lineRule="auto"/>
        <w:ind w:firstLine="450" w:firstLineChars="200"/>
        <w:jc w:val="center"/>
        <w:rPr>
          <w:rFonts w:hint="eastAsia" w:hAnsi="宋体" w:cs="宋体"/>
          <w:b/>
          <w:bCs/>
          <w:color w:val="auto"/>
        </w:rPr>
      </w:pPr>
    </w:p>
    <w:p w14:paraId="0C656D5F">
      <w:pPr>
        <w:tabs>
          <w:tab w:val="left" w:pos="3060"/>
        </w:tabs>
        <w:ind w:firstLine="723" w:firstLineChars="200"/>
        <w:jc w:val="left"/>
        <w:rPr>
          <w:rFonts w:ascii="黑体" w:hAnsi="黑体" w:eastAsia="黑体"/>
          <w:b/>
          <w:color w:val="auto"/>
          <w:sz w:val="36"/>
          <w:szCs w:val="36"/>
        </w:rPr>
      </w:pPr>
    </w:p>
    <w:p w14:paraId="4A3CB7A5">
      <w:pPr>
        <w:widowControl w:val="0"/>
        <w:spacing w:line="360" w:lineRule="auto"/>
        <w:jc w:val="center"/>
        <w:rPr>
          <w:rFonts w:ascii="宋体" w:hAnsi="宋体" w:eastAsia="宋体" w:cs="宋体"/>
          <w:b/>
          <w:bCs/>
          <w:color w:val="auto"/>
          <w:spacing w:val="-8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pacing w:val="-8"/>
          <w:kern w:val="2"/>
          <w:sz w:val="24"/>
          <w:szCs w:val="24"/>
          <w:lang w:val="en-US" w:eastAsia="zh-CN" w:bidi="ar-SA"/>
        </w:rPr>
        <w:t>（本合同为样本，仅供甲乙双方参考，具体以双方签订的合同为准)</w:t>
      </w:r>
    </w:p>
    <w:p w14:paraId="0DB582A0">
      <w:pPr>
        <w:pStyle w:val="4"/>
        <w:spacing w:after="156" w:afterLines="50" w:line="360" w:lineRule="auto"/>
        <w:rPr>
          <w:rFonts w:hint="eastAsia" w:ascii="宋体" w:hAnsi="宋体" w:eastAsia="宋体"/>
          <w:color w:val="auto"/>
          <w:sz w:val="24"/>
          <w:szCs w:val="24"/>
        </w:rPr>
      </w:pPr>
    </w:p>
    <w:p w14:paraId="08613517">
      <w:pPr>
        <w:pStyle w:val="4"/>
        <w:spacing w:after="156" w:afterLines="50" w:line="360" w:lineRule="auto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 xml:space="preserve"> </w:t>
      </w:r>
      <w:r>
        <w:rPr>
          <w:rFonts w:ascii="宋体" w:hAnsi="宋体" w:eastAsia="宋体"/>
          <w:color w:val="auto"/>
          <w:sz w:val="24"/>
          <w:szCs w:val="24"/>
        </w:rPr>
        <w:t xml:space="preserve">   </w:t>
      </w:r>
    </w:p>
    <w:p w14:paraId="21A0B9E0">
      <w:pPr>
        <w:pStyle w:val="4"/>
        <w:spacing w:after="156" w:afterLines="50" w:line="360" w:lineRule="auto"/>
        <w:rPr>
          <w:rFonts w:hint="eastAsia" w:ascii="宋体" w:hAnsi="宋体" w:eastAsia="宋体"/>
          <w:color w:val="auto"/>
          <w:sz w:val="24"/>
          <w:szCs w:val="24"/>
        </w:rPr>
      </w:pPr>
    </w:p>
    <w:p w14:paraId="75F7DF23">
      <w:pPr>
        <w:pStyle w:val="4"/>
        <w:spacing w:after="156" w:afterLines="50" w:line="360" w:lineRule="auto"/>
        <w:jc w:val="right"/>
        <w:rPr>
          <w:rFonts w:hint="eastAsia" w:ascii="宋体" w:hAnsi="宋体" w:eastAsia="宋体"/>
          <w:color w:val="auto"/>
          <w:sz w:val="24"/>
          <w:szCs w:val="24"/>
        </w:rPr>
      </w:pPr>
    </w:p>
    <w:p w14:paraId="1FCB385D">
      <w:pPr>
        <w:pStyle w:val="4"/>
        <w:spacing w:line="360" w:lineRule="auto"/>
        <w:ind w:firstLine="482" w:firstLineChars="200"/>
        <w:rPr>
          <w:rFonts w:ascii="宋体" w:hAnsi="宋体" w:eastAsia="宋体" w:cs="宋体"/>
          <w:b/>
          <w:bCs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zh-CN"/>
        </w:rPr>
        <w:t>项目名称：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/>
        </w:rPr>
        <w:t xml:space="preserve">                               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</w:rPr>
        <w:t xml:space="preserve">     </w:t>
      </w:r>
    </w:p>
    <w:p w14:paraId="5B0E46AD">
      <w:pPr>
        <w:pStyle w:val="4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zh-CN"/>
        </w:rPr>
        <w:t>委托方（甲方）：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>海南三亚国家级珊瑚礁自然保护区管理处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u w:val="single"/>
          <w:lang w:val="zh-CN"/>
        </w:rPr>
        <w:t xml:space="preserve">    </w:t>
      </w:r>
    </w:p>
    <w:p w14:paraId="43EEEC1D">
      <w:pPr>
        <w:pStyle w:val="4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u w:val="singl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zh-CN"/>
        </w:rPr>
        <w:t>受托方（乙方）：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u w:val="single"/>
          <w:lang w:val="zh-CN"/>
        </w:rPr>
        <w:t>（中标供应商名称）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u w:val="single"/>
          <w:lang w:val="zh-CN"/>
        </w:rPr>
        <w:t xml:space="preserve">               </w:t>
      </w:r>
    </w:p>
    <w:p w14:paraId="1B571932">
      <w:pPr>
        <w:pStyle w:val="4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u w:val="singl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zh-CN"/>
        </w:rPr>
        <w:t>签订地点：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u w:val="single"/>
          <w:lang w:val="zh-CN"/>
        </w:rPr>
        <w:t xml:space="preserve">                                             </w:t>
      </w:r>
    </w:p>
    <w:p w14:paraId="2FDA558E">
      <w:pPr>
        <w:pStyle w:val="4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zh-CN"/>
        </w:rPr>
        <w:t>签订日期：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zh-CN"/>
        </w:rPr>
        <w:t>日</w:t>
      </w:r>
    </w:p>
    <w:p w14:paraId="03DDE9A2">
      <w:pPr>
        <w:pStyle w:val="4"/>
        <w:spacing w:after="156" w:afterLines="50"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59362CE3">
      <w:pPr>
        <w:spacing w:line="360" w:lineRule="auto"/>
        <w:rPr>
          <w:rFonts w:hint="eastAsia" w:ascii="宋体" w:hAnsi="宋体" w:cs="宋体"/>
          <w:color w:val="auto"/>
          <w:sz w:val="24"/>
          <w:szCs w:val="24"/>
        </w:rPr>
        <w:sectPr>
          <w:footerReference r:id="rId5" w:type="first"/>
          <w:footerReference r:id="rId3" w:type="default"/>
          <w:footerReference r:id="rId4" w:type="even"/>
          <w:pgSz w:w="11850" w:h="16783"/>
          <w:pgMar w:top="1134" w:right="1134" w:bottom="1134" w:left="1134" w:header="851" w:footer="992" w:gutter="0"/>
          <w:pgNumType w:fmt="numberInDash"/>
          <w:cols w:space="720" w:num="1"/>
          <w:docGrid w:type="lines" w:linePitch="312" w:charSpace="0"/>
        </w:sectPr>
      </w:pPr>
    </w:p>
    <w:p w14:paraId="0E525252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u w:val="single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甲方（采购人）：</w:t>
      </w:r>
      <w:r>
        <w:rPr>
          <w:rFonts w:hint="eastAsia" w:ascii="宋体" w:hAnsi="宋体" w:cs="宋体"/>
          <w:bCs/>
          <w:color w:val="auto"/>
          <w:sz w:val="24"/>
          <w:szCs w:val="24"/>
          <w:u w:val="single"/>
          <w:lang w:val="zh-CN"/>
        </w:rPr>
        <w:t xml:space="preserve">              </w:t>
      </w:r>
      <w:r>
        <w:rPr>
          <w:rFonts w:hint="eastAsia" w:ascii="宋体" w:hAnsi="宋体" w:cs="宋体"/>
          <w:bCs/>
          <w:color w:val="auto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cs="宋体"/>
          <w:bCs/>
          <w:color w:val="auto"/>
          <w:sz w:val="24"/>
          <w:szCs w:val="24"/>
          <w:u w:val="single"/>
          <w:lang w:val="zh-CN"/>
        </w:rPr>
        <w:t xml:space="preserve">    </w:t>
      </w:r>
    </w:p>
    <w:p w14:paraId="31183ACE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u w:val="single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住所地：</w:t>
      </w:r>
      <w:r>
        <w:rPr>
          <w:rFonts w:hint="eastAsia" w:ascii="宋体" w:hAnsi="宋体" w:cs="宋体"/>
          <w:bCs/>
          <w:color w:val="auto"/>
          <w:sz w:val="24"/>
          <w:szCs w:val="24"/>
          <w:u w:val="single"/>
          <w:lang w:val="zh-CN"/>
        </w:rPr>
        <w:t xml:space="preserve">                     </w:t>
      </w:r>
      <w:r>
        <w:rPr>
          <w:rFonts w:hint="eastAsia" w:ascii="宋体" w:hAnsi="宋体" w:cs="宋体"/>
          <w:bCs/>
          <w:color w:val="auto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cs="宋体"/>
          <w:bCs/>
          <w:color w:val="auto"/>
          <w:sz w:val="24"/>
          <w:szCs w:val="24"/>
          <w:u w:val="single"/>
          <w:lang w:val="zh-CN"/>
        </w:rPr>
        <w:t xml:space="preserve">    </w:t>
      </w:r>
    </w:p>
    <w:p w14:paraId="173BBEC6">
      <w:pPr>
        <w:widowControl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法定代表人（或负责人）：</w:t>
      </w:r>
    </w:p>
    <w:p w14:paraId="58E53E8C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 xml:space="preserve">统一社会信用代码：              </w:t>
      </w:r>
    </w:p>
    <w:p w14:paraId="6318A921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 xml:space="preserve">乙方（中标人）： </w:t>
      </w:r>
      <w:r>
        <w:rPr>
          <w:rFonts w:hint="eastAsia" w:ascii="宋体" w:hAnsi="宋体" w:cs="宋体"/>
          <w:bCs/>
          <w:color w:val="auto"/>
          <w:sz w:val="24"/>
          <w:szCs w:val="24"/>
          <w:u w:val="single"/>
        </w:rPr>
        <w:t xml:space="preserve">                                     </w:t>
      </w: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 xml:space="preserve">                  </w:t>
      </w:r>
    </w:p>
    <w:p w14:paraId="01BB5BE2">
      <w:pPr>
        <w:autoSpaceDE w:val="0"/>
        <w:autoSpaceDN w:val="0"/>
        <w:adjustRightInd w:val="0"/>
        <w:spacing w:line="360" w:lineRule="auto"/>
        <w:ind w:firstLine="48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住所地：</w:t>
      </w:r>
      <w:r>
        <w:rPr>
          <w:rFonts w:hint="eastAsia" w:ascii="宋体" w:hAnsi="宋体" w:cs="宋体"/>
          <w:bCs/>
          <w:color w:val="auto"/>
          <w:sz w:val="24"/>
          <w:szCs w:val="24"/>
          <w:u w:val="single"/>
        </w:rPr>
        <w:t xml:space="preserve">                                                </w:t>
      </w:r>
      <w:r>
        <w:rPr>
          <w:rFonts w:hint="eastAsia" w:ascii="宋体" w:hAnsi="宋体" w:cs="宋体"/>
          <w:bCs/>
          <w:color w:val="auto"/>
          <w:sz w:val="24"/>
          <w:szCs w:val="24"/>
        </w:rPr>
        <w:t xml:space="preserve">                           </w:t>
      </w:r>
    </w:p>
    <w:p w14:paraId="28E50BAB">
      <w:pPr>
        <w:widowControl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 xml:space="preserve">法定代表人（或项目负责人）：     </w:t>
      </w:r>
    </w:p>
    <w:p w14:paraId="31E132B3">
      <w:pPr>
        <w:autoSpaceDE w:val="0"/>
        <w:autoSpaceDN w:val="0"/>
        <w:adjustRightInd w:val="0"/>
        <w:spacing w:line="360" w:lineRule="auto"/>
        <w:ind w:firstLine="482"/>
        <w:rPr>
          <w:rFonts w:ascii="宋体" w:hAnsi="宋体" w:cs="宋体"/>
          <w:bCs/>
          <w:color w:val="auto"/>
          <w:sz w:val="24"/>
          <w:szCs w:val="24"/>
          <w:u w:val="single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统一社会信用代码：</w:t>
      </w:r>
    </w:p>
    <w:p w14:paraId="497A325D">
      <w:pPr>
        <w:autoSpaceDE w:val="0"/>
        <w:autoSpaceDN w:val="0"/>
        <w:adjustRightInd w:val="0"/>
        <w:spacing w:line="360" w:lineRule="auto"/>
        <w:ind w:firstLine="482"/>
        <w:rPr>
          <w:rFonts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开户行：</w:t>
      </w:r>
      <w:r>
        <w:rPr>
          <w:rFonts w:hint="eastAsia" w:ascii="宋体" w:hAnsi="宋体" w:cs="宋体"/>
          <w:bCs/>
          <w:color w:val="auto"/>
          <w:sz w:val="24"/>
          <w:szCs w:val="24"/>
          <w:u w:val="single"/>
        </w:rPr>
        <w:t xml:space="preserve">                                 </w:t>
      </w:r>
      <w:r>
        <w:rPr>
          <w:rFonts w:hint="eastAsia" w:ascii="宋体" w:hAnsi="宋体" w:cs="宋体"/>
          <w:bCs/>
          <w:color w:val="auto"/>
          <w:sz w:val="24"/>
          <w:szCs w:val="24"/>
        </w:rPr>
        <w:t xml:space="preserve">                      </w:t>
      </w:r>
    </w:p>
    <w:p w14:paraId="164AFC0E">
      <w:pPr>
        <w:autoSpaceDE w:val="0"/>
        <w:autoSpaceDN w:val="0"/>
        <w:adjustRightInd w:val="0"/>
        <w:spacing w:line="360" w:lineRule="auto"/>
        <w:ind w:firstLine="482"/>
        <w:rPr>
          <w:rFonts w:ascii="宋体" w:hAnsi="宋体" w:cs="宋体"/>
          <w:bCs/>
          <w:color w:val="auto"/>
          <w:sz w:val="24"/>
          <w:szCs w:val="24"/>
          <w:u w:val="single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账户：</w:t>
      </w:r>
      <w:r>
        <w:rPr>
          <w:rFonts w:hint="eastAsia" w:ascii="宋体" w:hAnsi="宋体" w:cs="宋体"/>
          <w:bCs/>
          <w:color w:val="auto"/>
          <w:sz w:val="24"/>
          <w:szCs w:val="24"/>
          <w:u w:val="single"/>
        </w:rPr>
        <w:t xml:space="preserve">                                      </w:t>
      </w:r>
    </w:p>
    <w:p w14:paraId="781BD144">
      <w:pPr>
        <w:autoSpaceDE w:val="0"/>
        <w:autoSpaceDN w:val="0"/>
        <w:adjustRightInd w:val="0"/>
        <w:spacing w:line="360" w:lineRule="auto"/>
        <w:ind w:firstLine="482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乙方于</w:t>
      </w:r>
      <w:r>
        <w:rPr>
          <w:rFonts w:hint="eastAsia" w:ascii="宋体" w:hAnsi="宋体" w:cs="宋体"/>
          <w:bCs/>
          <w:color w:val="auto"/>
          <w:sz w:val="24"/>
          <w:szCs w:val="24"/>
          <w:u w:val="single"/>
          <w:lang w:val="zh-CN"/>
        </w:rPr>
        <w:t xml:space="preserve">     </w:t>
      </w: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年</w:t>
      </w:r>
      <w:r>
        <w:rPr>
          <w:rFonts w:hint="eastAsia" w:ascii="宋体" w:hAnsi="宋体" w:cs="宋体"/>
          <w:bCs/>
          <w:color w:val="auto"/>
          <w:sz w:val="24"/>
          <w:szCs w:val="24"/>
          <w:u w:val="single"/>
          <w:lang w:val="zh-CN"/>
        </w:rPr>
        <w:t xml:space="preserve">   </w:t>
      </w: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月</w:t>
      </w:r>
      <w:r>
        <w:rPr>
          <w:rFonts w:hint="eastAsia" w:ascii="宋体" w:hAnsi="宋体" w:cs="宋体"/>
          <w:bCs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日参加了</w:t>
      </w:r>
      <w:r>
        <w:rPr>
          <w:rFonts w:hint="eastAsia" w:ascii="宋体" w:hAnsi="宋体" w:cs="宋体"/>
          <w:bCs/>
          <w:color w:val="auto"/>
          <w:sz w:val="24"/>
          <w:szCs w:val="24"/>
          <w:u w:val="single"/>
          <w:lang w:val="zh-CN"/>
        </w:rPr>
        <w:t xml:space="preserve">                </w:t>
      </w: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组织的“</w:t>
      </w:r>
      <w:r>
        <w:rPr>
          <w:rFonts w:hint="eastAsia" w:ascii="宋体" w:hAnsi="宋体" w:cs="宋体"/>
          <w:bCs/>
          <w:color w:val="auto"/>
          <w:sz w:val="24"/>
          <w:szCs w:val="24"/>
          <w:u w:val="single"/>
          <w:lang w:val="zh-CN"/>
        </w:rPr>
        <w:t xml:space="preserve">                   </w:t>
      </w: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”政府采购活动，经评标委员会评审确定乙方为中标人，按照《中华人民共和国</w:t>
      </w:r>
      <w:r>
        <w:rPr>
          <w:rFonts w:hint="eastAsia" w:ascii="宋体" w:hAnsi="宋体" w:cs="宋体"/>
          <w:bCs/>
          <w:color w:val="auto"/>
          <w:sz w:val="24"/>
          <w:szCs w:val="24"/>
        </w:rPr>
        <w:t>民法典</w:t>
      </w: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》、《中华人民共和国政府采购法》和相关的法律法规规定，以及招标文件要求，经甲乙双方协商一致，签订本政府采购合同。</w:t>
      </w:r>
    </w:p>
    <w:p w14:paraId="26EE3F2D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第一条 项目名称及服务内容</w:t>
      </w:r>
    </w:p>
    <w:p w14:paraId="7F86FB15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1.项目名称：（根据项目名称填写）</w:t>
      </w:r>
    </w:p>
    <w:p w14:paraId="43AF9624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2.服务内容：（根据甲乙双方约定的服务事项填写）</w:t>
      </w:r>
    </w:p>
    <w:p w14:paraId="6F849178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第二条 项目范围及要求</w:t>
      </w:r>
    </w:p>
    <w:p w14:paraId="6E1DB23E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1.项目范围：（根据项目服务范围填写）</w:t>
      </w:r>
    </w:p>
    <w:p w14:paraId="56BA4077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2.工作要求：（根据服务内容对乙方服务提出具体工作要求）</w:t>
      </w:r>
    </w:p>
    <w:p w14:paraId="541A3DF7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第三条 甲乙双方责任和义务</w:t>
      </w:r>
    </w:p>
    <w:p w14:paraId="72BE5A3B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1.甲方责任和义务：（根据约定内容填写）</w:t>
      </w:r>
    </w:p>
    <w:p w14:paraId="2481F371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2.乙方责任和义务：（根据约定内容填写）</w:t>
      </w:r>
    </w:p>
    <w:p w14:paraId="1CE1E108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第四条 合同金额与支付</w:t>
      </w:r>
    </w:p>
    <w:p w14:paraId="0927AEC9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1.合同金额：（根据实际填写）</w:t>
      </w:r>
    </w:p>
    <w:p w14:paraId="009411B6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2.支付方式：（支付方式根据甲乙双方约定）</w:t>
      </w:r>
    </w:p>
    <w:p w14:paraId="2A60171C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第五条 服务期限：（根据甲乙双方约定的服务期限填写）</w:t>
      </w:r>
    </w:p>
    <w:p w14:paraId="59836C42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第六条 售后服务及承诺：（根据实际填写售后服务及有关承诺）</w:t>
      </w:r>
    </w:p>
    <w:p w14:paraId="50CA00F0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第七条 保密责任</w:t>
      </w:r>
    </w:p>
    <w:p w14:paraId="7A1DAFF2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1.对合同条款及所知悉的乙方商业秘密负有保密义务。</w:t>
      </w:r>
    </w:p>
    <w:p w14:paraId="5423A60A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2.乙方保证其所供服务不存在侵犯第三方知识产权的行为，否则由此产生的损失由乙方承担。</w:t>
      </w:r>
    </w:p>
    <w:p w14:paraId="1F67FD47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3.乙方在合同履行期间知悉甲方及服务的企业的工作秘密（包括相关业务信息），不得透露或以其他方式提供给合同双方以外的其他方（包括乙方内部与本合同无关的任何人员），乙方的保密责任不因本合同的终止而终止。</w:t>
      </w:r>
    </w:p>
    <w:p w14:paraId="1DD04244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（或根据实际填写保密条款）</w:t>
      </w:r>
    </w:p>
    <w:p w14:paraId="648CCD4A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第八条 违约责任</w:t>
      </w:r>
    </w:p>
    <w:p w14:paraId="5E4084F3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（根据双方商定填写）</w:t>
      </w:r>
    </w:p>
    <w:p w14:paraId="3BB4DC63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第九条 不可抗力</w:t>
      </w:r>
    </w:p>
    <w:p w14:paraId="0481FECD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甲乙双方的任何一方由于不可抗力不能履行合同时，应当及时通知对方不能履行或不能完全履行的情况和理由；在取得有关主管机关证明以后，允许延期履行、部分履行或者终止履行合同的，根据情况可部分或全部免予承担违约责任。</w:t>
      </w:r>
    </w:p>
    <w:p w14:paraId="550C1E25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（或根据协商填写）</w:t>
      </w:r>
    </w:p>
    <w:p w14:paraId="33B82B74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第十条 争议解决</w:t>
      </w:r>
    </w:p>
    <w:p w14:paraId="7F80D2AA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首先通过双方协商解决，协商解决不成，则通过以下途径之一解决纠纷(请在方框内画“√”选择)：</w:t>
      </w:r>
    </w:p>
    <w:p w14:paraId="4AEA0AB6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□ 提请仲裁委员会(根据实际情况填写)仲裁</w:t>
      </w:r>
    </w:p>
    <w:p w14:paraId="7336C200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□ 向人民法院提起诉讼</w:t>
      </w:r>
    </w:p>
    <w:p w14:paraId="6F706246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（或根据协商填写）</w:t>
      </w:r>
    </w:p>
    <w:p w14:paraId="50DDDFEB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第十一条 合同变更和解除</w:t>
      </w:r>
    </w:p>
    <w:p w14:paraId="213E157F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1.本合同的变更由双方协商一致，可予以变更。</w:t>
      </w:r>
    </w:p>
    <w:p w14:paraId="16778FFC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2.出现下列情形，致使本合同履行成为不必要或不可能，可以解除本合同：</w:t>
      </w:r>
    </w:p>
    <w:p w14:paraId="33BA7A27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（1）由于发生不可抗力致使不能实现本合同的；</w:t>
      </w:r>
    </w:p>
    <w:p w14:paraId="7B3710B9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（2）双方协商同意解除本合同的。</w:t>
      </w:r>
    </w:p>
    <w:p w14:paraId="28D843E9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（或根据协商填写）</w:t>
      </w:r>
    </w:p>
    <w:p w14:paraId="3719E6BC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第十二条 合同生效及其他</w:t>
      </w:r>
    </w:p>
    <w:p w14:paraId="3B11F17B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1.合同由甲、乙双方法定代表人（或者被授权代表）签字并加盖单位公章</w:t>
      </w:r>
      <w:r>
        <w:rPr>
          <w:rFonts w:hint="eastAsia" w:ascii="宋体" w:hAnsi="宋体" w:cs="宋体"/>
          <w:bCs/>
          <w:color w:val="auto"/>
          <w:sz w:val="24"/>
          <w:szCs w:val="24"/>
        </w:rPr>
        <w:t>后生效，本合同履行完毕后自动终止</w:t>
      </w: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 xml:space="preserve">。 </w:t>
      </w:r>
    </w:p>
    <w:p w14:paraId="3D1567BB">
      <w:pPr>
        <w:spacing w:line="360" w:lineRule="auto"/>
        <w:ind w:left="420" w:left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2.本合同一式  份，甲方  份，乙方  份，      执  份，      执  份，</w:t>
      </w:r>
    </w:p>
    <w:p w14:paraId="202526DF">
      <w:pPr>
        <w:spacing w:line="360" w:lineRule="auto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 xml:space="preserve">   执  份。</w:t>
      </w:r>
    </w:p>
    <w:p w14:paraId="5D546BE3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3.本合同未尽事宜，由甲乙双方协商并签订补充协议，与本合同具有同等法律效力。</w:t>
      </w:r>
    </w:p>
    <w:p w14:paraId="54704A74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4.最终解释权归甲方所有。</w:t>
      </w:r>
    </w:p>
    <w:p w14:paraId="7D005B7A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（或根据协商填写）</w:t>
      </w:r>
    </w:p>
    <w:p w14:paraId="39E6DA4A">
      <w:pPr>
        <w:autoSpaceDE w:val="0"/>
        <w:autoSpaceDN w:val="0"/>
        <w:adjustRightInd w:val="0"/>
        <w:spacing w:line="360" w:lineRule="auto"/>
        <w:ind w:left="5999" w:leftChars="228" w:hanging="5520" w:hangingChars="23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</w:p>
    <w:p w14:paraId="589CE260">
      <w:pPr>
        <w:autoSpaceDE w:val="0"/>
        <w:autoSpaceDN w:val="0"/>
        <w:adjustRightInd w:val="0"/>
        <w:spacing w:line="360" w:lineRule="auto"/>
        <w:ind w:left="5999" w:leftChars="228" w:hanging="5520" w:hangingChars="23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</w:p>
    <w:p w14:paraId="701391EF">
      <w:pPr>
        <w:autoSpaceDE w:val="0"/>
        <w:autoSpaceDN w:val="0"/>
        <w:adjustRightInd w:val="0"/>
        <w:spacing w:line="360" w:lineRule="auto"/>
        <w:ind w:left="5999" w:leftChars="228" w:hanging="5520" w:hangingChars="23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</w:p>
    <w:p w14:paraId="7E19C170">
      <w:pPr>
        <w:autoSpaceDE w:val="0"/>
        <w:autoSpaceDN w:val="0"/>
        <w:adjustRightInd w:val="0"/>
        <w:spacing w:line="360" w:lineRule="auto"/>
        <w:ind w:left="5999" w:leftChars="228" w:hanging="5520" w:hangingChars="23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</w:p>
    <w:p w14:paraId="01EAC570">
      <w:pPr>
        <w:autoSpaceDE w:val="0"/>
        <w:autoSpaceDN w:val="0"/>
        <w:adjustRightInd w:val="0"/>
        <w:spacing w:line="360" w:lineRule="auto"/>
        <w:ind w:left="5999" w:leftChars="228" w:hanging="5520" w:hangingChars="23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</w:p>
    <w:p w14:paraId="4549CD11">
      <w:pPr>
        <w:autoSpaceDE w:val="0"/>
        <w:autoSpaceDN w:val="0"/>
        <w:adjustRightInd w:val="0"/>
        <w:spacing w:line="360" w:lineRule="auto"/>
        <w:ind w:left="5999" w:leftChars="228" w:hanging="5520" w:hangingChars="2300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</w:p>
    <w:p w14:paraId="1D8FF770">
      <w:pPr>
        <w:autoSpaceDE w:val="0"/>
        <w:autoSpaceDN w:val="0"/>
        <w:adjustRightInd w:val="0"/>
        <w:spacing w:line="360" w:lineRule="auto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 xml:space="preserve">甲    方：                     </w:t>
      </w:r>
      <w:r>
        <w:rPr>
          <w:rFonts w:hint="eastAsia" w:ascii="宋体" w:hAnsi="宋体" w:cs="宋体"/>
          <w:bCs/>
          <w:color w:val="auto"/>
          <w:sz w:val="24"/>
          <w:szCs w:val="24"/>
        </w:rPr>
        <w:t xml:space="preserve">          </w:t>
      </w: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乙    方：</w:t>
      </w:r>
      <w:r>
        <w:rPr>
          <w:rFonts w:hint="eastAsia" w:ascii="宋体" w:hAnsi="宋体" w:cs="宋体"/>
          <w:bCs/>
          <w:color w:val="auto"/>
          <w:sz w:val="24"/>
          <w:szCs w:val="24"/>
        </w:rPr>
        <w:t xml:space="preserve"> </w:t>
      </w:r>
    </w:p>
    <w:p w14:paraId="219E1409">
      <w:pPr>
        <w:autoSpaceDE w:val="0"/>
        <w:autoSpaceDN w:val="0"/>
        <w:adjustRightInd w:val="0"/>
        <w:spacing w:line="360" w:lineRule="auto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单位名称(公章)：                         单位名称(公章)：</w:t>
      </w:r>
    </w:p>
    <w:p w14:paraId="500DF9E9">
      <w:pPr>
        <w:autoSpaceDE w:val="0"/>
        <w:autoSpaceDN w:val="0"/>
        <w:adjustRightInd w:val="0"/>
        <w:spacing w:line="360" w:lineRule="auto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 xml:space="preserve">法定代表人（被授权代表）签字：            法定代表人（被授权代表）签字：                </w:t>
      </w:r>
    </w:p>
    <w:p w14:paraId="3D7C461F">
      <w:pPr>
        <w:autoSpaceDE w:val="0"/>
        <w:autoSpaceDN w:val="0"/>
        <w:adjustRightInd w:val="0"/>
        <w:spacing w:line="360" w:lineRule="auto"/>
        <w:rPr>
          <w:rFonts w:hint="eastAsia" w:ascii="宋体" w:hAnsi="宋体" w:cs="宋体"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 xml:space="preserve">电    话：                       </w:t>
      </w:r>
      <w:r>
        <w:rPr>
          <w:rFonts w:hint="eastAsia" w:ascii="宋体" w:hAnsi="宋体" w:cs="宋体"/>
          <w:bCs/>
          <w:color w:val="auto"/>
          <w:sz w:val="24"/>
          <w:szCs w:val="24"/>
        </w:rPr>
        <w:t xml:space="preserve">        </w:t>
      </w: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电    话：</w:t>
      </w:r>
    </w:p>
    <w:p w14:paraId="202AEE7B">
      <w:p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zh-CN"/>
        </w:rPr>
        <w:t>年   月   日                            年   月   日</w:t>
      </w:r>
    </w:p>
    <w:p w14:paraId="079F0335">
      <w:pPr>
        <w:spacing w:line="360" w:lineRule="auto"/>
        <w:rPr>
          <w:rFonts w:hint="eastAsia" w:ascii="宋体" w:hAnsi="宋体" w:cs="宋体"/>
          <w:bCs/>
          <w:color w:val="auto"/>
          <w:sz w:val="24"/>
          <w:szCs w:val="24"/>
        </w:rPr>
      </w:pPr>
    </w:p>
    <w:p w14:paraId="64FA08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4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2C066F">
    <w:pPr>
      <w:widowControl w:val="0"/>
      <w:snapToGrid w:val="0"/>
      <w:ind w:right="360"/>
      <w:jc w:val="left"/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D94F581">
                          <w:pPr>
                            <w:snapToGrid w:val="0"/>
                            <w:rPr>
                              <w:rFonts w:hint="eastAsia" w:ascii="宋体" w:hAnsi="宋体" w:cs="宋体"/>
                              <w:sz w:val="24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4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uXW5UtAAAAAFAQAADwAAAAAAAAABACAAAAAiAAAAZHJzL2Rvd25yZXYueG1sUEsB&#10;AhQAFAAAAAgAh07iQBfqq+fEAQAAmgMAAA4AAAAAAAAAAQAgAAAAHwEAAGRycy9lMm9Eb2MueG1s&#10;UEsFBgAAAAAGAAYAWQEAAFU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D94F581">
                    <w:pPr>
                      <w:snapToGrid w:val="0"/>
                      <w:rPr>
                        <w:rFonts w:hint="eastAsia" w:ascii="宋体" w:hAnsi="宋体" w:cs="宋体"/>
                        <w:sz w:val="24"/>
                      </w:rPr>
                    </w:pP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4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4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A85166">
    <w:pPr>
      <w:framePr w:wrap="around" w:vAnchor="page" w:hAnchor="page" w:xAlign="right" w:yAlign="center"/>
      <w:widowControl w:val="0"/>
      <w:snapToGrid w:val="0"/>
      <w:jc w:val="left"/>
      <w:rPr>
        <w:rStyle w:val="7"/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  <w:fldChar w:fldCharType="begin"/>
    </w:r>
    <w:r>
      <w:rPr>
        <w:rStyle w:val="7"/>
        <w:rFonts w:eastAsia="宋体"/>
        <w:sz w:val="21"/>
        <w:lang w:val="en-US" w:bidi="ar-SA"/>
      </w:rPr>
      <w:instrText xml:space="preserve">PAGE  </w:instrText>
    </w:r>
    <w:r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  <w:fldChar w:fldCharType="separate"/>
    </w:r>
    <w:r>
      <w:rPr>
        <w:rStyle w:val="7"/>
        <w:rFonts w:eastAsia="宋体"/>
        <w:sz w:val="21"/>
        <w:lang w:val="en-US" w:bidi="ar-SA"/>
      </w:rPr>
      <w:t>- 12 -</w:t>
    </w:r>
    <w:r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  <w:fldChar w:fldCharType="end"/>
    </w:r>
  </w:p>
  <w:p w14:paraId="016F74CB">
    <w:pPr>
      <w:widowControl w:val="0"/>
      <w:snapToGrid w:val="0"/>
      <w:ind w:right="360"/>
      <w:jc w:val="left"/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29CC8A">
    <w:pPr>
      <w:widowControl w:val="0"/>
      <w:snapToGrid w:val="0"/>
      <w:jc w:val="center"/>
      <w:rPr>
        <w:rFonts w:ascii="宋体" w:hAnsi="宋体" w:eastAsia="宋体" w:cs="Times New Roman"/>
        <w:kern w:val="2"/>
        <w:sz w:val="28"/>
        <w:szCs w:val="28"/>
        <w:lang w:val="en-US" w:eastAsia="zh-CN" w:bidi="ar-SA"/>
      </w:rPr>
    </w:pPr>
    <w:r>
      <w:rPr>
        <w:rFonts w:ascii="宋体" w:hAnsi="宋体" w:eastAsia="宋体" w:cs="Times New Roman"/>
        <w:kern w:val="2"/>
        <w:sz w:val="28"/>
        <w:szCs w:val="28"/>
        <w:lang w:val="en-US" w:eastAsia="zh-CN" w:bidi="ar-SA"/>
      </w:rPr>
      <w:fldChar w:fldCharType="begin"/>
    </w:r>
    <w:r>
      <w:rPr>
        <w:rFonts w:ascii="宋体" w:hAnsi="宋体" w:eastAsia="宋体" w:cs="Times New Roman"/>
        <w:kern w:val="2"/>
        <w:sz w:val="28"/>
        <w:szCs w:val="28"/>
        <w:lang w:val="en-US" w:eastAsia="zh-CN" w:bidi="ar-SA"/>
      </w:rPr>
      <w:instrText xml:space="preserve">PAGE   \* MERGEFORMAT</w:instrText>
    </w:r>
    <w:r>
      <w:rPr>
        <w:rFonts w:ascii="宋体" w:hAnsi="宋体" w:eastAsia="宋体" w:cs="Times New Roman"/>
        <w:kern w:val="2"/>
        <w:sz w:val="28"/>
        <w:szCs w:val="28"/>
        <w:lang w:val="en-US" w:eastAsia="zh-CN" w:bidi="ar-SA"/>
      </w:rPr>
      <w:fldChar w:fldCharType="separate"/>
    </w:r>
    <w:r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  <w:t>- 12 -</w:t>
    </w:r>
    <w:r>
      <w:rPr>
        <w:rFonts w:ascii="宋体" w:hAnsi="宋体" w:eastAsia="宋体" w:cs="Times New Roman"/>
        <w:kern w:val="2"/>
        <w:sz w:val="28"/>
        <w:szCs w:val="28"/>
        <w:lang w:val="en-US" w:eastAsia="zh-CN" w:bidi="ar-SA"/>
      </w:rPr>
      <w:fldChar w:fldCharType="end"/>
    </w:r>
  </w:p>
  <w:p w14:paraId="13D2FC3F">
    <w:pPr>
      <w:widowControl w:val="0"/>
      <w:snapToGrid w:val="0"/>
      <w:jc w:val="left"/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47E50"/>
    <w:rsid w:val="6244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pageBreakBefore/>
      <w:spacing w:after="312" w:afterLines="100" w:line="360" w:lineRule="auto"/>
      <w:jc w:val="center"/>
      <w:textAlignment w:val="baseline"/>
      <w:outlineLvl w:val="0"/>
    </w:pPr>
    <w:rPr>
      <w:rFonts w:ascii="宋体" w:hAnsi="宋体"/>
      <w:b/>
      <w:kern w:val="0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pPr>
      <w:spacing w:line="360" w:lineRule="auto"/>
    </w:pPr>
    <w:rPr>
      <w:rFonts w:ascii="宋体" w:hAnsi="Courier New"/>
      <w:spacing w:val="-8"/>
      <w:sz w:val="24"/>
      <w:szCs w:val="20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  <w:style w:type="character" w:styleId="7">
    <w:name w:val="page number"/>
    <w:basedOn w:val="6"/>
    <w:qFormat/>
    <w:uiPriority w:val="0"/>
  </w:style>
  <w:style w:type="character" w:customStyle="1" w:styleId="8">
    <w:name w:val="标题 1 Char1"/>
    <w:link w:val="2"/>
    <w:qFormat/>
    <w:uiPriority w:val="0"/>
    <w:rPr>
      <w:rFonts w:ascii="宋体" w:hAnsi="宋体"/>
      <w:b/>
      <w:kern w:val="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2025-02-28T09:44:00Z</dcterms:created>
  <dc:creator>大为</dc:creator>
  <cp:lastModifiedBy>大为</cp:lastModifiedBy>
  <dcterms:modified xsi:type="dcterms:W3CDTF">2025-02-28T09:45:24Z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E7E2D1266B0F47D0915E37AAA1CE9B5A_11</vt:lpwstr>
  </property>
  <property fmtid="{D5CDD505-2E9C-101B-9397-08002B2CF9AE}" pid="4" name="KSOTemplateDocerSaveRecord">
    <vt:lpwstr>eyJoZGlkIjoiNDRhZGQ0NmI3NTc3NTgwOTY0ZWEyNGM2MzAwZjhkYWQiLCJ1c2VySWQiOiIzNzY3MTI5NzkifQ==</vt:lpwstr>
  </property>
</Properties>
</file>