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0DCD1">
      <w:pPr>
        <w:jc w:val="center"/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商务应答表</w:t>
      </w:r>
    </w:p>
    <w:p w14:paraId="2AB2A112">
      <w:pPr>
        <w:spacing w:after="0" w:line="360" w:lineRule="auto"/>
        <w:ind w:left="-15" w:firstLine="420"/>
      </w:pPr>
      <w:r>
        <w:rPr>
          <w:rFonts w:hint="eastAsia" w:ascii="宋体" w:hAnsi="宋体" w:eastAsia="宋体" w:cs="宋体"/>
          <w:sz w:val="21"/>
        </w:rPr>
        <w:t>说明：请投标人对应招标文件的“投标人须知前附表”、“</w:t>
      </w:r>
      <w:r>
        <w:rPr>
          <w:rFonts w:hint="eastAsia" w:ascii="宋体" w:hAnsi="宋体" w:eastAsia="宋体" w:cs="宋体"/>
          <w:sz w:val="21"/>
          <w:lang w:val="en-US" w:eastAsia="zh-CN"/>
        </w:rPr>
        <w:t>采购</w:t>
      </w:r>
      <w:r>
        <w:rPr>
          <w:rFonts w:hint="eastAsia" w:ascii="宋体" w:hAnsi="宋体" w:eastAsia="宋体" w:cs="宋体"/>
          <w:sz w:val="21"/>
        </w:rPr>
        <w:t>需求书”</w:t>
      </w:r>
      <w:r>
        <w:rPr>
          <w:rFonts w:hint="eastAsia" w:ascii="宋体" w:hAnsi="宋体" w:eastAsia="宋体" w:cs="宋体"/>
          <w:sz w:val="21"/>
          <w:lang w:eastAsia="zh-CN"/>
        </w:rPr>
        <w:t>、“</w:t>
      </w:r>
      <w:r>
        <w:rPr>
          <w:rFonts w:hint="eastAsia" w:ascii="宋体" w:hAnsi="宋体" w:eastAsia="宋体" w:cs="宋体"/>
          <w:sz w:val="21"/>
          <w:lang w:val="en-US" w:eastAsia="zh-CN"/>
        </w:rPr>
        <w:t>合同</w:t>
      </w:r>
      <w:r>
        <w:rPr>
          <w:rFonts w:hint="eastAsia" w:ascii="宋体" w:hAnsi="宋体" w:eastAsia="宋体" w:cs="宋体"/>
          <w:sz w:val="21"/>
          <w:lang w:eastAsia="zh-CN"/>
        </w:rPr>
        <w:t>”</w:t>
      </w:r>
      <w:r>
        <w:rPr>
          <w:rFonts w:hint="eastAsia" w:ascii="宋体" w:hAnsi="宋体" w:eastAsia="宋体" w:cs="宋体"/>
          <w:sz w:val="21"/>
        </w:rPr>
        <w:t>中有关项目交货期、</w:t>
      </w:r>
      <w:r>
        <w:rPr>
          <w:rFonts w:hint="eastAsia" w:ascii="宋体" w:hAnsi="宋体" w:eastAsia="宋体" w:cs="宋体"/>
          <w:sz w:val="21"/>
          <w:lang w:val="en-US" w:eastAsia="zh-CN"/>
        </w:rPr>
        <w:t>交货地点、</w:t>
      </w:r>
      <w:r>
        <w:rPr>
          <w:rFonts w:hint="eastAsia" w:ascii="宋体" w:hAnsi="宋体" w:eastAsia="宋体" w:cs="宋体"/>
          <w:sz w:val="21"/>
        </w:rPr>
        <w:t>投标有效期、质保期</w:t>
      </w:r>
      <w:r>
        <w:rPr>
          <w:rFonts w:hint="eastAsia" w:ascii="宋体" w:hAnsi="宋体" w:eastAsia="宋体" w:cs="宋体"/>
          <w:sz w:val="21"/>
          <w:lang w:eastAsia="zh-CN"/>
        </w:rPr>
        <w:t>、</w:t>
      </w:r>
      <w:r>
        <w:rPr>
          <w:rFonts w:hint="eastAsia" w:ascii="宋体" w:hAnsi="宋体" w:eastAsia="宋体" w:cs="宋体"/>
          <w:sz w:val="21"/>
        </w:rPr>
        <w:t>合同条款的付款条件等商务</w:t>
      </w:r>
      <w:r>
        <w:rPr>
          <w:rFonts w:hint="eastAsia" w:ascii="宋体" w:hAnsi="宋体" w:eastAsia="宋体" w:cs="宋体"/>
          <w:sz w:val="21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</w:rPr>
        <w:t>要求，如实、准确的填写该表。投标文件有正、负偏离均应在下表中列明。若无偏离，请标明“完全响应”。</w:t>
      </w:r>
    </w:p>
    <w:tbl>
      <w:tblPr>
        <w:tblStyle w:val="4"/>
        <w:tblW w:w="8296" w:type="dxa"/>
        <w:tblInd w:w="6" w:type="dxa"/>
        <w:tblLayout w:type="autofit"/>
        <w:tblCellMar>
          <w:top w:w="122" w:type="dxa"/>
          <w:left w:w="108" w:type="dxa"/>
          <w:bottom w:w="0" w:type="dxa"/>
          <w:right w:w="29" w:type="dxa"/>
        </w:tblCellMar>
      </w:tblPr>
      <w:tblGrid>
        <w:gridCol w:w="698"/>
        <w:gridCol w:w="1709"/>
        <w:gridCol w:w="2544"/>
        <w:gridCol w:w="2268"/>
        <w:gridCol w:w="1077"/>
      </w:tblGrid>
      <w:tr w14:paraId="1748C797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1088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26BB7667">
            <w:pPr>
              <w:spacing w:after="0" w:line="360" w:lineRule="auto"/>
              <w:ind w:left="25"/>
              <w:jc w:val="both"/>
            </w:pPr>
            <w:r>
              <w:rPr>
                <w:rFonts w:hint="eastAsia" w:ascii="宋体" w:hAnsi="宋体" w:eastAsia="宋体" w:cs="宋体"/>
                <w:sz w:val="21"/>
              </w:rPr>
              <w:t xml:space="preserve">序号 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6884CB7B">
            <w:pPr>
              <w:spacing w:after="0" w:line="360" w:lineRule="auto"/>
              <w:ind w:left="247"/>
            </w:pPr>
            <w:r>
              <w:rPr>
                <w:rFonts w:hint="eastAsia" w:ascii="宋体" w:hAnsi="宋体" w:eastAsia="宋体" w:cs="宋体"/>
                <w:sz w:val="21"/>
              </w:rPr>
              <w:t>招标文件条款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0F621EB6">
            <w:pPr>
              <w:spacing w:after="0" w:line="360" w:lineRule="auto"/>
              <w:ind w:left="247"/>
            </w:pPr>
            <w:r>
              <w:rPr>
                <w:rFonts w:hint="eastAsia" w:ascii="宋体" w:hAnsi="宋体" w:eastAsia="宋体" w:cs="宋体"/>
                <w:sz w:val="21"/>
              </w:rPr>
              <w:t xml:space="preserve">招标文件中商务要求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0CF7890E">
            <w:pPr>
              <w:spacing w:after="0" w:line="360" w:lineRule="auto"/>
              <w:ind w:right="77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>投标文件响应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1E6AC48C">
            <w:pPr>
              <w:spacing w:after="0" w:line="360" w:lineRule="auto"/>
              <w:ind w:right="7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>偏离</w:t>
            </w:r>
          </w:p>
        </w:tc>
      </w:tr>
      <w:tr w14:paraId="18F14FD9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43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985CEF">
            <w:pPr>
              <w:spacing w:after="0" w:line="360" w:lineRule="auto"/>
              <w:ind w:left="78"/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1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5C3330B">
            <w:pPr>
              <w:spacing w:after="0" w:line="360" w:lineRule="auto"/>
              <w:ind w:left="29" w:leftChars="0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交货期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1BCC3B">
            <w:pPr>
              <w:spacing w:after="0" w:line="360" w:lineRule="auto"/>
              <w:ind w:left="25" w:leftChars="0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AC2130">
            <w:pPr>
              <w:spacing w:after="0" w:line="360" w:lineRule="auto"/>
              <w:ind w:left="24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716F94">
            <w:pPr>
              <w:spacing w:after="0" w:line="360" w:lineRule="auto"/>
              <w:ind w:left="28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BA3510D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43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352DC9">
            <w:pPr>
              <w:spacing w:after="0" w:line="360" w:lineRule="auto"/>
              <w:ind w:left="78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2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F7D62A">
            <w:pPr>
              <w:spacing w:after="0" w:line="360" w:lineRule="auto"/>
              <w:ind w:left="25" w:leftChars="0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投标有效期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6E4964">
            <w:pPr>
              <w:spacing w:after="0" w:line="360" w:lineRule="auto"/>
              <w:ind w:left="25" w:leftChars="0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自投标截止日起90日历天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48A6D3">
            <w:pPr>
              <w:spacing w:after="0" w:line="360" w:lineRule="auto"/>
              <w:ind w:left="24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2DCEF4">
            <w:pPr>
              <w:spacing w:after="0" w:line="360" w:lineRule="auto"/>
              <w:ind w:left="2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</w:tr>
      <w:tr w14:paraId="241E304D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674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6810E3">
            <w:pPr>
              <w:spacing w:after="0" w:line="360" w:lineRule="auto"/>
              <w:ind w:left="78"/>
              <w:jc w:val="center"/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3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9244B7">
            <w:pPr>
              <w:spacing w:after="0" w:line="360" w:lineRule="auto"/>
              <w:ind w:left="25" w:leftChars="0"/>
              <w:jc w:val="center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交货地点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A95174">
            <w:pPr>
              <w:spacing w:after="0" w:line="360" w:lineRule="auto"/>
              <w:ind w:left="25" w:leftChars="0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甲方/丙方指定地点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CF5D3A">
            <w:pPr>
              <w:spacing w:after="0" w:line="360" w:lineRule="auto"/>
              <w:ind w:left="24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1F1B8D">
            <w:pPr>
              <w:spacing w:after="0" w:line="360" w:lineRule="auto"/>
              <w:ind w:left="2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</w:tr>
      <w:tr w14:paraId="3449EE77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3173F0">
            <w:pPr>
              <w:spacing w:after="0" w:line="360" w:lineRule="auto"/>
              <w:ind w:left="78"/>
              <w:jc w:val="center"/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4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E246FC">
            <w:pPr>
              <w:spacing w:after="0" w:line="360" w:lineRule="auto"/>
              <w:ind w:left="29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F0AD98">
            <w:pPr>
              <w:spacing w:after="0" w:line="360" w:lineRule="auto"/>
              <w:ind w:left="25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DD8B59">
            <w:pPr>
              <w:spacing w:after="0" w:line="360" w:lineRule="auto"/>
              <w:ind w:left="24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182109">
            <w:pPr>
              <w:spacing w:after="0" w:line="360" w:lineRule="auto"/>
              <w:ind w:left="2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</w:tr>
      <w:tr w14:paraId="67DD0163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CF7DE4">
            <w:pPr>
              <w:spacing w:after="0" w:line="360" w:lineRule="auto"/>
              <w:ind w:left="78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5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AF5F2F">
            <w:pPr>
              <w:spacing w:after="0" w:line="360" w:lineRule="auto"/>
              <w:ind w:left="29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...... 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B7469">
            <w:pPr>
              <w:spacing w:after="0" w:line="360" w:lineRule="auto"/>
              <w:ind w:right="76"/>
              <w:jc w:val="center"/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16E31D">
            <w:pPr>
              <w:spacing w:after="0" w:line="360" w:lineRule="auto"/>
              <w:ind w:left="24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E65FE4">
            <w:pPr>
              <w:spacing w:after="0" w:line="360" w:lineRule="auto"/>
              <w:ind w:left="2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</w:tr>
      <w:tr w14:paraId="35E45FA3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FFDB65">
            <w:pPr>
              <w:spacing w:after="0" w:line="360" w:lineRule="auto"/>
              <w:ind w:left="25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8D37BF">
            <w:pPr>
              <w:spacing w:after="0" w:line="360" w:lineRule="auto"/>
              <w:ind w:left="29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F8CD90">
            <w:pPr>
              <w:spacing w:after="0" w:line="360" w:lineRule="auto"/>
              <w:ind w:right="76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未列入本表的条款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FE3BD2">
            <w:pPr>
              <w:spacing w:after="0" w:line="360" w:lineRule="auto"/>
              <w:ind w:right="77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全部接受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E567CE">
            <w:pPr>
              <w:spacing w:after="0" w:line="360" w:lineRule="auto"/>
              <w:ind w:left="60"/>
              <w:jc w:val="both"/>
            </w:pPr>
            <w:r>
              <w:rPr>
                <w:rFonts w:hint="eastAsia" w:ascii="宋体" w:hAnsi="宋体" w:eastAsia="宋体" w:cs="宋体"/>
                <w:sz w:val="21"/>
              </w:rPr>
              <w:t xml:space="preserve">完全响应 </w:t>
            </w:r>
          </w:p>
        </w:tc>
      </w:tr>
    </w:tbl>
    <w:p w14:paraId="170231DC">
      <w:pPr>
        <w:spacing w:after="0" w:line="360" w:lineRule="auto"/>
        <w:ind w:right="8092"/>
      </w:pPr>
      <w:r>
        <w:rPr>
          <w:rFonts w:hint="eastAsia" w:ascii="宋体" w:hAnsi="宋体" w:eastAsia="宋体" w:cs="宋体"/>
          <w:sz w:val="21"/>
        </w:rPr>
        <w:t xml:space="preserve">  </w:t>
      </w:r>
    </w:p>
    <w:p w14:paraId="32AA9300">
      <w:pPr>
        <w:spacing w:after="0" w:line="360" w:lineRule="auto"/>
        <w:ind w:left="-5" w:hanging="10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sz w:val="21"/>
        </w:rPr>
        <w:t>投标</w:t>
      </w:r>
      <w:r>
        <w:rPr>
          <w:rFonts w:hint="eastAsia" w:ascii="宋体" w:hAnsi="宋体" w:eastAsia="宋体" w:cs="宋体"/>
          <w:sz w:val="21"/>
          <w:lang w:val="en-US" w:eastAsia="zh-CN"/>
        </w:rPr>
        <w:t>人名称</w:t>
      </w:r>
      <w:r>
        <w:rPr>
          <w:rFonts w:hint="eastAsia" w:ascii="宋体" w:hAnsi="宋体" w:eastAsia="宋体" w:cs="宋体"/>
          <w:sz w:val="21"/>
        </w:rPr>
        <w:t xml:space="preserve">（公章）：            </w:t>
      </w:r>
    </w:p>
    <w:p w14:paraId="6CFD3B3A">
      <w:pPr>
        <w:spacing w:after="0" w:line="360" w:lineRule="auto"/>
        <w:ind w:left="-5" w:hanging="10"/>
      </w:pPr>
      <w:r>
        <w:rPr>
          <w:rFonts w:hint="eastAsia" w:ascii="宋体" w:hAnsi="宋体" w:eastAsia="宋体" w:cs="宋体"/>
          <w:sz w:val="21"/>
          <w:lang w:val="en-US" w:eastAsia="zh-CN"/>
        </w:rPr>
        <w:t>日期：</w:t>
      </w:r>
      <w:r>
        <w:rPr>
          <w:rFonts w:hint="eastAsia" w:ascii="宋体" w:hAnsi="宋体" w:eastAsia="宋体" w:cs="宋体"/>
          <w:sz w:val="21"/>
        </w:rPr>
        <w:t xml:space="preserve"> </w:t>
      </w:r>
    </w:p>
    <w:p w14:paraId="344D241E">
      <w:pPr>
        <w:spacing w:after="0" w:line="360" w:lineRule="auto"/>
        <w:ind w:right="8092"/>
      </w:pPr>
      <w:r>
        <w:rPr>
          <w:rFonts w:hint="eastAsia" w:ascii="宋体" w:hAnsi="宋体" w:eastAsia="宋体" w:cs="宋体"/>
          <w:sz w:val="21"/>
        </w:rPr>
        <w:t xml:space="preserve">  </w:t>
      </w:r>
    </w:p>
    <w:p w14:paraId="131694AB">
      <w:pPr>
        <w:spacing w:after="0" w:line="360" w:lineRule="auto"/>
        <w:rPr>
          <w:rFonts w:hint="eastAsia" w:ascii="宋体" w:hAnsi="宋体" w:eastAsia="宋体" w:cs="宋体"/>
          <w:sz w:val="22"/>
          <w:szCs w:val="20"/>
        </w:rPr>
      </w:pPr>
      <w:r>
        <w:rPr>
          <w:rFonts w:hint="eastAsia" w:ascii="宋体" w:hAnsi="宋体" w:eastAsia="宋体" w:cs="宋体"/>
          <w:sz w:val="22"/>
          <w:szCs w:val="20"/>
        </w:rPr>
        <w:t>注： 1、此表为样表，行数可自行添加，但格式不变。</w:t>
      </w:r>
    </w:p>
    <w:p w14:paraId="13E92325">
      <w:pPr>
        <w:spacing w:after="0" w:line="360" w:lineRule="auto"/>
        <w:rPr>
          <w:rFonts w:hint="eastAsia" w:ascii="宋体" w:hAnsi="宋体" w:eastAsia="宋体" w:cs="宋体"/>
          <w:sz w:val="22"/>
          <w:szCs w:val="20"/>
        </w:rPr>
      </w:pPr>
      <w:r>
        <w:rPr>
          <w:rFonts w:hint="eastAsia" w:ascii="宋体" w:hAnsi="宋体" w:eastAsia="宋体" w:cs="宋体"/>
          <w:sz w:val="22"/>
          <w:szCs w:val="20"/>
        </w:rPr>
        <w:t xml:space="preserve">     2、根据投标文件响应情况，分别注明“正偏离”、“完全响应”、“负偏离”</w:t>
      </w:r>
    </w:p>
    <w:p w14:paraId="1A3A8A53">
      <w:pPr>
        <w:spacing w:after="0" w:line="360" w:lineRule="auto"/>
        <w:rPr>
          <w:rFonts w:hint="eastAsia" w:ascii="宋体" w:hAnsi="宋体" w:eastAsia="宋体" w:cs="宋体"/>
          <w:sz w:val="22"/>
          <w:szCs w:val="20"/>
        </w:rPr>
      </w:pPr>
      <w:r>
        <w:rPr>
          <w:rFonts w:hint="eastAsia" w:ascii="宋体" w:hAnsi="宋体" w:eastAsia="宋体" w:cs="宋体"/>
          <w:sz w:val="22"/>
          <w:szCs w:val="20"/>
        </w:rPr>
        <w:t xml:space="preserve">     3、对招标文件无偏离，视为对未列入本表的条款全部接受，注明“完全响应”。</w:t>
      </w:r>
    </w:p>
    <w:p w14:paraId="04D2D42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7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2025-07-19T15:30:16Z</dcterms:created>
  <dc:creator>P15V</dc:creator>
  <cp:lastModifiedBy>P15V</cp:lastModifiedBy>
  <dcterms:modified xsi:type="dcterms:W3CDTF">2025-07-19T15:30:57Z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98402A5BA10F4CAAAD670EAF3A76BABB_12</vt:lpwstr>
  </property>
</Properties>
</file>