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hAnsi="宋体" w:eastAsia="宋体"/>
          <w:b w:val="0"/>
          <w:szCs w:val="32"/>
          <w:lang w:eastAsia="zh-CN"/>
        </w:rPr>
      </w:pPr>
      <w:r>
        <w:rPr>
          <w:rFonts w:ascii="Arial" w:hAnsi="Arial" w:cs="Arial"/>
        </w:rPr>
        <w:t>法律、行政法规规定的其他条件</w:t>
      </w:r>
      <w:r>
        <w:rPr>
          <w:rFonts w:hint="eastAsia" w:ascii="Arial" w:cs="Arial"/>
          <w:lang w:val="en-US" w:eastAsia="zh-CN"/>
        </w:rPr>
        <w:t>的声明函</w:t>
      </w:r>
    </w:p>
    <w:p>
      <w:pPr>
        <w:shd w:val="clear" w:color="auto" w:fill="FFFFFF"/>
        <w:rPr>
          <w:rFonts w:ascii="宋体" w:hAnsi="宋体"/>
        </w:rPr>
      </w:pPr>
    </w:p>
    <w:p>
      <w:pPr>
        <w:shd w:val="clear" w:color="auto" w:fill="FFFFFF"/>
        <w:snapToGrid w:val="0"/>
        <w:spacing w:before="19" w:line="480" w:lineRule="exact"/>
        <w:rPr>
          <w:rFonts w:hint="default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>致：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 xml:space="preserve">     </w:t>
      </w:r>
      <w:r>
        <w:rPr>
          <w:rFonts w:hint="eastAsia" w:cs="Times New Roman"/>
          <w:b w:val="0"/>
          <w:bCs w:val="0"/>
          <w:color w:val="auto"/>
          <w:sz w:val="24"/>
          <w:u w:val="single"/>
          <w:lang w:val="en-US" w:eastAsia="zh-CN"/>
        </w:rPr>
        <w:t>（采购人及采购代理公司）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360" w:lineRule="auto"/>
        <w:ind w:firstLine="482"/>
        <w:textAlignment w:val="auto"/>
        <w:rPr>
          <w:rFonts w:ascii="Arial" w:hAnsi="Arial" w:cs="Arial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我公司在参加本次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single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4"/>
          <w:u w:val="single"/>
          <w:lang w:val="en-US" w:eastAsia="zh-CN"/>
        </w:rPr>
        <w:t>项目名称和项目编号）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的采购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活动</w:t>
      </w:r>
      <w:r>
        <w:rPr>
          <w:rFonts w:ascii="Arial" w:hAnsi="Arial" w:cs="Arial"/>
        </w:rPr>
        <w:t>，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在此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郑重声明</w:t>
      </w: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：符合</w:t>
      </w:r>
      <w:r>
        <w:rPr>
          <w:rFonts w:ascii="Arial" w:hAnsi="Arial" w:cs="Arial"/>
        </w:rPr>
        <w:t>法律、行政法规规定的其他条件。</w:t>
      </w:r>
    </w:p>
    <w:p>
      <w:pPr>
        <w:spacing w:line="440" w:lineRule="exact"/>
        <w:ind w:firstLine="42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Arial" w:hAnsi="Arial" w:cs="Arial"/>
          <w:b/>
          <w:lang w:val="en-US" w:eastAsia="zh-CN"/>
        </w:rPr>
        <w:t>特此声明</w:t>
      </w:r>
      <w:bookmarkStart w:id="0" w:name="_GoBack"/>
      <w:bookmarkEnd w:id="0"/>
      <w:r>
        <w:rPr>
          <w:rFonts w:hint="eastAsia" w:ascii="Arial" w:hAnsi="Arial" w:cs="Arial"/>
          <w:b/>
          <w:lang w:eastAsia="zh-CN"/>
        </w:rPr>
        <w:t>！</w:t>
      </w:r>
    </w:p>
    <w:p>
      <w:pPr>
        <w:tabs>
          <w:tab w:val="left" w:pos="630"/>
        </w:tabs>
        <w:spacing w:line="360" w:lineRule="auto"/>
        <w:rPr>
          <w:rFonts w:ascii="宋体" w:hAnsi="宋体"/>
        </w:rPr>
      </w:pP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</w:p>
    <w:p>
      <w:pPr>
        <w:spacing w:line="440" w:lineRule="exact"/>
        <w:ind w:firstLine="576"/>
        <w:rPr>
          <w:rFonts w:ascii="宋体" w:hAnsi="宋体"/>
          <w:sz w:val="24"/>
        </w:rPr>
      </w:pPr>
    </w:p>
    <w:p/>
    <w:p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ZjZhYzM3MWY0ZWIxMGMwMWZmMjE4OWExNTM4ZGUifQ=="/>
    <w:docVar w:name="KSO_WPS_MARK_KEY" w:val="4173adbe-8020-4ad2-b2d0-342e160211c3"/>
  </w:docVars>
  <w:rsids>
    <w:rsidRoot w:val="00000000"/>
    <w:rsid w:val="089C72AB"/>
    <w:rsid w:val="0B55228D"/>
    <w:rsid w:val="16BD6707"/>
    <w:rsid w:val="1A957562"/>
    <w:rsid w:val="65FD03A5"/>
    <w:rsid w:val="7BE922E4"/>
    <w:rsid w:val="7C2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Change</cp:lastModifiedBy>
  <dcterms:modified xsi:type="dcterms:W3CDTF">2025-07-15T07:48:53Z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eyJoZGlkIjoiNmFlNmFmZTJlNjJhMjc0NGQ3MmNjZmZiZWQ4ZDNiMjAiLCJ1c2VySWQiOiIzNTY4MTE1MjYifQ==</vt:lpwstr>
  </property>
  <property fmtid="{D5CDD505-2E9C-101B-9397-08002B2CF9AE}" pid="4" name="ICV">
    <vt:lpwstr>69FDCAAF19724ECCB1A69417181DA9A3_12</vt:lpwstr>
  </property>
</Properties>
</file>