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17C0D">
      <w:pPr>
        <w:spacing w:line="360" w:lineRule="auto"/>
        <w:jc w:val="center"/>
        <w:outlineLvl w:val="1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技术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参数响应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表</w:t>
      </w:r>
    </w:p>
    <w:p w14:paraId="7A9F2CC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tbl>
      <w:tblPr>
        <w:tblStyle w:val="3"/>
        <w:tblW w:w="88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28"/>
        <w:gridCol w:w="1667"/>
        <w:gridCol w:w="2413"/>
        <w:gridCol w:w="2046"/>
        <w:gridCol w:w="1194"/>
        <w:gridCol w:w="900"/>
      </w:tblGrid>
      <w:tr w14:paraId="40C1D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0" w:hRule="atLeast"/>
          <w:jc w:val="center"/>
        </w:trPr>
        <w:tc>
          <w:tcPr>
            <w:tcW w:w="628" w:type="dxa"/>
            <w:noWrap w:val="0"/>
            <w:vAlign w:val="center"/>
          </w:tcPr>
          <w:p w14:paraId="3483622D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667" w:type="dxa"/>
            <w:noWrap w:val="0"/>
            <w:vAlign w:val="center"/>
          </w:tcPr>
          <w:p w14:paraId="1CA483DF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条目号</w:t>
            </w:r>
          </w:p>
        </w:tc>
        <w:tc>
          <w:tcPr>
            <w:tcW w:w="2413" w:type="dxa"/>
            <w:noWrap w:val="0"/>
            <w:vAlign w:val="center"/>
          </w:tcPr>
          <w:p w14:paraId="0573F0AA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技术参数及要求</w:t>
            </w:r>
          </w:p>
        </w:tc>
        <w:tc>
          <w:tcPr>
            <w:tcW w:w="2046" w:type="dxa"/>
            <w:noWrap w:val="0"/>
            <w:vAlign w:val="center"/>
          </w:tcPr>
          <w:p w14:paraId="6A31B34C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投标产品性能指标及技术参数</w:t>
            </w:r>
          </w:p>
        </w:tc>
        <w:tc>
          <w:tcPr>
            <w:tcW w:w="1194" w:type="dxa"/>
            <w:noWrap w:val="0"/>
            <w:vAlign w:val="center"/>
          </w:tcPr>
          <w:p w14:paraId="14DD3314">
            <w:pPr>
              <w:jc w:val="center"/>
              <w:rPr>
                <w:rFonts w:hint="default" w:ascii="宋体" w:hAnsi="宋体" w:eastAsia="宋体" w:cs="宋体"/>
                <w:color w:val="auto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偏离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说明</w:t>
            </w:r>
          </w:p>
        </w:tc>
        <w:tc>
          <w:tcPr>
            <w:tcW w:w="900" w:type="dxa"/>
            <w:noWrap w:val="0"/>
            <w:vAlign w:val="center"/>
          </w:tcPr>
          <w:p w14:paraId="2C413B7E">
            <w:pPr>
              <w:jc w:val="center"/>
              <w:rPr>
                <w:rFonts w:hint="default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查阅指引</w:t>
            </w:r>
          </w:p>
        </w:tc>
      </w:tr>
      <w:tr w14:paraId="334EF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  <w:jc w:val="center"/>
        </w:trPr>
        <w:tc>
          <w:tcPr>
            <w:tcW w:w="628" w:type="dxa"/>
            <w:noWrap w:val="0"/>
            <w:vAlign w:val="center"/>
          </w:tcPr>
          <w:p w14:paraId="4C8373AB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1667" w:type="dxa"/>
            <w:noWrap w:val="0"/>
            <w:vAlign w:val="center"/>
          </w:tcPr>
          <w:p w14:paraId="2FF693C1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413" w:type="dxa"/>
            <w:noWrap w:val="0"/>
            <w:vAlign w:val="center"/>
          </w:tcPr>
          <w:p w14:paraId="3A916B5F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6" w:type="dxa"/>
            <w:noWrap w:val="0"/>
            <w:vAlign w:val="center"/>
          </w:tcPr>
          <w:p w14:paraId="57F2782A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5DE71567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4DF6296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FE2A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  <w:jc w:val="center"/>
        </w:trPr>
        <w:tc>
          <w:tcPr>
            <w:tcW w:w="628" w:type="dxa"/>
            <w:noWrap w:val="0"/>
            <w:vAlign w:val="center"/>
          </w:tcPr>
          <w:p w14:paraId="625FC08F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1667" w:type="dxa"/>
            <w:noWrap w:val="0"/>
            <w:vAlign w:val="center"/>
          </w:tcPr>
          <w:p w14:paraId="75CF769F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413" w:type="dxa"/>
            <w:noWrap w:val="0"/>
            <w:vAlign w:val="center"/>
          </w:tcPr>
          <w:p w14:paraId="6AE01625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6" w:type="dxa"/>
            <w:noWrap w:val="0"/>
            <w:vAlign w:val="center"/>
          </w:tcPr>
          <w:p w14:paraId="07BABD3E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47C77897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9B42B6D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2A22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  <w:jc w:val="center"/>
        </w:trPr>
        <w:tc>
          <w:tcPr>
            <w:tcW w:w="628" w:type="dxa"/>
            <w:noWrap w:val="0"/>
            <w:vAlign w:val="center"/>
          </w:tcPr>
          <w:p w14:paraId="33CC3E2F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3</w:t>
            </w:r>
          </w:p>
        </w:tc>
        <w:tc>
          <w:tcPr>
            <w:tcW w:w="1667" w:type="dxa"/>
            <w:noWrap w:val="0"/>
            <w:vAlign w:val="center"/>
          </w:tcPr>
          <w:p w14:paraId="02EE1376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413" w:type="dxa"/>
            <w:noWrap w:val="0"/>
            <w:vAlign w:val="center"/>
          </w:tcPr>
          <w:p w14:paraId="28D629B8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bookmarkStart w:id="0" w:name="_GoBack"/>
            <w:bookmarkEnd w:id="0"/>
          </w:p>
        </w:tc>
        <w:tc>
          <w:tcPr>
            <w:tcW w:w="2046" w:type="dxa"/>
            <w:noWrap w:val="0"/>
            <w:vAlign w:val="center"/>
          </w:tcPr>
          <w:p w14:paraId="735FCD0C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2F7A169C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B7F6D8D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7025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  <w:jc w:val="center"/>
        </w:trPr>
        <w:tc>
          <w:tcPr>
            <w:tcW w:w="628" w:type="dxa"/>
            <w:noWrap w:val="0"/>
            <w:vAlign w:val="center"/>
          </w:tcPr>
          <w:p w14:paraId="42427E9D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4</w:t>
            </w:r>
          </w:p>
        </w:tc>
        <w:tc>
          <w:tcPr>
            <w:tcW w:w="1667" w:type="dxa"/>
            <w:noWrap w:val="0"/>
            <w:vAlign w:val="center"/>
          </w:tcPr>
          <w:p w14:paraId="20B40AD3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413" w:type="dxa"/>
            <w:noWrap w:val="0"/>
            <w:vAlign w:val="center"/>
          </w:tcPr>
          <w:p w14:paraId="25985754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6" w:type="dxa"/>
            <w:noWrap w:val="0"/>
            <w:vAlign w:val="center"/>
          </w:tcPr>
          <w:p w14:paraId="0CE03CD5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299CC05D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1AFCDB6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0D64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  <w:jc w:val="center"/>
        </w:trPr>
        <w:tc>
          <w:tcPr>
            <w:tcW w:w="628" w:type="dxa"/>
            <w:noWrap w:val="0"/>
            <w:vAlign w:val="center"/>
          </w:tcPr>
          <w:p w14:paraId="6599B1CA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5</w:t>
            </w:r>
          </w:p>
        </w:tc>
        <w:tc>
          <w:tcPr>
            <w:tcW w:w="1667" w:type="dxa"/>
            <w:noWrap w:val="0"/>
            <w:vAlign w:val="center"/>
          </w:tcPr>
          <w:p w14:paraId="42F7063F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413" w:type="dxa"/>
            <w:noWrap w:val="0"/>
            <w:vAlign w:val="center"/>
          </w:tcPr>
          <w:p w14:paraId="41FC6B7B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6" w:type="dxa"/>
            <w:noWrap w:val="0"/>
            <w:vAlign w:val="center"/>
          </w:tcPr>
          <w:p w14:paraId="7F7E7886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455CAD3F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9991A26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C8DB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  <w:jc w:val="center"/>
        </w:trPr>
        <w:tc>
          <w:tcPr>
            <w:tcW w:w="628" w:type="dxa"/>
            <w:noWrap w:val="0"/>
            <w:vAlign w:val="center"/>
          </w:tcPr>
          <w:p w14:paraId="5E28DC55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…</w:t>
            </w:r>
          </w:p>
        </w:tc>
        <w:tc>
          <w:tcPr>
            <w:tcW w:w="1667" w:type="dxa"/>
            <w:noWrap w:val="0"/>
            <w:vAlign w:val="center"/>
          </w:tcPr>
          <w:p w14:paraId="0352CD11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413" w:type="dxa"/>
            <w:noWrap w:val="0"/>
            <w:vAlign w:val="center"/>
          </w:tcPr>
          <w:p w14:paraId="5746C644">
            <w:pPr>
              <w:jc w:val="center"/>
              <w:rPr>
                <w:rFonts w:hint="default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046" w:type="dxa"/>
            <w:noWrap w:val="0"/>
            <w:vAlign w:val="center"/>
          </w:tcPr>
          <w:p w14:paraId="35D061B3">
            <w:pPr>
              <w:jc w:val="center"/>
              <w:rPr>
                <w:rFonts w:hint="default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62074EDE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5A2553D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46E71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</w:t>
      </w:r>
    </w:p>
    <w:p w14:paraId="09E758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1.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供应商须根据投标产品的实际性能指标及技术参数，逐条对应采购文件第三章采购需求-《采购需求附件》-中“会计电算化专业教学实训设备采购项目采购清单”要求的功能要求与技术参数，并在响应文件中如实填写《技术参数响应表》。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如有不一致的，必须在“偏离说明”栏写清楚投标产品与采购需求之间的具体区别，不能只简单填写正偏离、无偏离或负偏离。</w:t>
      </w:r>
    </w:p>
    <w:p w14:paraId="63004A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2.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必须根据所投产品的实际情况（技术资料）填写，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评审小组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如发现有虚假描述的，该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文件无效，该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列入黑名单，并报政府采购主管部门严肃处理。</w:t>
      </w:r>
    </w:p>
    <w:p w14:paraId="4BFD9F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3.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在《技术参数响应表》填写的“投标产品性能指标及技术参数”与采购需求的技术参数要求存在填写不全的情况，将被视为此条技术参数不响应。示例，采购需求某项技术要求共有10项参数，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只响应了9项，填写不全，则视为此条技术要求不响应做扣分处理。技术参数中如有大小标题的技术参数，按最小标题的技术参数计1项。</w:t>
      </w:r>
    </w:p>
    <w:p w14:paraId="10F14A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4.如有其他佐证材料提供，须同时在“查阅指引”中明确；提供的证明资料显示产品参数信息不符合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采购文件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要求的，如果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偏离程度响应为“无偏离或正偏离”的，则应判断为负偏离；提供的证明材料模糊不清，导致评审专家无法判断的，如果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偏离程度响应为“无偏离或正偏离”的，则应判断为负偏离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。</w:t>
      </w:r>
    </w:p>
    <w:p w14:paraId="6B50FE4F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6C6AB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cs="宋体"/>
          <w:snapToGrid w:val="0"/>
          <w:color w:val="auto"/>
          <w:kern w:val="0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  <w:t xml:space="preserve">名称（公章）： </w:t>
      </w:r>
    </w:p>
    <w:p w14:paraId="4BF7F9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  <w:t>法定代表人或其委托代理人（签字或盖章）：</w:t>
      </w:r>
    </w:p>
    <w:p w14:paraId="7124E2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  <w:t>日    期：     年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FmYzY1ZDc1ZjdhOWQ0OGFmY2NiYTJlYTM1YjU1N2UifQ=="/>
  </w:docVars>
  <w:rsids>
    <w:rsidRoot w:val="6F0E20A7"/>
    <w:rsid w:val="00303F39"/>
    <w:rsid w:val="0C7B29E0"/>
    <w:rsid w:val="10FE6FB6"/>
    <w:rsid w:val="1303108B"/>
    <w:rsid w:val="132536A6"/>
    <w:rsid w:val="135E6A63"/>
    <w:rsid w:val="18366FC3"/>
    <w:rsid w:val="1A554870"/>
    <w:rsid w:val="1DF16796"/>
    <w:rsid w:val="1F5C044F"/>
    <w:rsid w:val="27DC2CAB"/>
    <w:rsid w:val="2E954DE4"/>
    <w:rsid w:val="334212B2"/>
    <w:rsid w:val="36A37D7A"/>
    <w:rsid w:val="38DE55D9"/>
    <w:rsid w:val="39567866"/>
    <w:rsid w:val="3EFC2C5D"/>
    <w:rsid w:val="4DB7336A"/>
    <w:rsid w:val="53163E96"/>
    <w:rsid w:val="58A24F9F"/>
    <w:rsid w:val="5AB729BD"/>
    <w:rsid w:val="62B04E62"/>
    <w:rsid w:val="65293EFC"/>
    <w:rsid w:val="685601B0"/>
    <w:rsid w:val="68BE2BAE"/>
    <w:rsid w:val="69825989"/>
    <w:rsid w:val="6F0E20A7"/>
    <w:rsid w:val="70DB6936"/>
    <w:rsid w:val="71A700EC"/>
    <w:rsid w:val="74732A9E"/>
    <w:rsid w:val="7A5A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385</Words>
  <Characters>389</Characters>
  <Lines>0</Lines>
  <Paragraphs>0</Paragraphs>
  <TotalTime>1</TotalTime>
  <ScaleCrop>false</ScaleCrop>
  <LinksUpToDate>false</LinksUpToDate>
  <CharactersWithSpaces>406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2024-04-24T08:08:00Z</dcterms:created>
  <dc:creator>veine</dc:creator>
  <cp:lastModifiedBy>administrator</cp:lastModifiedBy>
  <dcterms:modified xsi:type="dcterms:W3CDTF">2025-07-04T09:32:37Z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29750B44AD094EFDA67DAD8B295F7971_13</vt:lpwstr>
  </property>
  <property fmtid="{D5CDD505-2E9C-101B-9397-08002B2CF9AE}" pid="4" name="KSOTemplateDocerSaveRecord">
    <vt:lpwstr>eyJoZGlkIjoiMzFmYzY1ZDc1ZjdhOWQ0OGFmY2NiYTJlYTM1YjU1N2UiLCJ1c2VySWQiOiI2Mjk0NTQyMDIifQ==</vt:lpwstr>
  </property>
</Properties>
</file>