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83CA0">
      <w:pPr>
        <w:spacing w:line="480" w:lineRule="auto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投标（响应）报价明细表</w:t>
      </w:r>
    </w:p>
    <w:tbl>
      <w:tblPr>
        <w:tblStyle w:val="6"/>
        <w:tblW w:w="103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394"/>
        <w:gridCol w:w="2451"/>
        <w:gridCol w:w="660"/>
        <w:gridCol w:w="715"/>
        <w:gridCol w:w="950"/>
        <w:gridCol w:w="841"/>
        <w:gridCol w:w="784"/>
        <w:gridCol w:w="784"/>
      </w:tblGrid>
      <w:tr w14:paraId="78C47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tblHeader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8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1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费用名称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8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auto"/>
                <w:highlight w:val="none"/>
              </w:rPr>
              <w:t>投标</w:t>
            </w:r>
            <w:r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  <w:t>产品性能指标及技术参数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D9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0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0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品牌或生产商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82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（元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F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总价（元）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8C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备注</w:t>
            </w:r>
          </w:p>
        </w:tc>
      </w:tr>
      <w:tr w14:paraId="051B9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5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4C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认知实践教学平台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8A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8F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83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50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64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017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5D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9197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76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F4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智能财税技能测评平台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EFA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4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3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FC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E1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D2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AE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4533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D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D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企业数智化实训平台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625BC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04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4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DE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88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26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F5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03A8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9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7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智慧财务云平台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C0D87">
            <w:pPr>
              <w:widowControl/>
              <w:adjustRightInd w:val="0"/>
              <w:snapToGrid w:val="0"/>
              <w:spacing w:line="400" w:lineRule="exact"/>
              <w:ind w:left="0" w:leftChars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0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D9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39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7E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4A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23F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核心产品</w:t>
            </w:r>
          </w:p>
        </w:tc>
      </w:tr>
      <w:tr w14:paraId="61268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BD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A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财务机器人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0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B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0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80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68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7F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C1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7444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B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E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税务综合赛训平台软件（题库）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A2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9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1C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F2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D3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D5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EFF9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0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9E2E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lang w:val="en-US" w:eastAsia="zh-CN"/>
              </w:rPr>
              <w:t>以上合计（元）</w:t>
            </w:r>
          </w:p>
        </w:tc>
        <w:tc>
          <w:tcPr>
            <w:tcW w:w="25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6A4A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562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5F745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名称（公章）： </w:t>
      </w:r>
    </w:p>
    <w:p w14:paraId="70301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法定代表人或其委托代理人（签字或加盖人名章）：</w:t>
      </w:r>
    </w:p>
    <w:p w14:paraId="6348B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     年   月    日</w:t>
      </w:r>
    </w:p>
    <w:p w14:paraId="7E4B51FA">
      <w:pPr>
        <w:jc w:val="left"/>
        <w:rPr>
          <w:rFonts w:hint="eastAsia" w:ascii="宋体" w:hAnsi="宋体" w:cs="宋体"/>
          <w:sz w:val="22"/>
          <w:szCs w:val="22"/>
        </w:rPr>
      </w:pPr>
    </w:p>
    <w:p w14:paraId="7F5A5EDD">
      <w:pPr>
        <w:jc w:val="left"/>
        <w:rPr>
          <w:rFonts w:hint="eastAsia" w:ascii="宋体" w:hAnsi="宋体" w:cs="宋体"/>
          <w:sz w:val="22"/>
          <w:szCs w:val="22"/>
        </w:rPr>
      </w:pPr>
    </w:p>
    <w:p w14:paraId="4540BA53">
      <w:pPr>
        <w:jc w:val="left"/>
        <w:rPr>
          <w:rFonts w:hint="eastAsia" w:ascii="宋体" w:hAnsi="宋体" w:cs="宋体"/>
          <w:sz w:val="22"/>
          <w:szCs w:val="22"/>
        </w:rPr>
      </w:pPr>
    </w:p>
    <w:p w14:paraId="65453DE1">
      <w:pPr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供应商须结合磋商文件对总报价自行列明报价明细内容，作为总报价的依据，报价细表供应商可自行完善。</w:t>
      </w:r>
    </w:p>
    <w:p w14:paraId="1496F703">
      <w:pPr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</w:t>
      </w:r>
    </w:p>
    <w:p w14:paraId="07AA0706">
      <w:pPr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1、所报内容需参照磋商文件及采购需求相关条款的要求。</w:t>
      </w:r>
    </w:p>
    <w:p w14:paraId="0C6F7E45">
      <w:r>
        <w:rPr>
          <w:rFonts w:hint="eastAsia" w:ascii="宋体" w:hAnsi="宋体" w:cs="宋体"/>
          <w:sz w:val="22"/>
          <w:szCs w:val="22"/>
        </w:rPr>
        <w:t>2、供应商报价应包括但不限于设备的价款、包装、运输、装卸、安装、调试、技术指导、培训、咨询、服务、保险、税费、检测、验收合格交付使用之前以及技术和售后服务等相关费用。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D08E6"/>
    <w:rsid w:val="1C2909B7"/>
    <w:rsid w:val="1E7E4D14"/>
    <w:rsid w:val="1F047138"/>
    <w:rsid w:val="21DD08E6"/>
    <w:rsid w:val="51E11199"/>
    <w:rsid w:val="78584264"/>
    <w:rsid w:val="7BE3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keepNext/>
      <w:keepLines/>
      <w:tabs>
        <w:tab w:val="left" w:pos="1008"/>
      </w:tabs>
      <w:spacing w:before="260" w:after="260" w:line="413" w:lineRule="auto"/>
      <w:outlineLvl w:val="1"/>
    </w:pPr>
    <w:rPr>
      <w:rFonts w:ascii="Arial" w:hAnsi="Arial" w:eastAsia="黑体"/>
      <w:b/>
      <w:kern w:val="2"/>
      <w:sz w:val="32"/>
      <w:szCs w:val="32"/>
    </w:rPr>
  </w:style>
  <w:style w:type="paragraph" w:styleId="4">
    <w:name w:val="heading 5"/>
    <w:basedOn w:val="1"/>
    <w:next w:val="1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bCs/>
      <w:kern w:val="2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 55"/>
    <w:basedOn w:val="4"/>
    <w:qFormat/>
    <w:uiPriority w:val="0"/>
    <w:rPr>
      <w:rFonts w:ascii="方正黑体简体" w:eastAsia="方正黑体简体"/>
      <w:b w:val="0"/>
    </w:rPr>
  </w:style>
  <w:style w:type="paragraph" w:styleId="5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332</Characters>
  <Lines>0</Lines>
  <Paragraphs>0</Paragraphs>
  <TotalTime>0</TotalTime>
  <ScaleCrop>false</ScaleCrop>
  <LinksUpToDate>false</LinksUpToDate>
  <CharactersWithSpaces>349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2025-07-02T10:48:00Z</dcterms:created>
  <dc:creator>administrator</dc:creator>
  <cp:lastModifiedBy>administrator</cp:lastModifiedBy>
  <dcterms:modified xsi:type="dcterms:W3CDTF">2025-07-04T10:35:15Z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3D936A91B5F34C3BB4D5D4825D9F31E6_11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