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海南医学院第一附属医院中西医协同“旗舰”医院能力建设项目-设备购置项目第三批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ZKGSF(ZB)-20251268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海南医科大学第一附属医院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中科高盛咨询集团有限公司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海南医科大学第一附属医院</w:t>
      </w:r>
      <w:r>
        <w:rPr>
          <w:rFonts w:ascii="仿宋_GB2312" w:hAnsi="仿宋_GB2312" w:cs="仿宋_GB2312" w:eastAsia="仿宋_GB2312"/>
        </w:rPr>
        <w:t xml:space="preserve"> 委托， </w:t>
      </w:r>
      <w:r>
        <w:rPr>
          <w:rFonts w:ascii="仿宋_GB2312" w:hAnsi="仿宋_GB2312" w:cs="仿宋_GB2312" w:eastAsia="仿宋_GB2312"/>
        </w:rPr>
        <w:t>中科高盛咨询集团有限公司</w:t>
      </w:r>
      <w:r>
        <w:rPr>
          <w:rFonts w:ascii="仿宋_GB2312" w:hAnsi="仿宋_GB2312" w:cs="仿宋_GB2312" w:eastAsia="仿宋_GB2312"/>
        </w:rPr>
        <w:t xml:space="preserve"> 对 </w:t>
      </w:r>
      <w:r>
        <w:rPr>
          <w:rFonts w:ascii="仿宋_GB2312" w:hAnsi="仿宋_GB2312" w:cs="仿宋_GB2312" w:eastAsia="仿宋_GB2312"/>
        </w:rPr>
        <w:t>海南医学院第一附属医院中西医协同“旗舰”医院能力建设项目-设备购置项目第三批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ZKGSF(ZB)-20251268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海南医学院第一附属医院中西医协同“旗舰”医院能力建设项目-设备购置项目第三批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23,595,000.00元</w:t>
      </w:r>
      <w:r>
        <w:rPr>
          <w:rFonts w:ascii="仿宋_GB2312" w:hAnsi="仿宋_GB2312" w:cs="仿宋_GB2312" w:eastAsia="仿宋_GB2312"/>
        </w:rPr>
        <w:t>贰仟叁佰伍拾玖万伍仟元整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国产设备自合同签订后30天内。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国产设备自合同签订后30天内。</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国产设备自合同签订后30天内、进口设备自合同签订后60天内。</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国产设备自合同签订后30天内。</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国产设备自合同签订后30天内。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p>
      <w:pPr>
        <w:pStyle w:val="null3"/>
        <w:jc w:val="left"/>
      </w:pPr>
      <w:r>
        <w:rPr>
          <w:rFonts w:ascii="仿宋_GB2312" w:hAnsi="仿宋_GB2312" w:cs="仿宋_GB2312" w:eastAsia="仿宋_GB2312"/>
        </w:rPr>
        <w:t>2、参加政府采购活动近三年内，在经营活动中没有环保类行政处罚记录：提供声明函：参加政府采购活动近三年内，在经营活动中没有环保类行政处罚记录：提供声明函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p>
      <w:pPr>
        <w:pStyle w:val="null3"/>
        <w:jc w:val="left"/>
      </w:pPr>
      <w:r>
        <w:rPr>
          <w:rFonts w:ascii="仿宋_GB2312" w:hAnsi="仿宋_GB2312" w:cs="仿宋_GB2312" w:eastAsia="仿宋_GB2312"/>
        </w:rPr>
        <w:t>2、参加政府采购活动近三年内，在经营活动中没有环保类行政处罚记录：提供声明函：参加政府采购活动近三年内，在经营活动中没有环保类行政处罚记录：提供声明函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p>
      <w:pPr>
        <w:pStyle w:val="null3"/>
        <w:jc w:val="left"/>
      </w:pPr>
      <w:r>
        <w:rPr>
          <w:rFonts w:ascii="仿宋_GB2312" w:hAnsi="仿宋_GB2312" w:cs="仿宋_GB2312" w:eastAsia="仿宋_GB2312"/>
        </w:rPr>
        <w:t>2、参加政府采购活动近三年内，在经营活动中没有环保类行政处罚记录：提供声明函：参加政府采购活动近三年内，在经营活动中没有环保类行政处罚记录：提供声明函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p>
      <w:pPr>
        <w:pStyle w:val="null3"/>
        <w:jc w:val="left"/>
      </w:pPr>
      <w:r>
        <w:rPr>
          <w:rFonts w:ascii="仿宋_GB2312" w:hAnsi="仿宋_GB2312" w:cs="仿宋_GB2312" w:eastAsia="仿宋_GB2312"/>
        </w:rPr>
        <w:t>2、参加政府采购活动近三年内，在经营活动中没有环保类行政处罚记录：提供声明函：参加政府采购活动近三年内，在经营活动中没有环保类行政处罚记录：提供声明函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p>
      <w:pPr>
        <w:pStyle w:val="null3"/>
        <w:jc w:val="left"/>
      </w:pPr>
      <w:r>
        <w:rPr>
          <w:rFonts w:ascii="仿宋_GB2312" w:hAnsi="仿宋_GB2312" w:cs="仿宋_GB2312" w:eastAsia="仿宋_GB2312"/>
        </w:rPr>
        <w:t>2、参加政府采购活动近三年内，在经营活动中没有环保类行政处罚记录：提供声明函：参加政府采购活动近三年内，在经营活动中没有环保类行政处罚记录：提供声明函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海南医科大学第一附属医院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海南省海口市龙华区龙华路31号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符文、程晶晶</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0898-66735293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中科高盛咨询集团有限公司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海南省海口市美兰区滨江路88号枫丹白露B区东北门商铺3层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蔡广杰、韩文芳、李伟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0898-68591077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采购包1：13,668,000.00元</w:t>
            </w:r>
          </w:p>
          <w:p>
            <w:pPr>
              <w:pStyle w:val="null3"/>
              <w:jc w:val="left"/>
            </w:pPr>
            <w:r>
              <w:rPr>
                <w:rFonts w:ascii="仿宋_GB2312" w:hAnsi="仿宋_GB2312" w:cs="仿宋_GB2312" w:eastAsia="仿宋_GB2312"/>
              </w:rPr>
              <w:t>采购包2：2,910,000.00元</w:t>
            </w:r>
          </w:p>
          <w:p>
            <w:pPr>
              <w:pStyle w:val="null3"/>
              <w:jc w:val="left"/>
            </w:pPr>
            <w:r>
              <w:rPr>
                <w:rFonts w:ascii="仿宋_GB2312" w:hAnsi="仿宋_GB2312" w:cs="仿宋_GB2312" w:eastAsia="仿宋_GB2312"/>
              </w:rPr>
              <w:t>采购包3：3,960,000.00元</w:t>
            </w:r>
          </w:p>
          <w:p>
            <w:pPr>
              <w:pStyle w:val="null3"/>
              <w:jc w:val="left"/>
            </w:pPr>
            <w:r>
              <w:rPr>
                <w:rFonts w:ascii="仿宋_GB2312" w:hAnsi="仿宋_GB2312" w:cs="仿宋_GB2312" w:eastAsia="仿宋_GB2312"/>
              </w:rPr>
              <w:t>采购包4：2,598,000.00元</w:t>
            </w:r>
          </w:p>
          <w:p>
            <w:pPr>
              <w:pStyle w:val="null3"/>
              <w:jc w:val="left"/>
            </w:pPr>
            <w:r>
              <w:rPr>
                <w:rFonts w:ascii="仿宋_GB2312" w:hAnsi="仿宋_GB2312" w:cs="仿宋_GB2312" w:eastAsia="仿宋_GB2312"/>
              </w:rPr>
              <w:t>采购包5：459,000.00元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代理服务费收费标准：根据《海南省物价局关于降低部分招标代理服务收费标准的通知》（琼价费管[2011]225号文）、《国家发展改革委关于进一步放开建设项目专业服务价格的通知》（发改价格[2015] 299号）的规定8折向中标人收取采购代理服务费，中标供应商应在中标公告发布之日起3个工作日内，向招标代理机构缴纳招标代理服务费。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16.1述标和/或产（样）品演（展）示：无 16.2是否接受进口产品投标：详见第一章。 16.3采购需求：采购标的物需按照国家相关标准、行业标准、地方标准或者其他标准、规范执行。 16.4委托代表人的资格条件：投标时须提供法定代表人授权委托书和被授权人身份证复印件。 16.5委托代表人的代理权限：委托代表人只能代表委托人处置投标活动中的一般事务。提出质疑、投诉等特殊事项，必须经法定代表人特别授权。 16.6是否允许选择性报价：不接受选择性报价 16.7中小企业促进政策：16.7.1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16.7.2 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16.7.3根据《政府采购促进中小企业发展管理办法》（财库〔2020〕46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16.7.4专门面向中小企业采购的项目或者采购包，不再执行价格评审优惠的扶持政策。 16.7.5根据工信部等部委发布的《关于印发中小企业划型标准规定的通知》(工信部联企业(2011) 300号),本项目所属行业:工业 。 16.8评标委员会的组建：（1）评标委员会由采购人代表和评审专家共7人以上单数组成，其中评审专家人数不少于成员总数的2/3（采购人有权根据项目和本单位实际情况决定是否委派采购人代表参与评审）。（2）评审专家从：海南省公共资源交易综合评标评审专家库中随机抽取。 16.9充分、公平竞争保障措施：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16.10采购项目需要落实的政府采购政策：《政府采购促进中小企业发展管理办法》《财政部印发通知 进一步加大政府采购支持中小企业力度》《财政部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海南省财政厅关于印发&lt;海南省绿色产品政府采购实施意见（试行）&gt;的通知》《海南省财政厅 海南省工业和信息化厅关于落实超常规举措加大对中小企业政府采购支持的通知》。</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联系人：蔡广杰、韩文芳、李伟</w:t>
      </w:r>
    </w:p>
    <w:p>
      <w:pPr>
        <w:pStyle w:val="null3"/>
        <w:jc w:val="left"/>
      </w:pPr>
      <w:r>
        <w:rPr>
          <w:rFonts w:ascii="仿宋_GB2312" w:hAnsi="仿宋_GB2312" w:cs="仿宋_GB2312" w:eastAsia="仿宋_GB2312"/>
        </w:rPr>
        <w:t>联系电话：0898-68591077</w:t>
      </w:r>
    </w:p>
    <w:p>
      <w:pPr>
        <w:pStyle w:val="null3"/>
        <w:jc w:val="left"/>
      </w:pPr>
      <w:r>
        <w:rPr>
          <w:rFonts w:ascii="仿宋_GB2312" w:hAnsi="仿宋_GB2312" w:cs="仿宋_GB2312" w:eastAsia="仿宋_GB2312"/>
        </w:rPr>
        <w:t>地址：海南省海口市美兰区滨江路88号枫丹白露B区东北门商铺3层</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1.项目编号：ZKGSF(ZB)-20251268</w:t>
      </w:r>
    </w:p>
    <w:p>
      <w:pPr>
        <w:pStyle w:val="null3"/>
        <w:jc w:val="left"/>
      </w:pPr>
      <w:r>
        <w:rPr>
          <w:rFonts w:ascii="仿宋_GB2312" w:hAnsi="仿宋_GB2312" w:cs="仿宋_GB2312" w:eastAsia="仿宋_GB2312"/>
          <w:sz w:val="21"/>
        </w:rPr>
        <w:t>2.项目名称：海南医学院第一附属医院中西医协同“旗舰”医院能力建设项目-设备购置项目第三批</w:t>
      </w:r>
    </w:p>
    <w:p>
      <w:pPr>
        <w:pStyle w:val="null3"/>
        <w:jc w:val="left"/>
      </w:pPr>
      <w:r>
        <w:rPr>
          <w:rFonts w:ascii="仿宋_GB2312" w:hAnsi="仿宋_GB2312" w:cs="仿宋_GB2312" w:eastAsia="仿宋_GB2312"/>
          <w:sz w:val="21"/>
        </w:rPr>
        <w:t>3.预算金额2359.5万元，采购包1：1366.8万元，采购包2：291万元，采购包3:396万元，采购包4：259.8万元，采购包5：45.9万元</w:t>
      </w:r>
    </w:p>
    <w:p>
      <w:pPr>
        <w:pStyle w:val="null3"/>
        <w:jc w:val="both"/>
      </w:pPr>
      <w:r>
        <w:rPr>
          <w:rFonts w:ascii="仿宋_GB2312" w:hAnsi="仿宋_GB2312" w:cs="仿宋_GB2312" w:eastAsia="仿宋_GB2312"/>
          <w:sz w:val="21"/>
        </w:rPr>
        <w:t>4.最高限价：2359.5万元，采购包1：1366.8万元，采购包2：291万元，采购包3:396万元，采购包4：259.8万元，采购包5：45.9万元（报价超过单价或总价最高限价，按无效响应文件处理）</w:t>
      </w:r>
    </w:p>
    <w:p>
      <w:pPr>
        <w:pStyle w:val="null3"/>
        <w:jc w:val="left"/>
      </w:pPr>
      <w:r>
        <w:rPr>
          <w:rFonts w:ascii="仿宋_GB2312" w:hAnsi="仿宋_GB2312" w:cs="仿宋_GB2312" w:eastAsia="仿宋_GB2312"/>
          <w:sz w:val="21"/>
        </w:rPr>
        <w:t>注：此报价包含货物、材料费、包装费、运输费、移机、装卸费（卸货至采购人指定位置）税金，进口相关税费等所有费用，采购人不向中标人支付任何其他费用。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13,668,000.00</w:t>
      </w:r>
    </w:p>
    <w:p>
      <w:pPr>
        <w:pStyle w:val="null3"/>
        <w:jc w:val="left"/>
      </w:pPr>
      <w:r>
        <w:rPr>
          <w:rFonts w:ascii="仿宋_GB2312" w:hAnsi="仿宋_GB2312" w:cs="仿宋_GB2312" w:eastAsia="仿宋_GB2312"/>
        </w:rPr>
        <w:t>采购包最高限价（元）: 13,668,000.00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电子超声治疗仪</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12,600,000.00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超声波子宫复旧仪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岩盐气溶胶治疗仪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2,910,000.00</w:t>
      </w:r>
    </w:p>
    <w:p>
      <w:pPr>
        <w:pStyle w:val="null3"/>
        <w:jc w:val="left"/>
      </w:pPr>
      <w:r>
        <w:rPr>
          <w:rFonts w:ascii="仿宋_GB2312" w:hAnsi="仿宋_GB2312" w:cs="仿宋_GB2312" w:eastAsia="仿宋_GB2312"/>
        </w:rPr>
        <w:t>采购包最高限价（元）: 2,910,000.00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电子内窥镜处理器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4K内窥镜影像系统（中端）</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2,660,000.00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3,960,000.00</w:t>
      </w:r>
    </w:p>
    <w:p>
      <w:pPr>
        <w:pStyle w:val="null3"/>
        <w:jc w:val="left"/>
      </w:pPr>
      <w:r>
        <w:rPr>
          <w:rFonts w:ascii="仿宋_GB2312" w:hAnsi="仿宋_GB2312" w:cs="仿宋_GB2312" w:eastAsia="仿宋_GB2312"/>
        </w:rPr>
        <w:t>采购包最高限价（元）: 3,960,000.00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4K内窥镜影像系统（高端）</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3,960,000.00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2,598,000.00</w:t>
      </w:r>
    </w:p>
    <w:p>
      <w:pPr>
        <w:pStyle w:val="null3"/>
        <w:jc w:val="left"/>
      </w:pPr>
      <w:r>
        <w:rPr>
          <w:rFonts w:ascii="仿宋_GB2312" w:hAnsi="仿宋_GB2312" w:cs="仿宋_GB2312" w:eastAsia="仿宋_GB2312"/>
        </w:rPr>
        <w:t>采购包最高限价（元）: 2,598,000.00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彩色多普勒超声系统（便携）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彩色多普勒超声系统（台式）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彩色多普勒超声系统（台式）</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1,520,000.00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459,000.00</w:t>
      </w:r>
    </w:p>
    <w:p>
      <w:pPr>
        <w:pStyle w:val="null3"/>
        <w:jc w:val="left"/>
      </w:pPr>
      <w:r>
        <w:rPr>
          <w:rFonts w:ascii="仿宋_GB2312" w:hAnsi="仿宋_GB2312" w:cs="仿宋_GB2312" w:eastAsia="仿宋_GB2312"/>
        </w:rPr>
        <w:t>采购包最高限价（元）: 459,000.00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电动病床（翻身气垫）</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超声波治疗仪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电子超声治疗仪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超声波子宫复旧仪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岩盐气溶胶治疗仪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电子内窥镜处理器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4K内窥镜影像系统（中端）</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4K内窥镜影像系统（高端）</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彩色多普勒超声系统（便携）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彩色多普勒超声系统（台式）</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彩色多普勒超声系统（台式）</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超声波治疗仪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电动病床（翻身气垫）</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超声波治疗仪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标的名称：电子超声治疗仪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1.主机：集成化一体式机箱设计，主机为工控机，抗电磁干扰性能突出。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2.操作软件：操作软件安装于工控机中，系统升级方便。</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3.数据存储：系统数据储存在固态硬盘中。</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4.开关机：一键式开机，直接进入软件操作界面，一键式关机。</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5.显示屏：屏幕尺寸≥27英寸，曲面。</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6.超声技术参数</w:t>
            </w:r>
          </w:p>
          <w:p>
            <w:pPr>
              <w:pStyle w:val="null3"/>
              <w:jc w:val="left"/>
            </w:pPr>
            <w:r>
              <w:rPr>
                <w:rFonts w:ascii="仿宋_GB2312" w:hAnsi="仿宋_GB2312" w:cs="仿宋_GB2312" w:eastAsia="仿宋_GB2312"/>
              </w:rPr>
              <w:t>6.1▲超声治疗物理通道：≥8个，各通道相互独立。</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6.2波束类型：会聚型</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6.3▲治疗头固定自动工作，无须手持</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7.电刺激技术参数</w:t>
            </w:r>
          </w:p>
          <w:p>
            <w:pPr>
              <w:pStyle w:val="null3"/>
              <w:jc w:val="left"/>
            </w:pPr>
            <w:r>
              <w:rPr>
                <w:rFonts w:ascii="仿宋_GB2312" w:hAnsi="仿宋_GB2312" w:cs="仿宋_GB2312" w:eastAsia="仿宋_GB2312"/>
              </w:rPr>
              <w:t>7.1▲电刺激物理通道：≥8个，各通道相互独立。</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7.2刺激电流强度：0-100mA范围内可调，步进0.5mA可调节，误差±20%。</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7.3电刺激脉冲宽度：在50-2500μs范围内可调，步进10us可调节，误差±20%。</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7.4▲电刺激脉冲频率：在1-2500Hz范围内可调，步进1Hz可调节，误差±10%。</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7.5上升/下降时间：在0s～20s范围内可调，误差±10%。</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8.▲阴道宫颈电极通道数：≥3个，可分别调节阴道和宫颈部分电流参数。可重复使用，清洗消毒后电极外观不出现可觉察的变质现象（变色除外）。</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9.所有治疗，支持连续工作和间歇工作，连续和间歇工作时间1S可调。</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10.超声治疗和电刺激治疗，可以单独治疗、联合治疗、序贯治疗，可以选择不同的治疗方式，制定治疗方案。</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11.超声治疗参数可以调节档位，超声功率等级10档位可调。</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12.电刺激治疗参数可自定义，对频率、脉宽等参数按照调节精度进行连续调节设置。电刺激治疗可设置变频模式，实现刺激过程中至少三种频率以及脉宽之间转换。</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13.具有时序性超声治疗功能，各刺激通道相互独立，可以按照内置预定顺序进行联动刺激，可分别调节各个超声通道的档位。</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14.具有时序性电刺激功能，各刺激通道相互独立，可以按照内置预定顺序进行联动刺激，可分别调节各个通道的电刺激参数，包括频率、脉宽、波升时间、波降时间等。</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15.阴道电极可以单独控制，根据女性阴道尺寸，关闭最外侧通道。</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16.内置多种女性治疗方案和男性治疗方案。可以选择设备自带的模式治疗方案，也可以根据临床医生的经验自定义处方方案治疗。</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17.可以添加、修改和删除方案，可以将本地治疗方案模板导入方案库中，也可以将方案库中的方案导入到本地电脑中。</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18.具有强大的方案自定义功能，所有治疗方式可以自由组合，形成个性化治疗方案。</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19.治疗前可以检测到电极是否脱落，治疗中具有电极脱落保护功能。</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20.治疗前每个通道分别预设电流强度。</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21.配备治疗贴图，指示治疗的具体部分和通道。治疗时，根据治疗贴图的指引。</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22.治疗时，无须取消终止或者暂停治疗就可以根据病人的治疗反应调整参数。</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23.治疗时可以播放轻音乐，帮助患者放松，缓解焦虑情绪。</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24.可以进行根据条件搜索病员信息，快速查找病人信息及病人的治疗情况，回看病人治疗的历次的治疗参数。</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25.具有病例统计功能，可以统计总治疗人数，总治疗次数，也可以统计不同治疗次数下的治疗人数。</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26.具有完整的人类辅助生殖男方病例和人类辅助生殖女方病历填写界面，可以进行科研信息登记，可以预览病例和打印病例报告。</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★配置清单（单台配置）：</w:t>
            </w:r>
          </w:p>
          <w:tbl>
            <w:tblPr>
              <w:tblInd w:type="dxa" w:w="120"/>
              <w:tblBorders>
                <w:top w:val="none" w:color="000000" w:sz="4"/>
                <w:left w:val="none" w:color="000000" w:sz="4"/>
                <w:bottom w:val="none" w:color="000000" w:sz="4"/>
                <w:right w:val="none" w:color="000000" w:sz="4"/>
                <w:insideH w:val="none"/>
                <w:insideV w:val="none"/>
              </w:tblBorders>
            </w:tblPr>
            <w:tblGrid>
              <w:gridCol w:w="374"/>
              <w:gridCol w:w="333"/>
              <w:gridCol w:w="1285"/>
              <w:gridCol w:w="333"/>
              <w:gridCol w:w="227"/>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r>
                    <w:rPr>
                      <w:rFonts w:ascii="仿宋_GB2312" w:hAnsi="仿宋_GB2312" w:cs="仿宋_GB2312" w:eastAsia="仿宋_GB2312"/>
                      <w:sz w:val="19"/>
                    </w:rPr>
                    <w:t xml:space="preserve">  </w:t>
                  </w:r>
                  <w:r>
                    <w:rPr>
                      <w:rFonts w:ascii="仿宋_GB2312" w:hAnsi="仿宋_GB2312" w:cs="仿宋_GB2312" w:eastAsia="仿宋_GB2312"/>
                      <w:sz w:val="19"/>
                    </w:rPr>
                    <w:t>目</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配</w:t>
                  </w:r>
                  <w:r>
                    <w:rPr>
                      <w:rFonts w:ascii="仿宋_GB2312" w:hAnsi="仿宋_GB2312" w:cs="仿宋_GB2312" w:eastAsia="仿宋_GB2312"/>
                      <w:sz w:val="19"/>
                    </w:rPr>
                    <w:t xml:space="preserve">  </w:t>
                  </w:r>
                  <w:r>
                    <w:rPr>
                      <w:rFonts w:ascii="仿宋_GB2312" w:hAnsi="仿宋_GB2312" w:cs="仿宋_GB2312" w:eastAsia="仿宋_GB2312"/>
                      <w:sz w:val="19"/>
                    </w:rPr>
                    <w:t>置</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3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主机推车</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液晶显示器</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块</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移动控制平台</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外部超声连接线</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外部电刺激连接线</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通信连接线</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外部黄绿线连接线（地线）</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软件</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电超声治疗仪软件</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附件</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电源线</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超声头</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电刺激</w:t>
                  </w:r>
                  <w:r>
                    <w:rPr>
                      <w:rFonts w:ascii="仿宋_GB2312" w:hAnsi="仿宋_GB2312" w:cs="仿宋_GB2312" w:eastAsia="仿宋_GB2312"/>
                      <w:sz w:val="19"/>
                    </w:rPr>
                    <w:t>1</w:t>
                  </w:r>
                  <w:r>
                    <w:rPr>
                      <w:rFonts w:ascii="仿宋_GB2312" w:hAnsi="仿宋_GB2312" w:cs="仿宋_GB2312" w:eastAsia="仿宋_GB2312"/>
                      <w:sz w:val="19"/>
                    </w:rPr>
                    <w:t>分</w:t>
                  </w:r>
                  <w:r>
                    <w:rPr>
                      <w:rFonts w:ascii="仿宋_GB2312" w:hAnsi="仿宋_GB2312" w:cs="仿宋_GB2312" w:eastAsia="仿宋_GB2312"/>
                      <w:sz w:val="19"/>
                    </w:rPr>
                    <w:t>2</w:t>
                  </w:r>
                  <w:r>
                    <w:rPr>
                      <w:rFonts w:ascii="仿宋_GB2312" w:hAnsi="仿宋_GB2312" w:cs="仿宋_GB2312" w:eastAsia="仿宋_GB2312"/>
                      <w:sz w:val="19"/>
                    </w:rPr>
                    <w:t>连接线</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阴道宫颈电极专用转接线</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用户手册</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本</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合格证</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张</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保修卡</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张</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短柄十字起（安装用）</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无线、有线鼠标</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电超声治疗仪鼠标垫</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超声治疗固定贴</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片</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阴道宫颈电极</w:t>
                  </w:r>
                  <w:r>
                    <w:rPr>
                      <w:rFonts w:ascii="仿宋_GB2312" w:hAnsi="仿宋_GB2312" w:cs="仿宋_GB2312" w:eastAsia="仿宋_GB2312"/>
                      <w:sz w:val="19"/>
                    </w:rPr>
                    <w:t>1</w:t>
                  </w:r>
                  <w:r>
                    <w:rPr>
                      <w:rFonts w:ascii="仿宋_GB2312" w:hAnsi="仿宋_GB2312" w:cs="仿宋_GB2312" w:eastAsia="仿宋_GB2312"/>
                      <w:sz w:val="19"/>
                    </w:rPr>
                    <w:t>个、阴道宫颈电极</w:t>
                  </w:r>
                  <w:r>
                    <w:rPr>
                      <w:rFonts w:ascii="仿宋_GB2312" w:hAnsi="仿宋_GB2312" w:cs="仿宋_GB2312" w:eastAsia="仿宋_GB2312"/>
                      <w:sz w:val="19"/>
                    </w:rPr>
                    <w:t>-</w:t>
                  </w:r>
                  <w:r>
                    <w:rPr>
                      <w:rFonts w:ascii="仿宋_GB2312" w:hAnsi="仿宋_GB2312" w:cs="仿宋_GB2312" w:eastAsia="仿宋_GB2312"/>
                      <w:sz w:val="19"/>
                    </w:rPr>
                    <w:t>纸袋</w:t>
                  </w:r>
                  <w:r>
                    <w:rPr>
                      <w:rFonts w:ascii="仿宋_GB2312" w:hAnsi="仿宋_GB2312" w:cs="仿宋_GB2312" w:eastAsia="仿宋_GB2312"/>
                      <w:sz w:val="19"/>
                    </w:rPr>
                    <w:t>1</w:t>
                  </w:r>
                  <w:r>
                    <w:rPr>
                      <w:rFonts w:ascii="仿宋_GB2312" w:hAnsi="仿宋_GB2312" w:cs="仿宋_GB2312" w:eastAsia="仿宋_GB2312"/>
                      <w:sz w:val="19"/>
                    </w:rPr>
                    <w:t>个（此为一套）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理疗用体表电极（圆型</w:t>
                  </w:r>
                  <w:r>
                    <w:rPr>
                      <w:rFonts w:ascii="仿宋_GB2312" w:hAnsi="仿宋_GB2312" w:cs="仿宋_GB2312" w:eastAsia="仿宋_GB2312"/>
                      <w:sz w:val="19"/>
                    </w:rPr>
                    <w:t>50mm</w:t>
                  </w:r>
                  <w:r>
                    <w:rPr>
                      <w:rFonts w:ascii="仿宋_GB2312" w:hAnsi="仿宋_GB2312" w:cs="仿宋_GB2312" w:eastAsia="仿宋_GB2312"/>
                      <w:sz w:val="19"/>
                    </w:rPr>
                    <w:t>）</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扫描枪</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bl>
          <w:p>
            <w:pPr>
              <w:pStyle w:val="null3"/>
              <w:jc w:val="left"/>
            </w:pPr>
          </w:p>
        </w:tc>
      </w:tr>
    </w:tbl>
    <w:p>
      <w:pPr>
        <w:pStyle w:val="null3"/>
        <w:jc w:val="left"/>
      </w:pPr>
      <w:r>
        <w:rPr>
          <w:rFonts w:ascii="仿宋_GB2312" w:hAnsi="仿宋_GB2312" w:cs="仿宋_GB2312" w:eastAsia="仿宋_GB2312"/>
        </w:rPr>
        <w:t>标的名称：超声波子宫复旧仪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1.超声波子宫复旧仪是利用低强度聚焦超声原理刺激子宫平滑肌，产生明显的收缩反应，再加上正确的操作手法，达到缓解产后疼痛，促进恶露排出，以帮助产妇恢复正常生理状态。</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2.硬件指标</w:t>
            </w:r>
          </w:p>
          <w:p>
            <w:pPr>
              <w:pStyle w:val="null3"/>
              <w:jc w:val="left"/>
            </w:pPr>
            <w:r>
              <w:rPr>
                <w:rFonts w:ascii="仿宋_GB2312" w:hAnsi="仿宋_GB2312" w:cs="仿宋_GB2312" w:eastAsia="仿宋_GB2312"/>
              </w:rPr>
              <w:t>2.1主机：显示屏幕＞10英寸，主机全触摸屏无按钮或旋钮调节参数，方便整机喷洒消毒液消毒</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2.2推车：弹簧臂推车，推车可分离方便多场景应用。</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2.3聚焦超声治疗系统：采用聚焦超声声场技术，配备输出检测反馈系统。</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3.性能指标</w:t>
            </w:r>
          </w:p>
          <w:p>
            <w:pPr>
              <w:pStyle w:val="null3"/>
              <w:jc w:val="left"/>
            </w:pPr>
            <w:r>
              <w:rPr>
                <w:rFonts w:ascii="仿宋_GB2312" w:hAnsi="仿宋_GB2312" w:cs="仿宋_GB2312" w:eastAsia="仿宋_GB2312"/>
              </w:rPr>
              <w:t>3.1▲超声工作频率：840kHz±10%。</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3.2设备开机即可使用，无输入密码等操作，且设备（包含推车）开机时长不超过5s。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3.3治疗过程中可通过显示屏按键对治疗参数（治疗挡位和时间）进行设置并查看治疗过程相关参数。</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3.4超声输出性能</w:t>
            </w:r>
          </w:p>
          <w:p>
            <w:pPr>
              <w:pStyle w:val="null3"/>
              <w:jc w:val="left"/>
            </w:pPr>
            <w:r>
              <w:rPr>
                <w:rFonts w:ascii="仿宋_GB2312" w:hAnsi="仿宋_GB2312" w:cs="仿宋_GB2312" w:eastAsia="仿宋_GB2312"/>
              </w:rPr>
              <w:t>3.4.1输出声功率的时间稳定性 在设备设置为最大输出功率，供电电压为额定电网电压和23℃±3℃水温条件下，连续工作0.5h的时间内，输出功率应恒定在其初始值±20%的范围内。</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3.4.2输出控制装置 具备≥四档可调节输出功率；具备输出控制装置，能使输出功率降低到额定输出功率的5%以下</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3.4.3输出指示 能直接显示在脉冲波的工作模式下，时间最大输出声功率。</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3.4.4治疗头焦平面距离 46±6.9 mm。</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3.4.5▲配置双治疗头：手动治疗头和悬挂治疗头。</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3.5治疗头辐射表面的温度不超过41℃。治疗头散热孔距离超声窗不低于10cm。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3.6空间峰值时间平均声强 60.8W/cm²（4档，额定），偏差应在±20%范围内。</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3.7波束类型：会聚型。</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3.8▲设备自带弹簧臂推车，让超声头自动旋转治疗。</w:t>
            </w:r>
          </w:p>
          <w:p>
            <w:pPr>
              <w:pStyle w:val="null3"/>
              <w:jc w:val="left"/>
            </w:pPr>
            <w:r>
              <w:rPr>
                <w:rFonts w:ascii="仿宋_GB2312" w:hAnsi="仿宋_GB2312" w:cs="仿宋_GB2312" w:eastAsia="仿宋_GB2312"/>
              </w:rPr>
              <w:t>a）推车臂体可绕立轴旋转，旋转角度范围：0-360°；</w:t>
            </w:r>
          </w:p>
          <w:p>
            <w:pPr>
              <w:pStyle w:val="null3"/>
              <w:jc w:val="left"/>
            </w:pPr>
            <w:r>
              <w:rPr>
                <w:rFonts w:ascii="仿宋_GB2312" w:hAnsi="仿宋_GB2312" w:cs="仿宋_GB2312" w:eastAsia="仿宋_GB2312"/>
              </w:rPr>
              <w:t>b）悬挂治疗头转动角度范围：0-360°；</w:t>
            </w:r>
          </w:p>
          <w:p>
            <w:pPr>
              <w:pStyle w:val="null3"/>
              <w:jc w:val="left"/>
            </w:pPr>
            <w:r>
              <w:rPr>
                <w:rFonts w:ascii="仿宋_GB2312" w:hAnsi="仿宋_GB2312" w:cs="仿宋_GB2312" w:eastAsia="仿宋_GB2312"/>
              </w:rPr>
              <w:t>c）悬挂治疗头圆形轨迹运动最大直径：70mm；</w:t>
            </w:r>
          </w:p>
          <w:p>
            <w:pPr>
              <w:pStyle w:val="null3"/>
              <w:jc w:val="left"/>
            </w:pPr>
            <w:r>
              <w:rPr>
                <w:rFonts w:ascii="仿宋_GB2312" w:hAnsi="仿宋_GB2312" w:cs="仿宋_GB2312" w:eastAsia="仿宋_GB2312"/>
              </w:rPr>
              <w:t>d）转速推车转速分为8个不同档位，7-34r/min；</w:t>
            </w:r>
          </w:p>
          <w:p>
            <w:pPr>
              <w:pStyle w:val="null3"/>
              <w:jc w:val="left"/>
            </w:pPr>
            <w:r>
              <w:rPr>
                <w:rFonts w:ascii="仿宋_GB2312" w:hAnsi="仿宋_GB2312" w:cs="仿宋_GB2312" w:eastAsia="仿宋_GB2312"/>
              </w:rPr>
              <w:t>e）界面能够显示转速、设定时间、运动轨迹、剩余运动时间。</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3.9▲有“子宫复旧”、“流产子宫复旧”、“瘢痕子宫复旧”等高级功能。</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配置清单</w:t>
            </w:r>
            <w:r>
              <w:rPr>
                <w:rFonts w:ascii="仿宋_GB2312" w:hAnsi="仿宋_GB2312" w:cs="仿宋_GB2312" w:eastAsia="仿宋_GB2312"/>
              </w:rPr>
              <w:t>（单台配置）</w:t>
            </w:r>
            <w:r>
              <w:rPr>
                <w:rFonts w:ascii="仿宋_GB2312" w:hAnsi="仿宋_GB2312" w:cs="仿宋_GB2312" w:eastAsia="仿宋_GB2312"/>
              </w:rPr>
              <w:t>：</w:t>
            </w:r>
          </w:p>
          <w:tbl>
            <w:tblPr>
              <w:tblInd w:type="dxa" w:w="120"/>
              <w:tblBorders>
                <w:top w:val="none" w:color="000000" w:sz="4"/>
                <w:left w:val="none" w:color="000000" w:sz="4"/>
                <w:bottom w:val="none" w:color="000000" w:sz="4"/>
                <w:right w:val="none" w:color="000000" w:sz="4"/>
                <w:insideH w:val="none"/>
                <w:insideV w:val="none"/>
              </w:tblBorders>
            </w:tblPr>
            <w:tblGrid>
              <w:gridCol w:w="392"/>
              <w:gridCol w:w="392"/>
              <w:gridCol w:w="670"/>
              <w:gridCol w:w="631"/>
              <w:gridCol w:w="467"/>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配置</w:t>
                  </w:r>
                </w:p>
              </w:tc>
              <w:tc>
                <w:tcPr>
                  <w:tcW w:type="dxa" w:w="6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另附</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推车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92"/>
                  <w:vMerge/>
                  <w:tcBorders>
                    <w:top w:val="none" w:color="000000" w:sz="4"/>
                    <w:left w:val="single" w:color="000000" w:sz="4"/>
                    <w:bottom w:val="singl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电源线</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392"/>
                  <w:vMerge/>
                  <w:tcBorders>
                    <w:top w:val="none" w:color="000000" w:sz="4"/>
                    <w:left w:val="single" w:color="000000" w:sz="4"/>
                    <w:bottom w:val="singl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手持治疗头</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92"/>
                  <w:vMerge/>
                  <w:tcBorders>
                    <w:top w:val="none" w:color="000000" w:sz="4"/>
                    <w:left w:val="single" w:color="000000" w:sz="4"/>
                    <w:bottom w:val="singl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悬挂治疗头</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92"/>
                  <w:vMerge/>
                  <w:tcBorders>
                    <w:top w:val="none" w:color="000000" w:sz="4"/>
                    <w:left w:val="single" w:color="000000" w:sz="4"/>
                    <w:bottom w:val="singl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用户手册</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本</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92"/>
                  <w:vMerge/>
                  <w:tcBorders>
                    <w:top w:val="none" w:color="000000" w:sz="4"/>
                    <w:left w:val="single" w:color="000000" w:sz="4"/>
                    <w:bottom w:val="singl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合格证</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张</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92"/>
                  <w:vMerge/>
                  <w:tcBorders>
                    <w:top w:val="none" w:color="000000" w:sz="4"/>
                    <w:left w:val="single" w:color="000000" w:sz="4"/>
                    <w:bottom w:val="singl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保修卡</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张</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bl>
          <w:p>
            <w:pPr>
              <w:pStyle w:val="null3"/>
              <w:jc w:val="left"/>
            </w:pPr>
          </w:p>
        </w:tc>
      </w:tr>
    </w:tbl>
    <w:p>
      <w:pPr>
        <w:pStyle w:val="null3"/>
        <w:jc w:val="left"/>
      </w:pPr>
      <w:r>
        <w:rPr>
          <w:rFonts w:ascii="仿宋_GB2312" w:hAnsi="仿宋_GB2312" w:cs="仿宋_GB2312" w:eastAsia="仿宋_GB2312"/>
        </w:rPr>
        <w:t>标的名称：岩盐气溶胶治疗仪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1、环境要求和工作条件：环境温度：5℃～40℃；相对湿度：30%～70%；大气压力：86kPa～106kPa；</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2、电源电压：220V±10%；电压：AC220V±10%；频率：50/60Hz；额定功率：50W；</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▲3、该设备可通过研磨原理产生岩盐气溶胶；</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4、工作时间：默认60min，可在5-95min范围调节，步进5min；</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▲5、岩盐气溶胶浓度可10档调节，浓度≥3mg/m3（提供检验报告）；</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6、设备产生的岩盐气溶胶，规格不超过5微米的颗粒数量占总颗粒数的比例不低于80%；</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▲7、适用范围：用以治疗呼吸系统疾病;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▲8、具有研磨系统，研磨仓为316不锈钢材质，易拆卸；</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9、具有设置记忆功能，开机时默认为上次设置的功能和时间；</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10、档位：转速、风速可5档调节；</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11、具有倒计时功能，结束后自动停止工作；</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12、显示方式:液晶显示屏，中文菜单；实体按键操作；</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13、具备历史记录功能；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14、历史记录界面可查看最近一次治疗的时间和模式；</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15、主机重量≤3kg，具有一定的便携性，方便移动，满足各种使用场景；</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16、具备交叉感染防控的恰当措施：上盖可拆卸，便于清洁和消毒。</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★配置清单（单台配置）：</w:t>
            </w:r>
          </w:p>
          <w:tbl>
            <w:tblPr>
              <w:tblInd w:type="dxa" w:w="120"/>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主机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电源适配器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专用岩盐配料</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盒</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清洁工具</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标的名称：电子内窥镜处理器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1.成像控制器主机；</w:t>
            </w:r>
          </w:p>
          <w:p>
            <w:pPr>
              <w:pStyle w:val="null3"/>
              <w:jc w:val="left"/>
            </w:pPr>
            <w:r>
              <w:rPr>
                <w:rFonts w:ascii="仿宋_GB2312" w:hAnsi="仿宋_GB2312" w:cs="仿宋_GB2312" w:eastAsia="仿宋_GB2312"/>
                <w:sz w:val="21"/>
              </w:rPr>
              <w:t xml:space="preserve"> 1.1 影像处理系统为电子数字成像处理系统</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可适配11Fr、9Fr十种以上规格一次性胰胆成像导管；</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1.3 具备图像冻结/解除冻结模式；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1.4 具备图像显示放大/缩小功能，调节档位数≥3档；</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 具备图像显示边框调节模式，≥6种调节模式；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1.6 LED光源与专机使用耗材一体化设计，光源具备独立机械开关；</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1.7 具备手动调节白平衡功能；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1.8 可调节光亮强度，可调节档位数≥5档；</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1.9 输出光源：LED光源；</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1.10具备自动增益控制算法；具备自动曝光控制算法；</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1.11具备中国标准要求的PAL制式；</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1.12具备DVI和CVBS2种视频输出格式格式；</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▲1.13 需与一次性使用成像导管结合使用，具备胆胰和阑尾腔手术适应症（提供一次性使用成像导管注册证证明）。</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▲1.14设备外壳采用铝合金材质。操控面板采用机械按钮。</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 .一次性使用成像导管：</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 导管可固定在十二指肠镜/肠镜上实现单人操作，具有独立可快速拆卸悬挂组件；</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2.2 对进液的防护程度：前端摄像头IPX4，其他IPX0； 外径9Fr(可通过内镜钳道直径：≤3.2mm),工作通道直径≥1.2mm；外径11Fr（可通过内镜钳道直径:≤4.2mm),工作通道直径≥1.8mm；</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2.3 具备一体式吸引控制阀；导管前端可调节方向4向，手柄旋钮2个；旋钮带锁定功能；</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2.4 导管工作长度2200mm、800mm、650mm、600mm、400mm等多种规格可选，满足不同手术需要；</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2.5 可实现注水和负压吸引同时进行； 视野角度120°；视向角：0°(直视)； 具备独立注水通道；</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2.6 采用后置LED,而非镜头端前置LED光源，通过玻璃光纤照明，照明更加均匀，且无长时间使用镜头过热导致灼伤组织风险。</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 具备胆胰和阑尾腔手术适应症（提供注册证证明）。</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 同一品牌具有配套使用的取样钳、取石网篮、取石球囊、异物套圈、胆囊支架等多种器械可选。</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3 .活检钳： 与一次性使用成像导管为同一品牌，具有良好的适配性，进行直视下取活检/异物取出，活检钳长度≥2900mm；</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4. 取石网篮：与一次性使用成像导管为同一品牌，具有良好的适配性，通过9F、11F、一次性使用成像导管钳道进行直下取石;</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5. 取石球囊： 5.1工作长度≥2900mm；</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5.2适配内窥镜钳道规格最小1.8 mm；</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5.3囊体直径10mm；</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▲5.4可适配导丝规格≤0.018in（0.45mm）；</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5.5环标设计，取石便捷；</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5.6取石球囊与成像导管同品牌，保证取石顺畅性。</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6. 异物套圈： 工作长度≥2900mm；适用内窥镜通道直径最小1.2 mm；套圈宽度10mm，套圈长度24mm；异物套圈与成像导管同品牌，保证取异物顺畅性。</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7.医用监视器：医用级LCD显示器，屏幕尺寸≥24英寸，分辨率≥1920×1200</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★配置清单（单台配置）：</w:t>
            </w:r>
          </w:p>
          <w:tbl>
            <w:tblPr>
              <w:tblInd w:type="dxa" w:w="120"/>
              <w:tblBorders>
                <w:top w:val="none" w:color="000000" w:sz="4"/>
                <w:left w:val="none" w:color="000000" w:sz="4"/>
                <w:bottom w:val="none" w:color="000000" w:sz="4"/>
                <w:right w:val="none" w:color="000000" w:sz="4"/>
                <w:insideH w:val="none"/>
                <w:insideV w:val="none"/>
              </w:tblBorders>
            </w:tblPr>
            <w:tblGrid>
              <w:gridCol w:w="308"/>
              <w:gridCol w:w="1599"/>
              <w:gridCol w:w="953"/>
              <w:gridCol w:w="953"/>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1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产品明细</w:t>
                  </w:r>
                </w:p>
              </w:tc>
              <w:tc>
                <w:tcPr>
                  <w:tcW w:type="dxa" w:w="9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c>
                <w:tcPr>
                  <w:tcW w:type="dxa" w:w="9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单位</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成像控制器主机</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一次性使用成像导管</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活检钳</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取石网篮</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取石球囊</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异物套圈</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胆囊支架</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医用监视器</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视频高清录制盒</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台车</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bl>
          <w:p>
            <w:pPr>
              <w:pStyle w:val="null3"/>
              <w:jc w:val="left"/>
            </w:pPr>
          </w:p>
        </w:tc>
      </w:tr>
    </w:tbl>
    <w:p>
      <w:pPr>
        <w:pStyle w:val="null3"/>
        <w:jc w:val="left"/>
      </w:pPr>
      <w:r>
        <w:rPr>
          <w:rFonts w:ascii="仿宋_GB2312" w:hAnsi="仿宋_GB2312" w:cs="仿宋_GB2312" w:eastAsia="仿宋_GB2312"/>
        </w:rPr>
        <w:t>标的名称：4K内窥镜影像系统（中端）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一、总体要求：</w:t>
            </w:r>
          </w:p>
          <w:p>
            <w:pPr>
              <w:pStyle w:val="null3"/>
              <w:jc w:val="left"/>
            </w:pPr>
            <w:r>
              <w:rPr>
                <w:rFonts w:ascii="仿宋_GB2312" w:hAnsi="仿宋_GB2312" w:cs="仿宋_GB2312" w:eastAsia="仿宋_GB2312"/>
                <w:sz w:val="21"/>
              </w:rPr>
              <w:t xml:space="preserve"> 1.▲本系统可作为白光4K超高清腹腔镜使用，同时与医用内窥镜、荧光造影剂吲哚菁绿（ICG）配合使用，适用于在内窥镜手术中提供实时的可见光影像及近红外荧光影像。</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2.要求投标人提供NMPA（CFDA）认证；</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二、技术要求：</w:t>
            </w:r>
          </w:p>
          <w:p>
            <w:pPr>
              <w:pStyle w:val="null3"/>
              <w:jc w:val="left"/>
            </w:pPr>
            <w:r>
              <w:rPr>
                <w:rFonts w:ascii="仿宋_GB2312" w:hAnsi="仿宋_GB2312" w:cs="仿宋_GB2312" w:eastAsia="仿宋_GB2312"/>
                <w:sz w:val="21"/>
              </w:rPr>
              <w:t xml:space="preserve"> 1.内窥镜荧光摄像系统：</w:t>
            </w:r>
          </w:p>
          <w:p>
            <w:pPr>
              <w:pStyle w:val="null3"/>
              <w:jc w:val="left"/>
            </w:pPr>
            <w:r>
              <w:rPr>
                <w:rFonts w:ascii="仿宋_GB2312" w:hAnsi="仿宋_GB2312" w:cs="仿宋_GB2312" w:eastAsia="仿宋_GB2312"/>
                <w:sz w:val="21"/>
              </w:rPr>
              <w:t xml:space="preserve"> 1.1 ▲ 摄像头内置 CMOS芯片4个，可同时捕捉可见光和近红外光影像；</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▲摄像头分辨率要达到3840*2160P，逐行扫描，像素≥800万，视频输出分辨率为3840*2160或4096*2160可选</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▲H.264/H.265，8Mbps-65Mbps码率可调；支持固定码率</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 ▲ 双相机 4 CMOS芯片：一个3CMOS相机，专门处理白光图像，一个专业级荧光CMOS相机，独立处理荧光图像，采用多通道实时分光滤波技术，白光影像和荧光影像独立成像，荧光灵敏度和图像信噪比高。；特别是在应用“荧光”成像时，普通白光成像的清晰度不衰减，图像品质不下降。</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1.5 帧率60帧/秒或50帧/秒可选，画面流畅，无闪烁及干扰；</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独立近红外CMOS芯片实现荧光成像，荧光灵敏度可调，具有妇科、肝胆及自定义模式适应临床手术需要；荧光灵敏度可调，荧光响应动态范围为≥20dB最低探测浓度≤200nmol/L</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1.7 手动版具有≥3个按键，可通过镜头上的调焦环进行调焦，可实现荧光模式切换，白平衡、亮度调节、录像、电动调焦等功能。采用定焦镜头，焦距为20mm/23mm/27mm可选</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1.8 电动版具有≥5个按键，可通过按键电动控制调焦，实现荧光模式切换，白平衡、亮度调节、录像等功能。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1.9 内窥镜荧光摄像主机至少具备4K超高清白光，4K标准荧光，4K彩色荧光，4K多模荧光4种模式；</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1.10摄像主机具有细节增强、色彩增强、暗场增强等模式；</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1.11摄像主机内置USB3.0接口，可超高清图像抓取和超高清影像存储，存储分辨率为4K或1080P可选；</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1.12数字高清输出端口4X3G-SDI、HDMI、12G-SDI、DVI，其中DVI为1080P输出，其他接口为4K输出；</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1.13具有2倍数字变焦功能，可实现图像的放大缩小；</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1.14功能菜单支持≥3种语言，具备简体中文，繁体中文，英语；</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2.医用内窥镜冷光源：</w:t>
            </w:r>
          </w:p>
          <w:p>
            <w:pPr>
              <w:pStyle w:val="null3"/>
              <w:jc w:val="left"/>
            </w:pPr>
            <w:r>
              <w:rPr>
                <w:rFonts w:ascii="仿宋_GB2312" w:hAnsi="仿宋_GB2312" w:cs="仿宋_GB2312" w:eastAsia="仿宋_GB2312"/>
                <w:sz w:val="21"/>
              </w:rPr>
              <w:t xml:space="preserve"> 2.1 ★ 冷光源具有白光照明和荧光照明两种模式；</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2.2 白光照明采用纯白光LED，光谱连续度高，色温4200~6200K、显色指数≥85，LED寿命≥30000小时；</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2.3 荧光照明采用近红外激光和白光同时输出，其中激光光源光谱波段为805±10nm；</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2.4 具有待机功能，以便手术过程中短时关闭光源；</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2.5 具有双重出光防护功能，未插入光纤时光源关闭；</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 ▲ 通过专用的数据通信线连接光源，实时查看光源设备状态，其中包含使用时长、光源温度、光源功率等</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 ▲ 和主机连接后，具有AI interlock功能，根据观察距离调整光强，避免潜在风险；</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2.8 纤维导光束：直径≧4.5mm、长度≧250cm，可同时传输可见光及近红外光；</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3.医用高清监视器：</w:t>
            </w:r>
          </w:p>
          <w:p>
            <w:pPr>
              <w:pStyle w:val="null3"/>
              <w:jc w:val="left"/>
            </w:pPr>
            <w:r>
              <w:rPr>
                <w:rFonts w:ascii="仿宋_GB2312" w:hAnsi="仿宋_GB2312" w:cs="仿宋_GB2312" w:eastAsia="仿宋_GB2312"/>
              </w:rPr>
              <w:t>3.1 分辨率≥3840×2160，≥32英寸</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3.2 液晶显示屏/LED背光，亮度1000cd/m2</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sz w:val="21"/>
              </w:rPr>
              <w:t>4.腹腔镜：</w:t>
            </w:r>
          </w:p>
          <w:p>
            <w:pPr>
              <w:pStyle w:val="null3"/>
              <w:jc w:val="left"/>
            </w:pPr>
            <w:r>
              <w:rPr>
                <w:rFonts w:ascii="仿宋_GB2312" w:hAnsi="仿宋_GB2312" w:cs="仿宋_GB2312" w:eastAsia="仿宋_GB2312"/>
                <w:sz w:val="21"/>
              </w:rPr>
              <w:t xml:space="preserve"> 4.1 直径10mm，工作长度大于320mm，可高温高压灭菌或低温等离子灭菌；</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4.2 30°（或0°）视向角，70°视野角；</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4.3 景深25-150mm</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4.4 ★ 可传输白光和近红外光；</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sz w:val="21"/>
              </w:rPr>
              <w:t>5.气腹机：</w:t>
            </w:r>
          </w:p>
          <w:p>
            <w:pPr>
              <w:pStyle w:val="null3"/>
              <w:jc w:val="left"/>
            </w:pPr>
            <w:r>
              <w:rPr>
                <w:rFonts w:ascii="仿宋_GB2312" w:hAnsi="仿宋_GB2312" w:cs="仿宋_GB2312" w:eastAsia="仿宋_GB2312"/>
                <w:sz w:val="21"/>
              </w:rPr>
              <w:t xml:space="preserve"> 5.1 压力设定范围：5～25mmHg；</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5.2 大流量供气，流量 ≥ 40L/min；</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5.3 具有压力过高感应及自动排气安全功能；</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5.4▲ 具备加温功能，减少内镜起雾现象；</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5.5 液晶屏显示，设备运行状态一目了然；</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5.6 具有气腹针；</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6.专用设备台车：高度可调节，可支持安装2个大屏幕监视器，360度旋转，活动的万向支臂，标配承重≥9kg；</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★三、配置清单（单台配置）：</w:t>
            </w:r>
          </w:p>
          <w:tbl>
            <w:tblPr>
              <w:tblInd w:type="dxa" w:w="120"/>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产品明细</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单位</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内窥镜荧光摄像系统</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医用内窥镜光源系统</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导光束</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腹腔镜</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医用</w:t>
                  </w:r>
                  <w:r>
                    <w:rPr>
                      <w:rFonts w:ascii="仿宋_GB2312" w:hAnsi="仿宋_GB2312" w:cs="仿宋_GB2312" w:eastAsia="仿宋_GB2312"/>
                      <w:sz w:val="19"/>
                    </w:rPr>
                    <w:t>4K高清监视器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气腹机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专用设备台车</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bl>
          <w:p>
            <w:pPr>
              <w:pStyle w:val="null3"/>
              <w:jc w:val="left"/>
            </w:pP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标的名称：4K内窥镜影像系统（高端）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1.4K图像处理装置</w:t>
            </w:r>
          </w:p>
          <w:p>
            <w:pPr>
              <w:pStyle w:val="null3"/>
              <w:jc w:val="left"/>
            </w:pPr>
            <w:r>
              <w:rPr>
                <w:rFonts w:ascii="仿宋_GB2312" w:hAnsi="仿宋_GB2312" w:cs="仿宋_GB2312" w:eastAsia="仿宋_GB2312"/>
                <w:sz w:val="21"/>
              </w:rPr>
              <w:t xml:space="preserve"> 1.1.★输出的数字信号分辨率≥4096*2160P；</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1.2.可提供宽高比为17:9的数字化图像；</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1.3.信号输出模式可选择3G-SDI、HD-SDI；</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1.4.具有四路SDI同时输出的4K专用信号传输模式；</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1.5.具有窄谱光波成像功能；</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1.6.具有双白平衡功能；</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1.7.采用BT.2020色域标准，色域空间为16轴；</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1.8.具有自定义色彩模式；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1.9.具有色彩噪声过滤功能；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1.10.具有自动曝光增强功能；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1.11.具有图像强调模式，模式≥3种；</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1.12.具有电子缩放功能，最大缩放比率≥2倍；</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1.13.具有图像预冻结功能；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1.14.具有图像索引模式；</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1.15.具有内镜信息交流模式；</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1.16.具有快速存储、加载用户预设功能。</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2.内窥镜冷光源</w:t>
            </w:r>
          </w:p>
          <w:p>
            <w:pPr>
              <w:pStyle w:val="null3"/>
              <w:jc w:val="left"/>
            </w:pPr>
            <w:r>
              <w:rPr>
                <w:rFonts w:ascii="仿宋_GB2312" w:hAnsi="仿宋_GB2312" w:cs="仿宋_GB2312" w:eastAsia="仿宋_GB2312"/>
                <w:sz w:val="21"/>
              </w:rPr>
              <w:t>2.1.▲功率≥300W的氙灯；</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2.2.具有灯泡寿命计时器；</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2.3.具有后备应急灯系统；</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2.4.可提供波长比白光更窄的窄谱光；</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2.5.具有亮度自动调节模式；</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2.6.具有高亮度模式；</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2.7.调光可选级别≥17档；</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2.8.具有待机功能；</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2.9.具有灯泡自动点亮功能；</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2.10.具有光亮模式存储功能。</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sz w:val="21"/>
              </w:rPr>
              <w:t>3.高清晰度液晶监视器</w:t>
            </w:r>
          </w:p>
          <w:p>
            <w:pPr>
              <w:pStyle w:val="null3"/>
              <w:jc w:val="left"/>
            </w:pPr>
            <w:r>
              <w:rPr>
                <w:rFonts w:ascii="仿宋_GB2312" w:hAnsi="仿宋_GB2312" w:cs="仿宋_GB2312" w:eastAsia="仿宋_GB2312"/>
                <w:sz w:val="21"/>
              </w:rPr>
              <w:t>3.1.彩色液晶医用监视器＞31英寸；</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3.2.支持4K成像；</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3.3..可设≥4096*2160P超高清分辨率；</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3.4.输入信号可选 DVI、HD/SD-SDI；</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3.5.输出信号可选 DVI、HD/SD-SDI。</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sz w:val="21"/>
              </w:rPr>
              <w:t>4.液晶监视器</w:t>
            </w:r>
          </w:p>
          <w:p>
            <w:pPr>
              <w:pStyle w:val="null3"/>
              <w:jc w:val="left"/>
            </w:pPr>
            <w:r>
              <w:rPr>
                <w:rFonts w:ascii="仿宋_GB2312" w:hAnsi="仿宋_GB2312" w:cs="仿宋_GB2312" w:eastAsia="仿宋_GB2312"/>
                <w:sz w:val="21"/>
              </w:rPr>
              <w:t>4.1彩色液晶医用监视器≥55英寸；</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4.2支持4K成像；</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4.3可设≥3840*2160分辨率；</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4.4最高可设16:9宽高比；</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4.5.输入信号可选 HDMI、DVI、3G/HD/SD-SDI；</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4.6输出信号可选DVI、SDI。</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sz w:val="21"/>
              </w:rPr>
              <w:t>5.气腹机</w:t>
            </w:r>
          </w:p>
          <w:p>
            <w:pPr>
              <w:pStyle w:val="null3"/>
              <w:jc w:val="left"/>
            </w:pPr>
            <w:r>
              <w:rPr>
                <w:rFonts w:ascii="仿宋_GB2312" w:hAnsi="仿宋_GB2312" w:cs="仿宋_GB2312" w:eastAsia="仿宋_GB2312"/>
                <w:sz w:val="21"/>
              </w:rPr>
              <w:t>5.1.最大流量每分钟≥50 升；</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5.2.注气方式：连续式注气；</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5.3.可与加热气腹管联合使用，对输出气体进行加热；</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5.4.液晶触摸屏≥10英寸，内含操作系统，可播放安装及使用视频；</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5.5.含成人模式、儿童模式和气腹针模式；</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5.6.儿童模式下，压力调节范围：1-15mmHg；流速调节范围：0.1-15 L/min；</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5.7.成人模式下，压力调节范围：1-30mmHg；流速调节范围：1-50 L/min；</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6.4K摄像头</w:t>
            </w:r>
          </w:p>
          <w:p>
            <w:pPr>
              <w:pStyle w:val="null3"/>
              <w:jc w:val="left"/>
            </w:pPr>
            <w:r>
              <w:rPr>
                <w:rFonts w:ascii="仿宋_GB2312" w:hAnsi="仿宋_GB2312" w:cs="仿宋_GB2312" w:eastAsia="仿宋_GB2312"/>
                <w:sz w:val="21"/>
              </w:rPr>
              <w:t>6.1.▲由CMOS传感器采集4K超高清影像；</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6.2.可提供4096*2160超高清分辨率的4K超高清影像；</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6.3.可以采集窄谱光波；</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6.4.摄像头重量≤280g；</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6.5.具有电子缩放功能，最大缩放比率≥2倍；</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6.6.具有弱光图像增强功能；</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6.7.具有可单手控制的一键自动调焦功能；</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6.8.具有速锁功能，可快速连接光学镜；</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6.9.遥控按钮≥3个；</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6.10.可设置遥控功能≥25种；</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6.11可以全浸泡清洗、消毒。</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sz w:val="21"/>
              </w:rPr>
              <w:t>7.胸腹腔内窥镜</w:t>
            </w:r>
          </w:p>
          <w:p>
            <w:pPr>
              <w:pStyle w:val="null3"/>
              <w:jc w:val="left"/>
            </w:pPr>
            <w:r>
              <w:rPr>
                <w:rFonts w:ascii="仿宋_GB2312" w:hAnsi="仿宋_GB2312" w:cs="仿宋_GB2312" w:eastAsia="仿宋_GB2312"/>
                <w:sz w:val="21"/>
              </w:rPr>
              <w:t>7.1.视野方向30°；</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7.2.视野角度＞85°；</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7.3.插入部外径10mm；</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7.4.工作长度＞310mm；</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7.5.采用超低色散ED镜片；</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7.6.可支持4K成像；</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7.7.非球面镜片，图像周边无失真不扭曲；</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7.8.标准目镜接口，可匹配多种摄像头。</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sz w:val="21"/>
              </w:rPr>
              <w:t>8.高频电刀</w:t>
            </w:r>
          </w:p>
          <w:p>
            <w:pPr>
              <w:pStyle w:val="null3"/>
              <w:jc w:val="left"/>
            </w:pPr>
            <w:r>
              <w:rPr>
                <w:rFonts w:ascii="仿宋_GB2312" w:hAnsi="仿宋_GB2312" w:cs="仿宋_GB2312" w:eastAsia="仿宋_GB2312"/>
                <w:sz w:val="21"/>
              </w:rPr>
              <w:t xml:space="preserve"> 8.1 具有触摸屏，具有设定参数记忆功能</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8.2 具有器械识别功能，器械可即插即用</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8.3可用于开放式、腔镜下和内镜手术</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8.4具有输出功率自动调节功能</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8.5 具有瞬间高功率切割功能</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8.6 具有放电量监测、自动调节功能</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8.7 具有单极切割功能，模式≥4种；具有单极凝固功能，模式≥4种</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8.8具有双极切割功能，模式≥2种；具有双极凝固功能，模式≥6种</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8.9 具有等离子切割、凝固、汽化功能</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8.10具有持续激发等离子体功能</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8.11具有灌流液检测功能</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8.12可与同品牌超声发生器联动，实现超声波能量、双极能量同时输出</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8.13可与同品牌气腹机联动工作，实现自动排烟功能</w:t>
            </w:r>
          </w:p>
        </w:tc>
      </w:tr>
      <w:tr>
        <w:tc>
          <w:tcPr>
            <w:tcW w:type="dxa" w:w="2769"/>
          </w:tcPr>
          <w:p>
            <w:pPr>
              <w:pStyle w:val="null3"/>
              <w:jc w:val="left"/>
            </w:pPr>
            <w:r>
              <w:rPr>
                <w:rFonts w:ascii="仿宋_GB2312" w:hAnsi="仿宋_GB2312" w:cs="仿宋_GB2312" w:eastAsia="仿宋_GB2312"/>
              </w:rPr>
              <w:t>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r>
              <w:rPr>
                <w:rFonts w:ascii="仿宋_GB2312" w:hAnsi="仿宋_GB2312" w:cs="仿宋_GB2312" w:eastAsia="仿宋_GB2312"/>
              </w:rPr>
              <w:t>配置清单</w:t>
            </w:r>
          </w:p>
          <w:tbl>
            <w:tblPr>
              <w:tblInd w:type="dxa" w:w="135"/>
              <w:tblBorders>
                <w:top w:val="none" w:color="000000" w:sz="4"/>
                <w:left w:val="none" w:color="000000" w:sz="4"/>
                <w:bottom w:val="none" w:color="000000" w:sz="4"/>
                <w:right w:val="none" w:color="000000" w:sz="4"/>
                <w:insideH w:val="none"/>
                <w:insideV w:val="none"/>
              </w:tblBorders>
            </w:tblPr>
            <w:tblGrid>
              <w:gridCol w:w="407"/>
              <w:gridCol w:w="1332"/>
              <w:gridCol w:w="407"/>
              <w:gridCol w:w="407"/>
            </w:tblGrid>
            <w:tr>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4K图像处理装置</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内窥镜冷光源</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台车</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高清晰度液晶监视器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液晶监视器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监视器固定臂</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4K摄像头</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导光束</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条</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胸腹腔内窥镜</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器械消毒盒</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气腹机</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工作站</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高频电刀</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bl>
          <w:p>
            <w:pPr>
              <w:pStyle w:val="null3"/>
              <w:jc w:val="left"/>
            </w:pP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标的名称：彩色多普勒超声系统（便携）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一、产品用途说明：用途：满足腹部、 心脏、浅表、血管、神经肌骨、妇产等全身 应用需求，全面拓展麻醉、TEE、 ICU/CCU、介入、术中、 急诊等新兴临床领域</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二、系统技术规格及概述：</w:t>
            </w:r>
          </w:p>
          <w:p>
            <w:pPr>
              <w:pStyle w:val="null3"/>
              <w:jc w:val="left"/>
            </w:pPr>
            <w:r>
              <w:rPr>
                <w:rFonts w:ascii="仿宋_GB2312" w:hAnsi="仿宋_GB2312" w:cs="仿宋_GB2312" w:eastAsia="仿宋_GB2312"/>
                <w:sz w:val="21"/>
              </w:rPr>
              <w:t xml:space="preserve"> 2.1 系统通用功能</w:t>
            </w:r>
          </w:p>
          <w:p>
            <w:pPr>
              <w:pStyle w:val="null3"/>
              <w:jc w:val="left"/>
            </w:pPr>
            <w:r>
              <w:rPr>
                <w:rFonts w:ascii="仿宋_GB2312" w:hAnsi="仿宋_GB2312" w:cs="仿宋_GB2312" w:eastAsia="仿宋_GB2312"/>
                <w:sz w:val="21"/>
              </w:rPr>
              <w:t xml:space="preserve"> 2.1.1 ≥15.6寸高清晰、医用专业彩色显示屏，可根据环境光变化自动调节亮度</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2.1.2探头接口1个，可扩展到3个</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2.1.3 整机重量≤6.5kg（含电池）</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▲2.1.4 物理轨迹球设计，支持用户自定义按键数量≥4 个，同一个自定义键支持≥4个功能</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▲2.1.5 主机自带QWERTY物理英文全键盘</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rPr>
              <w:t>2.2二维灰阶模式</w:t>
            </w:r>
          </w:p>
          <w:p>
            <w:pPr>
              <w:pStyle w:val="null3"/>
              <w:jc w:val="left"/>
            </w:pPr>
            <w:r>
              <w:rPr>
                <w:rFonts w:ascii="仿宋_GB2312" w:hAnsi="仿宋_GB2312" w:cs="仿宋_GB2312" w:eastAsia="仿宋_GB2312"/>
                <w:sz w:val="21"/>
              </w:rPr>
              <w:t xml:space="preserve"> 2.2.1 多角度空间复合成像技术，支持≥7条偏转线，≥3级可调，支持线阵和凸阵探头</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2.2.2回波增强技术</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2.2.3斑点噪声抑制成像</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2.2.4 TGC: ≥8段，LGC: ≥4段</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▲2.2.5 显示深度:≥39cm</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2.2.6 动态范围: ≥200dB，多级可视可调</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1"/>
              </w:rPr>
              <w:t>2.3 M型成像模式</w:t>
            </w:r>
          </w:p>
          <w:p>
            <w:pPr>
              <w:pStyle w:val="null3"/>
              <w:jc w:val="left"/>
            </w:pPr>
            <w:r>
              <w:rPr>
                <w:rFonts w:ascii="仿宋_GB2312" w:hAnsi="仿宋_GB2312" w:cs="仿宋_GB2312" w:eastAsia="仿宋_GB2312"/>
                <w:sz w:val="21"/>
              </w:rPr>
              <w:t>2.3.1 解剖M型，取样线≥3条，可360度任意旋转，支持实时扫描以及离线重构M型图像</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2.3.2 彩色M型</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21"/>
              </w:rPr>
              <w:t>2.4彩色多普勒成像</w:t>
            </w:r>
          </w:p>
          <w:p>
            <w:pPr>
              <w:pStyle w:val="null3"/>
              <w:jc w:val="left"/>
            </w:pPr>
            <w:r>
              <w:rPr>
                <w:rFonts w:ascii="仿宋_GB2312" w:hAnsi="仿宋_GB2312" w:cs="仿宋_GB2312" w:eastAsia="仿宋_GB2312"/>
                <w:sz w:val="21"/>
              </w:rPr>
              <w:t xml:space="preserve"> 2.4.1 超宽动态血流技术</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2.4.2 高分辨率血流成像</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2.4.3 双实时同屏对比显示</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2.4.4 血流自动追踪技术，实现ROI框位置和角度的自动优化，提供 Color/Power 模式下彩色血流/能量图像的实时动态优化</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2.4.5 支持双实时同屏对比显示</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2.4.6 支持速度、速度方差、能量、方向能量显示等</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▲2.4.7 取样框偏转: ≥±30度 (线阵探头)</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2.4.8 支持一键B/C同宽功能；</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sz w:val="21"/>
              </w:rPr>
              <w:t>2.5 频谱多普勒成像</w:t>
            </w:r>
          </w:p>
          <w:p>
            <w:pPr>
              <w:pStyle w:val="null3"/>
              <w:jc w:val="left"/>
            </w:pPr>
            <w:r>
              <w:rPr>
                <w:rFonts w:ascii="仿宋_GB2312" w:hAnsi="仿宋_GB2312" w:cs="仿宋_GB2312" w:eastAsia="仿宋_GB2312"/>
                <w:sz w:val="21"/>
              </w:rPr>
              <w:t>2.5.1脉冲多普勒、高脉冲重复频率、连续多普勒；</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2.5.2显示控制：反转、零移位、B刷新、D扩展、B/D扩展等；</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2.5.3二同步/三同步，支持PW、CW开/关；</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2.6一键自动优化，可应用于二维、彩色、频谱模式等</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sz w:val="21"/>
              </w:rPr>
              <w:t>2.7图像放大技术</w:t>
            </w:r>
          </w:p>
          <w:p>
            <w:pPr>
              <w:pStyle w:val="null3"/>
              <w:jc w:val="left"/>
            </w:pPr>
            <w:r>
              <w:rPr>
                <w:rFonts w:ascii="仿宋_GB2312" w:hAnsi="仿宋_GB2312" w:cs="仿宋_GB2312" w:eastAsia="仿宋_GB2312"/>
                <w:sz w:val="21"/>
              </w:rPr>
              <w:t xml:space="preserve"> 2.7.1一键实现全屏放大；</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2.7.2 ≥10倍局部放大（支持前端、后端放大）；</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sz w:val="21"/>
              </w:rPr>
              <w:t>2.8 穿刺针增强技术</w:t>
            </w:r>
          </w:p>
          <w:p>
            <w:pPr>
              <w:pStyle w:val="null3"/>
              <w:jc w:val="left"/>
            </w:pPr>
            <w:r>
              <w:rPr>
                <w:rFonts w:ascii="仿宋_GB2312" w:hAnsi="仿宋_GB2312" w:cs="仿宋_GB2312" w:eastAsia="仿宋_GB2312"/>
                <w:sz w:val="21"/>
              </w:rPr>
              <w:t xml:space="preserve"> 2.8.1双屏实时对比显示增强前后效果；</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2.8.2增强平面角度可调；</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sz w:val="21"/>
              </w:rPr>
              <w:t>2.9超声造影成像功能：</w:t>
            </w:r>
          </w:p>
          <w:p>
            <w:pPr>
              <w:pStyle w:val="null3"/>
              <w:jc w:val="left"/>
            </w:pPr>
            <w:r>
              <w:rPr>
                <w:rFonts w:ascii="仿宋_GB2312" w:hAnsi="仿宋_GB2312" w:cs="仿宋_GB2312" w:eastAsia="仿宋_GB2312"/>
                <w:sz w:val="21"/>
              </w:rPr>
              <w:t>2.9.1 凸阵、浅表探头均具备超声造影成像功能</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▲2.9.2 腹部、浅表造影功能，支持时间强度分析曲线，取样点可跟踪感兴趣区运动，≥8个ROI</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2.9.3 具有双幅显示</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2.9.4 连续采集时间≥180 秒</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2.9.5 低机械指数（报出具体数值）</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2.9.6 造影双计时器</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2.10 超声教学助手，能提供标准超声声像图、解剖示意图、手法图及扫查技巧提示等</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▲2.11 探头规格类型：凸阵、线阵、相控阵等，探头支持频率范围为1.2-23MHz。凸阵探头频率1.5-5MHz；线阵探头频率3-13MHz；介入微凸探头频率3-6MHz；</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sz w:val="21"/>
              </w:rPr>
              <w:t>2.12测量分析和报告</w:t>
            </w:r>
          </w:p>
          <w:p>
            <w:pPr>
              <w:pStyle w:val="null3"/>
              <w:jc w:val="left"/>
            </w:pPr>
            <w:r>
              <w:rPr>
                <w:rFonts w:ascii="仿宋_GB2312" w:hAnsi="仿宋_GB2312" w:cs="仿宋_GB2312" w:eastAsia="仿宋_GB2312"/>
                <w:sz w:val="21"/>
              </w:rPr>
              <w:t>2.12.1常规测量，支持距离、椭圆、描迹测、体积、斜率等；</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2.12.2多普勒测量（自动或手动包络测量，自动计算测量参数）；</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2.12.3妇科/产科专用测量及分析；</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sz w:val="21"/>
              </w:rPr>
              <w:t>2.13电影回放及原始数据处理</w:t>
            </w:r>
          </w:p>
          <w:p>
            <w:pPr>
              <w:pStyle w:val="null3"/>
              <w:jc w:val="left"/>
            </w:pPr>
            <w:r>
              <w:rPr>
                <w:rFonts w:ascii="仿宋_GB2312" w:hAnsi="仿宋_GB2312" w:cs="仿宋_GB2312" w:eastAsia="仿宋_GB2312"/>
                <w:sz w:val="21"/>
              </w:rPr>
              <w:t>2.13.1电影回放功能，所有模式下支持手动、自动回放；</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2.13.2支持向后存储和向前存储，时间长度可预置，向后存储≥5分钟的电影；</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2.13.3支持保存后的图像同屏对比分析（动态、静态）；</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2.14 原始数据处理，可对回放图像进行≥20个参数调节；</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sz w:val="21"/>
              </w:rPr>
              <w:t>2.15 检查存储和管理</w:t>
            </w:r>
          </w:p>
          <w:p>
            <w:pPr>
              <w:pStyle w:val="null3"/>
              <w:jc w:val="left"/>
            </w:pPr>
            <w:r>
              <w:rPr>
                <w:rFonts w:ascii="仿宋_GB2312" w:hAnsi="仿宋_GB2312" w:cs="仿宋_GB2312" w:eastAsia="仿宋_GB2312"/>
                <w:sz w:val="21"/>
              </w:rPr>
              <w:t xml:space="preserve"> 2.15.1 ≥240G固态硬盘；</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2.15.2 支持直接一键存储至硬盘或U盘，内置USB数量≥2个；</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2.15.3 动态图像、静态图像以PC格式直接导出，无需特殊软件即能在PC 机上直接观看图像；</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2.16连通性和外设</w:t>
            </w:r>
          </w:p>
          <w:p>
            <w:pPr>
              <w:pStyle w:val="null3"/>
              <w:jc w:val="left"/>
            </w:pPr>
            <w:r>
              <w:rPr>
                <w:rFonts w:ascii="仿宋_GB2312" w:hAnsi="仿宋_GB2312" w:cs="仿宋_GB2312" w:eastAsia="仿宋_GB2312"/>
                <w:sz w:val="24"/>
              </w:rPr>
              <w:t>▲2.16.1参考信号:心电，呼吸波，心电触发；</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2.16.2数据接口:HDMI、USB3.0接口、音频接口；</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2.16.3支持数据无线传输；</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2.16.4支持DICOM3.0系统；</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2.16.5外设数据模块：包含S-视频、VGA视频接口、高清音视频接口等；</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2.16.6专用台车：可升降、内置防盗锁模块；</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2.16.7具备可装卸探头扩展槽；</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2.16.8专用旅行箱，可装载主机、探头及相关备件。</w:t>
            </w:r>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★三、配置要求（单台配置）</w:t>
            </w:r>
          </w:p>
          <w:tbl>
            <w:tblPr>
              <w:tblInd w:type="dxa" w:w="120"/>
              <w:tblBorders>
                <w:top w:val="none" w:color="000000" w:sz="4"/>
                <w:left w:val="none" w:color="000000" w:sz="4"/>
                <w:bottom w:val="none" w:color="000000" w:sz="4"/>
                <w:right w:val="none" w:color="000000" w:sz="4"/>
                <w:insideH w:val="none"/>
                <w:insideV w:val="none"/>
              </w:tblBorders>
            </w:tblPr>
            <w:tblGrid>
              <w:gridCol w:w="311"/>
              <w:gridCol w:w="967"/>
              <w:gridCol w:w="638"/>
              <w:gridCol w:w="638"/>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9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名称</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单位</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全数字彩色多普勒超声主机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高频线阵探头</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只</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凸阵探头</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只</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相控阵探头</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只</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专用台车</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三接口探头扩展器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r>
          </w:tbl>
          <w:p/>
        </w:tc>
      </w:tr>
    </w:tbl>
    <w:p>
      <w:pPr>
        <w:pStyle w:val="null3"/>
        <w:jc w:val="left"/>
      </w:pPr>
      <w:r>
        <w:rPr>
          <w:rFonts w:ascii="仿宋_GB2312" w:hAnsi="仿宋_GB2312" w:cs="仿宋_GB2312" w:eastAsia="仿宋_GB2312"/>
        </w:rPr>
        <w:t>标的名称：彩色多普勒超声系统（台式）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一、设备用途说明：心脏、腹部、妇产科、泌尿科、浅表组织与小器官、外周血管、小儿与新生儿、术中、穿刺等全身应用。</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二、主要技术及系统概述</w:t>
            </w:r>
          </w:p>
          <w:p>
            <w:pPr>
              <w:pStyle w:val="null3"/>
              <w:jc w:val="left"/>
            </w:pPr>
            <w:r>
              <w:rPr>
                <w:rFonts w:ascii="仿宋_GB2312" w:hAnsi="仿宋_GB2312" w:cs="仿宋_GB2312" w:eastAsia="仿宋_GB2312"/>
                <w:sz w:val="21"/>
              </w:rPr>
              <w:t>2.1.彩色多普勒超声系统（台式）包括：</w:t>
            </w:r>
          </w:p>
          <w:p>
            <w:pPr>
              <w:pStyle w:val="null3"/>
              <w:jc w:val="left"/>
            </w:pPr>
            <w:r>
              <w:rPr>
                <w:rFonts w:ascii="仿宋_GB2312" w:hAnsi="仿宋_GB2312" w:cs="仿宋_GB2312" w:eastAsia="仿宋_GB2312"/>
                <w:sz w:val="21"/>
              </w:rPr>
              <w:t xml:space="preserve"> ▲2.1.1高分辨率液晶显示器≥21英寸，扫描方式：逐行扫描，高分辨率。</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2.1.2 ≥13英寸液晶触摸屏，操作控制台可以上下调整</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2.1.3 超高集成度超声成像平台：a）应用板级集成优化技术，提高内部电路的整合程度，减少信号丢失，提高信噪比；b）应用多功能单元整合技术，将主机内部多个功能单元有机整合为可拆卸化整体结构，方便维修。</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2.1.4具备 数字化二维灰阶成像单元； 数字化M型成像单元；数字化彩色多普勒血流成像单元； 数字化频谱多普勒显示和分析单元； 数字化能量多普勒，方向性能量图；数字化波束形成器，多倍声束处理</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2.1.5 空间复合成像技术：≥3种模式，每种模式有≥3档调节；空间复合成像的聚焦宽度、帧平均、线密度等多种参数均有多级可调；可做曲线别针试验证明≥9线发射</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2.1.6 斑点噪声抑制技术：可以支持所有探头，B模式下支持≥6级调节</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2.1.7 一键实时扫查优化技术：扫查前按下面板上该功能键，B模式扫查过程中可以实时动态优化图像的灰度、对比度和一致性等参数；彩色多普勒扫查过程中可以实时动态优化彩色血流显示；频谱模式扫查中可实时动态优化基线，速度标尺等参数；切换扫查部位无需重复按键</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2.1.8 脉冲反相谐波成像（可用于所有探头）</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2.1.9 宽景成像，可用于包含相控阵在内的所有探头</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2.1.10 弹性成像及定量分析技术：一幅图中可取≥8个范围进行弹性系数分析，支持腹部、浅表和腔内探头</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2.1.11 解剖M型，存储的动态图像仍可重新取M型图。</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2.1.12 曲线解剖M型</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2.1.13造影成像功能：双造影计时器、TIC时间强度曲线分析，支持造影剂爆破模式，支持斑点噪声抑制，具备混合对比模式（B型图像与造影剂图像叠加显示）</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▲2.1.14 心内膜自动包络计算功能：在心肌的动态运动下自动追踪描记心内膜并计算出心功能参数，一幅图像分三部分显示动态包络曲线、舒张末期以及收缩末期包络曲线，自动得到EF、CO、SV等心功能数据 ，支持成人、小儿及新生儿心脏探头</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2.1.15 组织多普勒：包括组织多普勒速度图，频谱图，Q-analysis定量分析曲线等</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2.1.16 心肌负荷成像：具备二维心肌负荷超声3.1.22 血管内中膜厚度自动测量：可以在同切面且无需180°旋转切面方向的状态下先后测量血管前后壁的厚度，支持同屏获得6个测量参数</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2.1.17 支持实时4D容积成像功能及断层扫描成像技术，断层切面最高≥19个，切面厚度最低≤0.5mm ；具有曲面采样技术和光源投照成像, 具有X-ray、最大、梯度亮度、表面平滑、表面纹理、混合等多种显示模式。腹部和腔内容积探头均支持该技术</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▲2.1.18 产科自动测量软件：在进行胎儿常见5个参数指标（BPD/HC/AC/FL/HL等）测量时，系统可以自动识别、测量，并计算出结果</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2.1.19 自动容积测量 支持VOCAL功能，可使用多种切割描绘方式，快速测量不规则体积的一系列参数</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▲2.1.20 灰阶血流成像：非多普勒原理，非造影技术，可最直观的显示红细胞运动，具有不受流速和角度限制、无血流外溢现象、无取样框、不会降低帧频等。</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2.1.21 灰阶血流成像彩色模式：在灰阶血流成像的基础上加彩色编码显示不同方向的血流</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▲2.1.22 内置快捷操作指导模块：通过文字、图片、视频等形式指导用户快速掌握机器操作</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2.1.23 中文操作界面</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2.1.24 凸形扩展功能，可用于线阵、相控阵探头</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▲2.1.25 系统内置操作切面实时指导工具：可在屏幕上分屏显示各脏器标准扫查切面超声图与扫查手法图片、flash动画图并配以文字说明，可实时指导操作者找到标准切面并进行正确测量</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2.1.26 肝脏超声评分系统：根据医生对超声检查结果和图像质量评分两项指标，对肝脏超声诊断推荐监测方案及进一步检查，增加诊断的标准化并提供标准中文报告。</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▲2.1.27 乳腺智能工具包：能自动描记病灶对组织结构进行测量，并备注病变结构特征，进行Bi-RADS分级；提供专门的乳腺报告设计</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2.1.28 甲状腺智能工具包：能自动描记病灶对组织结构进行测量，并备注病变结构特征，进行Ti-RADS分级；提供专门的甲状腺报告设计</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▲2.1.29 穿刺针增强显影技术：即使在彩色和能量多普勒的条件下，也可以精确显示针，解剖结构和组织运动，可以单独调整针增益和角度，具有穿刺引导延长线两档可调。可用于线阵和凸阵探头</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2.1.30回声强度比：自动测量两个区域的回声强度比值（单位为dB）,在B模式下进行，可随访脂肪肝的治疗疗效，为临床研究提供依据。可用于所有探头。</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▲2.1.31 膀胱容积自动测量：自动识别膀胱壁，标记各径线大小，系统自动计算膀胱容积。</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▲2.1.32 操作面板上的自定义按键，其功能可同时在屏幕上显示，显示功能个数≥4个</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2.1.33 语音备注：连接外接话筒，在图像上添加一段语音备注，与图像一起存储，支持调看图像时回放。</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2.1.34 支持主机一体化耦合剂加热装置，装置位置可左右调换，在低温下加热超声耦合剂，两档可调</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2.1.35自动记忆功能：系统自动记录自装机使用以来的最常用的探头及检查条件，并按照使用频率进行排序，显示在触摸屏右侧以便操作医生第一时间看到并选择。（附图）选择一个条件之后，触摸屏上立即显示在该条件下最常用的三个功能键，以便节省操作时间</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2.1.36 触摸屏快捷手势键：触摸屏上可自定义四个快捷手势键并赋予相应功能，通过手指上下左右滑动触摸屏即可实现该功能。</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2.1.37支持内置不间断电源</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sz w:val="21"/>
              </w:rPr>
              <w:t>2.2 探头技术参数及要求</w:t>
            </w:r>
          </w:p>
          <w:p>
            <w:pPr>
              <w:pStyle w:val="null3"/>
              <w:jc w:val="left"/>
            </w:pPr>
            <w:r>
              <w:rPr>
                <w:rFonts w:ascii="仿宋_GB2312" w:hAnsi="仿宋_GB2312" w:cs="仿宋_GB2312" w:eastAsia="仿宋_GB2312"/>
                <w:sz w:val="21"/>
              </w:rPr>
              <w:t xml:space="preserve"> 2.2.1 探头规格</w:t>
            </w:r>
          </w:p>
          <w:p>
            <w:pPr>
              <w:pStyle w:val="null3"/>
              <w:jc w:val="left"/>
            </w:pPr>
            <w:r>
              <w:rPr>
                <w:rFonts w:ascii="仿宋_GB2312" w:hAnsi="仿宋_GB2312" w:cs="仿宋_GB2312" w:eastAsia="仿宋_GB2312"/>
                <w:sz w:val="21"/>
              </w:rPr>
              <w:t>2.2.1.1 激活探头接口≥4个</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2.2.1.2 频率：宽频、变频探头，可视可调中心频率范围1.7-18 MHz</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2.2.1.3 频率自动调节功能：在彩色和其他多普勒模式下，随着取样位置深度的变化自动调节频率</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2.2.1.4 支持探头类型：支持凸阵、线阵、相控阵、微凸阵、术中、容积腹部探头等</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2.2.1.5 穿刺导向：具有穿刺引导线</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2.2.1.6 扫描频率： 电子凸阵：可视可调中心频率2.0—5.0 MHz； 电子线阵：可视可调中心频率6.0—13.0 MHz； 相控阵探头：可视可调中心频率1.7—4.0 MHz；</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▲2.2.1.7 相控阵探头扫描角度≥120°</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sz w:val="21"/>
              </w:rPr>
              <w:t>2.2.2 B型成像主要参数</w:t>
            </w:r>
          </w:p>
          <w:p>
            <w:pPr>
              <w:pStyle w:val="null3"/>
              <w:jc w:val="left"/>
            </w:pPr>
            <w:r>
              <w:rPr>
                <w:rFonts w:ascii="仿宋_GB2312" w:hAnsi="仿宋_GB2312" w:cs="仿宋_GB2312" w:eastAsia="仿宋_GB2312"/>
                <w:sz w:val="21"/>
              </w:rPr>
              <w:t>2.2.2.1 ≥256灰阶</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2.2.2.2 发射声束聚焦：≥8段</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2.2.2.3 回放重现：灰阶图像回放≥5000帧、回放时间≥60秒</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2.2.2.4 预设条件：针对不同的检查脏器，预置最佳化图像的检查条件≥30种，减少常用所需的外部调节及组合调节</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2.2.2.5 增益调节：B/M/CF/D可独立调节，TGC调节≥8段</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2.2.2.6 LGC调节≥8段</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2.2.2.7 超声系统最大探查深度≥33 cm</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2.2.2.8 系统动态范围≥265 dB；</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2.2.2.9 凸阵探头最大视角，18 cm深度时，帧频≥50帧；相控阵探头90°视角，18 cm深度时，帧频≥81帧</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sz w:val="21"/>
              </w:rPr>
              <w:t>2.2.3 频谱多普勒</w:t>
            </w:r>
          </w:p>
          <w:p>
            <w:pPr>
              <w:pStyle w:val="null3"/>
              <w:jc w:val="left"/>
            </w:pPr>
            <w:r>
              <w:rPr>
                <w:rFonts w:ascii="仿宋_GB2312" w:hAnsi="仿宋_GB2312" w:cs="仿宋_GB2312" w:eastAsia="仿宋_GB2312"/>
                <w:sz w:val="21"/>
              </w:rPr>
              <w:t xml:space="preserve"> 2.2.3.1 方式：脉冲波多普勒PWD；高脉冲重复频率HPRF；连续波多普勒CWD</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2.2.3.2 多普勒发射频率可视可调</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2.2.3.3 最大测量速度：PWD：≥20m/s ；CWD: ≥40m/s； 最小测量速度：≤1mm/s</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▲2.2.3.4 多普勒取样容积距离体表的深度可在屏幕上实时显示</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2.2.3.5 PW取样容积宽度1-15mm</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2.2.4 彩色多普勒 2.2.4.1 显示方式：速度分散显示、能量显示、速度显示、方差显示</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2.2.4.2 彩色多普勒频率可视可调</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2.2.4.3 双幅实时显示、包括双幅不同模式实时显示（B/B；B/CFM）</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2.2.4.4 凸阵探头最大视角，最大取样框，18cm深度时，彩色帧频≥7帧； 相控阵探头90°视角, 最大取样框，18cm深度时，彩色帧频≥12帧；</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sz w:val="21"/>
              </w:rPr>
              <w:t>2.3 测量和分析：(B型、M型、频谱多普勒、彩色模式)</w:t>
            </w:r>
          </w:p>
          <w:p>
            <w:pPr>
              <w:pStyle w:val="null3"/>
              <w:jc w:val="left"/>
            </w:pPr>
            <w:r>
              <w:rPr>
                <w:rFonts w:ascii="仿宋_GB2312" w:hAnsi="仿宋_GB2312" w:cs="仿宋_GB2312" w:eastAsia="仿宋_GB2312"/>
                <w:sz w:val="21"/>
              </w:rPr>
              <w:t xml:space="preserve"> 2.3.1 一般测量</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2.3.2 妇产科测量</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2.3.3 心功能测量与分析</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2.3.4 多普勒血流测量与计算</w:t>
            </w:r>
          </w:p>
        </w:tc>
      </w:tr>
      <w:tr>
        <w:tc>
          <w:tcPr>
            <w:tcW w:type="dxa" w:w="2769"/>
          </w:tcPr>
          <w:p>
            <w:pPr>
              <w:pStyle w:val="null3"/>
              <w:jc w:val="left"/>
            </w:pPr>
            <w:r>
              <w:rPr>
                <w:rFonts w:ascii="仿宋_GB2312" w:hAnsi="仿宋_GB2312" w:cs="仿宋_GB2312" w:eastAsia="仿宋_GB2312"/>
              </w:rPr>
              <w:t>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▲2.3.5 频谱多普勒自动包络测量和计算，可自动测量和计算≥12个参数</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2.3.6 泌尿科测量与分析</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sz w:val="21"/>
              </w:rPr>
              <w:t>2.4 电影回放重现及病案管理单元</w:t>
            </w:r>
          </w:p>
          <w:p>
            <w:pPr>
              <w:pStyle w:val="null3"/>
              <w:jc w:val="left"/>
            </w:pPr>
            <w:r>
              <w:rPr>
                <w:rFonts w:ascii="仿宋_GB2312" w:hAnsi="仿宋_GB2312" w:cs="仿宋_GB2312" w:eastAsia="仿宋_GB2312"/>
                <w:sz w:val="21"/>
              </w:rPr>
              <w:t>2.4.1 同屏一体化智能剪贴板, 可以实时同屏存储和回放动态及静态图像，将存储的图像显示在屏幕上实时图像的下方，随时调阅、删除、导出图像</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2.4.2 原始数据处理，可对回放的图像进行≥30种参数调节</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2.4.3 USB一键快速存储：只需一个按键一步操作即可把屏幕上的图像传输至U盘或移动硬盘中， 内置硬盘≥512GB SSD</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2.5. 输入、输出接口：S-Video、USB、HDMI等， DICOM3.0接口部件，支持网络端口。</w:t>
            </w:r>
          </w:p>
        </w:tc>
      </w:tr>
      <w:tr>
        <w:tc>
          <w:tcPr>
            <w:tcW w:type="dxa" w:w="2769"/>
          </w:tcPr>
          <w:p>
            <w:pPr>
              <w:pStyle w:val="null3"/>
              <w:jc w:val="left"/>
            </w:pPr>
            <w:r>
              <w:rPr>
                <w:rFonts w:ascii="仿宋_GB2312" w:hAnsi="仿宋_GB2312" w:cs="仿宋_GB2312" w:eastAsia="仿宋_GB2312"/>
              </w:rPr>
              <w:t>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★配置清单（单台配置）：</w:t>
            </w:r>
          </w:p>
          <w:tbl>
            <w:tblPr>
              <w:tblInd w:type="dxa" w:w="120"/>
              <w:tblBorders>
                <w:top w:val="none" w:color="000000" w:sz="4"/>
                <w:left w:val="none" w:color="000000" w:sz="4"/>
                <w:bottom w:val="none" w:color="000000" w:sz="4"/>
                <w:right w:val="none" w:color="000000" w:sz="4"/>
                <w:insideH w:val="none"/>
                <w:insideV w:val="none"/>
              </w:tblBorders>
            </w:tblPr>
            <w:tblGrid>
              <w:gridCol w:w="350"/>
              <w:gridCol w:w="1374"/>
              <w:gridCol w:w="389"/>
              <w:gridCol w:w="441"/>
            </w:tblGrid>
            <w:tr>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彩色多普勒超声诊断仪设备主机</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二维灰阶血流成像</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凸阵探头</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线阵探头</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r>
          </w:tbl>
          <w:p>
            <w:pPr>
              <w:pStyle w:val="null3"/>
              <w:jc w:val="left"/>
            </w:pPr>
          </w:p>
        </w:tc>
      </w:tr>
    </w:tbl>
    <w:p>
      <w:pPr>
        <w:pStyle w:val="null3"/>
        <w:jc w:val="left"/>
      </w:pPr>
      <w:r>
        <w:rPr>
          <w:rFonts w:ascii="仿宋_GB2312" w:hAnsi="仿宋_GB2312" w:cs="仿宋_GB2312" w:eastAsia="仿宋_GB2312"/>
        </w:rPr>
        <w:t>标的名称：彩色多普勒超声系统（台式）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1用途说明：主要用于腹部、产科、妇科、心脏、小器官、泌尿科、血管、儿科、神经、急重症等方面的临床诊断和科研教学工作，具有世界先进水平，具备持续升级能力，能满足开展新的临床应用需求。</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2系统技术规格及概述：</w:t>
            </w:r>
          </w:p>
          <w:p>
            <w:pPr>
              <w:pStyle w:val="null3"/>
              <w:jc w:val="left"/>
            </w:pPr>
            <w:r>
              <w:rPr>
                <w:rFonts w:ascii="仿宋_GB2312" w:hAnsi="仿宋_GB2312" w:cs="仿宋_GB2312" w:eastAsia="仿宋_GB2312"/>
                <w:sz w:val="21"/>
              </w:rPr>
              <w:t xml:space="preserve"> 2.1主机成像系统</w:t>
            </w:r>
          </w:p>
          <w:p>
            <w:pPr>
              <w:pStyle w:val="null3"/>
              <w:jc w:val="left"/>
            </w:pPr>
            <w:r>
              <w:rPr>
                <w:rFonts w:ascii="仿宋_GB2312" w:hAnsi="仿宋_GB2312" w:cs="仿宋_GB2312" w:eastAsia="仿宋_GB2312"/>
                <w:sz w:val="21"/>
              </w:rPr>
              <w:t xml:space="preserve"> 2.1.1 高分辨率液晶显示器≥23.5英寸，分辨率≥1920×1080。</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2.1.2▲具备液晶触摸屏≥15英寸，触摸屏可通过手指滑动触摸屏进行翻页，可将显示器上的超声图像投影到触摸屏上，通过手指进行放大，描迹测量等操作。</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2.1.3▲控制面板上可自定义按键≥3个，按键上可直接显示自定义的功能名称。</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2.1.4内有一体化超声工作站。</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2.1.5内置数字录像机可用于教学，存储时间≥60分钟。</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2.1.6主机操作面板一体化耦合剂加热装置，耦合剂温度三挡可调；</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2.1.7▲探头接口≥5个，探头接口大小一致，可全激活并相互通用</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2.1.8数字化全程动态聚焦技术</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2.1.9多倍信号并行处理</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2.1.10数字化二维灰阶成像及M型显像单元；</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2.1.11彩色多普勒成像技术；</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2.1.12彩色多普勒能量图技术；</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2.1.13方向性能量图技术</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2.1.14解剖M型技术,可360度任意旋转，可在实时和冻结的二维图像上获取解剖M图像。</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2.1.15数字化频谱多普勒显示和分析单元 (包括 PW 、CW和 HPRF)</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2.1.16斑点噪声抑制成像，在二维图像，造影成像模式及三维成像下可支持；</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2.1.17一键快速优化功能</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2.1.18自动血流跟踪技术</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2.1.19穿刺针增强技术，凸阵和线阵探头均可支持，具有双屏实时对比显示，增强前后效果，并支持自适应校正角度</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2.1.20速度标识功能，标识不同血流速度边界，观察血流分布及速度梯度</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2.1.21图像放大，支持前端放大和后端放大，放大倍数≥10倍</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2.1.22全屏放大，支持≥2种放大模式</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2.1.23自动工作流，检查过程中可按照协议自动注释，自动标记体位图，自动切换图像模式等。</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2.1.24支持超声远程会诊系统。</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sz w:val="21"/>
              </w:rPr>
              <w:t>2.2测量/分析和报告</w:t>
            </w:r>
          </w:p>
          <w:p>
            <w:pPr>
              <w:pStyle w:val="null3"/>
              <w:jc w:val="left"/>
            </w:pPr>
            <w:r>
              <w:rPr>
                <w:rFonts w:ascii="仿宋_GB2312" w:hAnsi="仿宋_GB2312" w:cs="仿宋_GB2312" w:eastAsia="仿宋_GB2312"/>
                <w:sz w:val="21"/>
              </w:rPr>
              <w:t xml:space="preserve"> 2.2.1一般测量：距离、周长、面积、体积、角度、自动频谱测量</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2.2.2 全科测量包，自动生成报告：腹部、妇科、产科、心脏、泌尿、小器官、儿科、血管、神经等</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2.2.3自动产科测量，要求自动测量≥4项胎儿发育评估指标</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2.2.4自动NT测量</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2.2.5 血管内中膜自动测量，可同时自动描记血管前、后壁的内中膜，自动生成测量数据，测量结果参数≥7项。</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2.2.6▲支持血管内中膜自动实时测量,自动获取6组IMT内膜厚度值,并实时更新。</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2.2.7支持血管体位图手动编辑功能，通过手动编辑体位图，直观显示病变的位置。</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2.2.8 IVF卵泡专业分析软件包，具备专业卵泡评估报告，多项IVF评估指标及发育趋线分析</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2.2.9▲自动盆底解决方案，通过选取特征点，即可快速建立参考线，并自动获取盆底超声检查所需的测量参数。可对肛提肌裂孔进行全自动描迹和自动测量，自动识别“开-闭-闭”切面。</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2.2.10小儿髋关节自动测量功能，可自动计算α角,β角，自动进行临床分型。</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sz w:val="21"/>
              </w:rPr>
              <w:t>2.3电影回放和数据存储</w:t>
            </w:r>
          </w:p>
          <w:p>
            <w:pPr>
              <w:pStyle w:val="null3"/>
              <w:jc w:val="left"/>
            </w:pPr>
            <w:r>
              <w:rPr>
                <w:rFonts w:ascii="仿宋_GB2312" w:hAnsi="仿宋_GB2312" w:cs="仿宋_GB2312" w:eastAsia="仿宋_GB2312"/>
                <w:sz w:val="21"/>
              </w:rPr>
              <w:t>2.3.1 支持二维、彩色、造影、4D等模式的手动和自动回放电影回放：≥1000秒</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2.3.2支持向后存储和向前存储，时间长度可预置，向后存储≥6分钟的电影</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2.3.3支持同屏对比多个不同模式的动态、静态图像</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2.3.4 原始数据处理，支持动、静态图像冻结后。支持二维图像离线后进行M成像。</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2.3.5硬盘：≥1T硬盘</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2.3.6多种导出图像格式：动态图像、静态图像以PC格式直接导出。</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2.3.7支持多设备图像对比功能， 可导入MRI,CT等影像学图片，与实时超声图片进行对比显示。</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2.3.8▲支持一键传输图片到智能手机终端或PC端</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sz w:val="21"/>
              </w:rPr>
              <w:t>2.4连通性要求</w:t>
            </w:r>
          </w:p>
          <w:p>
            <w:pPr>
              <w:pStyle w:val="null3"/>
              <w:jc w:val="left"/>
            </w:pPr>
            <w:r>
              <w:rPr>
                <w:rFonts w:ascii="仿宋_GB2312" w:hAnsi="仿宋_GB2312" w:cs="仿宋_GB2312" w:eastAsia="仿宋_GB2312"/>
                <w:sz w:val="21"/>
              </w:rPr>
              <w:t>2.4.1 支持网络连接，能开放DICOM 3.0接口满足任何厂家PACS联网传输</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2.4.2 ▲支持移动设备无线传输，一键传输图片到智能手机终端或PC端。支持手机等移动终端APP远程操作设备；</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2.4.3输入接口：音频输入，ECG信号输入</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2.4.4输出信号：HDMI视频，S-VIDEO视频, VGA视频</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2.4.5≥6个USB接口、DVD R/W刻录光驱、TYPE C 数据接口</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sz w:val="21"/>
              </w:rPr>
              <w:t>2.5系统技术参数及要求</w:t>
            </w:r>
          </w:p>
          <w:p>
            <w:pPr>
              <w:pStyle w:val="null3"/>
              <w:jc w:val="left"/>
            </w:pPr>
            <w:r>
              <w:rPr>
                <w:rFonts w:ascii="仿宋_GB2312" w:hAnsi="仿宋_GB2312" w:cs="仿宋_GB2312" w:eastAsia="仿宋_GB2312"/>
                <w:sz w:val="21"/>
              </w:rPr>
              <w:t xml:space="preserve"> 2.5.1 二维灰阶模式</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2.5.1.1 数字化全程动态聚焦技术</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2.5.1.2预设条件：针对不同的检查脏器，预置最佳图像检查条件</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2.5.1.3复合成像技术</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2.5.1.4组织特异性成像预设</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2.5.1.5声速匹配技术</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2.5.1.6最大显示深度:≥38cm</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2.5.1.7TGC: ≥8段，LGC: ≥6段</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2.5.1.8动态范围: ≥200</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2.5.1.9伪彩图谱: ≥8种</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sz w:val="21"/>
              </w:rPr>
              <w:t>2.5.2 彩色多普勒成像</w:t>
            </w:r>
          </w:p>
          <w:p>
            <w:pPr>
              <w:pStyle w:val="null3"/>
              <w:jc w:val="left"/>
            </w:pPr>
            <w:r>
              <w:rPr>
                <w:rFonts w:ascii="仿宋_GB2312" w:hAnsi="仿宋_GB2312" w:cs="仿宋_GB2312" w:eastAsia="仿宋_GB2312"/>
                <w:sz w:val="21"/>
              </w:rPr>
              <w:t>2.5.2.1包括速度、速度方差、能量、方向能量显示等</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2.5.2.2显示方式：B/C、B/C/M、B/POWER、B/C/PW</w:t>
            </w:r>
          </w:p>
        </w:tc>
      </w:tr>
      <w:tr>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2.5.2.3▲取样框偏转: ≥±30度，取样框可根据探头血流方向自动调节</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sz w:val="21"/>
              </w:rPr>
              <w:t>2.5.3频谱多普勒模式</w:t>
            </w:r>
          </w:p>
          <w:p>
            <w:pPr>
              <w:pStyle w:val="null3"/>
              <w:jc w:val="left"/>
            </w:pPr>
            <w:r>
              <w:rPr>
                <w:rFonts w:ascii="仿宋_GB2312" w:hAnsi="仿宋_GB2312" w:cs="仿宋_GB2312" w:eastAsia="仿宋_GB2312"/>
                <w:sz w:val="21"/>
              </w:rPr>
              <w:t xml:space="preserve"> 2.5.3.1包括脉冲多普勒、高脉冲重复频率、连续多普勒</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2.5.3.2显示方式：B, PW，B/PW, B/C/PW, B/CW, B/C/CW等等</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2.5.3.3最大速度: ≥7.60m/s（连续多普勒速度: ≥30m/s）</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2.5.3.4最小速度: ≤1 mm /s（非噪声信号）</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2.5.3.5取样容积: 0.5-20mm³ ,支持所有探头</w:t>
            </w:r>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2.5.3.6▲偏转角度: ≥±30度 (线阵探头) ，并支持快速角度校正</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2.5.3.7零位移动：≥8 级</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2.5.3.8支持频谱自动测量</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sz w:val="21"/>
              </w:rPr>
              <w:t>2.5.4探头规格</w:t>
            </w:r>
          </w:p>
          <w:p>
            <w:pPr>
              <w:pStyle w:val="null3"/>
              <w:jc w:val="left"/>
            </w:pPr>
            <w:r>
              <w:rPr>
                <w:rFonts w:ascii="仿宋_GB2312" w:hAnsi="仿宋_GB2312" w:cs="仿宋_GB2312" w:eastAsia="仿宋_GB2312"/>
                <w:sz w:val="21"/>
              </w:rPr>
              <w:t>2.5.4.1频率：超宽频带或变频探头，所配探头均为宽频变频探头,二维、谐波、彩色及频谱多普勒模式分别独立变频，≥3段</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2.5.4.2扫描频率：凸阵探头：频率1.2-6.0MHz；介入微凸探头：频率2.0-6.0 MHz；线阵探头：频率3-13 MHz；</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sz w:val="21"/>
              </w:rPr>
              <w:t>2.5.5应变式弹性成像</w:t>
            </w:r>
          </w:p>
          <w:p>
            <w:pPr>
              <w:pStyle w:val="null3"/>
              <w:jc w:val="left"/>
            </w:pPr>
            <w:r>
              <w:rPr>
                <w:rFonts w:ascii="仿宋_GB2312" w:hAnsi="仿宋_GB2312" w:cs="仿宋_GB2312" w:eastAsia="仿宋_GB2312"/>
                <w:sz w:val="21"/>
              </w:rPr>
              <w:t>2.5.5.1支持探头：浅表探头、腔内探头</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2.5.5.2弹性成像图谱≥5种可选。</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2.5.5.3弹性模式具有压力操作提示图标。</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2.5.5.4具备组织硬度定量分析软件，支持多种比值分析，柱状图分析。</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2.5.5.5具备肿块周边组织弹性定量分析功能。</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2.5.5.6具备定量测量映射分析，即在组织图测量时弹性图同步测量。</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sz w:val="21"/>
              </w:rPr>
              <w:t>2.5.6剪切波弹性成像</w:t>
            </w:r>
          </w:p>
          <w:p>
            <w:pPr>
              <w:pStyle w:val="null3"/>
              <w:jc w:val="left"/>
            </w:pPr>
            <w:r>
              <w:rPr>
                <w:rFonts w:ascii="仿宋_GB2312" w:hAnsi="仿宋_GB2312" w:cs="仿宋_GB2312" w:eastAsia="仿宋_GB2312"/>
                <w:sz w:val="21"/>
              </w:rPr>
              <w:t xml:space="preserve"> 2.5.6.1支持探头：凸阵探头，线阵探头；</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2.5.6.2支持二维实时剪切波和单点式剪切波成像</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2.5.6.3实时剪切波弹性成像取样框大小可调，可得到取样框内杨氏模量值等定量数据。</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2.5.6.4实时剪切波弹性成像及二维成像双实时成像，图像布局包括上下，左右多种方式可调。</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2.5.6.5同时输出以kPa和m/s为单位的组织硬度定量数据，保证临床可以使用硬度数据进行临床诊断和科研工作。</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2.5.6.6支持肿块周边组织定量分析功能。</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sz w:val="21"/>
              </w:rPr>
              <w:t>2.5.7造影成像及定量分析功能</w:t>
            </w:r>
          </w:p>
          <w:p>
            <w:pPr>
              <w:pStyle w:val="null3"/>
              <w:jc w:val="left"/>
            </w:pPr>
            <w:r>
              <w:rPr>
                <w:rFonts w:ascii="仿宋_GB2312" w:hAnsi="仿宋_GB2312" w:cs="仿宋_GB2312" w:eastAsia="仿宋_GB2312"/>
                <w:sz w:val="21"/>
              </w:rPr>
              <w:t xml:space="preserve"> 2.5.7.1支持多种探头：凸阵探头、线阵探头，腔内探头，心脏探头</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2.5.7.2支持微血管造影增强功能、具备混合模式，支持造影图像和组织图像位置互</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2.5.7.3双计时器</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2.5.7.4支持向后存储，≥6分钟电影；支持向前存储</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2.5.7.5造影定量分析：取样点可跟踪感兴趣区运动、提供TIC时间强度曲线分析、可选择原始曲线和拟合曲线、具有表格报告分析。</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2.5.8 TDI组织多普勒成像 2.5.8.1TDI成像模式：彩色速度模式图、能量模式图、频谱模式图、M型模式图</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2.5.8.2TDI组织多普勒定量分析软件：支持运动追踪功能；同步显示≥6段心肌组织运动速度曲线图</w:t>
            </w:r>
          </w:p>
        </w:tc>
      </w:tr>
      <w:tr>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配置</w:t>
            </w:r>
            <w:r>
              <w:rPr>
                <w:rFonts w:ascii="仿宋_GB2312" w:hAnsi="仿宋_GB2312" w:cs="仿宋_GB2312" w:eastAsia="仿宋_GB2312"/>
              </w:rPr>
              <w:t>清单（单台配置）</w:t>
            </w:r>
          </w:p>
          <w:tbl>
            <w:tblPr>
              <w:tblInd w:type="dxa" w:w="120"/>
              <w:tblBorders>
                <w:top w:val="none" w:color="000000" w:sz="4"/>
                <w:left w:val="none" w:color="000000" w:sz="4"/>
                <w:bottom w:val="none" w:color="000000" w:sz="4"/>
                <w:right w:val="none" w:color="000000" w:sz="4"/>
                <w:insideH w:val="none"/>
                <w:insideV w:val="none"/>
              </w:tblBorders>
            </w:tblPr>
            <w:tblGrid>
              <w:gridCol w:w="317"/>
              <w:gridCol w:w="958"/>
              <w:gridCol w:w="639"/>
              <w:gridCol w:w="639"/>
            </w:tblGrid>
            <w:tr>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线阵探头</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凸阵探头</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介入微凸探头</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配套穿刺引导架</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bl>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标的名称：超声波治疗仪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1、工作条件：环境温度：5℃～40℃； 相对湿度：30%～85%； 大气压力：700hPa～1060hPa电源适应范围：交流 220V±22V，50±1Hz；</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2、台推式设计，配备台车结合使用；</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▲3、＞10英寸全触摸屏操作；</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4、通道数：单通道；</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▲5、声电一体治疗头，实现聚焦超声和经皮神经电刺激两种物理因子同时有效输出；</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6、治疗处方：具有膝关节、肩关节、髋关节三种处方可选；</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7、低强度聚焦超声：形成低强度聚焦超声波束，确保能量有效达到目标治疗深度；</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8、治疗头超声输出波形：调制方波；</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9、治疗头超声工作频率：600～900kHz；</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10、超声波束类型：会聚型；</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11、超声功率：≥0.6W；</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12、超声焦平面距离：15～50 mm；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13、超声-6dB 聚焦面积：0.02cm×0.02cm；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14、超声空间峰值时间平均声强 (Ispta)：1.0W/cm2；</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15、最大有效声强≤ 2.0W/cm2；</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16、波束不均匀性系数RBN不超过8.0；</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17、治疗头有效辐射面积为0.00028m2 ；</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18、超声脉冲占空比：0.5ms、3.3ms、11%；</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19、TENS输出波形：无极性双向不对称脉冲；</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20、TENS脉冲宽度：200μs～300μs，两档可调；</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21、TENS输出频率：疏密波 50Hz/100Hz,脉冲宽度 200us；连续波 120Hz，脉冲宽度 200us；断续波A 100Hz (4s/4s) ，脉冲宽度 300us；断续波B 150Hz (3s/3s)，脉冲宽度 200us；</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22、TENS输出强度：0-45mA，具备8档可调；</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23、治疗时间：0～30min可调，步长5min；</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★超声波治疗仪</w:t>
            </w:r>
            <w:r>
              <w:rPr>
                <w:rFonts w:ascii="仿宋_GB2312" w:hAnsi="仿宋_GB2312" w:cs="仿宋_GB2312" w:eastAsia="仿宋_GB2312"/>
              </w:rPr>
              <w:t>配置清单</w:t>
            </w:r>
            <w:r>
              <w:rPr>
                <w:rFonts w:ascii="仿宋_GB2312" w:hAnsi="仿宋_GB2312" w:cs="仿宋_GB2312" w:eastAsia="仿宋_GB2312"/>
              </w:rPr>
              <w:t>（单台配置）</w:t>
            </w:r>
          </w:p>
          <w:tbl>
            <w:tblPr>
              <w:tblInd w:type="dxa" w:w="120"/>
              <w:tblBorders>
                <w:top w:val="none" w:color="000000" w:sz="4"/>
                <w:left w:val="none" w:color="000000" w:sz="4"/>
                <w:bottom w:val="none" w:color="000000" w:sz="4"/>
                <w:right w:val="none" w:color="000000" w:sz="4"/>
                <w:insideH w:val="none"/>
                <w:insideV w:val="none"/>
              </w:tblBorders>
            </w:tblPr>
            <w:tblGrid>
              <w:gridCol w:w="259"/>
              <w:gridCol w:w="1166"/>
              <w:gridCol w:w="563"/>
              <w:gridCol w:w="564"/>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5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整机</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电源线</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治疗电极线</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治疗电极片</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包</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保险丝</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bl>
          <w:p>
            <w:pPr>
              <w:pStyle w:val="null3"/>
              <w:jc w:val="left"/>
            </w:pPr>
          </w:p>
        </w:tc>
      </w:tr>
    </w:tbl>
    <w:p>
      <w:pPr>
        <w:pStyle w:val="null3"/>
        <w:jc w:val="left"/>
      </w:pPr>
      <w:r>
        <w:rPr>
          <w:rFonts w:ascii="仿宋_GB2312" w:hAnsi="仿宋_GB2312" w:cs="仿宋_GB2312" w:eastAsia="仿宋_GB2312"/>
        </w:rPr>
        <w:t>标的名称：电动病床（翻身气垫）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具备电动护理床舒适体位设计与康复直立床的功能，为开展护理工作与早期康复治疗提供便捷的途径，满足护理过程中对特殊体位的要求，同时提供床上及床旁的康复训练，包括站立训练、平衡能力训练、坐卧转移训练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1.结合起立床的治疗功能与护理床的设计；</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★2、具有电动背起床面体位调节；采用静音医用电机，推力≥1000N，承重≥170KG，起立过程平稳、安全；</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3.一键式床挡开启与闭合；</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4.手控盒操控系统；</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5.采用医用慢速推杆，起立速度缓慢，适用于长期卧床患者；</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6.全钢架结构；</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▲7.医用牛津布，具有良好的抗菌性及透气性；</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8.脚轮设计，可快速锁定与开启；</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9.电源电压：AC220V±22V,频率：50Hz±1Hz;</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10.电动推杆最大推力：≥10000N;</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11.电动推杆数量：≥3个；</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▲12.角度调节范围具备：起立角度范围：0°～82°背部床板可调角度：0°～67°</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▲13.床面升降范围具备：520～750mm;</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14.绑带可移动，可拆卸床头、床尾架、床垫可拆；</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15.重量：≤120KG;</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16.规格：外形尺寸：2050mm×920mm×940mm～2280mm，允差±5%；床面尺寸：1960×850，允差±5%</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17.脚踏板尺寸：500*450mm±10mm。</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★配置清单（单台配置）</w:t>
            </w:r>
          </w:p>
          <w:tbl>
            <w:tblPr>
              <w:tblInd w:type="dxa" w:w="120"/>
              <w:tblBorders>
                <w:top w:val="none" w:color="000000" w:sz="4"/>
                <w:left w:val="none" w:color="000000" w:sz="4"/>
                <w:bottom w:val="none" w:color="000000" w:sz="4"/>
                <w:right w:val="none" w:color="000000" w:sz="4"/>
                <w:insideH w:val="none"/>
                <w:insideV w:val="none"/>
              </w:tblBorders>
            </w:tblPr>
            <w:tblGrid>
              <w:gridCol w:w="282"/>
              <w:gridCol w:w="1170"/>
              <w:gridCol w:w="462"/>
              <w:gridCol w:w="519"/>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床体</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张</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床垫</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绑带</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副</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电源线</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手控器</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脚踏板</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bl>
          <w:p>
            <w:pPr>
              <w:pStyle w:val="null3"/>
              <w:jc w:val="left"/>
            </w:pPr>
          </w:p>
        </w:tc>
      </w:tr>
    </w:tbl>
    <w:p>
      <w:pPr>
        <w:pStyle w:val="null3"/>
        <w:jc w:val="left"/>
      </w:pPr>
      <w:r>
        <w:rPr>
          <w:rFonts w:ascii="仿宋_GB2312" w:hAnsi="仿宋_GB2312" w:cs="仿宋_GB2312" w:eastAsia="仿宋_GB2312"/>
        </w:rPr>
        <w:t>标的名称：超声波治疗仪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1.★便携式机型，≥7英寸彩色液晶显示加一键飞梭操作。</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2.★仪器配有 1MHz固定治疗头和3.2MHz移动治疗头；</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3.声工作频率：1MHz±10%、3.2MHz±10%；</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4.两治疗探头独立控制，可同时使用，互不干扰。</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5.输入功率：100VA。额定输出功率：5W±20%；</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6.额定输出有效声强：≤3.0W/cm²；</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7.波束类型：准直型；</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8.波束不均匀系数：≤8；</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9.占空比：0～90%可调，步进为10%；</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10.治疗时间：0～30分钟；</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11.调制波形：脉冲波；</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12.脉冲重复周期：10ms，误差±5%；</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13.输出模式：9档脉冲模式和1档连续模式；</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14.治疗头有效辐射面积：2.5cm²±20%；</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15.电源参数: 电源电压：AC 220V±10％；电源频率：50Hz±2％；</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16.治疗头对有害进液的防护程度达到IPX7，可以水下操作。</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配置清单（单台配置）</w:t>
            </w:r>
          </w:p>
          <w:tbl>
            <w:tblPr>
              <w:tblBorders>
                <w:top w:val="none" w:color="000000" w:sz="4"/>
                <w:left w:val="none" w:color="000000" w:sz="4"/>
                <w:bottom w:val="none" w:color="000000" w:sz="4"/>
                <w:right w:val="none" w:color="000000" w:sz="4"/>
                <w:insideH w:val="none"/>
                <w:insideV w:val="none"/>
              </w:tblBorders>
            </w:tblPr>
            <w:tblGrid>
              <w:gridCol w:w="378"/>
              <w:gridCol w:w="1359"/>
              <w:gridCol w:w="407"/>
              <w:gridCol w:w="407"/>
            </w:tblGrid>
            <w:tr>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3.2MHz移动治疗头</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1MHz固定治疗头</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固定绑带</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电源线</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熔断器（保险丝）</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医用超声耦合剂</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支</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bl>
          <w:p>
            <w:pPr>
              <w:pStyle w:val="null3"/>
              <w:jc w:val="left"/>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left"/>
            </w:pPr>
            <w:r>
              <w:rPr>
                <w:rFonts w:ascii="仿宋_GB2312" w:hAnsi="仿宋_GB2312" w:cs="仿宋_GB2312" w:eastAsia="仿宋_GB2312"/>
                <w:sz w:val="21"/>
              </w:rPr>
              <w:t>1、交付时间：国产设备自合同签订后30天内。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2、交付地点：海南省海口市龙华区龙华路31号海南医科大学第一附属医院指定地点。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3、包装和运输：货物到达安装现场的运输、装卸及搬运，由供方完成；货物到达安装现场前，采购人不予签收，若因此与物流公司产生纠纷，由供方自行解决。</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用于证明乙方具有良好的资信状况、较强的履约能力，甲方向乙方支付合同总价款的40%；设备到货、安装调试培训结束，并通过最终验收合格后，乙方向甲方提交合法、有效的增值税发票、最终验收合格单、合同总价款5%的银行保函原件（银行保函需在海南本地银行开具或可提供线上查询，期限：在保修期基础上延长三个月）及合同等相关凭证，甲方在收到相关凭证后30个工作日内向乙方支付合同总价款30%的款项及退还合同总价款 40%银行保函原件；设备质保期满后，经确认乙方所提供设备无任何产品质量、售后问题，甲方将合同总价款5%的银行保函原件退还给乙方。如有特殊情况经双方协商确定。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4.1 因财政拨款、不可抗力等原因造成甲方逾期付款的，乙方表示理解，不视为甲方违约。乙方应按照本合同约定继续履行乙方义务。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4.2乙方开具银行保函所产生的所有费用由乙方自行承担。若甲方根据实际情况判断实际到货时间将超出银行保函有效期的，乙方应当按甲方的要求无条件延长银行保函有效期。乙方提供的银行保函应为无条件的、载明“见索即付”的独立保函，即不得额外附加甲方在向银行发《索赔通知》时的证据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1"/>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8、售后服务：①提供有关资料及售后服务承诺书。②供方在国内应设有维修服务部门并提供24小时售后服务热线。③质保期后，供方应向用户提供及时的、优质的、价格优惠的技术服务和备品备件供应。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9.培训要求：提供相关的设备操作培训，必要时提供跟台操作培训。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10.其他：配合需方进行场地装修、设备移机、免费进行第三方设备或系统对接等相关事宜</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★（二）配套耗材相关要求</w:t>
            </w:r>
          </w:p>
          <w:p>
            <w:pPr>
              <w:pStyle w:val="null3"/>
              <w:jc w:val="left"/>
            </w:pPr>
            <w:r>
              <w:rPr>
                <w:rFonts w:ascii="仿宋_GB2312" w:hAnsi="仿宋_GB2312" w:cs="仿宋_GB2312" w:eastAsia="仿宋_GB2312"/>
                <w:sz w:val="21"/>
              </w:rPr>
              <w:t>11、耗材适配要求:如提供的投标设备配有专机专用的耗材，需说明相应的耗材名称、型号规格、价格及价格依据证明材料(参考: 包括省级挂网价格截图、近2年供货合同、或出入库单据和发票等相关有效佐证资料)。</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w:t>
            </w:r>
          </w:p>
        </w:tc>
        <w:tc>
          <w:tcPr>
            <w:tcW w:type="dxa" w:w="2769"/>
          </w:tcPr>
          <w:p>
            <w:pPr>
              <w:pStyle w:val="null3"/>
              <w:jc w:val="both"/>
            </w:pPr>
            <w:r>
              <w:rPr>
                <w:rFonts w:ascii="仿宋_GB2312" w:hAnsi="仿宋_GB2312" w:cs="仿宋_GB2312" w:eastAsia="仿宋_GB2312"/>
                <w:sz w:val="21"/>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w:t>
            </w:r>
          </w:p>
        </w:tc>
        <w:tc>
          <w:tcPr>
            <w:tcW w:type="dxa" w:w="2769"/>
          </w:tcPr>
          <w:p>
            <w:pPr>
              <w:pStyle w:val="null3"/>
              <w:jc w:val="both"/>
            </w:pPr>
            <w:r>
              <w:rPr>
                <w:rFonts w:ascii="仿宋_GB2312" w:hAnsi="仿宋_GB2312" w:cs="仿宋_GB2312" w:eastAsia="仿宋_GB2312"/>
                <w:sz w:val="21"/>
              </w:rPr>
              <w:t>11.2如不能提供海南省级挂网价格截图的，须承诺中标后办理海南省级阳光采购平台挂网备案，并在签署合同时提供相关凭证资料。（提供承诺函）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w:t>
            </w:r>
          </w:p>
        </w:tc>
        <w:tc>
          <w:tcPr>
            <w:tcW w:type="dxa" w:w="2769"/>
          </w:tcPr>
          <w:p>
            <w:pPr>
              <w:pStyle w:val="null3"/>
              <w:jc w:val="both"/>
            </w:pPr>
            <w:r>
              <w:rPr>
                <w:rFonts w:ascii="仿宋_GB2312" w:hAnsi="仿宋_GB2312" w:cs="仿宋_GB2312" w:eastAsia="仿宋_GB2312"/>
                <w:sz w:val="21"/>
              </w:rPr>
              <w:t>11.3如不属于专机专用耗材的提供非专机专用耗材声明（格式自拟)。</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8307"/>
            <w:gridSpan w:val="3"/>
          </w:tcPr>
          <w:p>
            <w:pPr>
              <w:pStyle w:val="null3"/>
              <w:jc w:val="left"/>
            </w:pPr>
            <w:r>
              <w:rPr>
                <w:rFonts w:ascii="仿宋_GB2312" w:hAnsi="仿宋_GB2312" w:cs="仿宋_GB2312" w:eastAsia="仿宋_GB2312"/>
              </w:rPr>
              <w:t xml:space="preserve"> 暂无数据</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left"/>
            </w:pPr>
            <w:r>
              <w:rPr>
                <w:rFonts w:ascii="仿宋_GB2312" w:hAnsi="仿宋_GB2312" w:cs="仿宋_GB2312" w:eastAsia="仿宋_GB2312"/>
                <w:sz w:val="21"/>
              </w:rPr>
              <w:t>1、交付时间：国产设备自合同签订后30天内、进口设备自合同签订后60天内。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2、交付地点：海南省海口市龙华区龙华路31号海南医科大学第一附属医院指定地点。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3、包装和运输：货物到达安装现场的运输、装卸及搬运，由供方完成；货物到达安装现场前，采购人不予签收，若因此与物流公司产生纠纷，由供方自行解决。</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用于证明乙方具有良好的资信状况、较强的履约能力，甲方向乙方支付合同总价款的40%；设备到货、安装调试培训结束，并通过最终验收合格后，乙方向甲方提交合法、有效的增值税发票、最终验收合格单、合同总价款5%的银行保函原件（银行保函需在海南本地银行开具或可提供线上查询，期限：在保修期基础上延长三个月）及合同等相关凭证，甲方在收到相关凭证后30个工作日内向乙方支付合同总价款30%的款项及退还合同总价款 40%银行保函原件；设备质保期满后，经确认乙方所提供设备无任何产品质量、售后问题，甲方将合同总价款5%的银行保函原件退还给乙方。如有特殊情况经双方协商确定。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4.1因财政拨款、不可抗力等原因造成甲方逾期付款的，乙方表示理解，不视为甲方违约。乙方应按照本合同约定继续履行乙方义务。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4.2乙方开具银行保函所产生的所有费用由乙方自行承担。若甲方根据实际情况判断实际到货时间将超出银行保函有效期的，乙方应当按甲方的要求无条件延长银行保函有效期。乙方提供的银行保函应为无条件的、载明“见索即付”的独立保函，即不得额外附加甲方在向银行发《索赔通知》时的证据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1"/>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8、售后服务：①提供有关资料及售后服务承诺书。②供方在国内应设有维修服务部门并提供24小时售后服务热线。③质保期后，供方应向用户提供及时的、优质的、价格优惠的技术服务和备品备件供应。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9.培训要求：提供相关的设备操作培训，必要时提供跟台操作培训。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10.其他：配合需方进行场地装修、设备移机、免费进行第三方设备或系统对接等相关事宜</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★（二）配套耗材相关要求</w:t>
            </w:r>
          </w:p>
          <w:p>
            <w:pPr>
              <w:pStyle w:val="null3"/>
              <w:jc w:val="left"/>
            </w:pPr>
            <w:r>
              <w:rPr>
                <w:rFonts w:ascii="仿宋_GB2312" w:hAnsi="仿宋_GB2312" w:cs="仿宋_GB2312" w:eastAsia="仿宋_GB2312"/>
                <w:sz w:val="21"/>
              </w:rPr>
              <w:t>11、耗材适配要求:如提供的投标设备配有专机专用的耗材，需说明相应的耗材名称、型号规格、价格及价格依据证明材料(参考: 包括省级挂网价格截图、近2年供货合同、或出入库单据和发票等相关有效佐证资料)。</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w:t>
            </w:r>
          </w:p>
        </w:tc>
        <w:tc>
          <w:tcPr>
            <w:tcW w:type="dxa" w:w="2769"/>
          </w:tcPr>
          <w:p>
            <w:pPr>
              <w:pStyle w:val="null3"/>
              <w:jc w:val="both"/>
            </w:pPr>
            <w:r>
              <w:rPr>
                <w:rFonts w:ascii="仿宋_GB2312" w:hAnsi="仿宋_GB2312" w:cs="仿宋_GB2312" w:eastAsia="仿宋_GB2312"/>
                <w:sz w:val="21"/>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w:t>
            </w:r>
          </w:p>
        </w:tc>
        <w:tc>
          <w:tcPr>
            <w:tcW w:type="dxa" w:w="2769"/>
          </w:tcPr>
          <w:p>
            <w:pPr>
              <w:pStyle w:val="null3"/>
              <w:jc w:val="both"/>
            </w:pPr>
            <w:r>
              <w:rPr>
                <w:rFonts w:ascii="仿宋_GB2312" w:hAnsi="仿宋_GB2312" w:cs="仿宋_GB2312" w:eastAsia="仿宋_GB2312"/>
                <w:sz w:val="21"/>
              </w:rPr>
              <w:t>11.2如不能提供海南省级挂网价格截图的，须承诺中标后办理海南省级阳光采购平台挂网备案，并在签署合同时提供相关凭证资料。（提供承诺函）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w:t>
            </w:r>
          </w:p>
        </w:tc>
        <w:tc>
          <w:tcPr>
            <w:tcW w:type="dxa" w:w="2769"/>
          </w:tcPr>
          <w:p>
            <w:pPr>
              <w:pStyle w:val="null3"/>
              <w:jc w:val="both"/>
            </w:pPr>
            <w:r>
              <w:rPr>
                <w:rFonts w:ascii="仿宋_GB2312" w:hAnsi="仿宋_GB2312" w:cs="仿宋_GB2312" w:eastAsia="仿宋_GB2312"/>
                <w:sz w:val="21"/>
              </w:rPr>
              <w:t>11.3如不属于专机专用耗材的提供非专机专用耗材声明（格式自拟)。</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left"/>
            </w:pPr>
            <w:r>
              <w:rPr>
                <w:rFonts w:ascii="仿宋_GB2312" w:hAnsi="仿宋_GB2312" w:cs="仿宋_GB2312" w:eastAsia="仿宋_GB2312"/>
                <w:sz w:val="21"/>
              </w:rPr>
              <w:t>1、交付时间：国产设备自合同签订后30天内。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2、交付地点：海南省海口市龙华区龙华路31号海南医科大学第一附属医院指定地点。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3、包装和运输：货物到达安装现场的运输、装卸及搬运，由供方完成；货物到达安装现场前，采购人不予签收，若因此与物流公司产生纠纷，由供方自行解决。</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用于证明乙方具有良好的资信状况、较强的履约能力，甲方向乙方支付合同总价款的40%；设备到货、安装调试培训结束，并通过最终验收合格后，乙方向甲方提交合法、有效的增值税发票、最终验收合格单、合同总价款5%的银行保函原件（银行保函需在海南本地银行开具或可提供线上查询，期限：在保修期基础上延长三个月）及合同等相关凭证，甲方在收到相关凭证后30个工作日内向乙方支付合同总价款30%的款项及退还合同总价款 40%银行保函原件；设备质保期满后，经确认乙方所提供设备无任何产品质量、售后问题，甲方将合同总价款5%的银行保函原件退还给乙方。如有特殊情况经双方协商确定。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4.1 因财政拨款、不可抗力等原因造成甲方逾期付款的，乙方表示理解，不视为甲方违约。乙方应按照本合同约定继续履行乙方义务。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4.3乙方开具银行保函所产生的所有费用由乙方自行承担。若甲方根据实际情况判断实际到货时间将超出银行保函有效期的，乙方应当按甲方的要求无条件延长银行保函有效期。乙方提供的银行保函应为无条件的、载明“见索即付”的独立保函，即不得额外附加甲方在向银行发《索赔通知》时的证据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1"/>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8、售后服务：①提供有关资料及售后服务承诺书。②供方在国内应设有维修服务部门并提供24小时售后服务热线。③质保期后，供方应向用户提供及时的、优质的、价格优惠的技术服务和备品备件供应。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9.培训要求：提供相关的备操设作培训，必要时提供跟台操作培训。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10.其他：配合需方进行场地装修、设备移机、免费进行第三方设备或系统对接等相关事宜</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★（二）配套耗材相关要求</w:t>
            </w:r>
          </w:p>
          <w:p>
            <w:pPr>
              <w:pStyle w:val="null3"/>
              <w:jc w:val="left"/>
            </w:pPr>
            <w:r>
              <w:rPr>
                <w:rFonts w:ascii="仿宋_GB2312" w:hAnsi="仿宋_GB2312" w:cs="仿宋_GB2312" w:eastAsia="仿宋_GB2312"/>
                <w:sz w:val="21"/>
              </w:rPr>
              <w:t>11、耗材适配要求:如提供的投标设备配有专机专用的耗材，需说明相应的耗材名称、型号规格、价格及价格依据证明材料(参考: 包括省级挂网价格截图、近2年供货合同、或出入库单据和发票等相关有效佐证资料)。</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w:t>
            </w:r>
          </w:p>
        </w:tc>
        <w:tc>
          <w:tcPr>
            <w:tcW w:type="dxa" w:w="2769"/>
          </w:tcPr>
          <w:p>
            <w:pPr>
              <w:pStyle w:val="null3"/>
              <w:jc w:val="both"/>
            </w:pPr>
            <w:r>
              <w:rPr>
                <w:rFonts w:ascii="仿宋_GB2312" w:hAnsi="仿宋_GB2312" w:cs="仿宋_GB2312" w:eastAsia="仿宋_GB2312"/>
                <w:sz w:val="21"/>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w:t>
            </w:r>
          </w:p>
        </w:tc>
        <w:tc>
          <w:tcPr>
            <w:tcW w:type="dxa" w:w="2769"/>
          </w:tcPr>
          <w:p>
            <w:pPr>
              <w:pStyle w:val="null3"/>
              <w:jc w:val="both"/>
            </w:pPr>
            <w:r>
              <w:rPr>
                <w:rFonts w:ascii="仿宋_GB2312" w:hAnsi="仿宋_GB2312" w:cs="仿宋_GB2312" w:eastAsia="仿宋_GB2312"/>
                <w:sz w:val="21"/>
              </w:rPr>
              <w:t>11.2如不能提供海南省级挂网价格截图的，须承诺中标后办理海南省级阳光采购平台挂网备案，并在签署合同时提供相关凭证资料。（提供承诺函）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w:t>
            </w:r>
          </w:p>
        </w:tc>
        <w:tc>
          <w:tcPr>
            <w:tcW w:type="dxa" w:w="2769"/>
          </w:tcPr>
          <w:p>
            <w:pPr>
              <w:pStyle w:val="null3"/>
              <w:jc w:val="both"/>
            </w:pPr>
            <w:r>
              <w:rPr>
                <w:rFonts w:ascii="仿宋_GB2312" w:hAnsi="仿宋_GB2312" w:cs="仿宋_GB2312" w:eastAsia="仿宋_GB2312"/>
                <w:sz w:val="21"/>
              </w:rPr>
              <w:t>11.3如不属于专机专用耗材的提供非专机专用耗材声明（格式自拟)。</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left"/>
            </w:pPr>
            <w:r>
              <w:rPr>
                <w:rFonts w:ascii="仿宋_GB2312" w:hAnsi="仿宋_GB2312" w:cs="仿宋_GB2312" w:eastAsia="仿宋_GB2312"/>
                <w:sz w:val="21"/>
              </w:rPr>
              <w:t>1、交付时间：国产设备自合同签订后30天内。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2、交付地点：海南省海口市龙华区龙华路31号海南医科大学第一附属医院指定地点。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3、包装和运输：货物到达安装现场的运输、装卸及搬运，由供方完成；货物到达安装现场前，采购人不予签收，若因此与物流公司产生纠纷，由供方自行解决。</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用于证明乙方具有良好的资信状况、较强的履约能力，甲方向乙方支付合同总价款的40%；设备到货、安装调试培训结束，并通过最终验收合格后，乙方向甲方提交合法、有效的增值税发票、最终验收合格单、合同总价款5%的银行保函原件（银行保函需在海南本地银行开具或可提供线上查询，期限：在保修期基础上延长三个月）及合同等相关凭证，甲方在收到相关凭证后30个工作日内向乙方支付合同总价款30%的款项及退还合同总价款 40%银行保函原件；设备质保期满后，经确认乙方所提供设备无任何产品质量、售后问题，甲方将合同总价款5%的银行保函原件退还给乙方。如有特殊情况经双方协商确定。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4.1因财政拨款、不可抗力等原因造成甲方逾期付款的，乙方表示理解，不视为甲方违约。乙方应按照本合同约定继续履行乙方义务。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4.2乙方开具银行保函所产生的所有费用由乙方自行承担。若甲方根据实际情况判断实际到货时间将超出银行保函有效期的，乙方应当按甲方的要求无条件延长银行保函有效期。乙方提供的银行保函应为无条件的、载明“见索即付”的独立保函，即不得额外附加甲方在向银行发《索赔通知》时的证据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1"/>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8、售后服务：①提供有关资料及售后服务承诺书。②供方在国内应设有维修服务部门并提供24小时售后服务热线。③质保期后，供方应向用户提供及时的、优质的、价格优惠的技术服务和备品备件供应。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9.培训要求：提供相关的设备操作培训，必要时提供跟台操作培训。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10.其他：配合需方进行场地装修、设备移机、免费进行第三方设备或系统对接等相关事宜</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★（二）配套耗材相关要求</w:t>
            </w:r>
          </w:p>
          <w:p>
            <w:pPr>
              <w:pStyle w:val="null3"/>
              <w:jc w:val="left"/>
            </w:pPr>
            <w:r>
              <w:rPr>
                <w:rFonts w:ascii="仿宋_GB2312" w:hAnsi="仿宋_GB2312" w:cs="仿宋_GB2312" w:eastAsia="仿宋_GB2312"/>
                <w:sz w:val="21"/>
              </w:rPr>
              <w:t>11、耗材适配要求:如提供的投标设备配有专机专用的耗材，需说明相应的耗材名称、型号规格、价格及价格依据证明材料(参考: 包括省级挂网价格截图、近2年供货合同、或出入库单据和发票等相关有效佐证资料)。</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w:t>
            </w:r>
          </w:p>
        </w:tc>
        <w:tc>
          <w:tcPr>
            <w:tcW w:type="dxa" w:w="2769"/>
          </w:tcPr>
          <w:p>
            <w:pPr>
              <w:pStyle w:val="null3"/>
              <w:jc w:val="both"/>
            </w:pPr>
            <w:r>
              <w:rPr>
                <w:rFonts w:ascii="仿宋_GB2312" w:hAnsi="仿宋_GB2312" w:cs="仿宋_GB2312" w:eastAsia="仿宋_GB2312"/>
                <w:sz w:val="21"/>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w:t>
            </w:r>
          </w:p>
        </w:tc>
        <w:tc>
          <w:tcPr>
            <w:tcW w:type="dxa" w:w="2769"/>
          </w:tcPr>
          <w:p>
            <w:pPr>
              <w:pStyle w:val="null3"/>
              <w:jc w:val="both"/>
            </w:pPr>
            <w:r>
              <w:rPr>
                <w:rFonts w:ascii="仿宋_GB2312" w:hAnsi="仿宋_GB2312" w:cs="仿宋_GB2312" w:eastAsia="仿宋_GB2312"/>
                <w:sz w:val="21"/>
              </w:rPr>
              <w:t>11.2如不能提供海南省级挂网价格截图的，须承诺中标后办理海南省级阳光采购平台挂网备案，并在签署合同时提供相关凭证资料。（提供承诺函）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w:t>
            </w:r>
          </w:p>
        </w:tc>
        <w:tc>
          <w:tcPr>
            <w:tcW w:type="dxa" w:w="2769"/>
          </w:tcPr>
          <w:p>
            <w:pPr>
              <w:pStyle w:val="null3"/>
              <w:jc w:val="both"/>
            </w:pPr>
            <w:r>
              <w:rPr>
                <w:rFonts w:ascii="仿宋_GB2312" w:hAnsi="仿宋_GB2312" w:cs="仿宋_GB2312" w:eastAsia="仿宋_GB2312"/>
                <w:sz w:val="21"/>
              </w:rPr>
              <w:t>11.3如不属于专机专用耗材的提供非专机专用耗材声明（格式自拟)。</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1）项目的实质性要求：按本招标文件要求实施。 2）合同的实质性条款：采购人与中标人的名称和住所、标的、数量、质量、价款或者报酬、履行期限及地点和方式、验收要求、违约责任、解决争议的方法等内容。 3）安全标准：符合国家、地方和行业的相关政策、法规。 4）法律法规规定的强制性标准：无 5）合同文本以附件为准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投标人类似项目业绩一览表 残疾人福利性单位声明函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投标人类似项目业绩一览表 残疾人福利性单位声明函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投标人类似项目业绩一览表 残疾人福利性单位声明函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其他材料 投标（响应）报价明细表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其他材料 投标（响应）报价明细表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其他材料 投标（响应）报价明细表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其他材料 投标（响应）报价明细表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其他材料 投标（响应）报价明细表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其他材料 投标（响应）报价明细表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技术部分63.50分</w:t>
            </w:r>
          </w:p>
          <w:p>
            <w:pPr>
              <w:pStyle w:val="null3"/>
              <w:jc w:val="both"/>
            </w:pPr>
            <w:r>
              <w:rPr>
                <w:rFonts w:ascii="仿宋_GB2312" w:hAnsi="仿宋_GB2312" w:cs="仿宋_GB2312" w:eastAsia="仿宋_GB2312"/>
              </w:rPr>
              <w:t>商务部分6.50分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”条款的技术指标一共13个，每一项不满足扣1.5分。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19.50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”和非“★”条款的技术指标一共52个，每一项不满足扣0.5分。</w:t>
            </w:r>
          </w:p>
        </w:tc>
        <w:tc>
          <w:tcPr>
            <w:tcW w:type="dxa" w:w="831"/>
          </w:tcPr>
          <w:p>
            <w:pPr>
              <w:pStyle w:val="null3"/>
              <w:jc w:val="right"/>
            </w:pPr>
            <w:r>
              <w:rPr>
                <w:rFonts w:ascii="仿宋_GB2312" w:hAnsi="仿宋_GB2312" w:cs="仿宋_GB2312" w:eastAsia="仿宋_GB2312"/>
              </w:rPr>
              <w:t>26.00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自2023年1月1日至递交投标文件截止之日（以合同签订时间为准）完成类似项目业绩，每提供1个得1.25分，本项满分2.5分。 （提供合同扫描件加盖公章，不提供不得分）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节能环保产品</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”条款的技术指标一共17个，每一项不满足扣1.4分。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23.80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”和非“★”条款的技术指标一共53个，每一项不满足扣0.4分。</w:t>
            </w:r>
          </w:p>
        </w:tc>
        <w:tc>
          <w:tcPr>
            <w:tcW w:type="dxa" w:w="831"/>
          </w:tcPr>
          <w:p>
            <w:pPr>
              <w:pStyle w:val="null3"/>
              <w:jc w:val="right"/>
            </w:pPr>
            <w:r>
              <w:rPr>
                <w:rFonts w:ascii="仿宋_GB2312" w:hAnsi="仿宋_GB2312" w:cs="仿宋_GB2312" w:eastAsia="仿宋_GB2312"/>
              </w:rPr>
              <w:t>21.20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节能环保产品</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”条款的技术指标一共2个，每一项不满足扣6.94分。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13.88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”和非“★”条款的技术指标一共73个，每一项不满足扣0.44分。</w:t>
            </w:r>
          </w:p>
        </w:tc>
        <w:tc>
          <w:tcPr>
            <w:tcW w:type="dxa" w:w="831"/>
          </w:tcPr>
          <w:p>
            <w:pPr>
              <w:pStyle w:val="null3"/>
              <w:jc w:val="right"/>
            </w:pPr>
            <w:r>
              <w:rPr>
                <w:rFonts w:ascii="仿宋_GB2312" w:hAnsi="仿宋_GB2312" w:cs="仿宋_GB2312" w:eastAsia="仿宋_GB2312"/>
              </w:rPr>
              <w:t>32.12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自2023年1月1日至递交投标文件截止之日（以合同签订时间为准）完成类似项目业绩，每提供1个得1分，本项满分2分。 （提供合同扫描件加盖公章，不提供不得分）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节能环保产品</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”条款的技术指标一共29个，每一项不满足扣1分。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29.00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”和非“★”条款的技术指标一共190个，每一项不满足扣0.1分。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9分，每缺少一项内容扣1.5分，实施方案内容存在一处缺陷（缺陷是指方案内容不符合项目实际要求、描述不详细、缺乏针对性、缺乏可操作性、不合理、内容缺少关键节点、前后相互矛盾、存在无法实现预期目标的风险等）扣0.5分，最多扣5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节能环保产品</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”条款的技术指标一共5个，每一项不满足扣1.8分。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”和非“★”条款的技术指标一共48个，每一项不满足扣0.75分。</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节能环保产品</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ZKGSF(ZB)-20251268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电子超声治疗仪</w:t>
            </w:r>
          </w:p>
        </w:tc>
        <w:tc>
          <w:tcPr>
            <w:tcW w:type="dxa" w:w="755"/>
          </w:tcPr>
          <w:p>
            <w:pPr>
              <w:pStyle w:val="null3"/>
              <w:jc w:val="left"/>
            </w:pPr>
            <w:r>
              <w:rPr>
                <w:rFonts w:ascii="仿宋_GB2312" w:hAnsi="仿宋_GB2312" w:cs="仿宋_GB2312" w:eastAsia="仿宋_GB2312"/>
              </w:rPr>
              <w:t xml:space="preserve"> 9.00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12600000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超声波子宫复旧仪</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岩盐气溶胶治疗仪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ZKGSF(ZB)-20251268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电子内窥镜处理器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4K内窥镜影像系统（中端）</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2660000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ZKGSF(ZB)-20251268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4K内窥镜影像系统（高端）</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3960000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ZKGSF(ZB)-20251268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彩色多普勒超声系统（便携）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彩色多普勒超声系统（台式）</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598000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彩色多普勒超声系统（台式）</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1520000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ZKGSF(ZB)-20251268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超声波治疗仪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电动病床（翻身气垫）</w:t>
            </w:r>
          </w:p>
        </w:tc>
        <w:tc>
          <w:tcPr>
            <w:tcW w:type="dxa" w:w="755"/>
          </w:tcPr>
          <w:p>
            <w:pPr>
              <w:pStyle w:val="null3"/>
              <w:jc w:val="left"/>
            </w:pPr>
            <w:r>
              <w:rPr>
                <w:rFonts w:ascii="仿宋_GB2312" w:hAnsi="仿宋_GB2312" w:cs="仿宋_GB2312" w:eastAsia="仿宋_GB2312"/>
              </w:rPr>
              <w:t xml:space="preserve"> 8.00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超声波治疗仪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详见附件：节能环保产品</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详见附件：节能环保产品</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详见附件：节能环保产品</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详见附件：节能环保产品</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详见附件：节能环保产品</w:t>
      </w:r>
    </w:p>
    <w:p>
      <w:pPr>
        <w:pStyle w:val="null3"/>
        <w:ind w:firstLine="960"/>
        <w:jc w:val="left"/>
      </w:pPr>
      <w:r>
        <w:rPr>
          <w:rFonts w:ascii="仿宋_GB2312" w:hAnsi="仿宋_GB2312" w:cs="仿宋_GB2312" w:eastAsia="仿宋_GB2312"/>
        </w:rPr>
        <w:t>详见附件：投标人类似项目业绩一览表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