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供应商类似项目业绩一览表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：</w:t>
      </w:r>
    </w:p>
    <w:tbl>
      <w:tblPr>
        <w:tblStyle w:val="3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4"/>
                <w:kern w:val="0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04D72CF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</w:tcPr>
          <w:p w14:paraId="0A56A6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4DA0797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</w:tcPr>
          <w:p w14:paraId="2C80D2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</w:tcPr>
          <w:p w14:paraId="1CFE1F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</w:tcPr>
          <w:p w14:paraId="2E13D74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</w:tcPr>
          <w:p w14:paraId="22668B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6202D26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</w:tcPr>
          <w:p w14:paraId="58DE46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434D211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</w:tcPr>
          <w:p w14:paraId="45A388F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</w:tcPr>
          <w:p w14:paraId="53376B8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</w:tcPr>
          <w:p w14:paraId="3ED6CA6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</w:tcPr>
          <w:p w14:paraId="6FCD6B3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1B8A134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</w:tcPr>
          <w:p w14:paraId="43341D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4A9943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</w:tcPr>
          <w:p w14:paraId="049095A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</w:tcPr>
          <w:p w14:paraId="0A7C930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</w:tcPr>
          <w:p w14:paraId="6264BCF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</w:tcPr>
          <w:p w14:paraId="4DFC91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17CB58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</w:tcPr>
          <w:p w14:paraId="4D164D4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57" w:type="dxa"/>
          </w:tcPr>
          <w:p w14:paraId="3115B17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</w:tcPr>
          <w:p w14:paraId="031BDD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</w:tcPr>
          <w:p w14:paraId="223EF16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72" w:type="dxa"/>
          </w:tcPr>
          <w:p w14:paraId="3EF4FCE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55" w:type="dxa"/>
          </w:tcPr>
          <w:p w14:paraId="1581F6F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Cs w:val="21"/>
              </w:rPr>
            </w:pPr>
          </w:p>
        </w:tc>
      </w:tr>
    </w:tbl>
    <w:p w14:paraId="3053C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Arial"/>
          <w:sz w:val="21"/>
          <w:szCs w:val="21"/>
        </w:rPr>
      </w:pPr>
      <w:bookmarkStart w:id="0" w:name="_GoBack"/>
      <w:bookmarkEnd w:id="0"/>
    </w:p>
    <w:p w14:paraId="3DE7F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Arial"/>
          <w:sz w:val="21"/>
          <w:szCs w:val="21"/>
        </w:rPr>
      </w:pPr>
      <w:r>
        <w:rPr>
          <w:rFonts w:hint="eastAsia" w:cs="Arial"/>
          <w:sz w:val="21"/>
          <w:szCs w:val="21"/>
        </w:rPr>
        <w:t>注：</w:t>
      </w:r>
    </w:p>
    <w:p w14:paraId="5DF3A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Arial"/>
          <w:sz w:val="21"/>
          <w:szCs w:val="21"/>
        </w:rPr>
      </w:pPr>
      <w:r>
        <w:rPr>
          <w:rFonts w:hint="eastAsia" w:cs="Arial"/>
          <w:sz w:val="21"/>
          <w:szCs w:val="21"/>
        </w:rPr>
        <w:t>1.业绩表中所列项目业绩应提供相关业绩证明材料复印件，绩表中应写明联系人及联系方式；</w:t>
      </w:r>
    </w:p>
    <w:p w14:paraId="6AA00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Arial"/>
          <w:sz w:val="21"/>
          <w:szCs w:val="21"/>
        </w:rPr>
      </w:pPr>
      <w:r>
        <w:rPr>
          <w:rFonts w:hint="eastAsia" w:cs="Arial"/>
          <w:sz w:val="21"/>
          <w:szCs w:val="21"/>
        </w:rPr>
        <w:t>2.表格长度和内容可根据需要自行调整，投标人根据招标文件要求结合实际情况和自身状况进行填写；</w:t>
      </w:r>
    </w:p>
    <w:p w14:paraId="1C858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cs="Arial"/>
          <w:sz w:val="21"/>
          <w:szCs w:val="21"/>
        </w:rPr>
      </w:pPr>
      <w:r>
        <w:rPr>
          <w:rFonts w:hint="eastAsia" w:cs="Arial"/>
          <w:sz w:val="21"/>
          <w:szCs w:val="21"/>
        </w:rPr>
        <w:t>3.投标人须提供类似项目业绩（不含分包），并附提供合同、验收证明材料、与该项目相关的收付款凭证为准。</w:t>
      </w:r>
    </w:p>
    <w:p w14:paraId="61722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4.若提供的业绩为非投标人业绩，则视为不真实、不准确材料。</w:t>
      </w: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供应商名称：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16AF69F4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王择</cp:lastModifiedBy>
  <dcterms:modified xsi:type="dcterms:W3CDTF">2025-06-27T09:03:24Z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eyJoZGlkIjoiMDY1MjA5NmUwMjc1NWRlZGE1NzM4MGI1NWEzZGI2NWIiLCJ1c2VySWQiOiIxMDQzNTE0NzQxIn0=</vt:lpwstr>
  </property>
  <property fmtid="{D5CDD505-2E9C-101B-9397-08002B2CF9AE}" pid="4" name="ICV">
    <vt:lpwstr>AB9C470B5D424D8FBF7205C3640D8E52_12</vt:lpwstr>
  </property>
</Properties>
</file>