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FAEBE">
      <w:pPr>
        <w:spacing w:line="360" w:lineRule="exact"/>
        <w:ind w:right="2278"/>
        <w:jc w:val="center"/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</w:t>
      </w:r>
      <w:bookmarkStart w:id="0" w:name="_Toc373100990"/>
      <w:r>
        <w:rPr>
          <w:rFonts w:hint="eastAsia" w:ascii="宋体" w:hAnsi="宋体"/>
          <w:b/>
          <w:sz w:val="28"/>
          <w:szCs w:val="28"/>
        </w:rPr>
        <w:t>报价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明细</w:t>
      </w:r>
      <w:r>
        <w:rPr>
          <w:rFonts w:hint="eastAsia" w:ascii="宋体" w:hAnsi="宋体"/>
          <w:b/>
          <w:sz w:val="28"/>
          <w:szCs w:val="28"/>
        </w:rPr>
        <w:t>表</w:t>
      </w:r>
      <w:bookmarkEnd w:id="0"/>
    </w:p>
    <w:p w14:paraId="3A3F0BD1">
      <w:pPr>
        <w:spacing w:line="360" w:lineRule="exact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38916B2C">
      <w:pPr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供应商名称： （盖章）                           </w:t>
      </w:r>
    </w:p>
    <w:p w14:paraId="0B4FBB36">
      <w:pPr>
        <w:spacing w:line="360" w:lineRule="exact"/>
        <w:rPr>
          <w:rFonts w:ascii="宋体" w:hAnsi="宋体"/>
          <w:sz w:val="24"/>
        </w:rPr>
      </w:pPr>
    </w:p>
    <w:tbl>
      <w:tblPr>
        <w:tblStyle w:val="2"/>
        <w:tblW w:w="5000" w:type="pct"/>
        <w:jc w:val="center"/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588"/>
        <w:gridCol w:w="1308"/>
        <w:gridCol w:w="1656"/>
        <w:gridCol w:w="588"/>
        <w:gridCol w:w="588"/>
        <w:gridCol w:w="588"/>
        <w:gridCol w:w="1549"/>
        <w:gridCol w:w="1549"/>
      </w:tblGrid>
      <w:tr w14:paraId="5D95154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  <w:jc w:val="center"/>
        </w:trPr>
        <w:tc>
          <w:tcPr>
            <w:tcW w:w="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48D3EE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4380ED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A371C30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4FF6C6C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6C6FAE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47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50F3D7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07791E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58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137E56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</w:tr>
      <w:tr w14:paraId="234F91D8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  <w:jc w:val="center"/>
        </w:trPr>
        <w:tc>
          <w:tcPr>
            <w:tcW w:w="3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DA9542B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6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3E08C3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服务项名称</w:t>
            </w:r>
          </w:p>
        </w:tc>
        <w:tc>
          <w:tcPr>
            <w:tcW w:w="13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2F5E0D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30088E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37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3F22FAC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47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F8CB669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C6E1AF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投标单项总价</w:t>
            </w:r>
          </w:p>
        </w:tc>
        <w:tc>
          <w:tcPr>
            <w:tcW w:w="58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74322B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 w14:paraId="280ADB14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0" w:hRule="atLeast"/>
          <w:jc w:val="center"/>
        </w:trPr>
        <w:tc>
          <w:tcPr>
            <w:tcW w:w="3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77B17A9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383580D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78E60DF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3898A10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EA9A1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25223E7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1F85A81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30DE1C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52A4A504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0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182EE8B4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00AB936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7B35EBC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1F38E6E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24DC29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6994316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01ED9BB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BFF88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4EBD87D6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0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137FEC4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57C03E2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78B5E79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51C50B8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EC230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28EEFFF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3F3FD85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A4163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63D1CD66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95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63F2035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2EDCA14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4F7DCD89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3630F5BB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B18229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02C3334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3CFCFE7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4D272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655E8D11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0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5F9E65E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3B31939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60C0B97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5564F726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8B1E8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7EBD226C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78AAAEE8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54266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14:paraId="19D2F07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0" w:hRule="atLeast"/>
          <w:jc w:val="center"/>
        </w:trPr>
        <w:tc>
          <w:tcPr>
            <w:tcW w:w="323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5946CCF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4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429C408E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</w:tcPr>
          <w:p w14:paraId="349D9955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3D251023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4C791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/>
          </w:tcPr>
          <w:p w14:paraId="227B7512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</w:tcPr>
          <w:p w14:paraId="0257FA2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4FD61D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14:paraId="0B0762E3">
      <w:pPr>
        <w:spacing w:line="360" w:lineRule="exact"/>
        <w:rPr>
          <w:rFonts w:ascii="宋体" w:hAnsi="宋体"/>
          <w:sz w:val="24"/>
        </w:rPr>
      </w:pPr>
    </w:p>
    <w:p w14:paraId="017D8DA7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总价：                              大写：                         </w:t>
      </w:r>
    </w:p>
    <w:p w14:paraId="1633E28C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</w:p>
    <w:p w14:paraId="55F3BB8D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 w14:paraId="422AC0D6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供应商代表签名：             职务：         联系电话：           日期：</w:t>
      </w:r>
    </w:p>
    <w:p w14:paraId="6BF8764A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 w14:paraId="6040CD5E"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spacing w:line="360" w:lineRule="exact"/>
        <w:outlineLvl w:val="0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/>
          <w:bCs/>
          <w:sz w:val="24"/>
        </w:rPr>
        <w:t>1、设备用人民币报价。</w:t>
      </w:r>
    </w:p>
    <w:p w14:paraId="6E549A20">
      <w:pPr>
        <w:spacing w:line="36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2、第6栏的单价应包括全部安装、调试、培训、技术服务、必不可少的部件、标准备件、专用工具等费用。</w:t>
      </w:r>
    </w:p>
    <w:p w14:paraId="530CA014">
      <w:pPr>
        <w:spacing w:line="36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单价{单价=（货价+运抵用户指定地点运、保、税、）}和响应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p w14:paraId="529D580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9640B"/>
    <w:rsid w:val="3D89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2025-07-21T09:25:00Z</dcterms:created>
  <dc:creator>招标中心</dc:creator>
  <cp:lastModifiedBy>招标中心</cp:lastModifiedBy>
  <dcterms:modified xsi:type="dcterms:W3CDTF">2025-07-21T09:25:23Z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8FDC69B739C24A96AAE3CDAE6094ABA0_11</vt:lpwstr>
  </property>
  <property fmtid="{D5CDD505-2E9C-101B-9397-08002B2CF9AE}" pid="4" name="KSOTemplateDocerSaveRecord">
    <vt:lpwstr>eyJoZGlkIjoiNzZjN2FmYjgwODBmNmY3YTg3MDIwOTlmNzI2NmQ2ZWYiLCJ1c2VySWQiOiIxNTk1MDQ5MjkwIn0=</vt:lpwstr>
  </property>
</Properties>
</file>