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15AA97" w14:textId="77777777" w:rsidR="00843AE2" w:rsidRDefault="00843AE2" w:rsidP="00843AE2">
      <w:pPr>
        <w:pStyle w:val="null3"/>
        <w:adjustRightInd w:val="0"/>
        <w:snapToGrid w:val="0"/>
        <w:rPr>
          <w:rFonts w:hint="default"/>
        </w:rPr>
      </w:pPr>
      <w:r>
        <w:rPr>
          <w:rFonts w:ascii="仿宋_GB2312" w:eastAsia="仿宋_GB2312" w:hAnsi="仿宋_GB2312" w:cs="仿宋_GB2312"/>
          <w:b/>
          <w:color w:val="E74C3C"/>
          <w:sz w:val="28"/>
        </w:rPr>
        <w:t>（本项内容仅用于对本项目合同文本的解释说明，不作为商务要求的组成部分，不参与商务要求的相关评审。）</w:t>
      </w:r>
    </w:p>
    <w:p w14:paraId="363E2578" w14:textId="77777777" w:rsidR="00843AE2" w:rsidRDefault="00843AE2" w:rsidP="00843AE2">
      <w:pPr>
        <w:pStyle w:val="null3"/>
        <w:adjustRightInd w:val="0"/>
        <w:snapToGrid w:val="0"/>
        <w:rPr>
          <w:rFonts w:ascii="仿宋_GB2312" w:eastAsia="仿宋_GB2312" w:hAnsi="仿宋_GB2312" w:cs="仿宋_GB2312"/>
          <w:b/>
          <w:color w:val="3498DB"/>
          <w:sz w:val="28"/>
        </w:rPr>
      </w:pPr>
      <w:r w:rsidRPr="00D009C3">
        <w:rPr>
          <w:rFonts w:ascii="仿宋_GB2312" w:eastAsia="仿宋_GB2312" w:hAnsi="仿宋_GB2312" w:cs="仿宋_GB2312"/>
          <w:b/>
          <w:color w:val="E74C3C"/>
          <w:sz w:val="28"/>
        </w:rPr>
        <w:t>采购文件附件</w:t>
      </w:r>
      <w:r>
        <w:rPr>
          <w:rFonts w:ascii="仿宋_GB2312" w:eastAsia="仿宋_GB2312" w:hAnsi="仿宋_GB2312" w:cs="仿宋_GB2312"/>
          <w:b/>
          <w:color w:val="E74C3C"/>
          <w:sz w:val="28"/>
        </w:rPr>
        <w:t>：合同文本</w:t>
      </w:r>
      <w:r>
        <w:rPr>
          <w:rFonts w:ascii="仿宋_GB2312" w:eastAsia="仿宋_GB2312" w:hAnsi="仿宋_GB2312" w:cs="仿宋_GB2312"/>
          <w:b/>
          <w:color w:val="3498DB"/>
          <w:sz w:val="28"/>
        </w:rPr>
        <w:t>（采购文件“第五章政府采购合同”为系统自带内容，本项目的政府采购合同文本以此为准，未经采购人同意中标人不得变更。）</w:t>
      </w:r>
    </w:p>
    <w:p w14:paraId="0930326E" w14:textId="77777777" w:rsidR="00843AE2" w:rsidRDefault="00843AE2" w:rsidP="00843AE2">
      <w:pPr>
        <w:widowControl/>
        <w:adjustRightInd w:val="0"/>
        <w:snapToGrid w:val="0"/>
        <w:jc w:val="left"/>
        <w:rPr>
          <w:b/>
          <w:sz w:val="32"/>
          <w:szCs w:val="32"/>
        </w:rPr>
      </w:pPr>
    </w:p>
    <w:p w14:paraId="190B6487" w14:textId="77777777" w:rsidR="00843AE2" w:rsidRDefault="00843AE2" w:rsidP="00843AE2">
      <w:pPr>
        <w:adjustRightInd w:val="0"/>
        <w:snapToGrid w:val="0"/>
        <w:spacing w:line="360" w:lineRule="auto"/>
        <w:jc w:val="center"/>
        <w:rPr>
          <w:b/>
          <w:sz w:val="32"/>
          <w:szCs w:val="32"/>
        </w:rPr>
      </w:pPr>
    </w:p>
    <w:p w14:paraId="651C5C38" w14:textId="77777777" w:rsidR="00843AE2" w:rsidRDefault="00843AE2" w:rsidP="00843AE2">
      <w:pPr>
        <w:adjustRightInd w:val="0"/>
        <w:snapToGrid w:val="0"/>
        <w:spacing w:line="360" w:lineRule="auto"/>
        <w:jc w:val="center"/>
        <w:rPr>
          <w:b/>
          <w:sz w:val="32"/>
          <w:szCs w:val="32"/>
        </w:rPr>
      </w:pPr>
    </w:p>
    <w:p w14:paraId="0C0AADA2" w14:textId="77777777" w:rsidR="00843AE2" w:rsidRDefault="00843AE2" w:rsidP="00843AE2">
      <w:pPr>
        <w:adjustRightInd w:val="0"/>
        <w:snapToGrid w:val="0"/>
        <w:spacing w:line="360" w:lineRule="auto"/>
        <w:jc w:val="center"/>
        <w:rPr>
          <w:b/>
          <w:sz w:val="32"/>
          <w:szCs w:val="32"/>
        </w:rPr>
      </w:pPr>
    </w:p>
    <w:p w14:paraId="10B3D8CD" w14:textId="77777777" w:rsidR="00843AE2" w:rsidRDefault="00843AE2" w:rsidP="00843AE2">
      <w:pPr>
        <w:adjustRightInd w:val="0"/>
        <w:snapToGrid w:val="0"/>
        <w:spacing w:line="360" w:lineRule="auto"/>
        <w:jc w:val="center"/>
        <w:rPr>
          <w:rFonts w:ascii="宋体" w:hAnsi="宋体" w:hint="eastAsia"/>
          <w:b/>
          <w:sz w:val="44"/>
          <w:szCs w:val="44"/>
        </w:rPr>
      </w:pPr>
      <w:r>
        <w:rPr>
          <w:rFonts w:ascii="宋体" w:hAnsi="宋体" w:hint="eastAsia"/>
          <w:b/>
          <w:sz w:val="44"/>
          <w:szCs w:val="44"/>
        </w:rPr>
        <w:t>采购项目</w:t>
      </w:r>
    </w:p>
    <w:p w14:paraId="5E90E5BF" w14:textId="77777777" w:rsidR="00843AE2" w:rsidRDefault="00843AE2" w:rsidP="00843AE2">
      <w:pPr>
        <w:adjustRightInd w:val="0"/>
        <w:snapToGrid w:val="0"/>
        <w:spacing w:line="360" w:lineRule="auto"/>
        <w:rPr>
          <w:rFonts w:ascii="宋体" w:hAnsi="宋体" w:hint="eastAsia"/>
          <w:b/>
          <w:sz w:val="44"/>
          <w:szCs w:val="44"/>
        </w:rPr>
      </w:pPr>
    </w:p>
    <w:p w14:paraId="77CAAFD8" w14:textId="77777777" w:rsidR="00843AE2" w:rsidRDefault="00843AE2" w:rsidP="00843AE2">
      <w:pPr>
        <w:pStyle w:val="5"/>
        <w:adjustRightInd w:val="0"/>
        <w:snapToGrid w:val="0"/>
        <w:spacing w:before="0" w:after="0"/>
        <w:jc w:val="center"/>
        <w:rPr>
          <w:rFonts w:ascii="宋体" w:hAnsi="宋体" w:hint="eastAsia"/>
          <w:b/>
          <w:sz w:val="44"/>
          <w:szCs w:val="44"/>
        </w:rPr>
      </w:pPr>
      <w:r>
        <w:rPr>
          <w:rFonts w:ascii="宋体" w:hAnsi="宋体" w:hint="eastAsia"/>
          <w:sz w:val="44"/>
          <w:szCs w:val="44"/>
        </w:rPr>
        <w:t>合</w:t>
      </w:r>
      <w:r>
        <w:rPr>
          <w:rFonts w:ascii="宋体" w:hAnsi="宋体" w:hint="eastAsia"/>
          <w:sz w:val="44"/>
          <w:szCs w:val="44"/>
        </w:rPr>
        <w:t xml:space="preserve">   </w:t>
      </w:r>
      <w:r>
        <w:rPr>
          <w:rFonts w:ascii="宋体" w:hAnsi="宋体" w:hint="eastAsia"/>
          <w:sz w:val="44"/>
          <w:szCs w:val="44"/>
        </w:rPr>
        <w:t>同</w:t>
      </w:r>
      <w:r>
        <w:rPr>
          <w:rFonts w:ascii="宋体" w:hAnsi="宋体" w:hint="eastAsia"/>
          <w:sz w:val="44"/>
          <w:szCs w:val="44"/>
        </w:rPr>
        <w:t xml:space="preserve">   </w:t>
      </w:r>
      <w:r>
        <w:rPr>
          <w:rFonts w:ascii="宋体" w:hAnsi="宋体" w:hint="eastAsia"/>
          <w:sz w:val="44"/>
          <w:szCs w:val="44"/>
        </w:rPr>
        <w:t>书</w:t>
      </w:r>
    </w:p>
    <w:p w14:paraId="35C8DB0B" w14:textId="77777777" w:rsidR="00843AE2" w:rsidRDefault="00843AE2" w:rsidP="00843AE2">
      <w:pPr>
        <w:adjustRightInd w:val="0"/>
        <w:snapToGrid w:val="0"/>
        <w:spacing w:line="360" w:lineRule="auto"/>
        <w:jc w:val="center"/>
        <w:rPr>
          <w:rFonts w:ascii="宋体" w:hAnsi="宋体" w:hint="eastAsia"/>
          <w:b/>
          <w:sz w:val="32"/>
          <w:szCs w:val="32"/>
        </w:rPr>
      </w:pPr>
    </w:p>
    <w:p w14:paraId="75880C49" w14:textId="77777777" w:rsidR="00843AE2" w:rsidRDefault="00843AE2" w:rsidP="00843AE2">
      <w:pPr>
        <w:adjustRightInd w:val="0"/>
        <w:snapToGrid w:val="0"/>
        <w:spacing w:line="360" w:lineRule="auto"/>
        <w:rPr>
          <w:rFonts w:ascii="宋体" w:hAnsi="宋体" w:hint="eastAsia"/>
          <w:b/>
          <w:sz w:val="32"/>
          <w:szCs w:val="32"/>
        </w:rPr>
      </w:pPr>
    </w:p>
    <w:p w14:paraId="7F4C3DCF" w14:textId="77777777" w:rsidR="00843AE2" w:rsidRDefault="00843AE2" w:rsidP="00843AE2">
      <w:pPr>
        <w:tabs>
          <w:tab w:val="left" w:pos="1260"/>
          <w:tab w:val="left" w:pos="1620"/>
          <w:tab w:val="left" w:pos="6840"/>
          <w:tab w:val="left" w:pos="7020"/>
          <w:tab w:val="left" w:pos="7200"/>
        </w:tabs>
        <w:adjustRightInd w:val="0"/>
        <w:snapToGrid w:val="0"/>
        <w:spacing w:line="360" w:lineRule="auto"/>
        <w:ind w:rightChars="-161" w:right="-338" w:firstLineChars="600" w:firstLine="1920"/>
        <w:rPr>
          <w:rFonts w:ascii="宋体" w:hAnsi="宋体" w:hint="eastAsia"/>
          <w:b/>
          <w:sz w:val="32"/>
          <w:szCs w:val="32"/>
        </w:rPr>
      </w:pPr>
    </w:p>
    <w:p w14:paraId="2AEC209E" w14:textId="77777777" w:rsidR="00843AE2" w:rsidRDefault="00843AE2" w:rsidP="00843AE2">
      <w:pPr>
        <w:tabs>
          <w:tab w:val="left" w:pos="1260"/>
          <w:tab w:val="left" w:pos="1620"/>
          <w:tab w:val="left" w:pos="6840"/>
          <w:tab w:val="left" w:pos="7020"/>
          <w:tab w:val="left" w:pos="7200"/>
        </w:tabs>
        <w:adjustRightInd w:val="0"/>
        <w:snapToGrid w:val="0"/>
        <w:spacing w:line="360" w:lineRule="auto"/>
        <w:ind w:rightChars="-161" w:right="-338" w:firstLineChars="500" w:firstLine="1600"/>
        <w:rPr>
          <w:rFonts w:ascii="宋体" w:hAnsi="宋体" w:hint="eastAsia"/>
          <w:b/>
          <w:sz w:val="32"/>
          <w:szCs w:val="32"/>
        </w:rPr>
      </w:pPr>
      <w:r>
        <w:rPr>
          <w:rFonts w:ascii="宋体" w:hAnsi="宋体" w:hint="eastAsia"/>
          <w:b/>
          <w:sz w:val="32"/>
          <w:szCs w:val="32"/>
        </w:rPr>
        <w:t>项目名称：</w:t>
      </w:r>
    </w:p>
    <w:p w14:paraId="3FAC0EF6" w14:textId="77777777" w:rsidR="00843AE2" w:rsidRDefault="00843AE2" w:rsidP="00843AE2">
      <w:pPr>
        <w:tabs>
          <w:tab w:val="left" w:pos="1260"/>
          <w:tab w:val="left" w:pos="1620"/>
          <w:tab w:val="left" w:pos="6840"/>
          <w:tab w:val="left" w:pos="7020"/>
          <w:tab w:val="left" w:pos="7200"/>
        </w:tabs>
        <w:adjustRightInd w:val="0"/>
        <w:snapToGrid w:val="0"/>
        <w:spacing w:line="360" w:lineRule="auto"/>
        <w:ind w:rightChars="-161" w:right="-338" w:firstLineChars="500" w:firstLine="1600"/>
        <w:rPr>
          <w:rFonts w:ascii="宋体" w:hAnsi="宋体" w:hint="eastAsia"/>
          <w:b/>
          <w:sz w:val="32"/>
          <w:szCs w:val="32"/>
        </w:rPr>
      </w:pPr>
      <w:r>
        <w:rPr>
          <w:rFonts w:ascii="宋体" w:hAnsi="宋体" w:hint="eastAsia"/>
          <w:b/>
          <w:sz w:val="32"/>
          <w:szCs w:val="32"/>
        </w:rPr>
        <w:t>项目编号：</w:t>
      </w:r>
    </w:p>
    <w:p w14:paraId="46C6CABC" w14:textId="77777777" w:rsidR="00843AE2" w:rsidRDefault="00843AE2" w:rsidP="00843AE2">
      <w:pPr>
        <w:tabs>
          <w:tab w:val="left" w:pos="1260"/>
          <w:tab w:val="left" w:pos="1620"/>
          <w:tab w:val="left" w:pos="6840"/>
          <w:tab w:val="left" w:pos="7020"/>
          <w:tab w:val="left" w:pos="7200"/>
        </w:tabs>
        <w:adjustRightInd w:val="0"/>
        <w:snapToGrid w:val="0"/>
        <w:spacing w:line="360" w:lineRule="auto"/>
        <w:ind w:rightChars="-161" w:right="-338" w:firstLineChars="500" w:firstLine="1600"/>
        <w:rPr>
          <w:rFonts w:ascii="宋体" w:hAnsi="宋体" w:hint="eastAsia"/>
          <w:b/>
          <w:sz w:val="32"/>
          <w:szCs w:val="32"/>
        </w:rPr>
      </w:pPr>
      <w:r>
        <w:rPr>
          <w:rFonts w:ascii="宋体" w:hAnsi="宋体" w:hint="eastAsia"/>
          <w:b/>
          <w:sz w:val="32"/>
          <w:szCs w:val="32"/>
        </w:rPr>
        <w:t>甲</w:t>
      </w:r>
      <w:r>
        <w:rPr>
          <w:rFonts w:ascii="宋体" w:hAnsi="宋体" w:hint="eastAsia"/>
          <w:b/>
          <w:sz w:val="32"/>
          <w:szCs w:val="32"/>
        </w:rPr>
        <w:t xml:space="preserve">    </w:t>
      </w:r>
      <w:r>
        <w:rPr>
          <w:rFonts w:ascii="宋体" w:hAnsi="宋体" w:hint="eastAsia"/>
          <w:b/>
          <w:sz w:val="32"/>
          <w:szCs w:val="32"/>
        </w:rPr>
        <w:t>方：</w:t>
      </w:r>
    </w:p>
    <w:p w14:paraId="535C6031" w14:textId="77777777" w:rsidR="00843AE2" w:rsidRDefault="00843AE2" w:rsidP="00843AE2">
      <w:pPr>
        <w:tabs>
          <w:tab w:val="left" w:pos="1260"/>
          <w:tab w:val="left" w:pos="1620"/>
          <w:tab w:val="left" w:pos="6840"/>
          <w:tab w:val="left" w:pos="7020"/>
          <w:tab w:val="left" w:pos="7200"/>
        </w:tabs>
        <w:adjustRightInd w:val="0"/>
        <w:snapToGrid w:val="0"/>
        <w:spacing w:line="360" w:lineRule="auto"/>
        <w:ind w:rightChars="-161" w:right="-338" w:firstLineChars="500" w:firstLine="1600"/>
        <w:rPr>
          <w:rFonts w:ascii="宋体" w:hAnsi="宋体" w:hint="eastAsia"/>
          <w:b/>
          <w:sz w:val="32"/>
          <w:szCs w:val="32"/>
        </w:rPr>
      </w:pPr>
      <w:r>
        <w:rPr>
          <w:rFonts w:ascii="宋体" w:hAnsi="宋体" w:hint="eastAsia"/>
          <w:b/>
          <w:sz w:val="32"/>
          <w:szCs w:val="32"/>
        </w:rPr>
        <w:t>乙</w:t>
      </w:r>
      <w:r>
        <w:rPr>
          <w:rFonts w:ascii="宋体" w:hAnsi="宋体" w:hint="eastAsia"/>
          <w:b/>
          <w:sz w:val="32"/>
          <w:szCs w:val="32"/>
        </w:rPr>
        <w:t xml:space="preserve">    </w:t>
      </w:r>
      <w:r>
        <w:rPr>
          <w:rFonts w:ascii="宋体" w:hAnsi="宋体" w:hint="eastAsia"/>
          <w:b/>
          <w:sz w:val="32"/>
          <w:szCs w:val="32"/>
        </w:rPr>
        <w:t>方：</w:t>
      </w:r>
    </w:p>
    <w:p w14:paraId="19E32619" w14:textId="77777777" w:rsidR="00843AE2" w:rsidRDefault="00843AE2" w:rsidP="00843AE2">
      <w:pPr>
        <w:tabs>
          <w:tab w:val="left" w:pos="1260"/>
          <w:tab w:val="left" w:pos="1620"/>
          <w:tab w:val="left" w:pos="6840"/>
          <w:tab w:val="left" w:pos="7020"/>
          <w:tab w:val="left" w:pos="7200"/>
        </w:tabs>
        <w:adjustRightInd w:val="0"/>
        <w:snapToGrid w:val="0"/>
        <w:spacing w:line="360" w:lineRule="auto"/>
        <w:ind w:rightChars="-161" w:right="-338" w:firstLineChars="500" w:firstLine="1600"/>
        <w:rPr>
          <w:rFonts w:ascii="宋体" w:hAnsi="宋体" w:hint="eastAsia"/>
          <w:b/>
          <w:sz w:val="32"/>
          <w:szCs w:val="32"/>
        </w:rPr>
      </w:pPr>
      <w:r>
        <w:rPr>
          <w:rFonts w:ascii="宋体" w:hAnsi="宋体" w:hint="eastAsia"/>
          <w:b/>
          <w:sz w:val="32"/>
          <w:szCs w:val="32"/>
        </w:rPr>
        <w:t>签订日期：</w:t>
      </w:r>
      <w:r>
        <w:rPr>
          <w:rFonts w:ascii="宋体" w:hAnsi="宋体" w:hint="eastAsia"/>
          <w:b/>
          <w:sz w:val="32"/>
          <w:szCs w:val="32"/>
          <w:u w:val="single"/>
        </w:rPr>
        <w:t xml:space="preserve">      </w:t>
      </w:r>
      <w:r>
        <w:rPr>
          <w:rFonts w:ascii="宋体" w:hAnsi="宋体" w:hint="eastAsia"/>
          <w:b/>
          <w:sz w:val="32"/>
          <w:szCs w:val="32"/>
        </w:rPr>
        <w:t>年</w:t>
      </w:r>
      <w:r>
        <w:rPr>
          <w:rFonts w:ascii="宋体" w:hAnsi="宋体" w:hint="eastAsia"/>
          <w:b/>
          <w:sz w:val="32"/>
          <w:szCs w:val="32"/>
          <w:u w:val="single"/>
        </w:rPr>
        <w:t xml:space="preserve">   </w:t>
      </w:r>
      <w:r>
        <w:rPr>
          <w:rFonts w:ascii="宋体" w:hAnsi="宋体" w:hint="eastAsia"/>
          <w:b/>
          <w:sz w:val="32"/>
          <w:szCs w:val="32"/>
        </w:rPr>
        <w:t xml:space="preserve"> </w:t>
      </w:r>
      <w:r>
        <w:rPr>
          <w:rFonts w:ascii="宋体" w:hAnsi="宋体" w:hint="eastAsia"/>
          <w:b/>
          <w:sz w:val="32"/>
          <w:szCs w:val="32"/>
        </w:rPr>
        <w:t>月</w:t>
      </w:r>
      <w:r>
        <w:rPr>
          <w:rFonts w:ascii="宋体" w:hAnsi="宋体" w:hint="eastAsia"/>
          <w:b/>
          <w:sz w:val="32"/>
          <w:szCs w:val="32"/>
          <w:u w:val="single"/>
        </w:rPr>
        <w:t xml:space="preserve">    </w:t>
      </w:r>
      <w:r>
        <w:rPr>
          <w:rFonts w:ascii="宋体" w:hAnsi="宋体" w:hint="eastAsia"/>
          <w:b/>
          <w:sz w:val="32"/>
          <w:szCs w:val="32"/>
        </w:rPr>
        <w:t>日</w:t>
      </w:r>
    </w:p>
    <w:p w14:paraId="3A394EF2" w14:textId="77777777" w:rsidR="00843AE2" w:rsidRDefault="00843AE2" w:rsidP="00843AE2">
      <w:pPr>
        <w:adjustRightInd w:val="0"/>
        <w:snapToGrid w:val="0"/>
        <w:spacing w:line="360" w:lineRule="auto"/>
        <w:ind w:firstLineChars="400" w:firstLine="1280"/>
        <w:rPr>
          <w:rFonts w:ascii="宋体" w:hAnsi="宋体" w:hint="eastAsia"/>
          <w:b/>
          <w:sz w:val="32"/>
          <w:szCs w:val="32"/>
        </w:rPr>
      </w:pPr>
    </w:p>
    <w:p w14:paraId="439666CA" w14:textId="77777777" w:rsidR="00843AE2" w:rsidRDefault="00843AE2" w:rsidP="00843AE2">
      <w:pPr>
        <w:adjustRightInd w:val="0"/>
        <w:snapToGrid w:val="0"/>
        <w:spacing w:line="360" w:lineRule="auto"/>
        <w:jc w:val="center"/>
        <w:rPr>
          <w:rFonts w:ascii="宋体" w:hAnsi="宋体" w:hint="eastAsia"/>
          <w:b/>
          <w:sz w:val="32"/>
          <w:szCs w:val="32"/>
        </w:rPr>
      </w:pPr>
      <w:r>
        <w:rPr>
          <w:rFonts w:ascii="宋体" w:hAnsi="宋体"/>
          <w:b/>
          <w:sz w:val="32"/>
          <w:szCs w:val="32"/>
        </w:rPr>
        <w:br w:type="page"/>
      </w:r>
      <w:r>
        <w:rPr>
          <w:rFonts w:ascii="宋体" w:hAnsi="宋体" w:hint="eastAsia"/>
          <w:b/>
          <w:sz w:val="32"/>
          <w:szCs w:val="32"/>
        </w:rPr>
        <w:lastRenderedPageBreak/>
        <w:t>合同专用条款</w:t>
      </w:r>
    </w:p>
    <w:p w14:paraId="7BF23B28" w14:textId="77777777" w:rsidR="00843AE2" w:rsidRDefault="00843AE2" w:rsidP="00843AE2">
      <w:pPr>
        <w:adjustRightInd w:val="0"/>
        <w:snapToGrid w:val="0"/>
        <w:spacing w:line="360" w:lineRule="auto"/>
        <w:jc w:val="center"/>
        <w:rPr>
          <w:rFonts w:ascii="宋体" w:hAnsi="宋体" w:hint="eastAsia"/>
          <w:b/>
          <w:sz w:val="32"/>
          <w:szCs w:val="32"/>
        </w:rPr>
      </w:pPr>
    </w:p>
    <w:p w14:paraId="16D45D54" w14:textId="77777777" w:rsidR="00843AE2" w:rsidRDefault="00843AE2" w:rsidP="00843AE2">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u w:val="single"/>
        </w:rPr>
        <w:t xml:space="preserve">  （）   </w:t>
      </w:r>
      <w:r>
        <w:rPr>
          <w:rFonts w:ascii="宋体" w:eastAsia="宋体" w:hAnsi="宋体" w:cs="宋体" w:hint="eastAsia"/>
          <w:sz w:val="24"/>
        </w:rPr>
        <w:t xml:space="preserve">以 </w:t>
      </w:r>
      <w:r>
        <w:rPr>
          <w:rFonts w:ascii="宋体" w:eastAsia="宋体" w:hAnsi="宋体" w:cs="宋体" w:hint="eastAsia"/>
          <w:sz w:val="24"/>
          <w:u w:val="single"/>
        </w:rPr>
        <w:t xml:space="preserve">  （）  </w:t>
      </w:r>
      <w:r>
        <w:rPr>
          <w:rFonts w:ascii="宋体" w:eastAsia="宋体" w:hAnsi="宋体" w:cs="宋体" w:hint="eastAsia"/>
          <w:sz w:val="24"/>
        </w:rPr>
        <w:t xml:space="preserve">对 </w:t>
      </w:r>
      <w:r>
        <w:rPr>
          <w:rFonts w:ascii="宋体" w:eastAsia="宋体" w:hAnsi="宋体" w:cs="宋体" w:hint="eastAsia"/>
          <w:sz w:val="24"/>
          <w:u w:val="single"/>
        </w:rPr>
        <w:t xml:space="preserve">  （）</w:t>
      </w:r>
      <w:r>
        <w:rPr>
          <w:rFonts w:ascii="宋体" w:eastAsia="宋体" w:hAnsi="宋体" w:cs="宋体" w:hint="eastAsia"/>
          <w:sz w:val="24"/>
        </w:rPr>
        <w:t xml:space="preserve">   项目（项目编号：）进行了采购，</w:t>
      </w:r>
      <w:r>
        <w:rPr>
          <w:rFonts w:ascii="宋体" w:eastAsia="宋体" w:hAnsi="宋体" w:cs="宋体" w:hint="eastAsia"/>
          <w:sz w:val="24"/>
          <w:u w:val="single"/>
        </w:rPr>
        <w:t xml:space="preserve">   （ ）</w:t>
      </w:r>
      <w:r>
        <w:rPr>
          <w:rFonts w:ascii="宋体" w:eastAsia="宋体" w:hAnsi="宋体" w:cs="宋体" w:hint="eastAsia"/>
          <w:sz w:val="24"/>
        </w:rPr>
        <w:t>为该项目中标供应商。</w:t>
      </w:r>
    </w:p>
    <w:p w14:paraId="6C0D134A" w14:textId="77777777" w:rsidR="00843AE2" w:rsidRDefault="00843AE2" w:rsidP="00843AE2">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u w:val="single"/>
        </w:rPr>
        <w:t xml:space="preserve">（）  </w:t>
      </w:r>
      <w:r>
        <w:rPr>
          <w:rFonts w:ascii="宋体" w:eastAsia="宋体" w:hAnsi="宋体" w:cs="宋体" w:hint="eastAsia"/>
          <w:sz w:val="24"/>
          <w:lang w:val="zh-CN"/>
        </w:rPr>
        <w:t>(以下简称：甲方)</w:t>
      </w:r>
      <w:r>
        <w:rPr>
          <w:rFonts w:ascii="宋体" w:eastAsia="宋体" w:hAnsi="宋体" w:cs="宋体" w:hint="eastAsia"/>
          <w:sz w:val="24"/>
        </w:rPr>
        <w:t xml:space="preserve">和 </w:t>
      </w:r>
      <w:r>
        <w:rPr>
          <w:rFonts w:ascii="宋体" w:eastAsia="宋体" w:hAnsi="宋体" w:cs="宋体" w:hint="eastAsia"/>
          <w:sz w:val="24"/>
          <w:u w:val="single"/>
        </w:rPr>
        <w:t xml:space="preserve"> （ ）   </w:t>
      </w:r>
      <w:r>
        <w:rPr>
          <w:rFonts w:ascii="宋体" w:eastAsia="宋体" w:hAnsi="宋体" w:cs="宋体" w:hint="eastAsia"/>
          <w:sz w:val="24"/>
          <w:lang w:val="zh-CN"/>
        </w:rPr>
        <w:t>(以下简称：乙方)</w:t>
      </w:r>
      <w:r>
        <w:rPr>
          <w:rFonts w:ascii="宋体" w:eastAsia="宋体" w:hAnsi="宋体" w:cs="宋体" w:hint="eastAsia"/>
          <w:sz w:val="24"/>
        </w:rPr>
        <w:t>根据《中华人民共和国民法典》、</w:t>
      </w:r>
      <w:r>
        <w:rPr>
          <w:rFonts w:ascii="宋体" w:eastAsia="宋体" w:hAnsi="宋体" w:cs="宋体" w:hint="eastAsia"/>
          <w:sz w:val="24"/>
          <w:lang w:val="zh-CN"/>
        </w:rPr>
        <w:t>《中华人民共和国政府采购法》等相</w:t>
      </w:r>
      <w:r>
        <w:rPr>
          <w:rFonts w:ascii="宋体" w:eastAsia="宋体" w:hAnsi="宋体" w:cs="宋体" w:hint="eastAsia"/>
          <w:sz w:val="24"/>
        </w:rPr>
        <w:t>关法律法规，遵循平等、自愿、公平和诚实信用原则，同意按照下面的条款和条件订立本政府采购合同，共同信守。</w:t>
      </w:r>
    </w:p>
    <w:p w14:paraId="4CA9EB6D" w14:textId="77777777" w:rsidR="00843AE2" w:rsidRDefault="00843AE2" w:rsidP="00843AE2">
      <w:pPr>
        <w:adjustRightInd w:val="0"/>
        <w:snapToGrid w:val="0"/>
        <w:spacing w:line="360" w:lineRule="auto"/>
        <w:ind w:firstLineChars="200" w:firstLine="482"/>
        <w:jc w:val="left"/>
        <w:rPr>
          <w:rFonts w:ascii="宋体" w:eastAsia="宋体" w:hAnsi="宋体" w:cs="宋体" w:hint="eastAsia"/>
          <w:b/>
          <w:sz w:val="24"/>
        </w:rPr>
      </w:pPr>
      <w:bookmarkStart w:id="0" w:name="_Toc27419"/>
      <w:r>
        <w:rPr>
          <w:rFonts w:ascii="宋体" w:eastAsia="宋体" w:hAnsi="宋体" w:cs="宋体" w:hint="eastAsia"/>
          <w:b/>
          <w:sz w:val="24"/>
        </w:rPr>
        <w:t>一、政府采购合同文件</w:t>
      </w:r>
      <w:bookmarkEnd w:id="0"/>
    </w:p>
    <w:p w14:paraId="2DB9A404" w14:textId="77777777" w:rsidR="00843AE2" w:rsidRDefault="00843AE2" w:rsidP="00843AE2">
      <w:pPr>
        <w:adjustRightInd w:val="0"/>
        <w:snapToGrid w:val="0"/>
        <w:spacing w:line="360" w:lineRule="auto"/>
        <w:jc w:val="left"/>
        <w:rPr>
          <w:rFonts w:ascii="宋体" w:eastAsia="宋体" w:hAnsi="宋体" w:cs="宋体" w:hint="eastAsia"/>
          <w:sz w:val="24"/>
        </w:rPr>
      </w:pPr>
      <w:r>
        <w:rPr>
          <w:rFonts w:ascii="宋体" w:eastAsia="宋体" w:hAnsi="宋体" w:cs="宋体" w:hint="eastAsia"/>
          <w:sz w:val="24"/>
        </w:rPr>
        <w:t xml:space="preserve">    本政府采购合同所附下列文件是构成本政府采购合同不可分割的部分：</w:t>
      </w:r>
    </w:p>
    <w:p w14:paraId="45D60B1D" w14:textId="77777777" w:rsidR="00843AE2" w:rsidRDefault="00843AE2" w:rsidP="00843AE2">
      <w:pPr>
        <w:adjustRightInd w:val="0"/>
        <w:snapToGrid w:val="0"/>
        <w:spacing w:line="420" w:lineRule="exact"/>
        <w:ind w:firstLineChars="200" w:firstLine="480"/>
        <w:jc w:val="left"/>
        <w:rPr>
          <w:rFonts w:ascii="宋体" w:eastAsia="宋体" w:hAnsi="宋体" w:cs="宋体" w:hint="eastAsia"/>
          <w:sz w:val="24"/>
        </w:rPr>
      </w:pPr>
      <w:bookmarkStart w:id="1" w:name="_Toc29405"/>
      <w:r>
        <w:rPr>
          <w:rFonts w:ascii="宋体" w:eastAsia="宋体" w:hAnsi="宋体" w:cs="宋体" w:hint="eastAsia"/>
          <w:sz w:val="24"/>
        </w:rPr>
        <w:t>1.招标文件（含澄清或者修改文件）；</w:t>
      </w:r>
    </w:p>
    <w:p w14:paraId="3F753353" w14:textId="77777777" w:rsidR="00843AE2" w:rsidRDefault="00843AE2" w:rsidP="00843AE2">
      <w:pPr>
        <w:adjustRightInd w:val="0"/>
        <w:snapToGrid w:val="0"/>
        <w:spacing w:line="420" w:lineRule="exact"/>
        <w:ind w:firstLineChars="200" w:firstLine="480"/>
        <w:jc w:val="left"/>
        <w:rPr>
          <w:rFonts w:ascii="宋体" w:eastAsia="宋体" w:hAnsi="宋体" w:cs="宋体" w:hint="eastAsia"/>
          <w:sz w:val="24"/>
        </w:rPr>
      </w:pPr>
      <w:r>
        <w:rPr>
          <w:rFonts w:ascii="宋体" w:eastAsia="宋体" w:hAnsi="宋体" w:cs="宋体" w:hint="eastAsia"/>
          <w:sz w:val="24"/>
        </w:rPr>
        <w:t>2.招标文件的更正公告、变更公告；</w:t>
      </w:r>
    </w:p>
    <w:p w14:paraId="0E3EBE30" w14:textId="77777777" w:rsidR="00843AE2" w:rsidRDefault="00843AE2" w:rsidP="00843AE2">
      <w:pPr>
        <w:adjustRightInd w:val="0"/>
        <w:snapToGrid w:val="0"/>
        <w:spacing w:line="420" w:lineRule="exact"/>
        <w:ind w:firstLineChars="200" w:firstLine="480"/>
        <w:jc w:val="left"/>
        <w:rPr>
          <w:rFonts w:ascii="宋体" w:eastAsia="宋体" w:hAnsi="宋体" w:cs="宋体" w:hint="eastAsia"/>
          <w:sz w:val="24"/>
        </w:rPr>
      </w:pPr>
      <w:r>
        <w:rPr>
          <w:rFonts w:ascii="宋体" w:eastAsia="宋体" w:hAnsi="宋体" w:cs="宋体" w:hint="eastAsia"/>
          <w:sz w:val="24"/>
        </w:rPr>
        <w:t>3.乙方提交的投标文件（含澄清或者说明文件）；</w:t>
      </w:r>
    </w:p>
    <w:p w14:paraId="1812F269" w14:textId="77777777" w:rsidR="00843AE2" w:rsidRDefault="00843AE2" w:rsidP="00843AE2">
      <w:pPr>
        <w:adjustRightInd w:val="0"/>
        <w:snapToGrid w:val="0"/>
        <w:spacing w:line="420" w:lineRule="exact"/>
        <w:ind w:firstLineChars="200" w:firstLine="480"/>
        <w:jc w:val="left"/>
        <w:rPr>
          <w:rFonts w:ascii="宋体" w:eastAsia="宋体" w:hAnsi="宋体" w:cs="宋体" w:hint="eastAsia"/>
          <w:sz w:val="24"/>
        </w:rPr>
      </w:pPr>
      <w:r>
        <w:rPr>
          <w:rFonts w:ascii="宋体" w:eastAsia="宋体" w:hAnsi="宋体" w:cs="宋体" w:hint="eastAsia"/>
          <w:sz w:val="24"/>
        </w:rPr>
        <w:t>4.政府采购合同条款；</w:t>
      </w:r>
    </w:p>
    <w:p w14:paraId="29EA57C0" w14:textId="77777777" w:rsidR="00843AE2" w:rsidRDefault="00843AE2" w:rsidP="00843AE2">
      <w:pPr>
        <w:adjustRightInd w:val="0"/>
        <w:snapToGrid w:val="0"/>
        <w:spacing w:line="420" w:lineRule="exact"/>
        <w:ind w:firstLineChars="200" w:firstLine="480"/>
        <w:jc w:val="left"/>
        <w:rPr>
          <w:rFonts w:ascii="宋体" w:eastAsia="宋体" w:hAnsi="宋体" w:cs="宋体" w:hint="eastAsia"/>
          <w:sz w:val="24"/>
        </w:rPr>
      </w:pPr>
      <w:r>
        <w:rPr>
          <w:rFonts w:ascii="宋体" w:eastAsia="宋体" w:hAnsi="宋体" w:cs="宋体" w:hint="eastAsia"/>
          <w:sz w:val="24"/>
        </w:rPr>
        <w:t>5.中标通知书；</w:t>
      </w:r>
    </w:p>
    <w:p w14:paraId="1E351DAB" w14:textId="77777777" w:rsidR="00843AE2" w:rsidRDefault="00843AE2" w:rsidP="00843AE2">
      <w:pPr>
        <w:adjustRightInd w:val="0"/>
        <w:snapToGrid w:val="0"/>
        <w:spacing w:line="420" w:lineRule="exact"/>
        <w:ind w:firstLineChars="200" w:firstLine="480"/>
        <w:jc w:val="left"/>
        <w:rPr>
          <w:rFonts w:ascii="宋体" w:eastAsia="宋体" w:hAnsi="宋体" w:cs="宋体" w:hint="eastAsia"/>
          <w:sz w:val="24"/>
        </w:rPr>
      </w:pPr>
      <w:r>
        <w:rPr>
          <w:rFonts w:ascii="宋体" w:eastAsia="宋体" w:hAnsi="宋体" w:cs="宋体" w:hint="eastAsia"/>
          <w:sz w:val="24"/>
        </w:rPr>
        <w:t>6.政府采购合同的其它附件。</w:t>
      </w:r>
    </w:p>
    <w:p w14:paraId="76BFF672" w14:textId="77777777" w:rsidR="00843AE2" w:rsidRDefault="00843AE2" w:rsidP="00843AE2">
      <w:pPr>
        <w:adjustRightInd w:val="0"/>
        <w:snapToGrid w:val="0"/>
        <w:spacing w:line="360" w:lineRule="auto"/>
        <w:ind w:firstLineChars="200" w:firstLine="482"/>
        <w:jc w:val="left"/>
        <w:rPr>
          <w:rFonts w:ascii="宋体" w:eastAsia="宋体" w:hAnsi="宋体" w:cs="宋体" w:hint="eastAsia"/>
          <w:b/>
          <w:sz w:val="24"/>
        </w:rPr>
      </w:pPr>
      <w:r>
        <w:rPr>
          <w:rFonts w:ascii="宋体" w:eastAsia="宋体" w:hAnsi="宋体" w:cs="宋体" w:hint="eastAsia"/>
          <w:b/>
          <w:sz w:val="24"/>
        </w:rPr>
        <w:t>二、政府采购合同范围和条件</w:t>
      </w:r>
      <w:bookmarkEnd w:id="1"/>
    </w:p>
    <w:p w14:paraId="3D5E5EA3" w14:textId="77777777" w:rsidR="00843AE2" w:rsidRDefault="00843AE2" w:rsidP="00843AE2">
      <w:pPr>
        <w:adjustRightInd w:val="0"/>
        <w:snapToGrid w:val="0"/>
        <w:spacing w:line="360" w:lineRule="auto"/>
        <w:jc w:val="left"/>
        <w:rPr>
          <w:rFonts w:ascii="宋体" w:eastAsia="宋体" w:hAnsi="宋体" w:cs="宋体" w:hint="eastAsia"/>
          <w:sz w:val="24"/>
        </w:rPr>
      </w:pPr>
      <w:r>
        <w:rPr>
          <w:rFonts w:ascii="宋体" w:eastAsia="宋体" w:hAnsi="宋体" w:cs="宋体" w:hint="eastAsia"/>
          <w:sz w:val="24"/>
        </w:rPr>
        <w:t xml:space="preserve">    本政府采购合同的范围和条件与上述政府采购合同文件的规定相一致。</w:t>
      </w:r>
    </w:p>
    <w:p w14:paraId="68616A5B" w14:textId="77777777" w:rsidR="00843AE2" w:rsidRDefault="00843AE2" w:rsidP="00843AE2">
      <w:pPr>
        <w:adjustRightInd w:val="0"/>
        <w:snapToGrid w:val="0"/>
        <w:spacing w:line="360" w:lineRule="auto"/>
        <w:ind w:firstLineChars="200" w:firstLine="482"/>
        <w:jc w:val="left"/>
        <w:rPr>
          <w:rFonts w:ascii="宋体" w:eastAsia="宋体" w:hAnsi="宋体" w:cs="宋体" w:hint="eastAsia"/>
          <w:b/>
          <w:sz w:val="24"/>
        </w:rPr>
      </w:pPr>
      <w:bookmarkStart w:id="2" w:name="_Toc29653"/>
      <w:r>
        <w:rPr>
          <w:rFonts w:ascii="宋体" w:eastAsia="宋体" w:hAnsi="宋体" w:cs="宋体" w:hint="eastAsia"/>
          <w:b/>
          <w:sz w:val="24"/>
        </w:rPr>
        <w:t>三、政府采购合同标的</w:t>
      </w:r>
      <w:bookmarkEnd w:id="2"/>
    </w:p>
    <w:p w14:paraId="7C3A0869" w14:textId="77777777" w:rsidR="00843AE2" w:rsidRDefault="00843AE2" w:rsidP="00843AE2">
      <w:pPr>
        <w:adjustRightInd w:val="0"/>
        <w:snapToGrid w:val="0"/>
        <w:spacing w:line="360" w:lineRule="auto"/>
        <w:jc w:val="left"/>
        <w:rPr>
          <w:rFonts w:ascii="宋体" w:eastAsia="宋体" w:hAnsi="宋体" w:cs="宋体" w:hint="eastAsia"/>
          <w:sz w:val="24"/>
        </w:rPr>
      </w:pPr>
      <w:r>
        <w:rPr>
          <w:rFonts w:ascii="宋体" w:eastAsia="宋体" w:hAnsi="宋体" w:cs="宋体" w:hint="eastAsia"/>
          <w:sz w:val="24"/>
        </w:rPr>
        <w:t xml:space="preserve">    本政府采购合同的标的为政府采购合同货物清单(同投标文件中的开标一览表/分项报价明细表)中所列货物及相关服务。</w:t>
      </w:r>
    </w:p>
    <w:tbl>
      <w:tblPr>
        <w:tblW w:w="0" w:type="auto"/>
        <w:jc w:val="center"/>
        <w:tblLayout w:type="fixed"/>
        <w:tblLook w:val="04A0" w:firstRow="1" w:lastRow="0" w:firstColumn="1" w:lastColumn="0" w:noHBand="0" w:noVBand="1"/>
      </w:tblPr>
      <w:tblGrid>
        <w:gridCol w:w="750"/>
        <w:gridCol w:w="1523"/>
        <w:gridCol w:w="2019"/>
        <w:gridCol w:w="935"/>
        <w:gridCol w:w="1194"/>
        <w:gridCol w:w="1667"/>
        <w:gridCol w:w="1265"/>
      </w:tblGrid>
      <w:tr w:rsidR="00843AE2" w14:paraId="4858C62D" w14:textId="77777777" w:rsidTr="00FA5225">
        <w:trPr>
          <w:trHeight w:val="393"/>
          <w:jc w:val="center"/>
        </w:trPr>
        <w:tc>
          <w:tcPr>
            <w:tcW w:w="750" w:type="dxa"/>
            <w:tcBorders>
              <w:top w:val="single" w:sz="4" w:space="0" w:color="auto"/>
              <w:left w:val="single" w:sz="4" w:space="0" w:color="auto"/>
              <w:bottom w:val="single" w:sz="4" w:space="0" w:color="auto"/>
              <w:right w:val="single" w:sz="4" w:space="0" w:color="auto"/>
            </w:tcBorders>
            <w:vAlign w:val="center"/>
          </w:tcPr>
          <w:p w14:paraId="59619ECD" w14:textId="77777777" w:rsidR="00843AE2" w:rsidRDefault="00843AE2" w:rsidP="00FA5225">
            <w:pPr>
              <w:adjustRightInd w:val="0"/>
              <w:snapToGrid w:val="0"/>
              <w:spacing w:line="360" w:lineRule="auto"/>
              <w:jc w:val="center"/>
              <w:rPr>
                <w:rFonts w:ascii="宋体" w:eastAsia="宋体" w:hAnsi="宋体" w:cs="宋体" w:hint="eastAsia"/>
                <w:b/>
                <w:bCs/>
                <w:sz w:val="24"/>
              </w:rPr>
            </w:pPr>
            <w:r>
              <w:rPr>
                <w:rFonts w:ascii="宋体" w:eastAsia="宋体" w:hAnsi="宋体" w:cs="宋体" w:hint="eastAsia"/>
                <w:b/>
                <w:bCs/>
                <w:sz w:val="24"/>
              </w:rPr>
              <w:t>序号</w:t>
            </w:r>
          </w:p>
        </w:tc>
        <w:tc>
          <w:tcPr>
            <w:tcW w:w="1523" w:type="dxa"/>
            <w:tcBorders>
              <w:top w:val="single" w:sz="4" w:space="0" w:color="auto"/>
              <w:left w:val="single" w:sz="4" w:space="0" w:color="auto"/>
              <w:bottom w:val="single" w:sz="4" w:space="0" w:color="auto"/>
              <w:right w:val="single" w:sz="4" w:space="0" w:color="auto"/>
            </w:tcBorders>
            <w:vAlign w:val="center"/>
          </w:tcPr>
          <w:p w14:paraId="111605A7" w14:textId="77777777" w:rsidR="00843AE2" w:rsidRDefault="00843AE2" w:rsidP="00FA5225">
            <w:pPr>
              <w:adjustRightInd w:val="0"/>
              <w:snapToGrid w:val="0"/>
              <w:spacing w:line="360" w:lineRule="auto"/>
              <w:jc w:val="center"/>
              <w:rPr>
                <w:rFonts w:ascii="宋体" w:eastAsia="宋体" w:hAnsi="宋体" w:cs="宋体" w:hint="eastAsia"/>
                <w:b/>
                <w:bCs/>
                <w:sz w:val="24"/>
              </w:rPr>
            </w:pPr>
            <w:r>
              <w:rPr>
                <w:rFonts w:ascii="宋体" w:eastAsia="宋体" w:hAnsi="宋体" w:cs="宋体" w:hint="eastAsia"/>
                <w:b/>
                <w:bCs/>
                <w:sz w:val="24"/>
              </w:rPr>
              <w:t>货物名称</w:t>
            </w:r>
          </w:p>
        </w:tc>
        <w:tc>
          <w:tcPr>
            <w:tcW w:w="2019" w:type="dxa"/>
            <w:tcBorders>
              <w:top w:val="single" w:sz="4" w:space="0" w:color="auto"/>
              <w:left w:val="single" w:sz="4" w:space="0" w:color="auto"/>
              <w:bottom w:val="single" w:sz="4" w:space="0" w:color="auto"/>
              <w:right w:val="single" w:sz="4" w:space="0" w:color="auto"/>
            </w:tcBorders>
            <w:vAlign w:val="center"/>
          </w:tcPr>
          <w:p w14:paraId="14E38FB8" w14:textId="77777777" w:rsidR="00843AE2" w:rsidRDefault="00843AE2" w:rsidP="00FA5225">
            <w:pPr>
              <w:adjustRightInd w:val="0"/>
              <w:snapToGrid w:val="0"/>
              <w:spacing w:line="360" w:lineRule="auto"/>
              <w:jc w:val="center"/>
              <w:rPr>
                <w:rFonts w:ascii="宋体" w:eastAsia="宋体" w:hAnsi="宋体" w:cs="宋体" w:hint="eastAsia"/>
                <w:b/>
                <w:bCs/>
                <w:sz w:val="24"/>
              </w:rPr>
            </w:pPr>
            <w:r>
              <w:rPr>
                <w:rFonts w:ascii="宋体" w:eastAsia="宋体" w:hAnsi="宋体" w:cs="宋体" w:hint="eastAsia"/>
                <w:b/>
                <w:bCs/>
                <w:sz w:val="24"/>
              </w:rPr>
              <w:t>品牌、规格型号</w:t>
            </w:r>
          </w:p>
          <w:p w14:paraId="790D3439" w14:textId="77777777" w:rsidR="00843AE2" w:rsidRDefault="00843AE2" w:rsidP="00FA5225">
            <w:pPr>
              <w:adjustRightInd w:val="0"/>
              <w:snapToGrid w:val="0"/>
              <w:spacing w:line="360" w:lineRule="auto"/>
              <w:jc w:val="center"/>
              <w:rPr>
                <w:rFonts w:ascii="宋体" w:eastAsia="宋体" w:hAnsi="宋体" w:cs="宋体" w:hint="eastAsia"/>
                <w:b/>
                <w:bCs/>
                <w:sz w:val="24"/>
              </w:rPr>
            </w:pPr>
            <w:r>
              <w:rPr>
                <w:rFonts w:ascii="宋体" w:eastAsia="宋体" w:hAnsi="宋体" w:cs="宋体" w:hint="eastAsia"/>
                <w:b/>
                <w:bCs/>
                <w:sz w:val="24"/>
              </w:rPr>
              <w:t>（或服务要求）</w:t>
            </w:r>
          </w:p>
        </w:tc>
        <w:tc>
          <w:tcPr>
            <w:tcW w:w="935" w:type="dxa"/>
            <w:tcBorders>
              <w:top w:val="single" w:sz="4" w:space="0" w:color="auto"/>
              <w:left w:val="single" w:sz="4" w:space="0" w:color="auto"/>
              <w:bottom w:val="single" w:sz="4" w:space="0" w:color="auto"/>
              <w:right w:val="single" w:sz="4" w:space="0" w:color="auto"/>
            </w:tcBorders>
            <w:vAlign w:val="center"/>
          </w:tcPr>
          <w:p w14:paraId="0A995942" w14:textId="77777777" w:rsidR="00843AE2" w:rsidRDefault="00843AE2" w:rsidP="00FA5225">
            <w:pPr>
              <w:adjustRightInd w:val="0"/>
              <w:snapToGrid w:val="0"/>
              <w:spacing w:line="360" w:lineRule="auto"/>
              <w:jc w:val="center"/>
              <w:rPr>
                <w:rFonts w:ascii="宋体" w:eastAsia="宋体" w:hAnsi="宋体" w:cs="宋体" w:hint="eastAsia"/>
                <w:b/>
                <w:bCs/>
                <w:sz w:val="24"/>
              </w:rPr>
            </w:pPr>
            <w:r>
              <w:rPr>
                <w:rFonts w:ascii="宋体" w:eastAsia="宋体" w:hAnsi="宋体" w:cs="宋体" w:hint="eastAsia"/>
                <w:b/>
                <w:bCs/>
                <w:sz w:val="24"/>
              </w:rPr>
              <w:t>数量/单位</w:t>
            </w:r>
          </w:p>
        </w:tc>
        <w:tc>
          <w:tcPr>
            <w:tcW w:w="1194" w:type="dxa"/>
            <w:tcBorders>
              <w:top w:val="single" w:sz="4" w:space="0" w:color="auto"/>
              <w:left w:val="single" w:sz="4" w:space="0" w:color="auto"/>
              <w:bottom w:val="single" w:sz="4" w:space="0" w:color="auto"/>
              <w:right w:val="single" w:sz="4" w:space="0" w:color="auto"/>
            </w:tcBorders>
            <w:vAlign w:val="center"/>
          </w:tcPr>
          <w:p w14:paraId="3801F7D8" w14:textId="77777777" w:rsidR="00843AE2" w:rsidRDefault="00843AE2" w:rsidP="00FA5225">
            <w:pPr>
              <w:adjustRightInd w:val="0"/>
              <w:snapToGrid w:val="0"/>
              <w:spacing w:line="360" w:lineRule="auto"/>
              <w:jc w:val="center"/>
              <w:rPr>
                <w:rFonts w:ascii="宋体" w:eastAsia="宋体" w:hAnsi="宋体" w:cs="宋体" w:hint="eastAsia"/>
                <w:b/>
                <w:bCs/>
                <w:sz w:val="24"/>
              </w:rPr>
            </w:pPr>
            <w:r>
              <w:rPr>
                <w:rFonts w:ascii="宋体" w:eastAsia="宋体" w:hAnsi="宋体" w:cs="宋体" w:hint="eastAsia"/>
                <w:b/>
                <w:bCs/>
                <w:sz w:val="24"/>
              </w:rPr>
              <w:t>单价</w:t>
            </w:r>
          </w:p>
          <w:p w14:paraId="3E8DDC28" w14:textId="77777777" w:rsidR="00843AE2" w:rsidRDefault="00843AE2" w:rsidP="00FA5225">
            <w:pPr>
              <w:adjustRightInd w:val="0"/>
              <w:snapToGrid w:val="0"/>
              <w:spacing w:line="360" w:lineRule="auto"/>
              <w:jc w:val="center"/>
              <w:rPr>
                <w:rFonts w:ascii="宋体" w:eastAsia="宋体" w:hAnsi="宋体" w:cs="宋体" w:hint="eastAsia"/>
                <w:b/>
                <w:bCs/>
                <w:sz w:val="24"/>
              </w:rPr>
            </w:pPr>
            <w:r>
              <w:rPr>
                <w:rFonts w:ascii="宋体" w:eastAsia="宋体" w:hAnsi="宋体" w:cs="宋体" w:hint="eastAsia"/>
                <w:b/>
                <w:bCs/>
                <w:sz w:val="24"/>
              </w:rPr>
              <w:t>（元）</w:t>
            </w:r>
          </w:p>
        </w:tc>
        <w:tc>
          <w:tcPr>
            <w:tcW w:w="1667" w:type="dxa"/>
            <w:tcBorders>
              <w:top w:val="single" w:sz="4" w:space="0" w:color="auto"/>
              <w:left w:val="single" w:sz="4" w:space="0" w:color="auto"/>
              <w:bottom w:val="single" w:sz="4" w:space="0" w:color="auto"/>
              <w:right w:val="single" w:sz="4" w:space="0" w:color="auto"/>
            </w:tcBorders>
            <w:vAlign w:val="center"/>
          </w:tcPr>
          <w:p w14:paraId="6343B755" w14:textId="77777777" w:rsidR="00843AE2" w:rsidRDefault="00843AE2" w:rsidP="00FA5225">
            <w:pPr>
              <w:adjustRightInd w:val="0"/>
              <w:snapToGrid w:val="0"/>
              <w:spacing w:line="360" w:lineRule="auto"/>
              <w:jc w:val="center"/>
              <w:rPr>
                <w:rFonts w:ascii="宋体" w:eastAsia="宋体" w:hAnsi="宋体" w:cs="宋体" w:hint="eastAsia"/>
                <w:b/>
                <w:bCs/>
                <w:sz w:val="24"/>
              </w:rPr>
            </w:pPr>
            <w:r>
              <w:rPr>
                <w:rFonts w:ascii="宋体" w:eastAsia="宋体" w:hAnsi="宋体" w:cs="宋体" w:hint="eastAsia"/>
                <w:b/>
                <w:bCs/>
                <w:sz w:val="24"/>
              </w:rPr>
              <w:t>单项总价</w:t>
            </w:r>
          </w:p>
          <w:p w14:paraId="37DD18B0" w14:textId="77777777" w:rsidR="00843AE2" w:rsidRDefault="00843AE2" w:rsidP="00FA5225">
            <w:pPr>
              <w:adjustRightInd w:val="0"/>
              <w:snapToGrid w:val="0"/>
              <w:spacing w:line="360" w:lineRule="auto"/>
              <w:jc w:val="center"/>
              <w:rPr>
                <w:rFonts w:ascii="宋体" w:eastAsia="宋体" w:hAnsi="宋体" w:cs="宋体" w:hint="eastAsia"/>
                <w:b/>
                <w:bCs/>
                <w:sz w:val="24"/>
              </w:rPr>
            </w:pPr>
            <w:r>
              <w:rPr>
                <w:rFonts w:ascii="宋体" w:eastAsia="宋体" w:hAnsi="宋体" w:cs="宋体" w:hint="eastAsia"/>
                <w:b/>
                <w:bCs/>
                <w:sz w:val="24"/>
              </w:rPr>
              <w:t>(元)</w:t>
            </w:r>
          </w:p>
        </w:tc>
        <w:tc>
          <w:tcPr>
            <w:tcW w:w="1265" w:type="dxa"/>
            <w:tcBorders>
              <w:top w:val="single" w:sz="4" w:space="0" w:color="auto"/>
              <w:left w:val="single" w:sz="4" w:space="0" w:color="auto"/>
              <w:bottom w:val="single" w:sz="4" w:space="0" w:color="auto"/>
              <w:right w:val="single" w:sz="4" w:space="0" w:color="auto"/>
            </w:tcBorders>
            <w:vAlign w:val="center"/>
          </w:tcPr>
          <w:p w14:paraId="3808E57D" w14:textId="77777777" w:rsidR="00843AE2" w:rsidRDefault="00843AE2" w:rsidP="00FA5225">
            <w:pPr>
              <w:adjustRightInd w:val="0"/>
              <w:snapToGrid w:val="0"/>
              <w:spacing w:line="360" w:lineRule="auto"/>
              <w:jc w:val="center"/>
              <w:rPr>
                <w:rFonts w:ascii="宋体" w:eastAsia="宋体" w:hAnsi="宋体" w:cs="宋体" w:hint="eastAsia"/>
                <w:b/>
                <w:bCs/>
                <w:sz w:val="24"/>
              </w:rPr>
            </w:pPr>
            <w:r>
              <w:rPr>
                <w:rFonts w:ascii="宋体" w:eastAsia="宋体" w:hAnsi="宋体" w:cs="宋体" w:hint="eastAsia"/>
                <w:b/>
                <w:bCs/>
                <w:sz w:val="24"/>
              </w:rPr>
              <w:t>备注</w:t>
            </w:r>
          </w:p>
        </w:tc>
      </w:tr>
      <w:tr w:rsidR="00843AE2" w14:paraId="6FA12D48" w14:textId="77777777" w:rsidTr="00FA5225">
        <w:trPr>
          <w:trHeight w:val="90"/>
          <w:jc w:val="center"/>
        </w:trPr>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10B7770E" w14:textId="77777777" w:rsidR="00843AE2" w:rsidRDefault="00843AE2" w:rsidP="00FA5225">
            <w:pPr>
              <w:adjustRightInd w:val="0"/>
              <w:snapToGrid w:val="0"/>
              <w:spacing w:line="340" w:lineRule="exact"/>
              <w:jc w:val="center"/>
              <w:rPr>
                <w:rFonts w:ascii="宋体" w:eastAsia="宋体" w:hAnsi="宋体" w:cs="宋体" w:hint="eastAsia"/>
                <w:sz w:val="28"/>
                <w:szCs w:val="28"/>
              </w:rPr>
            </w:pPr>
            <w:r>
              <w:rPr>
                <w:rFonts w:ascii="宋体" w:eastAsia="宋体" w:hAnsi="宋体" w:cs="宋体" w:hint="eastAsia"/>
                <w:szCs w:val="21"/>
              </w:rPr>
              <w:t>1</w:t>
            </w:r>
          </w:p>
        </w:tc>
        <w:tc>
          <w:tcPr>
            <w:tcW w:w="1523" w:type="dxa"/>
            <w:tcBorders>
              <w:top w:val="single" w:sz="4" w:space="0" w:color="auto"/>
              <w:left w:val="single" w:sz="4" w:space="0" w:color="auto"/>
              <w:bottom w:val="single" w:sz="4" w:space="0" w:color="auto"/>
              <w:right w:val="single" w:sz="4" w:space="0" w:color="auto"/>
            </w:tcBorders>
            <w:shd w:val="clear" w:color="auto" w:fill="FFFFFF"/>
            <w:vAlign w:val="center"/>
          </w:tcPr>
          <w:p w14:paraId="695F0B3B" w14:textId="77777777" w:rsidR="00843AE2" w:rsidRDefault="00843AE2" w:rsidP="00FA5225">
            <w:pPr>
              <w:adjustRightInd w:val="0"/>
              <w:snapToGrid w:val="0"/>
              <w:spacing w:line="360" w:lineRule="auto"/>
              <w:jc w:val="center"/>
              <w:rPr>
                <w:rFonts w:ascii="宋体" w:eastAsia="宋体" w:hAnsi="宋体" w:cs="宋体" w:hint="eastAsia"/>
                <w:sz w:val="28"/>
                <w:szCs w:val="28"/>
              </w:rPr>
            </w:pPr>
          </w:p>
        </w:tc>
        <w:tc>
          <w:tcPr>
            <w:tcW w:w="2019" w:type="dxa"/>
            <w:tcBorders>
              <w:top w:val="single" w:sz="4" w:space="0" w:color="auto"/>
              <w:left w:val="single" w:sz="4" w:space="0" w:color="auto"/>
              <w:bottom w:val="single" w:sz="4" w:space="0" w:color="auto"/>
              <w:right w:val="single" w:sz="4" w:space="0" w:color="auto"/>
            </w:tcBorders>
            <w:shd w:val="clear" w:color="auto" w:fill="FFFFFF"/>
            <w:vAlign w:val="center"/>
          </w:tcPr>
          <w:p w14:paraId="7E3ECAA5" w14:textId="77777777" w:rsidR="00843AE2" w:rsidRDefault="00843AE2" w:rsidP="00FA5225">
            <w:pPr>
              <w:adjustRightInd w:val="0"/>
              <w:snapToGrid w:val="0"/>
              <w:spacing w:line="340" w:lineRule="exact"/>
              <w:jc w:val="center"/>
              <w:rPr>
                <w:rFonts w:ascii="宋体" w:eastAsia="宋体" w:hAnsi="宋体" w:cs="宋体" w:hint="eastAsia"/>
                <w:sz w:val="28"/>
                <w:szCs w:val="28"/>
              </w:rPr>
            </w:pP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tcPr>
          <w:p w14:paraId="49F11194" w14:textId="77777777" w:rsidR="00843AE2" w:rsidRDefault="00843AE2" w:rsidP="00FA5225">
            <w:pPr>
              <w:adjustRightInd w:val="0"/>
              <w:snapToGrid w:val="0"/>
              <w:spacing w:line="340" w:lineRule="exact"/>
              <w:jc w:val="center"/>
              <w:rPr>
                <w:rFonts w:ascii="宋体" w:eastAsia="宋体" w:hAnsi="宋体" w:cs="宋体" w:hint="eastAsia"/>
                <w:sz w:val="28"/>
                <w:szCs w:val="28"/>
              </w:rPr>
            </w:pPr>
          </w:p>
        </w:tc>
        <w:tc>
          <w:tcPr>
            <w:tcW w:w="1194" w:type="dxa"/>
            <w:tcBorders>
              <w:top w:val="single" w:sz="4" w:space="0" w:color="auto"/>
              <w:left w:val="single" w:sz="4" w:space="0" w:color="auto"/>
              <w:bottom w:val="single" w:sz="4" w:space="0" w:color="auto"/>
              <w:right w:val="single" w:sz="4" w:space="0" w:color="auto"/>
            </w:tcBorders>
            <w:shd w:val="clear" w:color="auto" w:fill="FFFFFF"/>
            <w:vAlign w:val="center"/>
          </w:tcPr>
          <w:p w14:paraId="403C3B80" w14:textId="77777777" w:rsidR="00843AE2" w:rsidRDefault="00843AE2" w:rsidP="00FA5225">
            <w:pPr>
              <w:adjustRightInd w:val="0"/>
              <w:snapToGrid w:val="0"/>
              <w:spacing w:line="340" w:lineRule="exact"/>
              <w:jc w:val="center"/>
              <w:rPr>
                <w:rFonts w:ascii="宋体" w:eastAsia="宋体" w:hAnsi="宋体" w:cs="宋体" w:hint="eastAsia"/>
                <w:sz w:val="28"/>
                <w:szCs w:val="28"/>
              </w:rPr>
            </w:pP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61C36415" w14:textId="77777777" w:rsidR="00843AE2" w:rsidRDefault="00843AE2" w:rsidP="00FA5225">
            <w:pPr>
              <w:adjustRightInd w:val="0"/>
              <w:snapToGrid w:val="0"/>
              <w:spacing w:line="340" w:lineRule="exact"/>
              <w:jc w:val="center"/>
              <w:rPr>
                <w:rFonts w:ascii="宋体" w:eastAsia="宋体" w:hAnsi="宋体" w:cs="宋体" w:hint="eastAsia"/>
                <w:sz w:val="28"/>
                <w:szCs w:val="28"/>
              </w:rPr>
            </w:pP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14:paraId="1FE35784" w14:textId="77777777" w:rsidR="00843AE2" w:rsidRDefault="00843AE2" w:rsidP="00FA5225">
            <w:pPr>
              <w:adjustRightInd w:val="0"/>
              <w:snapToGrid w:val="0"/>
              <w:spacing w:line="340" w:lineRule="exact"/>
              <w:jc w:val="center"/>
              <w:rPr>
                <w:rFonts w:ascii="宋体" w:eastAsia="宋体" w:hAnsi="宋体" w:cs="宋体" w:hint="eastAsia"/>
                <w:szCs w:val="21"/>
              </w:rPr>
            </w:pPr>
          </w:p>
        </w:tc>
      </w:tr>
      <w:tr w:rsidR="00843AE2" w14:paraId="30938860" w14:textId="77777777" w:rsidTr="00FA5225">
        <w:trPr>
          <w:trHeight w:val="393"/>
          <w:jc w:val="center"/>
        </w:trPr>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15530431" w14:textId="77777777" w:rsidR="00843AE2" w:rsidRDefault="00843AE2" w:rsidP="00FA5225">
            <w:pPr>
              <w:adjustRightInd w:val="0"/>
              <w:snapToGrid w:val="0"/>
              <w:spacing w:line="340" w:lineRule="exact"/>
              <w:jc w:val="center"/>
              <w:rPr>
                <w:rFonts w:ascii="宋体" w:eastAsia="宋体" w:hAnsi="宋体" w:cs="宋体" w:hint="eastAsia"/>
                <w:sz w:val="28"/>
                <w:szCs w:val="28"/>
              </w:rPr>
            </w:pPr>
            <w:r>
              <w:rPr>
                <w:rFonts w:ascii="宋体" w:eastAsia="宋体" w:hAnsi="宋体" w:cs="宋体" w:hint="eastAsia"/>
                <w:szCs w:val="21"/>
              </w:rPr>
              <w:t>2</w:t>
            </w:r>
          </w:p>
        </w:tc>
        <w:tc>
          <w:tcPr>
            <w:tcW w:w="1523" w:type="dxa"/>
            <w:tcBorders>
              <w:top w:val="single" w:sz="4" w:space="0" w:color="auto"/>
              <w:left w:val="single" w:sz="4" w:space="0" w:color="auto"/>
              <w:bottom w:val="single" w:sz="4" w:space="0" w:color="auto"/>
              <w:right w:val="single" w:sz="4" w:space="0" w:color="auto"/>
            </w:tcBorders>
            <w:shd w:val="clear" w:color="auto" w:fill="FFFFFF"/>
            <w:vAlign w:val="center"/>
          </w:tcPr>
          <w:p w14:paraId="2CD487F8" w14:textId="77777777" w:rsidR="00843AE2" w:rsidRDefault="00843AE2" w:rsidP="00FA5225">
            <w:pPr>
              <w:adjustRightInd w:val="0"/>
              <w:snapToGrid w:val="0"/>
              <w:spacing w:line="360" w:lineRule="auto"/>
              <w:jc w:val="center"/>
              <w:rPr>
                <w:rFonts w:ascii="宋体" w:eastAsia="宋体" w:hAnsi="宋体" w:cs="宋体" w:hint="eastAsia"/>
                <w:sz w:val="28"/>
                <w:szCs w:val="28"/>
              </w:rPr>
            </w:pPr>
          </w:p>
        </w:tc>
        <w:tc>
          <w:tcPr>
            <w:tcW w:w="2019" w:type="dxa"/>
            <w:tcBorders>
              <w:top w:val="single" w:sz="4" w:space="0" w:color="auto"/>
              <w:left w:val="single" w:sz="4" w:space="0" w:color="auto"/>
              <w:bottom w:val="single" w:sz="4" w:space="0" w:color="auto"/>
              <w:right w:val="single" w:sz="4" w:space="0" w:color="auto"/>
            </w:tcBorders>
            <w:shd w:val="clear" w:color="auto" w:fill="FFFFFF"/>
            <w:vAlign w:val="center"/>
          </w:tcPr>
          <w:p w14:paraId="70710976" w14:textId="77777777" w:rsidR="00843AE2" w:rsidRDefault="00843AE2" w:rsidP="00FA5225">
            <w:pPr>
              <w:adjustRightInd w:val="0"/>
              <w:snapToGrid w:val="0"/>
              <w:spacing w:line="340" w:lineRule="exact"/>
              <w:jc w:val="center"/>
              <w:rPr>
                <w:rFonts w:ascii="宋体" w:eastAsia="宋体" w:hAnsi="宋体" w:cs="宋体" w:hint="eastAsia"/>
                <w:sz w:val="28"/>
                <w:szCs w:val="28"/>
              </w:rPr>
            </w:pP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tcPr>
          <w:p w14:paraId="3B84E1F0" w14:textId="77777777" w:rsidR="00843AE2" w:rsidRDefault="00843AE2" w:rsidP="00FA5225">
            <w:pPr>
              <w:adjustRightInd w:val="0"/>
              <w:snapToGrid w:val="0"/>
              <w:spacing w:line="340" w:lineRule="exact"/>
              <w:jc w:val="center"/>
              <w:rPr>
                <w:rFonts w:ascii="宋体" w:eastAsia="宋体" w:hAnsi="宋体" w:cs="宋体" w:hint="eastAsia"/>
                <w:sz w:val="28"/>
                <w:szCs w:val="28"/>
              </w:rPr>
            </w:pPr>
          </w:p>
        </w:tc>
        <w:tc>
          <w:tcPr>
            <w:tcW w:w="1194" w:type="dxa"/>
            <w:tcBorders>
              <w:top w:val="single" w:sz="4" w:space="0" w:color="auto"/>
              <w:left w:val="single" w:sz="4" w:space="0" w:color="auto"/>
              <w:bottom w:val="single" w:sz="4" w:space="0" w:color="auto"/>
              <w:right w:val="single" w:sz="4" w:space="0" w:color="auto"/>
            </w:tcBorders>
            <w:shd w:val="clear" w:color="auto" w:fill="FFFFFF"/>
            <w:vAlign w:val="center"/>
          </w:tcPr>
          <w:p w14:paraId="73DC8794" w14:textId="77777777" w:rsidR="00843AE2" w:rsidRDefault="00843AE2" w:rsidP="00FA5225">
            <w:pPr>
              <w:adjustRightInd w:val="0"/>
              <w:snapToGrid w:val="0"/>
              <w:spacing w:line="340" w:lineRule="exact"/>
              <w:jc w:val="center"/>
              <w:rPr>
                <w:rFonts w:ascii="宋体" w:eastAsia="宋体" w:hAnsi="宋体" w:cs="宋体" w:hint="eastAsia"/>
                <w:sz w:val="28"/>
                <w:szCs w:val="28"/>
              </w:rPr>
            </w:pP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6E4A3F56" w14:textId="77777777" w:rsidR="00843AE2" w:rsidRDefault="00843AE2" w:rsidP="00FA5225">
            <w:pPr>
              <w:adjustRightInd w:val="0"/>
              <w:snapToGrid w:val="0"/>
              <w:spacing w:line="340" w:lineRule="exact"/>
              <w:jc w:val="center"/>
              <w:rPr>
                <w:rFonts w:ascii="宋体" w:eastAsia="宋体" w:hAnsi="宋体" w:cs="宋体" w:hint="eastAsia"/>
                <w:sz w:val="28"/>
                <w:szCs w:val="28"/>
              </w:rPr>
            </w:pP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14:paraId="316CA8C6" w14:textId="77777777" w:rsidR="00843AE2" w:rsidRDefault="00843AE2" w:rsidP="00FA5225">
            <w:pPr>
              <w:adjustRightInd w:val="0"/>
              <w:snapToGrid w:val="0"/>
              <w:spacing w:line="340" w:lineRule="exact"/>
              <w:jc w:val="center"/>
              <w:rPr>
                <w:rFonts w:ascii="宋体" w:eastAsia="宋体" w:hAnsi="宋体" w:cs="宋体" w:hint="eastAsia"/>
                <w:szCs w:val="21"/>
              </w:rPr>
            </w:pPr>
          </w:p>
        </w:tc>
      </w:tr>
      <w:tr w:rsidR="00843AE2" w14:paraId="44D183E0" w14:textId="77777777" w:rsidTr="00FA5225">
        <w:trPr>
          <w:trHeight w:val="393"/>
          <w:jc w:val="center"/>
        </w:trPr>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26E3998D" w14:textId="77777777" w:rsidR="00843AE2" w:rsidRDefault="00843AE2" w:rsidP="00FA5225">
            <w:pPr>
              <w:adjustRightInd w:val="0"/>
              <w:snapToGrid w:val="0"/>
              <w:spacing w:line="340" w:lineRule="exact"/>
              <w:jc w:val="center"/>
              <w:rPr>
                <w:rFonts w:ascii="宋体" w:eastAsia="宋体" w:hAnsi="宋体" w:cs="宋体" w:hint="eastAsia"/>
                <w:sz w:val="28"/>
                <w:szCs w:val="28"/>
              </w:rPr>
            </w:pPr>
            <w:r>
              <w:rPr>
                <w:rFonts w:ascii="宋体" w:eastAsia="宋体" w:hAnsi="宋体" w:cs="宋体" w:hint="eastAsia"/>
                <w:szCs w:val="21"/>
              </w:rPr>
              <w:t>3</w:t>
            </w:r>
          </w:p>
        </w:tc>
        <w:tc>
          <w:tcPr>
            <w:tcW w:w="1523" w:type="dxa"/>
            <w:tcBorders>
              <w:top w:val="single" w:sz="4" w:space="0" w:color="auto"/>
              <w:left w:val="single" w:sz="4" w:space="0" w:color="auto"/>
              <w:bottom w:val="single" w:sz="4" w:space="0" w:color="auto"/>
              <w:right w:val="single" w:sz="4" w:space="0" w:color="auto"/>
            </w:tcBorders>
            <w:shd w:val="clear" w:color="auto" w:fill="FFFFFF"/>
            <w:vAlign w:val="center"/>
          </w:tcPr>
          <w:p w14:paraId="0486856D" w14:textId="77777777" w:rsidR="00843AE2" w:rsidRDefault="00843AE2" w:rsidP="00FA5225">
            <w:pPr>
              <w:adjustRightInd w:val="0"/>
              <w:snapToGrid w:val="0"/>
              <w:spacing w:line="360" w:lineRule="auto"/>
              <w:jc w:val="center"/>
              <w:rPr>
                <w:rFonts w:ascii="宋体" w:eastAsia="宋体" w:hAnsi="宋体" w:cs="宋体" w:hint="eastAsia"/>
                <w:sz w:val="28"/>
                <w:szCs w:val="28"/>
              </w:rPr>
            </w:pPr>
          </w:p>
        </w:tc>
        <w:tc>
          <w:tcPr>
            <w:tcW w:w="2019" w:type="dxa"/>
            <w:tcBorders>
              <w:top w:val="single" w:sz="4" w:space="0" w:color="auto"/>
              <w:left w:val="single" w:sz="4" w:space="0" w:color="auto"/>
              <w:bottom w:val="single" w:sz="4" w:space="0" w:color="auto"/>
              <w:right w:val="single" w:sz="4" w:space="0" w:color="auto"/>
            </w:tcBorders>
            <w:shd w:val="clear" w:color="auto" w:fill="FFFFFF"/>
            <w:vAlign w:val="center"/>
          </w:tcPr>
          <w:p w14:paraId="37B959D9" w14:textId="77777777" w:rsidR="00843AE2" w:rsidRDefault="00843AE2" w:rsidP="00FA5225">
            <w:pPr>
              <w:adjustRightInd w:val="0"/>
              <w:snapToGrid w:val="0"/>
              <w:spacing w:line="340" w:lineRule="exact"/>
              <w:jc w:val="center"/>
              <w:rPr>
                <w:rFonts w:ascii="宋体" w:eastAsia="宋体" w:hAnsi="宋体" w:cs="宋体" w:hint="eastAsia"/>
                <w:sz w:val="28"/>
                <w:szCs w:val="28"/>
              </w:rPr>
            </w:pP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tcPr>
          <w:p w14:paraId="5CB8BCF6" w14:textId="77777777" w:rsidR="00843AE2" w:rsidRDefault="00843AE2" w:rsidP="00FA5225">
            <w:pPr>
              <w:adjustRightInd w:val="0"/>
              <w:snapToGrid w:val="0"/>
              <w:spacing w:line="340" w:lineRule="exact"/>
              <w:jc w:val="center"/>
              <w:rPr>
                <w:rFonts w:ascii="宋体" w:eastAsia="宋体" w:hAnsi="宋体" w:cs="宋体" w:hint="eastAsia"/>
                <w:sz w:val="28"/>
                <w:szCs w:val="28"/>
              </w:rPr>
            </w:pPr>
          </w:p>
        </w:tc>
        <w:tc>
          <w:tcPr>
            <w:tcW w:w="1194" w:type="dxa"/>
            <w:tcBorders>
              <w:top w:val="single" w:sz="4" w:space="0" w:color="auto"/>
              <w:left w:val="single" w:sz="4" w:space="0" w:color="auto"/>
              <w:bottom w:val="single" w:sz="4" w:space="0" w:color="auto"/>
              <w:right w:val="single" w:sz="4" w:space="0" w:color="auto"/>
            </w:tcBorders>
            <w:shd w:val="clear" w:color="auto" w:fill="FFFFFF"/>
            <w:vAlign w:val="center"/>
          </w:tcPr>
          <w:p w14:paraId="36360F1F" w14:textId="77777777" w:rsidR="00843AE2" w:rsidRDefault="00843AE2" w:rsidP="00FA5225">
            <w:pPr>
              <w:adjustRightInd w:val="0"/>
              <w:snapToGrid w:val="0"/>
              <w:spacing w:line="340" w:lineRule="exact"/>
              <w:jc w:val="center"/>
              <w:rPr>
                <w:rFonts w:ascii="宋体" w:eastAsia="宋体" w:hAnsi="宋体" w:cs="宋体" w:hint="eastAsia"/>
                <w:sz w:val="28"/>
                <w:szCs w:val="28"/>
              </w:rPr>
            </w:pP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52EEE55D" w14:textId="77777777" w:rsidR="00843AE2" w:rsidRDefault="00843AE2" w:rsidP="00FA5225">
            <w:pPr>
              <w:adjustRightInd w:val="0"/>
              <w:snapToGrid w:val="0"/>
              <w:spacing w:line="340" w:lineRule="exact"/>
              <w:jc w:val="center"/>
              <w:rPr>
                <w:rFonts w:ascii="宋体" w:eastAsia="宋体" w:hAnsi="宋体" w:cs="宋体" w:hint="eastAsia"/>
                <w:sz w:val="28"/>
                <w:szCs w:val="28"/>
              </w:rPr>
            </w:pP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14:paraId="31E1F71B" w14:textId="77777777" w:rsidR="00843AE2" w:rsidRDefault="00843AE2" w:rsidP="00FA5225">
            <w:pPr>
              <w:adjustRightInd w:val="0"/>
              <w:snapToGrid w:val="0"/>
              <w:spacing w:line="340" w:lineRule="exact"/>
              <w:jc w:val="center"/>
              <w:rPr>
                <w:rFonts w:ascii="宋体" w:eastAsia="宋体" w:hAnsi="宋体" w:cs="宋体" w:hint="eastAsia"/>
                <w:szCs w:val="21"/>
              </w:rPr>
            </w:pPr>
          </w:p>
        </w:tc>
      </w:tr>
      <w:tr w:rsidR="00843AE2" w14:paraId="7DCA2A74" w14:textId="77777777" w:rsidTr="00FA5225">
        <w:trPr>
          <w:trHeight w:val="572"/>
          <w:jc w:val="center"/>
        </w:trPr>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34BD03A4" w14:textId="77777777" w:rsidR="00843AE2" w:rsidRDefault="00843AE2" w:rsidP="00FA5225">
            <w:pPr>
              <w:adjustRightInd w:val="0"/>
              <w:snapToGrid w:val="0"/>
              <w:spacing w:line="340" w:lineRule="exact"/>
              <w:jc w:val="center"/>
              <w:rPr>
                <w:rFonts w:ascii="宋体" w:eastAsia="宋体" w:hAnsi="宋体" w:cs="宋体" w:hint="eastAsia"/>
                <w:sz w:val="28"/>
                <w:szCs w:val="28"/>
              </w:rPr>
            </w:pPr>
          </w:p>
        </w:tc>
        <w:tc>
          <w:tcPr>
            <w:tcW w:w="1523" w:type="dxa"/>
            <w:tcBorders>
              <w:top w:val="single" w:sz="4" w:space="0" w:color="auto"/>
              <w:left w:val="single" w:sz="4" w:space="0" w:color="auto"/>
              <w:bottom w:val="single" w:sz="4" w:space="0" w:color="auto"/>
              <w:right w:val="single" w:sz="4" w:space="0" w:color="auto"/>
            </w:tcBorders>
            <w:shd w:val="clear" w:color="auto" w:fill="FFFFFF"/>
            <w:vAlign w:val="center"/>
          </w:tcPr>
          <w:p w14:paraId="52416732" w14:textId="77777777" w:rsidR="00843AE2" w:rsidRDefault="00843AE2" w:rsidP="00FA5225">
            <w:pPr>
              <w:adjustRightInd w:val="0"/>
              <w:snapToGrid w:val="0"/>
              <w:spacing w:line="360" w:lineRule="auto"/>
              <w:jc w:val="center"/>
              <w:rPr>
                <w:rFonts w:ascii="宋体" w:eastAsia="宋体" w:hAnsi="宋体" w:cs="宋体" w:hint="eastAsia"/>
                <w:sz w:val="28"/>
                <w:szCs w:val="28"/>
              </w:rPr>
            </w:pPr>
            <w:r>
              <w:rPr>
                <w:rFonts w:ascii="宋体" w:eastAsia="宋体" w:hAnsi="宋体" w:cs="宋体" w:hint="eastAsia"/>
                <w:sz w:val="28"/>
                <w:szCs w:val="28"/>
              </w:rPr>
              <w:t>......</w:t>
            </w:r>
          </w:p>
        </w:tc>
        <w:tc>
          <w:tcPr>
            <w:tcW w:w="2019" w:type="dxa"/>
            <w:tcBorders>
              <w:top w:val="single" w:sz="4" w:space="0" w:color="auto"/>
              <w:left w:val="single" w:sz="4" w:space="0" w:color="auto"/>
              <w:bottom w:val="single" w:sz="4" w:space="0" w:color="auto"/>
              <w:right w:val="single" w:sz="4" w:space="0" w:color="auto"/>
            </w:tcBorders>
            <w:shd w:val="clear" w:color="auto" w:fill="FFFFFF"/>
            <w:vAlign w:val="center"/>
          </w:tcPr>
          <w:p w14:paraId="3220C0FB" w14:textId="77777777" w:rsidR="00843AE2" w:rsidRDefault="00843AE2" w:rsidP="00FA5225">
            <w:pPr>
              <w:adjustRightInd w:val="0"/>
              <w:snapToGrid w:val="0"/>
              <w:spacing w:line="340" w:lineRule="exact"/>
              <w:jc w:val="center"/>
              <w:rPr>
                <w:rFonts w:ascii="宋体" w:eastAsia="宋体" w:hAnsi="宋体" w:cs="宋体" w:hint="eastAsia"/>
                <w:sz w:val="28"/>
                <w:szCs w:val="28"/>
              </w:rPr>
            </w:pP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tcPr>
          <w:p w14:paraId="2D983287" w14:textId="77777777" w:rsidR="00843AE2" w:rsidRDefault="00843AE2" w:rsidP="00FA5225">
            <w:pPr>
              <w:adjustRightInd w:val="0"/>
              <w:snapToGrid w:val="0"/>
              <w:spacing w:line="340" w:lineRule="exact"/>
              <w:jc w:val="center"/>
              <w:rPr>
                <w:rFonts w:ascii="宋体" w:eastAsia="宋体" w:hAnsi="宋体" w:cs="宋体" w:hint="eastAsia"/>
                <w:sz w:val="28"/>
                <w:szCs w:val="28"/>
              </w:rPr>
            </w:pPr>
          </w:p>
        </w:tc>
        <w:tc>
          <w:tcPr>
            <w:tcW w:w="1194" w:type="dxa"/>
            <w:tcBorders>
              <w:top w:val="single" w:sz="4" w:space="0" w:color="auto"/>
              <w:left w:val="single" w:sz="4" w:space="0" w:color="auto"/>
              <w:bottom w:val="single" w:sz="4" w:space="0" w:color="auto"/>
              <w:right w:val="single" w:sz="4" w:space="0" w:color="auto"/>
            </w:tcBorders>
            <w:shd w:val="clear" w:color="auto" w:fill="FFFFFF"/>
            <w:vAlign w:val="center"/>
          </w:tcPr>
          <w:p w14:paraId="42D73A9C" w14:textId="77777777" w:rsidR="00843AE2" w:rsidRDefault="00843AE2" w:rsidP="00FA5225">
            <w:pPr>
              <w:adjustRightInd w:val="0"/>
              <w:snapToGrid w:val="0"/>
              <w:spacing w:line="340" w:lineRule="exact"/>
              <w:jc w:val="center"/>
              <w:rPr>
                <w:rFonts w:ascii="宋体" w:eastAsia="宋体" w:hAnsi="宋体" w:cs="宋体" w:hint="eastAsia"/>
                <w:sz w:val="28"/>
                <w:szCs w:val="28"/>
              </w:rPr>
            </w:pP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55F05D25" w14:textId="77777777" w:rsidR="00843AE2" w:rsidRDefault="00843AE2" w:rsidP="00FA5225">
            <w:pPr>
              <w:adjustRightInd w:val="0"/>
              <w:snapToGrid w:val="0"/>
              <w:spacing w:line="340" w:lineRule="exact"/>
              <w:jc w:val="center"/>
              <w:rPr>
                <w:rFonts w:ascii="宋体" w:eastAsia="宋体" w:hAnsi="宋体" w:cs="宋体" w:hint="eastAsia"/>
                <w:sz w:val="28"/>
                <w:szCs w:val="28"/>
              </w:rPr>
            </w:pP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14:paraId="0132328E" w14:textId="77777777" w:rsidR="00843AE2" w:rsidRDefault="00843AE2" w:rsidP="00FA5225">
            <w:pPr>
              <w:adjustRightInd w:val="0"/>
              <w:snapToGrid w:val="0"/>
              <w:spacing w:line="340" w:lineRule="exact"/>
              <w:jc w:val="center"/>
              <w:rPr>
                <w:rFonts w:ascii="宋体" w:eastAsia="宋体" w:hAnsi="宋体" w:cs="宋体" w:hint="eastAsia"/>
                <w:szCs w:val="21"/>
              </w:rPr>
            </w:pPr>
          </w:p>
        </w:tc>
      </w:tr>
      <w:tr w:rsidR="00843AE2" w14:paraId="04DE467E" w14:textId="77777777" w:rsidTr="00FA5225">
        <w:trPr>
          <w:trHeight w:val="521"/>
          <w:jc w:val="center"/>
        </w:trPr>
        <w:tc>
          <w:tcPr>
            <w:tcW w:w="642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FCB9F2C" w14:textId="77777777" w:rsidR="00843AE2" w:rsidRDefault="00843AE2" w:rsidP="00FA5225">
            <w:pPr>
              <w:adjustRightInd w:val="0"/>
              <w:snapToGrid w:val="0"/>
              <w:spacing w:line="360" w:lineRule="auto"/>
              <w:jc w:val="center"/>
              <w:rPr>
                <w:rFonts w:ascii="宋体" w:eastAsia="宋体" w:hAnsi="宋体" w:cs="宋体" w:hint="eastAsia"/>
                <w:sz w:val="28"/>
                <w:szCs w:val="28"/>
              </w:rPr>
            </w:pPr>
            <w:r>
              <w:rPr>
                <w:rFonts w:ascii="宋体" w:eastAsia="宋体" w:hAnsi="宋体" w:cs="宋体" w:hint="eastAsia"/>
                <w:sz w:val="28"/>
                <w:szCs w:val="28"/>
              </w:rPr>
              <w:t>总       价</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51A64A1A" w14:textId="77777777" w:rsidR="00843AE2" w:rsidRDefault="00843AE2" w:rsidP="00FA5225">
            <w:pPr>
              <w:adjustRightInd w:val="0"/>
              <w:snapToGrid w:val="0"/>
              <w:spacing w:line="360" w:lineRule="auto"/>
              <w:jc w:val="left"/>
              <w:rPr>
                <w:rFonts w:ascii="宋体" w:eastAsia="宋体" w:hAnsi="宋体" w:cs="宋体" w:hint="eastAsia"/>
                <w:sz w:val="28"/>
                <w:szCs w:val="28"/>
              </w:rPr>
            </w:pP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14:paraId="7375AF98" w14:textId="77777777" w:rsidR="00843AE2" w:rsidRDefault="00843AE2" w:rsidP="00FA5225">
            <w:pPr>
              <w:adjustRightInd w:val="0"/>
              <w:snapToGrid w:val="0"/>
              <w:spacing w:line="340" w:lineRule="exact"/>
              <w:jc w:val="center"/>
              <w:rPr>
                <w:rFonts w:ascii="宋体" w:eastAsia="宋体" w:hAnsi="宋体" w:cs="宋体" w:hint="eastAsia"/>
                <w:sz w:val="28"/>
                <w:szCs w:val="28"/>
              </w:rPr>
            </w:pPr>
            <w:r>
              <w:rPr>
                <w:rFonts w:ascii="宋体" w:eastAsia="宋体" w:hAnsi="宋体" w:cs="宋体" w:hint="eastAsia"/>
                <w:szCs w:val="21"/>
              </w:rPr>
              <w:t>/</w:t>
            </w:r>
          </w:p>
        </w:tc>
      </w:tr>
    </w:tbl>
    <w:p w14:paraId="5E431561" w14:textId="77777777" w:rsidR="00843AE2" w:rsidRDefault="00843AE2" w:rsidP="00843AE2">
      <w:pPr>
        <w:adjustRightInd w:val="0"/>
        <w:snapToGrid w:val="0"/>
        <w:spacing w:line="360" w:lineRule="auto"/>
        <w:ind w:firstLineChars="200" w:firstLine="422"/>
        <w:jc w:val="left"/>
        <w:rPr>
          <w:rFonts w:ascii="宋体" w:eastAsia="宋体" w:hAnsi="宋体" w:cs="宋体" w:hint="eastAsia"/>
          <w:b/>
          <w:szCs w:val="21"/>
        </w:rPr>
      </w:pPr>
      <w:r>
        <w:rPr>
          <w:rFonts w:ascii="宋体" w:eastAsia="宋体" w:hAnsi="宋体" w:cs="宋体" w:hint="eastAsia"/>
          <w:b/>
          <w:szCs w:val="21"/>
        </w:rPr>
        <w:t>注：此表须备注核心产品。</w:t>
      </w:r>
    </w:p>
    <w:p w14:paraId="4E9820A0" w14:textId="77777777" w:rsidR="00843AE2" w:rsidRDefault="00843AE2" w:rsidP="00843AE2">
      <w:pPr>
        <w:adjustRightInd w:val="0"/>
        <w:snapToGrid w:val="0"/>
        <w:spacing w:line="360" w:lineRule="auto"/>
        <w:ind w:firstLineChars="200" w:firstLine="482"/>
        <w:jc w:val="left"/>
        <w:rPr>
          <w:rFonts w:ascii="宋体" w:eastAsia="宋体" w:hAnsi="宋体" w:cs="宋体" w:hint="eastAsia"/>
          <w:b/>
          <w:sz w:val="24"/>
        </w:rPr>
      </w:pPr>
      <w:bookmarkStart w:id="3" w:name="_Toc10915"/>
      <w:r>
        <w:rPr>
          <w:rFonts w:ascii="宋体" w:eastAsia="宋体" w:hAnsi="宋体" w:cs="宋体" w:hint="eastAsia"/>
          <w:b/>
          <w:sz w:val="24"/>
        </w:rPr>
        <w:lastRenderedPageBreak/>
        <w:t>四、政府采购合同金额</w:t>
      </w:r>
      <w:bookmarkEnd w:id="3"/>
    </w:p>
    <w:p w14:paraId="3D2873AA" w14:textId="77777777" w:rsidR="00843AE2" w:rsidRDefault="00843AE2" w:rsidP="00843AE2">
      <w:pPr>
        <w:adjustRightInd w:val="0"/>
        <w:snapToGrid w:val="0"/>
        <w:spacing w:line="360" w:lineRule="auto"/>
        <w:jc w:val="left"/>
        <w:rPr>
          <w:rFonts w:ascii="宋体" w:eastAsia="宋体" w:hAnsi="宋体" w:cs="宋体" w:hint="eastAsia"/>
          <w:b/>
          <w:sz w:val="24"/>
        </w:rPr>
      </w:pPr>
      <w:r>
        <w:rPr>
          <w:rFonts w:ascii="宋体" w:eastAsia="宋体" w:hAnsi="宋体" w:cs="宋体" w:hint="eastAsia"/>
          <w:sz w:val="24"/>
        </w:rPr>
        <w:t xml:space="preserve">    根据上述政府采购合同文件要求，政府采购合同的总金额为人民币</w:t>
      </w:r>
      <w:r>
        <w:rPr>
          <w:rFonts w:ascii="宋体" w:eastAsia="宋体" w:hAnsi="宋体" w:cs="宋体" w:hint="eastAsia"/>
          <w:sz w:val="24"/>
          <w:u w:val="single"/>
        </w:rPr>
        <w:t>()</w:t>
      </w:r>
      <w:r>
        <w:rPr>
          <w:rFonts w:ascii="宋体" w:eastAsia="宋体" w:hAnsi="宋体" w:cs="宋体" w:hint="eastAsia"/>
          <w:sz w:val="24"/>
        </w:rPr>
        <w:t>，小写：¥元。 （此合同价指验收合格并将货物送到交货地点的全部货款）</w:t>
      </w:r>
    </w:p>
    <w:p w14:paraId="53EA1CEB" w14:textId="77777777" w:rsidR="00843AE2" w:rsidRPr="00D009C3" w:rsidRDefault="00843AE2" w:rsidP="00843AE2">
      <w:pPr>
        <w:adjustRightInd w:val="0"/>
        <w:snapToGrid w:val="0"/>
        <w:spacing w:line="360" w:lineRule="auto"/>
        <w:ind w:firstLineChars="200" w:firstLine="482"/>
        <w:jc w:val="left"/>
        <w:rPr>
          <w:rFonts w:ascii="宋体" w:eastAsia="宋体" w:hAnsi="宋体" w:cs="宋体" w:hint="eastAsia"/>
          <w:b/>
          <w:color w:val="000000" w:themeColor="text1"/>
          <w:sz w:val="24"/>
        </w:rPr>
      </w:pPr>
      <w:bookmarkStart w:id="4" w:name="_Toc4551"/>
      <w:r w:rsidRPr="00D009C3">
        <w:rPr>
          <w:rFonts w:ascii="宋体" w:eastAsia="宋体" w:hAnsi="宋体" w:cs="宋体" w:hint="eastAsia"/>
          <w:b/>
          <w:color w:val="000000" w:themeColor="text1"/>
          <w:sz w:val="24"/>
        </w:rPr>
        <w:t>五、付款方式</w:t>
      </w:r>
      <w:bookmarkEnd w:id="4"/>
      <w:r w:rsidRPr="00D009C3">
        <w:rPr>
          <w:rFonts w:ascii="宋体" w:eastAsia="宋体" w:hAnsi="宋体" w:cs="宋体" w:hint="eastAsia"/>
          <w:b/>
          <w:color w:val="000000" w:themeColor="text1"/>
          <w:sz w:val="24"/>
        </w:rPr>
        <w:t>：转账支付</w:t>
      </w:r>
    </w:p>
    <w:p w14:paraId="57644D3E" w14:textId="77777777" w:rsidR="00843AE2" w:rsidRPr="00D009C3" w:rsidRDefault="00843AE2" w:rsidP="00843AE2">
      <w:pPr>
        <w:adjustRightInd w:val="0"/>
        <w:snapToGrid w:val="0"/>
        <w:spacing w:line="360" w:lineRule="auto"/>
        <w:ind w:firstLineChars="200" w:firstLine="480"/>
        <w:jc w:val="left"/>
        <w:rPr>
          <w:rFonts w:ascii="宋体" w:eastAsia="宋体" w:hAnsi="宋体" w:cs="宋体" w:hint="eastAsia"/>
          <w:bCs/>
          <w:color w:val="000000" w:themeColor="text1"/>
          <w:sz w:val="24"/>
        </w:rPr>
      </w:pPr>
      <w:bookmarkStart w:id="5" w:name="_Toc20389"/>
      <w:r w:rsidRPr="00D009C3">
        <w:rPr>
          <w:rFonts w:ascii="宋体" w:eastAsia="宋体" w:hAnsi="宋体" w:cs="宋体" w:hint="eastAsia"/>
          <w:bCs/>
          <w:color w:val="000000" w:themeColor="text1"/>
          <w:sz w:val="24"/>
        </w:rPr>
        <w:t>（1）履约保证金</w:t>
      </w:r>
    </w:p>
    <w:p w14:paraId="3DF4369D" w14:textId="77777777" w:rsidR="00843AE2" w:rsidRPr="00D009C3" w:rsidRDefault="00843AE2" w:rsidP="00843AE2">
      <w:pPr>
        <w:adjustRightInd w:val="0"/>
        <w:snapToGrid w:val="0"/>
        <w:spacing w:line="360" w:lineRule="auto"/>
        <w:ind w:firstLineChars="200" w:firstLine="480"/>
        <w:jc w:val="left"/>
        <w:rPr>
          <w:rFonts w:ascii="宋体" w:eastAsia="宋体" w:hAnsi="宋体" w:cs="宋体" w:hint="eastAsia"/>
          <w:bCs/>
          <w:color w:val="000000" w:themeColor="text1"/>
          <w:sz w:val="24"/>
        </w:rPr>
      </w:pPr>
      <w:r w:rsidRPr="00D009C3">
        <w:rPr>
          <w:rFonts w:ascii="宋体" w:eastAsia="宋体" w:hAnsi="宋体" w:cs="宋体" w:hint="eastAsia"/>
          <w:bCs/>
          <w:color w:val="000000" w:themeColor="text1"/>
          <w:sz w:val="24"/>
        </w:rPr>
        <w:t xml:space="preserve">合同乙方应在合同签订后10个工作日内向合同甲方提交合同总价款5%的履约保证金（乙方应当以支票、汇票、本票或者金融机构、担保机构出具的保函等非现金形式提交，且履约保证金的有效期应在乙方投标承诺的质保期限结束后第30天内一直保持有效，质保期满经甲方确认在此期间产品质量良好且使用正常后 15 </w:t>
      </w:r>
      <w:proofErr w:type="gramStart"/>
      <w:r w:rsidRPr="00D009C3">
        <w:rPr>
          <w:rFonts w:ascii="宋体" w:eastAsia="宋体" w:hAnsi="宋体" w:cs="宋体" w:hint="eastAsia"/>
          <w:bCs/>
          <w:color w:val="000000" w:themeColor="text1"/>
          <w:sz w:val="24"/>
        </w:rPr>
        <w:t>个</w:t>
      </w:r>
      <w:proofErr w:type="gramEnd"/>
      <w:r w:rsidRPr="00D009C3">
        <w:rPr>
          <w:rFonts w:ascii="宋体" w:eastAsia="宋体" w:hAnsi="宋体" w:cs="宋体" w:hint="eastAsia"/>
          <w:bCs/>
          <w:color w:val="000000" w:themeColor="text1"/>
          <w:sz w:val="24"/>
        </w:rPr>
        <w:t>工作日内甲方将履约保证金退还乙方。</w:t>
      </w:r>
    </w:p>
    <w:p w14:paraId="5CDFFEDF" w14:textId="77777777" w:rsidR="00843AE2" w:rsidRPr="00D009C3" w:rsidRDefault="00843AE2" w:rsidP="00843AE2">
      <w:pPr>
        <w:adjustRightInd w:val="0"/>
        <w:snapToGrid w:val="0"/>
        <w:spacing w:line="360" w:lineRule="auto"/>
        <w:ind w:firstLineChars="200" w:firstLine="480"/>
        <w:jc w:val="left"/>
        <w:rPr>
          <w:rFonts w:ascii="宋体" w:eastAsia="宋体" w:hAnsi="宋体" w:cs="宋体" w:hint="eastAsia"/>
          <w:bCs/>
          <w:color w:val="000000" w:themeColor="text1"/>
          <w:sz w:val="24"/>
        </w:rPr>
      </w:pPr>
      <w:r w:rsidRPr="00D009C3">
        <w:rPr>
          <w:rFonts w:ascii="宋体" w:eastAsia="宋体" w:hAnsi="宋体" w:cs="宋体" w:hint="eastAsia"/>
          <w:bCs/>
          <w:color w:val="000000" w:themeColor="text1"/>
          <w:sz w:val="24"/>
        </w:rPr>
        <w:t>注：乙方未按上述要求提交履约保证金的，甲方有权单方面取消采购合同 。</w:t>
      </w:r>
    </w:p>
    <w:p w14:paraId="1841A90D" w14:textId="77777777" w:rsidR="00843AE2" w:rsidRPr="00D009C3" w:rsidRDefault="00843AE2" w:rsidP="00843AE2">
      <w:pPr>
        <w:adjustRightInd w:val="0"/>
        <w:snapToGrid w:val="0"/>
        <w:spacing w:line="360" w:lineRule="auto"/>
        <w:ind w:firstLineChars="200" w:firstLine="480"/>
        <w:jc w:val="left"/>
        <w:rPr>
          <w:rFonts w:ascii="宋体" w:eastAsia="宋体" w:hAnsi="宋体" w:cs="宋体" w:hint="eastAsia"/>
          <w:bCs/>
          <w:color w:val="000000" w:themeColor="text1"/>
          <w:sz w:val="24"/>
        </w:rPr>
      </w:pPr>
      <w:r w:rsidRPr="00D009C3">
        <w:rPr>
          <w:rFonts w:ascii="宋体" w:eastAsia="宋体" w:hAnsi="宋体" w:cs="宋体" w:hint="eastAsia"/>
          <w:bCs/>
          <w:color w:val="000000" w:themeColor="text1"/>
          <w:sz w:val="24"/>
        </w:rPr>
        <w:t>（2） 采购资金的支付方式、时间、条件</w:t>
      </w:r>
    </w:p>
    <w:p w14:paraId="29FF0AC0" w14:textId="77777777" w:rsidR="00843AE2" w:rsidRPr="00D009C3" w:rsidRDefault="00843AE2" w:rsidP="00843AE2">
      <w:pPr>
        <w:adjustRightInd w:val="0"/>
        <w:snapToGrid w:val="0"/>
        <w:spacing w:line="360" w:lineRule="auto"/>
        <w:ind w:firstLineChars="200" w:firstLine="480"/>
        <w:jc w:val="left"/>
        <w:rPr>
          <w:rFonts w:ascii="宋体" w:eastAsia="宋体" w:hAnsi="宋体" w:cs="宋体" w:hint="eastAsia"/>
          <w:bCs/>
          <w:color w:val="000000" w:themeColor="text1"/>
          <w:sz w:val="24"/>
        </w:rPr>
      </w:pPr>
      <w:r w:rsidRPr="00D009C3">
        <w:rPr>
          <w:rFonts w:ascii="宋体" w:eastAsia="宋体" w:hAnsi="宋体" w:cs="宋体" w:hint="eastAsia"/>
          <w:bCs/>
          <w:color w:val="000000" w:themeColor="text1"/>
          <w:sz w:val="24"/>
        </w:rPr>
        <w:t>第一期：合同签订后，乙方向甲方提供发票，甲方在法定时间内支付合同总价款的30%，即人民币</w:t>
      </w:r>
      <w:r w:rsidRPr="00D009C3">
        <w:rPr>
          <w:rFonts w:ascii="宋体" w:eastAsia="宋体" w:hAnsi="宋体" w:cs="宋体"/>
          <w:bCs/>
          <w:color w:val="000000" w:themeColor="text1"/>
          <w:sz w:val="24"/>
        </w:rPr>
        <w:t>xx</w:t>
      </w:r>
      <w:r w:rsidRPr="00D009C3">
        <w:rPr>
          <w:rFonts w:ascii="宋体" w:eastAsia="宋体" w:hAnsi="宋体" w:cs="宋体" w:hint="eastAsia"/>
          <w:bCs/>
          <w:color w:val="000000" w:themeColor="text1"/>
          <w:sz w:val="24"/>
        </w:rPr>
        <w:t>元；</w:t>
      </w:r>
    </w:p>
    <w:p w14:paraId="384C35FA" w14:textId="77777777" w:rsidR="00843AE2" w:rsidRPr="00D009C3" w:rsidRDefault="00843AE2" w:rsidP="00843AE2">
      <w:pPr>
        <w:adjustRightInd w:val="0"/>
        <w:snapToGrid w:val="0"/>
        <w:spacing w:line="360" w:lineRule="auto"/>
        <w:ind w:firstLineChars="200" w:firstLine="480"/>
        <w:jc w:val="left"/>
        <w:rPr>
          <w:rFonts w:ascii="宋体" w:eastAsia="宋体" w:hAnsi="宋体" w:cs="宋体" w:hint="eastAsia"/>
          <w:bCs/>
          <w:color w:val="000000" w:themeColor="text1"/>
          <w:sz w:val="24"/>
        </w:rPr>
      </w:pPr>
      <w:r w:rsidRPr="00D009C3">
        <w:rPr>
          <w:rFonts w:ascii="宋体" w:eastAsia="宋体" w:hAnsi="宋体" w:cs="宋体" w:hint="eastAsia"/>
          <w:bCs/>
          <w:color w:val="000000" w:themeColor="text1"/>
          <w:sz w:val="24"/>
        </w:rPr>
        <w:t>第二期：甲方收到全部货物后，乙方向甲方提供发票，甲方在法定时间内支付合同总价款的40%，即人民币</w:t>
      </w:r>
      <w:r w:rsidRPr="00D009C3">
        <w:rPr>
          <w:rFonts w:ascii="宋体" w:eastAsia="宋体" w:hAnsi="宋体" w:cs="宋体"/>
          <w:bCs/>
          <w:color w:val="000000" w:themeColor="text1"/>
          <w:sz w:val="24"/>
        </w:rPr>
        <w:t>xx</w:t>
      </w:r>
      <w:r w:rsidRPr="00D009C3">
        <w:rPr>
          <w:rFonts w:ascii="宋体" w:eastAsia="宋体" w:hAnsi="宋体" w:cs="宋体" w:hint="eastAsia"/>
          <w:bCs/>
          <w:color w:val="000000" w:themeColor="text1"/>
          <w:sz w:val="24"/>
        </w:rPr>
        <w:t>元；</w:t>
      </w:r>
    </w:p>
    <w:p w14:paraId="5EBF8392" w14:textId="77777777" w:rsidR="00843AE2" w:rsidRPr="00D009C3" w:rsidRDefault="00843AE2" w:rsidP="00843AE2">
      <w:pPr>
        <w:adjustRightInd w:val="0"/>
        <w:snapToGrid w:val="0"/>
        <w:spacing w:line="360" w:lineRule="auto"/>
        <w:ind w:firstLineChars="200" w:firstLine="480"/>
        <w:jc w:val="left"/>
        <w:rPr>
          <w:rFonts w:ascii="宋体" w:eastAsia="宋体" w:hAnsi="宋体" w:cs="宋体" w:hint="eastAsia"/>
          <w:bCs/>
          <w:color w:val="000000" w:themeColor="text1"/>
          <w:sz w:val="24"/>
        </w:rPr>
      </w:pPr>
      <w:r w:rsidRPr="00D009C3">
        <w:rPr>
          <w:rFonts w:ascii="宋体" w:eastAsia="宋体" w:hAnsi="宋体" w:cs="宋体" w:hint="eastAsia"/>
          <w:bCs/>
          <w:color w:val="000000" w:themeColor="text1"/>
          <w:sz w:val="24"/>
        </w:rPr>
        <w:t>第三期：安装、调试经双方验收合格后，乙方向甲方提供发票，甲方在法定时间内支付合同总价款的30%，即人民币</w:t>
      </w:r>
      <w:r w:rsidRPr="00D009C3">
        <w:rPr>
          <w:rFonts w:ascii="宋体" w:eastAsia="宋体" w:hAnsi="宋体" w:cs="宋体"/>
          <w:bCs/>
          <w:color w:val="000000" w:themeColor="text1"/>
          <w:sz w:val="24"/>
        </w:rPr>
        <w:t>xx</w:t>
      </w:r>
      <w:r w:rsidRPr="00D009C3">
        <w:rPr>
          <w:rFonts w:ascii="宋体" w:eastAsia="宋体" w:hAnsi="宋体" w:cs="宋体" w:hint="eastAsia"/>
          <w:bCs/>
          <w:color w:val="000000" w:themeColor="text1"/>
          <w:sz w:val="24"/>
        </w:rPr>
        <w:t>元；</w:t>
      </w:r>
    </w:p>
    <w:p w14:paraId="74276A60" w14:textId="77777777" w:rsidR="00843AE2" w:rsidRPr="00D009C3" w:rsidRDefault="00843AE2" w:rsidP="00843AE2">
      <w:pPr>
        <w:adjustRightInd w:val="0"/>
        <w:snapToGrid w:val="0"/>
        <w:spacing w:line="360" w:lineRule="auto"/>
        <w:ind w:firstLineChars="200" w:firstLine="480"/>
        <w:jc w:val="left"/>
        <w:rPr>
          <w:rFonts w:ascii="宋体" w:eastAsia="宋体" w:hAnsi="宋体" w:cs="宋体" w:hint="eastAsia"/>
          <w:bCs/>
          <w:color w:val="000000" w:themeColor="text1"/>
          <w:sz w:val="24"/>
        </w:rPr>
      </w:pPr>
      <w:r w:rsidRPr="00D009C3">
        <w:rPr>
          <w:rFonts w:ascii="宋体" w:eastAsia="宋体" w:hAnsi="宋体" w:cs="宋体" w:hint="eastAsia"/>
          <w:bCs/>
          <w:color w:val="000000" w:themeColor="text1"/>
          <w:sz w:val="24"/>
        </w:rPr>
        <w:t>注：乙方每次申请付款应提供付款申请书、符合甲方要求的等额发票及甲方报账所必须的相关材料。乙方申请付款时，如乙方提供的材料不完整、不真实，或者因政府相关资金未能及时到位的，甲方有权暂缓付款而</w:t>
      </w:r>
      <w:proofErr w:type="gramStart"/>
      <w:r w:rsidRPr="00D009C3">
        <w:rPr>
          <w:rFonts w:ascii="宋体" w:eastAsia="宋体" w:hAnsi="宋体" w:cs="宋体" w:hint="eastAsia"/>
          <w:bCs/>
          <w:color w:val="000000" w:themeColor="text1"/>
          <w:sz w:val="24"/>
        </w:rPr>
        <w:t>不</w:t>
      </w:r>
      <w:proofErr w:type="gramEnd"/>
      <w:r w:rsidRPr="00D009C3">
        <w:rPr>
          <w:rFonts w:ascii="宋体" w:eastAsia="宋体" w:hAnsi="宋体" w:cs="宋体" w:hint="eastAsia"/>
          <w:bCs/>
          <w:color w:val="000000" w:themeColor="text1"/>
          <w:sz w:val="24"/>
        </w:rPr>
        <w:t>视为违约。</w:t>
      </w:r>
    </w:p>
    <w:p w14:paraId="2728EC1F" w14:textId="77777777" w:rsidR="00843AE2" w:rsidRDefault="00843AE2" w:rsidP="00843AE2">
      <w:pPr>
        <w:adjustRightInd w:val="0"/>
        <w:snapToGrid w:val="0"/>
        <w:spacing w:line="360" w:lineRule="auto"/>
        <w:ind w:firstLineChars="200" w:firstLine="482"/>
        <w:jc w:val="left"/>
        <w:rPr>
          <w:rFonts w:ascii="宋体" w:eastAsia="宋体" w:hAnsi="宋体" w:cs="宋体" w:hint="eastAsia"/>
          <w:b/>
          <w:sz w:val="24"/>
        </w:rPr>
      </w:pPr>
      <w:r>
        <w:rPr>
          <w:rFonts w:ascii="宋体" w:eastAsia="宋体" w:hAnsi="宋体" w:cs="宋体" w:hint="eastAsia"/>
          <w:b/>
          <w:sz w:val="24"/>
        </w:rPr>
        <w:t>六、交付时间、交付地点和方式</w:t>
      </w:r>
      <w:bookmarkEnd w:id="5"/>
    </w:p>
    <w:p w14:paraId="67F735DB" w14:textId="77777777" w:rsidR="00843AE2" w:rsidRDefault="00843AE2" w:rsidP="00843AE2">
      <w:pPr>
        <w:adjustRightInd w:val="0"/>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交付时间：</w:t>
      </w:r>
      <w:r>
        <w:rPr>
          <w:rFonts w:ascii="宋体" w:eastAsia="宋体" w:hAnsi="宋体" w:cs="宋体" w:hint="eastAsia"/>
          <w:sz w:val="24"/>
          <w:u w:val="single"/>
        </w:rPr>
        <w:t xml:space="preserve">        </w:t>
      </w:r>
      <w:r>
        <w:rPr>
          <w:rFonts w:ascii="宋体" w:eastAsia="宋体" w:hAnsi="宋体" w:cs="宋体" w:hint="eastAsia"/>
          <w:bCs/>
          <w:sz w:val="24"/>
        </w:rPr>
        <w:t>。</w:t>
      </w:r>
    </w:p>
    <w:p w14:paraId="11D9EF2C" w14:textId="77777777" w:rsidR="00843AE2" w:rsidRDefault="00843AE2" w:rsidP="00843AE2">
      <w:pPr>
        <w:adjustRightInd w:val="0"/>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交付地点：</w:t>
      </w:r>
      <w:r>
        <w:rPr>
          <w:rFonts w:ascii="宋体" w:eastAsia="宋体" w:hAnsi="宋体" w:cs="宋体" w:hint="eastAsia"/>
          <w:bCs/>
          <w:sz w:val="24"/>
          <w:u w:val="single"/>
        </w:rPr>
        <w:t>采购人指定地点（海南省内）</w:t>
      </w:r>
    </w:p>
    <w:p w14:paraId="70B931F0" w14:textId="77777777" w:rsidR="00843AE2" w:rsidRDefault="00843AE2" w:rsidP="00843AE2">
      <w:pPr>
        <w:adjustRightInd w:val="0"/>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bCs/>
          <w:sz w:val="24"/>
        </w:rPr>
        <w:t>交付方式</w:t>
      </w:r>
      <w:r>
        <w:rPr>
          <w:rFonts w:ascii="宋体" w:eastAsia="宋体" w:hAnsi="宋体" w:cs="宋体" w:hint="eastAsia"/>
          <w:sz w:val="24"/>
        </w:rPr>
        <w:t>：按上述交货地点现场交货。乙方负责办理运输，将货物运抵现场。有关运输的一切费用由乙方承担。所有货物</w:t>
      </w:r>
      <w:proofErr w:type="gramStart"/>
      <w:r>
        <w:rPr>
          <w:rFonts w:ascii="宋体" w:eastAsia="宋体" w:hAnsi="宋体" w:cs="宋体" w:hint="eastAsia"/>
          <w:sz w:val="24"/>
        </w:rPr>
        <w:t>运抵现扬</w:t>
      </w:r>
      <w:proofErr w:type="gramEnd"/>
      <w:r>
        <w:rPr>
          <w:rFonts w:ascii="宋体" w:eastAsia="宋体" w:hAnsi="宋体" w:cs="宋体" w:hint="eastAsia"/>
          <w:sz w:val="24"/>
        </w:rPr>
        <w:t>的日期为交货日期。</w:t>
      </w:r>
    </w:p>
    <w:p w14:paraId="0BBDC4EB" w14:textId="77777777" w:rsidR="00843AE2" w:rsidRDefault="00843AE2" w:rsidP="00843AE2">
      <w:pPr>
        <w:adjustRightInd w:val="0"/>
        <w:snapToGrid w:val="0"/>
        <w:spacing w:line="360" w:lineRule="auto"/>
        <w:ind w:firstLineChars="200" w:firstLine="482"/>
        <w:jc w:val="left"/>
        <w:rPr>
          <w:rFonts w:ascii="宋体" w:eastAsia="宋体" w:hAnsi="宋体" w:cs="宋体" w:hint="eastAsia"/>
          <w:b/>
          <w:sz w:val="24"/>
        </w:rPr>
      </w:pPr>
      <w:bookmarkStart w:id="6" w:name="_Toc14941"/>
      <w:r>
        <w:rPr>
          <w:rFonts w:ascii="宋体" w:eastAsia="宋体" w:hAnsi="宋体" w:cs="宋体" w:hint="eastAsia"/>
          <w:b/>
          <w:sz w:val="24"/>
        </w:rPr>
        <w:t>七、售后服务（以中标人的投标文件响应为准）</w:t>
      </w:r>
      <w:bookmarkEnd w:id="6"/>
    </w:p>
    <w:p w14:paraId="0A382140" w14:textId="77777777" w:rsidR="00843AE2" w:rsidRDefault="00843AE2" w:rsidP="00843AE2">
      <w:pPr>
        <w:adjustRightInd w:val="0"/>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（一）保修期从设备验收合格之日起算，保修期（如下表）。由乙方负责联系设备生产厂家安排专职工程技术人员对设备负责免费维护维修。</w:t>
      </w:r>
    </w:p>
    <w:tbl>
      <w:tblPr>
        <w:tblStyle w:val="af3"/>
        <w:tblW w:w="5000" w:type="pct"/>
        <w:tblLook w:val="04A0" w:firstRow="1" w:lastRow="0" w:firstColumn="1" w:lastColumn="0" w:noHBand="0" w:noVBand="1"/>
      </w:tblPr>
      <w:tblGrid>
        <w:gridCol w:w="427"/>
        <w:gridCol w:w="4361"/>
        <w:gridCol w:w="1754"/>
        <w:gridCol w:w="1754"/>
      </w:tblGrid>
      <w:tr w:rsidR="00843AE2" w14:paraId="273E3CE8" w14:textId="77777777" w:rsidTr="00FA5225">
        <w:trPr>
          <w:trHeight w:val="497"/>
        </w:trPr>
        <w:tc>
          <w:tcPr>
            <w:tcW w:w="257" w:type="pct"/>
            <w:vAlign w:val="center"/>
          </w:tcPr>
          <w:p w14:paraId="2660385E" w14:textId="77777777" w:rsidR="00843AE2" w:rsidRDefault="00843AE2" w:rsidP="00FA5225">
            <w:pPr>
              <w:adjustRightInd w:val="0"/>
              <w:snapToGrid w:val="0"/>
              <w:spacing w:line="340" w:lineRule="exact"/>
              <w:jc w:val="center"/>
              <w:rPr>
                <w:rFonts w:ascii="宋体" w:eastAsia="宋体" w:hAnsi="宋体" w:cs="宋体" w:hint="eastAsia"/>
                <w:b/>
                <w:bCs/>
                <w:szCs w:val="21"/>
              </w:rPr>
            </w:pPr>
            <w:r>
              <w:rPr>
                <w:rFonts w:ascii="宋体" w:eastAsia="宋体" w:hAnsi="宋体" w:cs="宋体" w:hint="eastAsia"/>
                <w:b/>
                <w:bCs/>
                <w:szCs w:val="21"/>
              </w:rPr>
              <w:lastRenderedPageBreak/>
              <w:t>序号</w:t>
            </w:r>
          </w:p>
        </w:tc>
        <w:tc>
          <w:tcPr>
            <w:tcW w:w="2627" w:type="pct"/>
            <w:vAlign w:val="center"/>
          </w:tcPr>
          <w:p w14:paraId="545F36C1" w14:textId="77777777" w:rsidR="00843AE2" w:rsidRDefault="00843AE2" w:rsidP="00FA5225">
            <w:pPr>
              <w:adjustRightInd w:val="0"/>
              <w:snapToGrid w:val="0"/>
              <w:spacing w:line="340" w:lineRule="exact"/>
              <w:jc w:val="center"/>
              <w:rPr>
                <w:rFonts w:ascii="宋体" w:eastAsia="宋体" w:hAnsi="宋体" w:cs="宋体" w:hint="eastAsia"/>
                <w:b/>
                <w:bCs/>
                <w:szCs w:val="21"/>
              </w:rPr>
            </w:pPr>
            <w:r>
              <w:rPr>
                <w:rFonts w:ascii="宋体" w:eastAsia="宋体" w:hAnsi="宋体" w:cs="宋体" w:hint="eastAsia"/>
                <w:b/>
                <w:bCs/>
                <w:szCs w:val="21"/>
              </w:rPr>
              <w:t>货物名称</w:t>
            </w:r>
          </w:p>
        </w:tc>
        <w:tc>
          <w:tcPr>
            <w:tcW w:w="1057" w:type="pct"/>
            <w:vAlign w:val="center"/>
          </w:tcPr>
          <w:p w14:paraId="63C46453" w14:textId="77777777" w:rsidR="00843AE2" w:rsidRDefault="00843AE2" w:rsidP="00FA5225">
            <w:pPr>
              <w:adjustRightInd w:val="0"/>
              <w:snapToGrid w:val="0"/>
              <w:spacing w:line="340" w:lineRule="exact"/>
              <w:jc w:val="center"/>
              <w:rPr>
                <w:rFonts w:ascii="宋体" w:eastAsia="宋体" w:hAnsi="宋体" w:cs="宋体" w:hint="eastAsia"/>
                <w:b/>
                <w:bCs/>
                <w:szCs w:val="21"/>
              </w:rPr>
            </w:pPr>
            <w:r>
              <w:rPr>
                <w:rFonts w:ascii="宋体" w:eastAsia="宋体" w:hAnsi="宋体" w:cs="宋体" w:hint="eastAsia"/>
                <w:b/>
                <w:bCs/>
                <w:szCs w:val="21"/>
              </w:rPr>
              <w:t>品牌规格型号</w:t>
            </w:r>
          </w:p>
        </w:tc>
        <w:tc>
          <w:tcPr>
            <w:tcW w:w="1057" w:type="pct"/>
            <w:vAlign w:val="center"/>
          </w:tcPr>
          <w:p w14:paraId="0049B8AC" w14:textId="77777777" w:rsidR="00843AE2" w:rsidRDefault="00843AE2" w:rsidP="00FA5225">
            <w:pPr>
              <w:adjustRightInd w:val="0"/>
              <w:snapToGrid w:val="0"/>
              <w:spacing w:line="340" w:lineRule="exact"/>
              <w:jc w:val="center"/>
              <w:rPr>
                <w:rFonts w:ascii="宋体" w:eastAsia="宋体" w:hAnsi="宋体" w:cs="宋体" w:hint="eastAsia"/>
                <w:b/>
                <w:bCs/>
                <w:szCs w:val="21"/>
              </w:rPr>
            </w:pPr>
            <w:r>
              <w:rPr>
                <w:rFonts w:ascii="宋体" w:eastAsia="宋体" w:hAnsi="宋体" w:cs="宋体" w:hint="eastAsia"/>
                <w:b/>
                <w:bCs/>
                <w:szCs w:val="21"/>
              </w:rPr>
              <w:t>保修期（月）</w:t>
            </w:r>
          </w:p>
        </w:tc>
      </w:tr>
      <w:tr w:rsidR="00843AE2" w14:paraId="226F33F8" w14:textId="77777777" w:rsidTr="00FA5225">
        <w:tc>
          <w:tcPr>
            <w:tcW w:w="257" w:type="pct"/>
            <w:vAlign w:val="center"/>
          </w:tcPr>
          <w:p w14:paraId="19B36062" w14:textId="77777777" w:rsidR="00843AE2" w:rsidRDefault="00843AE2" w:rsidP="00FA5225">
            <w:pPr>
              <w:adjustRightInd w:val="0"/>
              <w:snapToGrid w:val="0"/>
              <w:spacing w:line="340" w:lineRule="exact"/>
              <w:jc w:val="center"/>
              <w:rPr>
                <w:rFonts w:ascii="宋体" w:eastAsia="宋体" w:hAnsi="宋体" w:cs="宋体" w:hint="eastAsia"/>
                <w:szCs w:val="21"/>
              </w:rPr>
            </w:pPr>
            <w:r>
              <w:rPr>
                <w:rFonts w:ascii="宋体" w:eastAsia="宋体" w:hAnsi="宋体" w:cs="宋体" w:hint="eastAsia"/>
                <w:szCs w:val="21"/>
              </w:rPr>
              <w:t>1</w:t>
            </w:r>
          </w:p>
        </w:tc>
        <w:tc>
          <w:tcPr>
            <w:tcW w:w="2627" w:type="pct"/>
            <w:vAlign w:val="center"/>
          </w:tcPr>
          <w:p w14:paraId="11855823" w14:textId="77777777" w:rsidR="00843AE2" w:rsidRDefault="00843AE2" w:rsidP="00FA5225">
            <w:pPr>
              <w:adjustRightInd w:val="0"/>
              <w:snapToGrid w:val="0"/>
              <w:spacing w:line="340" w:lineRule="exact"/>
              <w:jc w:val="center"/>
              <w:rPr>
                <w:rFonts w:ascii="宋体" w:eastAsia="宋体" w:hAnsi="宋体" w:cs="宋体" w:hint="eastAsia"/>
                <w:szCs w:val="21"/>
              </w:rPr>
            </w:pPr>
          </w:p>
        </w:tc>
        <w:tc>
          <w:tcPr>
            <w:tcW w:w="1057" w:type="pct"/>
            <w:vAlign w:val="center"/>
          </w:tcPr>
          <w:p w14:paraId="4392E399" w14:textId="77777777" w:rsidR="00843AE2" w:rsidRDefault="00843AE2" w:rsidP="00FA5225">
            <w:pPr>
              <w:adjustRightInd w:val="0"/>
              <w:snapToGrid w:val="0"/>
              <w:spacing w:line="340" w:lineRule="exact"/>
              <w:jc w:val="center"/>
              <w:rPr>
                <w:rFonts w:ascii="宋体" w:eastAsia="宋体" w:hAnsi="宋体" w:cs="宋体" w:hint="eastAsia"/>
                <w:szCs w:val="21"/>
              </w:rPr>
            </w:pPr>
          </w:p>
        </w:tc>
        <w:tc>
          <w:tcPr>
            <w:tcW w:w="1057" w:type="pct"/>
            <w:vAlign w:val="center"/>
          </w:tcPr>
          <w:p w14:paraId="753236DA" w14:textId="77777777" w:rsidR="00843AE2" w:rsidRDefault="00843AE2" w:rsidP="00FA5225">
            <w:pPr>
              <w:adjustRightInd w:val="0"/>
              <w:snapToGrid w:val="0"/>
              <w:spacing w:line="340" w:lineRule="exact"/>
              <w:jc w:val="center"/>
              <w:rPr>
                <w:rFonts w:ascii="宋体" w:eastAsia="宋体" w:hAnsi="宋体" w:cs="宋体" w:hint="eastAsia"/>
                <w:szCs w:val="21"/>
              </w:rPr>
            </w:pPr>
          </w:p>
        </w:tc>
      </w:tr>
      <w:tr w:rsidR="00843AE2" w14:paraId="65FFE8B6" w14:textId="77777777" w:rsidTr="00FA5225">
        <w:tc>
          <w:tcPr>
            <w:tcW w:w="257" w:type="pct"/>
            <w:vAlign w:val="center"/>
          </w:tcPr>
          <w:p w14:paraId="1F2984CA" w14:textId="77777777" w:rsidR="00843AE2" w:rsidRDefault="00843AE2" w:rsidP="00FA5225">
            <w:pPr>
              <w:adjustRightInd w:val="0"/>
              <w:snapToGrid w:val="0"/>
              <w:spacing w:line="340" w:lineRule="exact"/>
              <w:jc w:val="center"/>
              <w:rPr>
                <w:rFonts w:ascii="宋体" w:eastAsia="宋体" w:hAnsi="宋体" w:cs="宋体" w:hint="eastAsia"/>
                <w:szCs w:val="21"/>
              </w:rPr>
            </w:pPr>
            <w:r>
              <w:rPr>
                <w:rFonts w:ascii="宋体" w:eastAsia="宋体" w:hAnsi="宋体" w:cs="宋体" w:hint="eastAsia"/>
                <w:szCs w:val="21"/>
              </w:rPr>
              <w:t>2</w:t>
            </w:r>
          </w:p>
        </w:tc>
        <w:tc>
          <w:tcPr>
            <w:tcW w:w="2627" w:type="pct"/>
            <w:vAlign w:val="center"/>
          </w:tcPr>
          <w:p w14:paraId="16D80F1B" w14:textId="77777777" w:rsidR="00843AE2" w:rsidRDefault="00843AE2" w:rsidP="00FA5225">
            <w:pPr>
              <w:adjustRightInd w:val="0"/>
              <w:snapToGrid w:val="0"/>
              <w:spacing w:line="340" w:lineRule="exact"/>
              <w:jc w:val="center"/>
              <w:rPr>
                <w:rFonts w:ascii="宋体" w:eastAsia="宋体" w:hAnsi="宋体" w:cs="宋体" w:hint="eastAsia"/>
                <w:szCs w:val="21"/>
              </w:rPr>
            </w:pPr>
          </w:p>
        </w:tc>
        <w:tc>
          <w:tcPr>
            <w:tcW w:w="1057" w:type="pct"/>
            <w:vAlign w:val="center"/>
          </w:tcPr>
          <w:p w14:paraId="79C82A7D" w14:textId="77777777" w:rsidR="00843AE2" w:rsidRDefault="00843AE2" w:rsidP="00FA5225">
            <w:pPr>
              <w:adjustRightInd w:val="0"/>
              <w:snapToGrid w:val="0"/>
              <w:spacing w:line="340" w:lineRule="exact"/>
              <w:jc w:val="center"/>
              <w:rPr>
                <w:rFonts w:ascii="宋体" w:eastAsia="宋体" w:hAnsi="宋体" w:cs="宋体" w:hint="eastAsia"/>
                <w:szCs w:val="21"/>
              </w:rPr>
            </w:pPr>
          </w:p>
        </w:tc>
        <w:tc>
          <w:tcPr>
            <w:tcW w:w="1057" w:type="pct"/>
            <w:vAlign w:val="center"/>
          </w:tcPr>
          <w:p w14:paraId="0F12F9A5" w14:textId="77777777" w:rsidR="00843AE2" w:rsidRDefault="00843AE2" w:rsidP="00FA5225">
            <w:pPr>
              <w:adjustRightInd w:val="0"/>
              <w:snapToGrid w:val="0"/>
              <w:spacing w:line="340" w:lineRule="exact"/>
              <w:jc w:val="center"/>
              <w:rPr>
                <w:rFonts w:ascii="宋体" w:eastAsia="宋体" w:hAnsi="宋体" w:cs="宋体" w:hint="eastAsia"/>
                <w:szCs w:val="21"/>
              </w:rPr>
            </w:pPr>
          </w:p>
        </w:tc>
      </w:tr>
      <w:tr w:rsidR="00843AE2" w14:paraId="06CF1A48" w14:textId="77777777" w:rsidTr="00FA5225">
        <w:tc>
          <w:tcPr>
            <w:tcW w:w="257" w:type="pct"/>
            <w:vAlign w:val="center"/>
          </w:tcPr>
          <w:p w14:paraId="258F69AE" w14:textId="77777777" w:rsidR="00843AE2" w:rsidRDefault="00843AE2" w:rsidP="00FA5225">
            <w:pPr>
              <w:adjustRightInd w:val="0"/>
              <w:snapToGrid w:val="0"/>
              <w:spacing w:line="340" w:lineRule="exact"/>
              <w:jc w:val="center"/>
              <w:rPr>
                <w:rFonts w:ascii="宋体" w:eastAsia="宋体" w:hAnsi="宋体" w:cs="宋体" w:hint="eastAsia"/>
                <w:szCs w:val="21"/>
              </w:rPr>
            </w:pPr>
            <w:r>
              <w:rPr>
                <w:rFonts w:ascii="宋体" w:eastAsia="宋体" w:hAnsi="宋体" w:cs="宋体" w:hint="eastAsia"/>
                <w:szCs w:val="21"/>
              </w:rPr>
              <w:t>3</w:t>
            </w:r>
          </w:p>
        </w:tc>
        <w:tc>
          <w:tcPr>
            <w:tcW w:w="2627" w:type="pct"/>
            <w:vAlign w:val="center"/>
          </w:tcPr>
          <w:p w14:paraId="09D610B4" w14:textId="77777777" w:rsidR="00843AE2" w:rsidRDefault="00843AE2" w:rsidP="00FA5225">
            <w:pPr>
              <w:adjustRightInd w:val="0"/>
              <w:snapToGrid w:val="0"/>
              <w:spacing w:line="340" w:lineRule="exact"/>
              <w:jc w:val="center"/>
              <w:rPr>
                <w:rFonts w:ascii="宋体" w:eastAsia="宋体" w:hAnsi="宋体" w:cs="宋体" w:hint="eastAsia"/>
                <w:szCs w:val="21"/>
              </w:rPr>
            </w:pPr>
          </w:p>
        </w:tc>
        <w:tc>
          <w:tcPr>
            <w:tcW w:w="1057" w:type="pct"/>
            <w:vAlign w:val="center"/>
          </w:tcPr>
          <w:p w14:paraId="744B90B8" w14:textId="77777777" w:rsidR="00843AE2" w:rsidRDefault="00843AE2" w:rsidP="00FA5225">
            <w:pPr>
              <w:adjustRightInd w:val="0"/>
              <w:snapToGrid w:val="0"/>
              <w:spacing w:line="340" w:lineRule="exact"/>
              <w:jc w:val="center"/>
              <w:rPr>
                <w:rFonts w:ascii="宋体" w:eastAsia="宋体" w:hAnsi="宋体" w:cs="宋体" w:hint="eastAsia"/>
                <w:szCs w:val="21"/>
              </w:rPr>
            </w:pPr>
          </w:p>
        </w:tc>
        <w:tc>
          <w:tcPr>
            <w:tcW w:w="1057" w:type="pct"/>
            <w:vAlign w:val="center"/>
          </w:tcPr>
          <w:p w14:paraId="11FBE00D" w14:textId="77777777" w:rsidR="00843AE2" w:rsidRDefault="00843AE2" w:rsidP="00FA5225">
            <w:pPr>
              <w:adjustRightInd w:val="0"/>
              <w:snapToGrid w:val="0"/>
              <w:spacing w:line="340" w:lineRule="exact"/>
              <w:jc w:val="center"/>
              <w:rPr>
                <w:rFonts w:ascii="宋体" w:eastAsia="宋体" w:hAnsi="宋体" w:cs="宋体" w:hint="eastAsia"/>
                <w:szCs w:val="21"/>
              </w:rPr>
            </w:pPr>
          </w:p>
        </w:tc>
      </w:tr>
      <w:tr w:rsidR="00843AE2" w14:paraId="284A3126" w14:textId="77777777" w:rsidTr="00FA5225">
        <w:tc>
          <w:tcPr>
            <w:tcW w:w="257" w:type="pct"/>
            <w:vAlign w:val="center"/>
          </w:tcPr>
          <w:p w14:paraId="5230018A" w14:textId="77777777" w:rsidR="00843AE2" w:rsidRDefault="00843AE2" w:rsidP="00FA5225">
            <w:pPr>
              <w:adjustRightInd w:val="0"/>
              <w:snapToGrid w:val="0"/>
              <w:spacing w:line="340" w:lineRule="exact"/>
              <w:jc w:val="center"/>
              <w:rPr>
                <w:rFonts w:ascii="宋体" w:eastAsia="宋体" w:hAnsi="宋体" w:cs="宋体" w:hint="eastAsia"/>
                <w:szCs w:val="21"/>
              </w:rPr>
            </w:pPr>
          </w:p>
        </w:tc>
        <w:tc>
          <w:tcPr>
            <w:tcW w:w="2627" w:type="pct"/>
            <w:vAlign w:val="center"/>
          </w:tcPr>
          <w:p w14:paraId="16B7EC9E" w14:textId="77777777" w:rsidR="00843AE2" w:rsidRDefault="00843AE2" w:rsidP="00FA5225">
            <w:pPr>
              <w:adjustRightInd w:val="0"/>
              <w:snapToGrid w:val="0"/>
              <w:spacing w:line="340" w:lineRule="exact"/>
              <w:jc w:val="center"/>
              <w:rPr>
                <w:rFonts w:ascii="宋体" w:eastAsia="宋体" w:hAnsi="宋体" w:cs="宋体" w:hint="eastAsia"/>
                <w:szCs w:val="21"/>
              </w:rPr>
            </w:pPr>
            <w:r>
              <w:rPr>
                <w:rFonts w:ascii="宋体" w:eastAsia="宋体" w:hAnsi="宋体" w:cs="宋体" w:hint="eastAsia"/>
                <w:szCs w:val="21"/>
              </w:rPr>
              <w:t>......</w:t>
            </w:r>
          </w:p>
        </w:tc>
        <w:tc>
          <w:tcPr>
            <w:tcW w:w="1057" w:type="pct"/>
            <w:vAlign w:val="center"/>
          </w:tcPr>
          <w:p w14:paraId="28FD28F0" w14:textId="77777777" w:rsidR="00843AE2" w:rsidRDefault="00843AE2" w:rsidP="00FA5225">
            <w:pPr>
              <w:adjustRightInd w:val="0"/>
              <w:snapToGrid w:val="0"/>
              <w:spacing w:line="340" w:lineRule="exact"/>
              <w:jc w:val="center"/>
              <w:rPr>
                <w:rFonts w:ascii="宋体" w:eastAsia="宋体" w:hAnsi="宋体" w:cs="宋体" w:hint="eastAsia"/>
                <w:szCs w:val="21"/>
              </w:rPr>
            </w:pPr>
          </w:p>
        </w:tc>
        <w:tc>
          <w:tcPr>
            <w:tcW w:w="1057" w:type="pct"/>
            <w:vAlign w:val="center"/>
          </w:tcPr>
          <w:p w14:paraId="13185A3A" w14:textId="77777777" w:rsidR="00843AE2" w:rsidRDefault="00843AE2" w:rsidP="00FA5225">
            <w:pPr>
              <w:adjustRightInd w:val="0"/>
              <w:snapToGrid w:val="0"/>
              <w:spacing w:line="340" w:lineRule="exact"/>
              <w:jc w:val="center"/>
              <w:rPr>
                <w:rFonts w:ascii="宋体" w:eastAsia="宋体" w:hAnsi="宋体" w:cs="宋体" w:hint="eastAsia"/>
                <w:szCs w:val="21"/>
              </w:rPr>
            </w:pPr>
          </w:p>
        </w:tc>
      </w:tr>
    </w:tbl>
    <w:p w14:paraId="414C3C9F" w14:textId="77777777" w:rsidR="00843AE2" w:rsidRDefault="00843AE2" w:rsidP="00843AE2">
      <w:pPr>
        <w:adjustRightInd w:val="0"/>
        <w:snapToGrid w:val="0"/>
        <w:rPr>
          <w:rFonts w:ascii="宋体" w:eastAsia="宋体" w:hAnsi="宋体" w:cs="宋体" w:hint="eastAsia"/>
        </w:rPr>
      </w:pPr>
    </w:p>
    <w:p w14:paraId="24BE73FC" w14:textId="77777777" w:rsidR="00843AE2" w:rsidRDefault="00843AE2" w:rsidP="00843AE2">
      <w:pPr>
        <w:adjustRightInd w:val="0"/>
        <w:snapToGrid w:val="0"/>
        <w:spacing w:line="360" w:lineRule="auto"/>
        <w:ind w:firstLineChars="200" w:firstLine="480"/>
        <w:jc w:val="left"/>
        <w:rPr>
          <w:rFonts w:ascii="宋体" w:eastAsia="宋体" w:hAnsi="宋体" w:cs="宋体" w:hint="eastAsia"/>
          <w:bCs/>
          <w:sz w:val="24"/>
        </w:rPr>
      </w:pPr>
      <w:bookmarkStart w:id="7" w:name="_Toc21166"/>
      <w:r>
        <w:rPr>
          <w:rFonts w:ascii="宋体" w:eastAsia="宋体" w:hAnsi="宋体" w:cs="宋体" w:hint="eastAsia"/>
          <w:bCs/>
          <w:sz w:val="24"/>
        </w:rPr>
        <w:t>（二）在保修期内，及时提供软件免费升级。乙方无偿指导和培训甲方的维修及使用人员，主要内容为设备的基本结构、性能、主要部件的构造及修理，日常使用保养与管理，常见故障的排除、紧急情况的处理等，培训地点主要在设备安装现场或由甲方安排。</w:t>
      </w:r>
    </w:p>
    <w:p w14:paraId="39744451" w14:textId="77777777" w:rsidR="00843AE2" w:rsidRDefault="00843AE2" w:rsidP="00843AE2">
      <w:pPr>
        <w:adjustRightInd w:val="0"/>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 xml:space="preserve">（三）在保修期内，乙方技术人员应至少每 3 </w:t>
      </w:r>
      <w:proofErr w:type="gramStart"/>
      <w:r>
        <w:rPr>
          <w:rFonts w:ascii="宋体" w:eastAsia="宋体" w:hAnsi="宋体" w:cs="宋体" w:hint="eastAsia"/>
          <w:bCs/>
          <w:sz w:val="24"/>
        </w:rPr>
        <w:t>个</w:t>
      </w:r>
      <w:proofErr w:type="gramEnd"/>
      <w:r>
        <w:rPr>
          <w:rFonts w:ascii="宋体" w:eastAsia="宋体" w:hAnsi="宋体" w:cs="宋体" w:hint="eastAsia"/>
          <w:bCs/>
          <w:sz w:val="24"/>
        </w:rPr>
        <w:t>月上门对设备进行维护保养；接到甲方设备故障报修后乙方技术人员应在 24-48 小时内到现场检修排除故障（不可抗拒力量除外）。</w:t>
      </w:r>
    </w:p>
    <w:p w14:paraId="3C6DB2FD" w14:textId="77777777" w:rsidR="00843AE2" w:rsidRDefault="00843AE2" w:rsidP="00843AE2">
      <w:pPr>
        <w:adjustRightInd w:val="0"/>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（四）在送货、安装、调试、培训、维修运</w:t>
      </w:r>
      <w:proofErr w:type="gramStart"/>
      <w:r>
        <w:rPr>
          <w:rFonts w:ascii="宋体" w:eastAsia="宋体" w:hAnsi="宋体" w:cs="宋体" w:hint="eastAsia"/>
          <w:bCs/>
          <w:sz w:val="24"/>
        </w:rPr>
        <w:t>维操作</w:t>
      </w:r>
      <w:proofErr w:type="gramEnd"/>
      <w:r>
        <w:rPr>
          <w:rFonts w:ascii="宋体" w:eastAsia="宋体" w:hAnsi="宋体" w:cs="宋体" w:hint="eastAsia"/>
          <w:bCs/>
          <w:sz w:val="24"/>
        </w:rPr>
        <w:t>中，乙方操作人员严格遵守操作规程，并对自身人身财产安全负责。</w:t>
      </w:r>
    </w:p>
    <w:p w14:paraId="57786C66" w14:textId="77777777" w:rsidR="00843AE2" w:rsidRDefault="00843AE2" w:rsidP="00843AE2">
      <w:pPr>
        <w:adjustRightInd w:val="0"/>
        <w:snapToGrid w:val="0"/>
        <w:spacing w:line="360" w:lineRule="auto"/>
        <w:ind w:firstLineChars="200" w:firstLine="480"/>
        <w:jc w:val="left"/>
        <w:rPr>
          <w:rFonts w:ascii="宋体" w:eastAsia="宋体" w:hAnsi="宋体" w:cs="宋体" w:hint="eastAsia"/>
          <w:b/>
          <w:sz w:val="24"/>
        </w:rPr>
      </w:pPr>
      <w:r>
        <w:rPr>
          <w:rFonts w:ascii="宋体" w:eastAsia="宋体" w:hAnsi="宋体" w:cs="宋体" w:hint="eastAsia"/>
          <w:bCs/>
          <w:sz w:val="24"/>
        </w:rPr>
        <w:t>（五）乙方做好每次维修运维保养内容或项目记录，并由甲方使用科室、乙方技术人员共三方签字，交由甲方备案。</w:t>
      </w:r>
    </w:p>
    <w:p w14:paraId="41E372C0" w14:textId="77777777" w:rsidR="00843AE2" w:rsidRDefault="00843AE2" w:rsidP="00843AE2">
      <w:pPr>
        <w:adjustRightInd w:val="0"/>
        <w:snapToGrid w:val="0"/>
        <w:spacing w:line="360" w:lineRule="auto"/>
        <w:ind w:firstLineChars="200" w:firstLine="482"/>
        <w:jc w:val="left"/>
        <w:rPr>
          <w:rFonts w:ascii="宋体" w:eastAsia="宋体" w:hAnsi="宋体" w:cs="宋体" w:hint="eastAsia"/>
          <w:b/>
          <w:sz w:val="24"/>
        </w:rPr>
      </w:pPr>
      <w:r>
        <w:rPr>
          <w:rFonts w:ascii="宋体" w:eastAsia="宋体" w:hAnsi="宋体" w:cs="宋体" w:hint="eastAsia"/>
          <w:b/>
          <w:sz w:val="24"/>
        </w:rPr>
        <w:t>八、质量保证</w:t>
      </w:r>
      <w:bookmarkEnd w:id="7"/>
    </w:p>
    <w:p w14:paraId="4DB60697" w14:textId="77777777" w:rsidR="00843AE2" w:rsidRDefault="00843AE2" w:rsidP="00843AE2">
      <w:pPr>
        <w:adjustRightInd w:val="0"/>
        <w:snapToGrid w:val="0"/>
        <w:spacing w:line="360" w:lineRule="auto"/>
        <w:ind w:firstLineChars="200" w:firstLine="480"/>
        <w:jc w:val="left"/>
        <w:rPr>
          <w:rFonts w:ascii="宋体" w:eastAsia="宋体" w:hAnsi="宋体" w:cs="宋体" w:hint="eastAsia"/>
          <w:b/>
          <w:sz w:val="24"/>
        </w:rPr>
      </w:pPr>
      <w:r>
        <w:rPr>
          <w:rFonts w:ascii="宋体" w:eastAsia="宋体" w:hAnsi="宋体" w:cs="宋体" w:hint="eastAsia"/>
          <w:sz w:val="24"/>
        </w:rPr>
        <w:t>乙方保证提供的设备必须为正规渠道销售的设备，为全新未使用过的，并完全符合国家、行业标准以及投标文件所响应的质量、规格和性能要求。乙方应保证所提供的货物经正确安装、正常运转和保养在其使用寿命期内具有满意的性能。在货物质量保证期内，乙方应对由于设计、工艺或材料的缺陷而造成的任何不足或故障负责。</w:t>
      </w:r>
    </w:p>
    <w:p w14:paraId="5B27BCB3" w14:textId="77777777" w:rsidR="00843AE2" w:rsidRDefault="00843AE2" w:rsidP="00843AE2">
      <w:pPr>
        <w:adjustRightInd w:val="0"/>
        <w:snapToGrid w:val="0"/>
        <w:spacing w:line="360" w:lineRule="auto"/>
        <w:ind w:firstLineChars="200" w:firstLine="482"/>
        <w:jc w:val="left"/>
        <w:rPr>
          <w:rFonts w:ascii="宋体" w:eastAsia="宋体" w:hAnsi="宋体" w:cs="宋体" w:hint="eastAsia"/>
          <w:b/>
          <w:sz w:val="24"/>
        </w:rPr>
      </w:pPr>
      <w:bookmarkStart w:id="8" w:name="_Toc28673"/>
      <w:r>
        <w:rPr>
          <w:rFonts w:ascii="宋体" w:eastAsia="宋体" w:hAnsi="宋体" w:cs="宋体" w:hint="eastAsia"/>
          <w:b/>
          <w:sz w:val="24"/>
        </w:rPr>
        <w:t>九、验收要求</w:t>
      </w:r>
      <w:bookmarkEnd w:id="8"/>
    </w:p>
    <w:p w14:paraId="1E7F03CF" w14:textId="77777777" w:rsidR="00843AE2" w:rsidRDefault="00843AE2" w:rsidP="00843AE2">
      <w:pPr>
        <w:numPr>
          <w:ilvl w:val="0"/>
          <w:numId w:val="1"/>
        </w:numPr>
        <w:adjustRightInd w:val="0"/>
        <w:snapToGrid w:val="0"/>
        <w:spacing w:line="360" w:lineRule="auto"/>
        <w:ind w:leftChars="200" w:left="420"/>
        <w:jc w:val="left"/>
        <w:rPr>
          <w:rFonts w:ascii="宋体" w:eastAsia="宋体" w:hAnsi="宋体" w:cs="宋体" w:hint="eastAsia"/>
          <w:sz w:val="24"/>
        </w:rPr>
      </w:pPr>
      <w:r>
        <w:rPr>
          <w:rFonts w:ascii="宋体" w:eastAsia="宋体" w:hAnsi="宋体" w:cs="宋体" w:hint="eastAsia"/>
          <w:sz w:val="24"/>
        </w:rPr>
        <w:t xml:space="preserve">采购人应在中标人交货之日起7 </w:t>
      </w:r>
      <w:proofErr w:type="gramStart"/>
      <w:r>
        <w:rPr>
          <w:rFonts w:ascii="宋体" w:eastAsia="宋体" w:hAnsi="宋体" w:cs="宋体" w:hint="eastAsia"/>
          <w:sz w:val="24"/>
        </w:rPr>
        <w:t>个</w:t>
      </w:r>
      <w:proofErr w:type="gramEnd"/>
      <w:r>
        <w:rPr>
          <w:rFonts w:ascii="宋体" w:eastAsia="宋体" w:hAnsi="宋体" w:cs="宋体" w:hint="eastAsia"/>
          <w:sz w:val="24"/>
        </w:rPr>
        <w:t xml:space="preserve">工作日内组织验收工作。验收时，中标人代表必须在场。采购人将对货物的质量、规格和数量进行检验，并出具验收意见。验收标准除中标人投标文件所响应的质量、规格和数量外，可溯源到国家、行业相关标准。验收后，中标人可在 7 </w:t>
      </w:r>
      <w:proofErr w:type="gramStart"/>
      <w:r>
        <w:rPr>
          <w:rFonts w:ascii="宋体" w:eastAsia="宋体" w:hAnsi="宋体" w:cs="宋体" w:hint="eastAsia"/>
          <w:sz w:val="24"/>
        </w:rPr>
        <w:t>个</w:t>
      </w:r>
      <w:proofErr w:type="gramEnd"/>
      <w:r>
        <w:rPr>
          <w:rFonts w:ascii="宋体" w:eastAsia="宋体" w:hAnsi="宋体" w:cs="宋体" w:hint="eastAsia"/>
          <w:sz w:val="24"/>
        </w:rPr>
        <w:t>工作日内提出书面验收异议，否则，视为同意验收意见。</w:t>
      </w:r>
    </w:p>
    <w:p w14:paraId="09C1DB71" w14:textId="77777777" w:rsidR="00843AE2" w:rsidRDefault="00843AE2" w:rsidP="00843AE2">
      <w:pPr>
        <w:numPr>
          <w:ilvl w:val="0"/>
          <w:numId w:val="1"/>
        </w:numPr>
        <w:adjustRightInd w:val="0"/>
        <w:snapToGrid w:val="0"/>
        <w:spacing w:line="360" w:lineRule="auto"/>
        <w:ind w:leftChars="200" w:left="420"/>
        <w:jc w:val="left"/>
        <w:rPr>
          <w:rFonts w:ascii="宋体" w:eastAsia="宋体" w:hAnsi="宋体" w:cs="宋体" w:hint="eastAsia"/>
          <w:sz w:val="24"/>
        </w:rPr>
      </w:pPr>
      <w:r>
        <w:rPr>
          <w:rFonts w:ascii="宋体" w:eastAsia="宋体" w:hAnsi="宋体" w:cs="宋体" w:hint="eastAsia"/>
          <w:sz w:val="24"/>
        </w:rPr>
        <w:t>采购人有权邀请第三方机构参与验收。</w:t>
      </w:r>
    </w:p>
    <w:p w14:paraId="6D0C3D37" w14:textId="77777777" w:rsidR="00843AE2" w:rsidRDefault="00843AE2" w:rsidP="00843AE2">
      <w:pPr>
        <w:numPr>
          <w:ilvl w:val="0"/>
          <w:numId w:val="1"/>
        </w:numPr>
        <w:adjustRightInd w:val="0"/>
        <w:snapToGrid w:val="0"/>
        <w:spacing w:line="360" w:lineRule="auto"/>
        <w:ind w:leftChars="200" w:left="420"/>
        <w:jc w:val="left"/>
        <w:rPr>
          <w:rFonts w:ascii="宋体" w:eastAsia="宋体" w:hAnsi="宋体" w:cs="宋体" w:hint="eastAsia"/>
          <w:sz w:val="24"/>
        </w:rPr>
      </w:pPr>
      <w:r>
        <w:rPr>
          <w:rFonts w:ascii="宋体" w:eastAsia="宋体" w:hAnsi="宋体" w:cs="宋体" w:hint="eastAsia"/>
          <w:sz w:val="24"/>
        </w:rPr>
        <w:t>如设备的规格或质量、规格或性能与合同不符，或设备存在缺陷，中标</w:t>
      </w:r>
      <w:r>
        <w:rPr>
          <w:rFonts w:ascii="宋体" w:eastAsia="宋体" w:hAnsi="宋体" w:cs="宋体" w:hint="eastAsia"/>
          <w:sz w:val="24"/>
        </w:rPr>
        <w:lastRenderedPageBreak/>
        <w:t>人应接到采购人书面通知后7日内按合同确定的质量、规格或性能予以更换，由此产生的一切费用及给采购人造成的一切损失由中标人承担。同时相应延长质量保证期。</w:t>
      </w:r>
    </w:p>
    <w:p w14:paraId="0995458B" w14:textId="77777777" w:rsidR="00843AE2" w:rsidRDefault="00843AE2" w:rsidP="00843AE2">
      <w:pPr>
        <w:numPr>
          <w:ilvl w:val="0"/>
          <w:numId w:val="1"/>
        </w:numPr>
        <w:adjustRightInd w:val="0"/>
        <w:snapToGrid w:val="0"/>
        <w:spacing w:line="360" w:lineRule="auto"/>
        <w:ind w:leftChars="200" w:left="420"/>
        <w:jc w:val="left"/>
        <w:rPr>
          <w:rFonts w:ascii="宋体" w:eastAsia="宋体" w:hAnsi="宋体" w:cs="宋体" w:hint="eastAsia"/>
          <w:sz w:val="24"/>
        </w:rPr>
      </w:pPr>
      <w:r>
        <w:rPr>
          <w:rFonts w:ascii="宋体" w:eastAsia="宋体" w:hAnsi="宋体" w:cs="宋体" w:hint="eastAsia"/>
          <w:sz w:val="24"/>
        </w:rPr>
        <w:t>如因质量、规格或性能问题，中标人未按</w:t>
      </w:r>
      <w:r w:rsidRPr="00280048">
        <w:rPr>
          <w:rFonts w:ascii="宋体" w:eastAsia="宋体" w:hAnsi="宋体" w:cs="宋体" w:hint="eastAsia"/>
          <w:color w:val="0000FF"/>
          <w:sz w:val="24"/>
        </w:rPr>
        <w:t>本合同</w:t>
      </w:r>
      <w:r>
        <w:rPr>
          <w:rFonts w:ascii="宋体" w:eastAsia="宋体" w:hAnsi="宋体" w:cs="宋体" w:hint="eastAsia"/>
          <w:sz w:val="24"/>
        </w:rPr>
        <w:t>第3条的约定处理，采购人有权要求中标人退货，中标人必须按合同约定的货款并加算银行同期贷款利息，退款给采购人；并承担由退货给采购人造成的损失。</w:t>
      </w:r>
    </w:p>
    <w:p w14:paraId="3E99A1F7" w14:textId="77777777" w:rsidR="00843AE2" w:rsidRDefault="00843AE2" w:rsidP="00843AE2">
      <w:pPr>
        <w:numPr>
          <w:ilvl w:val="0"/>
          <w:numId w:val="1"/>
        </w:numPr>
        <w:adjustRightInd w:val="0"/>
        <w:snapToGrid w:val="0"/>
        <w:spacing w:line="360" w:lineRule="auto"/>
        <w:ind w:leftChars="200" w:left="420"/>
        <w:jc w:val="left"/>
        <w:rPr>
          <w:rFonts w:ascii="宋体" w:eastAsia="宋体" w:hAnsi="宋体" w:cs="宋体" w:hint="eastAsia"/>
          <w:b/>
          <w:sz w:val="24"/>
        </w:rPr>
      </w:pPr>
      <w:r>
        <w:rPr>
          <w:rFonts w:ascii="宋体" w:eastAsia="宋体" w:hAnsi="宋体" w:cs="宋体" w:hint="eastAsia"/>
          <w:sz w:val="24"/>
        </w:rPr>
        <w:t>如因设备的质量问题发生纠纷，应由中标人指定机构进行质量鉴定。如鉴定结果证明中标人所供货物存在质量问题，费用由中标人承担。</w:t>
      </w:r>
      <w:bookmarkStart w:id="9" w:name="_Toc22050"/>
    </w:p>
    <w:p w14:paraId="26E74A9D" w14:textId="77777777" w:rsidR="00843AE2" w:rsidRDefault="00843AE2" w:rsidP="00843AE2">
      <w:pPr>
        <w:adjustRightInd w:val="0"/>
        <w:snapToGrid w:val="0"/>
        <w:spacing w:line="360" w:lineRule="auto"/>
        <w:ind w:leftChars="200" w:left="420"/>
        <w:jc w:val="left"/>
        <w:rPr>
          <w:rFonts w:ascii="宋体" w:eastAsia="宋体" w:hAnsi="宋体" w:cs="宋体" w:hint="eastAsia"/>
          <w:b/>
          <w:sz w:val="24"/>
        </w:rPr>
      </w:pPr>
      <w:r>
        <w:rPr>
          <w:rFonts w:ascii="宋体" w:eastAsia="宋体" w:hAnsi="宋体" w:cs="宋体" w:hint="eastAsia"/>
          <w:b/>
          <w:sz w:val="24"/>
        </w:rPr>
        <w:t>十、包装材料及运输环节</w:t>
      </w:r>
      <w:bookmarkEnd w:id="9"/>
    </w:p>
    <w:p w14:paraId="12262043" w14:textId="77777777" w:rsidR="00843AE2" w:rsidRDefault="00843AE2" w:rsidP="00843AE2">
      <w:pPr>
        <w:adjustRightInd w:val="0"/>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1.包装材料的具体要求：采购产品的塑料包装材料应符合</w:t>
      </w:r>
      <w:proofErr w:type="gramStart"/>
      <w:r>
        <w:rPr>
          <w:rFonts w:ascii="宋体" w:eastAsia="宋体" w:hAnsi="宋体" w:cs="宋体" w:hint="eastAsia"/>
          <w:sz w:val="24"/>
        </w:rPr>
        <w:t>海南禁塑制品</w:t>
      </w:r>
      <w:proofErr w:type="gramEnd"/>
      <w:r>
        <w:rPr>
          <w:rFonts w:ascii="宋体" w:eastAsia="宋体" w:hAnsi="宋体" w:cs="宋体" w:hint="eastAsia"/>
          <w:sz w:val="24"/>
        </w:rPr>
        <w:t>名录要求，优先使用低（无）挥发性有机物（VOCs）含量油墨印刷标识和全生物降解塑料。</w:t>
      </w:r>
    </w:p>
    <w:p w14:paraId="5BB058CB" w14:textId="77777777" w:rsidR="00843AE2" w:rsidRDefault="00843AE2" w:rsidP="00843AE2">
      <w:pPr>
        <w:adjustRightInd w:val="0"/>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2.运输环节的具体要求：采购产品的运输优先使用清洁能源汽车。</w:t>
      </w:r>
    </w:p>
    <w:p w14:paraId="174B5544" w14:textId="77777777" w:rsidR="00843AE2" w:rsidRDefault="00843AE2" w:rsidP="00843AE2">
      <w:pPr>
        <w:adjustRightInd w:val="0"/>
        <w:snapToGrid w:val="0"/>
        <w:spacing w:line="360" w:lineRule="auto"/>
        <w:ind w:firstLineChars="200" w:firstLine="482"/>
        <w:jc w:val="left"/>
        <w:rPr>
          <w:rFonts w:ascii="宋体" w:eastAsia="宋体" w:hAnsi="宋体" w:cs="宋体" w:hint="eastAsia"/>
          <w:b/>
          <w:sz w:val="24"/>
        </w:rPr>
      </w:pPr>
      <w:bookmarkStart w:id="10" w:name="_Toc22178"/>
      <w:r>
        <w:rPr>
          <w:rFonts w:ascii="宋体" w:eastAsia="宋体" w:hAnsi="宋体" w:cs="宋体" w:hint="eastAsia"/>
          <w:b/>
          <w:sz w:val="24"/>
        </w:rPr>
        <w:t>十一、违约责任</w:t>
      </w:r>
      <w:bookmarkEnd w:id="10"/>
    </w:p>
    <w:p w14:paraId="4012CC4C" w14:textId="77777777" w:rsidR="00843AE2" w:rsidRPr="00D009C3" w:rsidRDefault="00843AE2" w:rsidP="00843AE2">
      <w:pPr>
        <w:adjustRightInd w:val="0"/>
        <w:snapToGrid w:val="0"/>
        <w:spacing w:line="360" w:lineRule="auto"/>
        <w:ind w:firstLineChars="200" w:firstLine="480"/>
        <w:jc w:val="left"/>
        <w:rPr>
          <w:rFonts w:ascii="宋体" w:eastAsia="宋体" w:hAnsi="宋体" w:cs="宋体" w:hint="eastAsia"/>
          <w:color w:val="000000" w:themeColor="text1"/>
          <w:sz w:val="24"/>
        </w:rPr>
      </w:pPr>
      <w:r>
        <w:rPr>
          <w:rFonts w:ascii="宋体" w:eastAsia="宋体" w:hAnsi="宋体" w:cs="宋体" w:hint="eastAsia"/>
          <w:sz w:val="24"/>
        </w:rPr>
        <w:t>1</w:t>
      </w:r>
      <w:r w:rsidRPr="00D009C3">
        <w:rPr>
          <w:rFonts w:ascii="宋体" w:eastAsia="宋体" w:hAnsi="宋体" w:cs="宋体" w:hint="eastAsia"/>
          <w:color w:val="000000" w:themeColor="text1"/>
          <w:sz w:val="24"/>
        </w:rPr>
        <w:t>.如甲方验收不符合产品目录或达不到国家标准，经更换后仍不达标的，乙方无条件退货退款并向甲方支付货款</w:t>
      </w:r>
      <w:r w:rsidRPr="00D009C3">
        <w:rPr>
          <w:rFonts w:ascii="宋体" w:eastAsia="宋体" w:hAnsi="宋体" w:cs="宋体" w:hint="eastAsia"/>
          <w:color w:val="000000" w:themeColor="text1"/>
          <w:sz w:val="24"/>
          <w:u w:val="single"/>
        </w:rPr>
        <w:t xml:space="preserve">  10  </w:t>
      </w:r>
      <w:r w:rsidRPr="00D009C3">
        <w:rPr>
          <w:rFonts w:ascii="宋体" w:eastAsia="宋体" w:hAnsi="宋体" w:cs="宋体" w:hint="eastAsia"/>
          <w:color w:val="000000" w:themeColor="text1"/>
          <w:sz w:val="24"/>
        </w:rPr>
        <w:t>%的违约金。</w:t>
      </w:r>
    </w:p>
    <w:p w14:paraId="2C345B19" w14:textId="77777777" w:rsidR="00843AE2" w:rsidRPr="00D009C3" w:rsidRDefault="00843AE2" w:rsidP="00843AE2">
      <w:pPr>
        <w:adjustRightInd w:val="0"/>
        <w:snapToGrid w:val="0"/>
        <w:spacing w:line="360" w:lineRule="auto"/>
        <w:ind w:firstLineChars="200" w:firstLine="480"/>
        <w:jc w:val="left"/>
        <w:rPr>
          <w:rFonts w:ascii="宋体" w:eastAsia="宋体" w:hAnsi="宋体" w:cs="宋体" w:hint="eastAsia"/>
          <w:color w:val="000000" w:themeColor="text1"/>
          <w:sz w:val="24"/>
        </w:rPr>
      </w:pPr>
      <w:r w:rsidRPr="00D009C3">
        <w:rPr>
          <w:rFonts w:ascii="宋体" w:eastAsia="宋体" w:hAnsi="宋体" w:cs="宋体" w:hint="eastAsia"/>
          <w:color w:val="000000" w:themeColor="text1"/>
          <w:sz w:val="24"/>
        </w:rPr>
        <w:t>2.如乙方不能按期交货，每日向甲方偿付不能交货的货款</w:t>
      </w:r>
      <w:r w:rsidRPr="00D009C3">
        <w:rPr>
          <w:rFonts w:ascii="宋体" w:eastAsia="宋体" w:hAnsi="宋体" w:cs="宋体" w:hint="eastAsia"/>
          <w:color w:val="000000" w:themeColor="text1"/>
          <w:sz w:val="24"/>
          <w:u w:val="single"/>
        </w:rPr>
        <w:t>1‰</w:t>
      </w:r>
      <w:r w:rsidRPr="00D009C3">
        <w:rPr>
          <w:rFonts w:ascii="宋体" w:eastAsia="宋体" w:hAnsi="宋体" w:cs="宋体" w:hint="eastAsia"/>
          <w:color w:val="000000" w:themeColor="text1"/>
          <w:sz w:val="24"/>
        </w:rPr>
        <w:t>的违约金。</w:t>
      </w:r>
    </w:p>
    <w:p w14:paraId="6F979F9A" w14:textId="77777777" w:rsidR="00843AE2" w:rsidRPr="00D009C3" w:rsidRDefault="00843AE2" w:rsidP="00843AE2">
      <w:pPr>
        <w:adjustRightInd w:val="0"/>
        <w:snapToGrid w:val="0"/>
        <w:spacing w:line="360" w:lineRule="auto"/>
        <w:ind w:firstLineChars="200" w:firstLine="480"/>
        <w:jc w:val="left"/>
        <w:rPr>
          <w:rFonts w:ascii="宋体" w:eastAsia="宋体" w:hAnsi="宋体" w:cs="宋体" w:hint="eastAsia"/>
          <w:color w:val="000000" w:themeColor="text1"/>
          <w:sz w:val="24"/>
        </w:rPr>
      </w:pPr>
      <w:r w:rsidRPr="00D009C3">
        <w:rPr>
          <w:rFonts w:ascii="宋体" w:eastAsia="宋体" w:hAnsi="宋体" w:cs="宋体" w:hint="eastAsia"/>
          <w:color w:val="000000" w:themeColor="text1"/>
          <w:sz w:val="24"/>
        </w:rPr>
        <w:t>3.如乙方交付货物使用的塑料包装材料不符合</w:t>
      </w:r>
      <w:proofErr w:type="gramStart"/>
      <w:r w:rsidRPr="00D009C3">
        <w:rPr>
          <w:rFonts w:ascii="宋体" w:eastAsia="宋体" w:hAnsi="宋体" w:cs="宋体" w:hint="eastAsia"/>
          <w:color w:val="000000" w:themeColor="text1"/>
          <w:sz w:val="24"/>
        </w:rPr>
        <w:t>海南禁塑制品</w:t>
      </w:r>
      <w:proofErr w:type="gramEnd"/>
      <w:r w:rsidRPr="00D009C3">
        <w:rPr>
          <w:rFonts w:ascii="宋体" w:eastAsia="宋体" w:hAnsi="宋体" w:cs="宋体" w:hint="eastAsia"/>
          <w:color w:val="000000" w:themeColor="text1"/>
          <w:sz w:val="24"/>
        </w:rPr>
        <w:t>名录要求或者运输车辆达不到国家标准，乙方无条件退货退款并偿付货款</w:t>
      </w:r>
      <w:r w:rsidRPr="00D009C3">
        <w:rPr>
          <w:rFonts w:ascii="宋体" w:eastAsia="宋体" w:hAnsi="宋体" w:cs="宋体" w:hint="eastAsia"/>
          <w:color w:val="000000" w:themeColor="text1"/>
          <w:sz w:val="24"/>
          <w:u w:val="single"/>
        </w:rPr>
        <w:t xml:space="preserve">  10  </w:t>
      </w:r>
      <w:r w:rsidRPr="00D009C3">
        <w:rPr>
          <w:rFonts w:ascii="宋体" w:eastAsia="宋体" w:hAnsi="宋体" w:cs="宋体" w:hint="eastAsia"/>
          <w:color w:val="000000" w:themeColor="text1"/>
          <w:sz w:val="24"/>
        </w:rPr>
        <w:t>%的违约金。</w:t>
      </w:r>
    </w:p>
    <w:p w14:paraId="26D2C8C3" w14:textId="77777777" w:rsidR="00843AE2" w:rsidRPr="00D009C3" w:rsidRDefault="00843AE2" w:rsidP="00843AE2">
      <w:pPr>
        <w:adjustRightInd w:val="0"/>
        <w:snapToGrid w:val="0"/>
        <w:spacing w:line="360" w:lineRule="auto"/>
        <w:ind w:firstLineChars="200" w:firstLine="480"/>
        <w:jc w:val="left"/>
        <w:rPr>
          <w:rFonts w:ascii="宋体" w:eastAsia="宋体" w:hAnsi="宋体" w:cs="宋体" w:hint="eastAsia"/>
          <w:color w:val="000000" w:themeColor="text1"/>
          <w:sz w:val="24"/>
        </w:rPr>
      </w:pPr>
      <w:r w:rsidRPr="00D009C3">
        <w:rPr>
          <w:rFonts w:ascii="宋体" w:eastAsia="宋体" w:hAnsi="宋体" w:cs="宋体" w:hint="eastAsia"/>
          <w:color w:val="000000" w:themeColor="text1"/>
          <w:sz w:val="24"/>
        </w:rPr>
        <w:t>4.一方违反本协议中的约定的，应当赔偿给守约方造成的全部损失，包括但不限于对方的直接经济损失，以及为此支出的诉讼费(或仲裁费)、保全费、保全保险费、评估费、拍卖费、执行费、律师代理费、调查取证费等费用。</w:t>
      </w:r>
    </w:p>
    <w:p w14:paraId="7F6CB761" w14:textId="77777777" w:rsidR="00843AE2" w:rsidRDefault="00843AE2" w:rsidP="00843AE2">
      <w:pPr>
        <w:tabs>
          <w:tab w:val="left" w:pos="1980"/>
        </w:tabs>
        <w:adjustRightInd w:val="0"/>
        <w:snapToGrid w:val="0"/>
        <w:spacing w:line="500" w:lineRule="exact"/>
        <w:ind w:firstLineChars="196" w:firstLine="472"/>
        <w:rPr>
          <w:rFonts w:ascii="宋体" w:eastAsia="宋体" w:hAnsi="宋体" w:cs="宋体" w:hint="eastAsia"/>
          <w:b/>
          <w:sz w:val="24"/>
        </w:rPr>
      </w:pPr>
      <w:r>
        <w:rPr>
          <w:rFonts w:ascii="宋体" w:eastAsia="宋体" w:hAnsi="宋体" w:cs="宋体" w:hint="eastAsia"/>
          <w:b/>
          <w:sz w:val="24"/>
        </w:rPr>
        <w:t>十二、合同纠纷处理</w:t>
      </w:r>
    </w:p>
    <w:p w14:paraId="08C3FC94" w14:textId="77777777" w:rsidR="00843AE2" w:rsidRDefault="00843AE2" w:rsidP="00843AE2">
      <w:pPr>
        <w:tabs>
          <w:tab w:val="left" w:pos="1980"/>
        </w:tabs>
        <w:adjustRightInd w:val="0"/>
        <w:snapToGrid w:val="0"/>
        <w:spacing w:line="500" w:lineRule="exact"/>
        <w:ind w:firstLineChars="196" w:firstLine="470"/>
        <w:rPr>
          <w:rFonts w:ascii="宋体" w:eastAsia="宋体" w:hAnsi="宋体" w:cs="宋体" w:hint="eastAsia"/>
          <w:sz w:val="24"/>
        </w:rPr>
      </w:pPr>
      <w:r>
        <w:rPr>
          <w:rFonts w:ascii="宋体" w:eastAsia="宋体" w:hAnsi="宋体" w:cs="宋体" w:hint="eastAsia"/>
          <w:sz w:val="24"/>
        </w:rPr>
        <w:t>本合同履行过程中发生的任何争议，甲乙双方当事人均可通过和解或者调解解决；不愿和解、调解或者和解、调解不成的，可以选择下列第</w:t>
      </w:r>
      <w:r>
        <w:rPr>
          <w:rFonts w:ascii="宋体" w:eastAsia="宋体" w:hAnsi="宋体" w:cs="宋体" w:hint="eastAsia"/>
          <w:sz w:val="24"/>
          <w:u w:val="single"/>
        </w:rPr>
        <w:t xml:space="preserve">  （1）  </w:t>
      </w:r>
      <w:r>
        <w:rPr>
          <w:rFonts w:ascii="宋体" w:eastAsia="宋体" w:hAnsi="宋体" w:cs="宋体" w:hint="eastAsia"/>
          <w:sz w:val="24"/>
        </w:rPr>
        <w:t>种方式解决：</w:t>
      </w:r>
    </w:p>
    <w:p w14:paraId="61BD6273" w14:textId="77777777" w:rsidR="00843AE2" w:rsidRDefault="00843AE2" w:rsidP="00843AE2">
      <w:pPr>
        <w:numPr>
          <w:ilvl w:val="0"/>
          <w:numId w:val="2"/>
        </w:numPr>
        <w:adjustRightInd w:val="0"/>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向甲方所在地人民法院提起诉讼 ；</w:t>
      </w:r>
    </w:p>
    <w:p w14:paraId="3976C7D2" w14:textId="77777777" w:rsidR="00843AE2" w:rsidRDefault="00843AE2" w:rsidP="00843AE2">
      <w:pPr>
        <w:tabs>
          <w:tab w:val="left" w:pos="1980"/>
        </w:tabs>
        <w:adjustRightInd w:val="0"/>
        <w:snapToGrid w:val="0"/>
        <w:spacing w:line="500" w:lineRule="exact"/>
        <w:ind w:firstLineChars="196" w:firstLine="470"/>
        <w:rPr>
          <w:rFonts w:ascii="宋体" w:eastAsia="宋体" w:hAnsi="宋体" w:cs="宋体" w:hint="eastAsia"/>
          <w:sz w:val="24"/>
          <w:shd w:val="clear" w:color="auto" w:fill="FFFFFF"/>
        </w:rPr>
      </w:pPr>
      <w:r>
        <w:rPr>
          <w:rFonts w:ascii="宋体" w:eastAsia="宋体" w:hAnsi="宋体" w:cs="宋体" w:hint="eastAsia"/>
          <w:sz w:val="24"/>
        </w:rPr>
        <w:t>（2） 向</w:t>
      </w:r>
      <w:r>
        <w:rPr>
          <w:rFonts w:ascii="宋体" w:eastAsia="宋体" w:hAnsi="宋体" w:cs="宋体" w:hint="eastAsia"/>
          <w:sz w:val="24"/>
          <w:u w:val="single"/>
        </w:rPr>
        <w:t xml:space="preserve">   （被告住所地、合同履行地、合同签订地、原告住所地、标的物所在地等与争议有实际联系的地点中选出的人民法院名称）    </w:t>
      </w:r>
      <w:r>
        <w:rPr>
          <w:rFonts w:ascii="宋体" w:eastAsia="宋体" w:hAnsi="宋体" w:cs="宋体" w:hint="eastAsia"/>
          <w:sz w:val="24"/>
        </w:rPr>
        <w:t>人民法院起</w:t>
      </w:r>
      <w:r>
        <w:rPr>
          <w:rFonts w:ascii="宋体" w:eastAsia="宋体" w:hAnsi="宋体" w:cs="宋体" w:hint="eastAsia"/>
          <w:sz w:val="24"/>
        </w:rPr>
        <w:lastRenderedPageBreak/>
        <w:t>诉</w:t>
      </w:r>
      <w:r>
        <w:rPr>
          <w:rFonts w:ascii="宋体" w:eastAsia="宋体" w:hAnsi="宋体" w:cs="宋体" w:hint="eastAsia"/>
          <w:sz w:val="24"/>
          <w:shd w:val="clear" w:color="auto" w:fill="FFFFFF"/>
        </w:rPr>
        <w:t>。</w:t>
      </w:r>
    </w:p>
    <w:p w14:paraId="1CDC884D" w14:textId="77777777" w:rsidR="00843AE2" w:rsidRDefault="00843AE2" w:rsidP="00843AE2">
      <w:pPr>
        <w:adjustRightInd w:val="0"/>
        <w:snapToGrid w:val="0"/>
        <w:spacing w:line="360" w:lineRule="auto"/>
        <w:ind w:firstLineChars="200" w:firstLine="482"/>
        <w:jc w:val="left"/>
        <w:rPr>
          <w:rFonts w:ascii="宋体" w:eastAsia="宋体" w:hAnsi="宋体" w:cs="宋体" w:hint="eastAsia"/>
          <w:b/>
          <w:sz w:val="24"/>
        </w:rPr>
      </w:pPr>
      <w:bookmarkStart w:id="11" w:name="_Toc13545"/>
      <w:r>
        <w:rPr>
          <w:rFonts w:ascii="宋体" w:eastAsia="宋体" w:hAnsi="宋体" w:cs="宋体" w:hint="eastAsia"/>
          <w:b/>
          <w:sz w:val="24"/>
        </w:rPr>
        <w:t>十三、政府采购合同生效</w:t>
      </w:r>
      <w:bookmarkEnd w:id="11"/>
    </w:p>
    <w:p w14:paraId="5365B09D" w14:textId="77777777" w:rsidR="00843AE2" w:rsidRDefault="00843AE2" w:rsidP="00843AE2">
      <w:pPr>
        <w:adjustRightInd w:val="0"/>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本政府采购合同经甲乙双方授权代表签字盖章后生效。</w:t>
      </w:r>
    </w:p>
    <w:p w14:paraId="7F354B2D" w14:textId="77777777" w:rsidR="00843AE2" w:rsidRDefault="00843AE2" w:rsidP="00843AE2">
      <w:pPr>
        <w:adjustRightInd w:val="0"/>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本合同共柒份：甲方执肆份、乙方执贰份、代理机构执壹份。</w:t>
      </w:r>
    </w:p>
    <w:p w14:paraId="3A91FCE0" w14:textId="77777777" w:rsidR="00843AE2" w:rsidRDefault="00843AE2" w:rsidP="00843AE2">
      <w:pPr>
        <w:adjustRightInd w:val="0"/>
        <w:snapToGrid w:val="0"/>
        <w:spacing w:line="360" w:lineRule="auto"/>
        <w:ind w:firstLineChars="200" w:firstLine="482"/>
        <w:jc w:val="left"/>
        <w:rPr>
          <w:rFonts w:ascii="宋体" w:eastAsia="宋体" w:hAnsi="宋体" w:cs="宋体" w:hint="eastAsia"/>
          <w:b/>
          <w:sz w:val="24"/>
        </w:rPr>
      </w:pPr>
      <w:bookmarkStart w:id="12" w:name="_Toc20849"/>
      <w:r>
        <w:rPr>
          <w:rFonts w:ascii="宋体" w:eastAsia="宋体" w:hAnsi="宋体" w:cs="宋体" w:hint="eastAsia"/>
          <w:b/>
          <w:sz w:val="24"/>
        </w:rPr>
        <w:t>十四、其他</w:t>
      </w:r>
      <w:bookmarkEnd w:id="12"/>
    </w:p>
    <w:p w14:paraId="0D9EFD36" w14:textId="77777777" w:rsidR="00843AE2" w:rsidRDefault="00843AE2" w:rsidP="00843AE2">
      <w:pPr>
        <w:adjustRightInd w:val="0"/>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本合同未尽事宜，双方可以增加条款或补充协议的形式加以补充，但增加或补充协议的条款不得对招标文件和投标文件约定的内容作实质性修改。补充协议与本合同具有相同的法律效力。</w:t>
      </w:r>
    </w:p>
    <w:p w14:paraId="2764C04F" w14:textId="77777777" w:rsidR="00843AE2" w:rsidRDefault="00843AE2" w:rsidP="00843AE2">
      <w:pPr>
        <w:autoSpaceDE w:val="0"/>
        <w:autoSpaceDN w:val="0"/>
        <w:adjustRightInd w:val="0"/>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附件：1.中标通知书</w:t>
      </w:r>
    </w:p>
    <w:p w14:paraId="5F32594F" w14:textId="77777777" w:rsidR="00843AE2" w:rsidRDefault="00843AE2" w:rsidP="00843AE2">
      <w:pPr>
        <w:pStyle w:val="af2"/>
        <w:adjustRightInd w:val="0"/>
        <w:snapToGrid w:val="0"/>
        <w:rPr>
          <w:rFonts w:hAnsi="宋体" w:cs="宋体" w:hint="eastAsia"/>
          <w:sz w:val="24"/>
        </w:rPr>
      </w:pPr>
      <w:r>
        <w:rPr>
          <w:rFonts w:hAnsi="宋体" w:cs="宋体" w:hint="eastAsia"/>
          <w:sz w:val="24"/>
        </w:rPr>
        <w:t xml:space="preserve">       2.营业执照</w:t>
      </w:r>
    </w:p>
    <w:p w14:paraId="299917E6" w14:textId="77777777" w:rsidR="00843AE2" w:rsidRDefault="00843AE2" w:rsidP="00843AE2">
      <w:pPr>
        <w:adjustRightInd w:val="0"/>
        <w:snapToGrid w:val="0"/>
        <w:spacing w:line="360" w:lineRule="auto"/>
        <w:rPr>
          <w:rFonts w:ascii="宋体" w:eastAsia="宋体" w:hAnsi="宋体" w:cs="宋体" w:hint="eastAsia"/>
          <w:sz w:val="24"/>
        </w:rPr>
      </w:pPr>
    </w:p>
    <w:p w14:paraId="7136911E" w14:textId="77777777" w:rsidR="00843AE2" w:rsidRDefault="00843AE2" w:rsidP="00843AE2">
      <w:pPr>
        <w:adjustRightInd w:val="0"/>
        <w:snapToGrid w:val="0"/>
        <w:spacing w:line="360" w:lineRule="auto"/>
        <w:rPr>
          <w:rFonts w:ascii="宋体" w:eastAsia="宋体" w:hAnsi="宋体" w:cs="宋体" w:hint="eastAsia"/>
          <w:sz w:val="24"/>
        </w:rPr>
      </w:pPr>
      <w:r>
        <w:rPr>
          <w:rFonts w:ascii="宋体" w:eastAsia="宋体" w:hAnsi="宋体" w:cs="宋体" w:hint="eastAsia"/>
          <w:sz w:val="24"/>
        </w:rPr>
        <w:t xml:space="preserve">甲方（公章）: 海南省疾病预防控制中心  </w:t>
      </w:r>
    </w:p>
    <w:p w14:paraId="556A1F70" w14:textId="77777777" w:rsidR="00843AE2" w:rsidRDefault="00843AE2" w:rsidP="00843AE2">
      <w:pPr>
        <w:adjustRightInd w:val="0"/>
        <w:snapToGrid w:val="0"/>
        <w:spacing w:line="360" w:lineRule="auto"/>
        <w:rPr>
          <w:rFonts w:ascii="宋体" w:eastAsia="宋体" w:hAnsi="宋体" w:cs="宋体" w:hint="eastAsia"/>
          <w:sz w:val="24"/>
        </w:rPr>
      </w:pPr>
      <w:r>
        <w:rPr>
          <w:rFonts w:ascii="宋体" w:eastAsia="宋体" w:hAnsi="宋体" w:cs="宋体" w:hint="eastAsia"/>
          <w:sz w:val="24"/>
        </w:rPr>
        <w:t xml:space="preserve">办公地址： </w:t>
      </w:r>
    </w:p>
    <w:p w14:paraId="6344E91F" w14:textId="77777777" w:rsidR="00843AE2" w:rsidRDefault="00843AE2" w:rsidP="00843AE2">
      <w:pPr>
        <w:adjustRightInd w:val="0"/>
        <w:snapToGrid w:val="0"/>
        <w:spacing w:line="360" w:lineRule="auto"/>
        <w:rPr>
          <w:rFonts w:ascii="宋体" w:eastAsia="宋体" w:hAnsi="宋体" w:cs="宋体" w:hint="eastAsia"/>
          <w:sz w:val="24"/>
        </w:rPr>
      </w:pPr>
      <w:r>
        <w:rPr>
          <w:rFonts w:ascii="宋体" w:eastAsia="宋体" w:hAnsi="宋体" w:cs="宋体" w:hint="eastAsia"/>
          <w:sz w:val="24"/>
        </w:rPr>
        <w:t xml:space="preserve">法定代表人 ：                   </w:t>
      </w:r>
    </w:p>
    <w:p w14:paraId="65B03781" w14:textId="77777777" w:rsidR="00843AE2" w:rsidRDefault="00843AE2" w:rsidP="00843AE2">
      <w:pPr>
        <w:adjustRightInd w:val="0"/>
        <w:snapToGrid w:val="0"/>
        <w:spacing w:line="360" w:lineRule="auto"/>
        <w:rPr>
          <w:rFonts w:ascii="宋体" w:eastAsia="宋体" w:hAnsi="宋体" w:cs="宋体" w:hint="eastAsia"/>
          <w:sz w:val="24"/>
        </w:rPr>
      </w:pPr>
      <w:r>
        <w:rPr>
          <w:rFonts w:ascii="宋体" w:eastAsia="宋体" w:hAnsi="宋体" w:cs="宋体" w:hint="eastAsia"/>
          <w:sz w:val="24"/>
        </w:rPr>
        <w:t xml:space="preserve">或授权代表(签字):                </w:t>
      </w:r>
    </w:p>
    <w:p w14:paraId="344E499F" w14:textId="77777777" w:rsidR="00843AE2" w:rsidRDefault="00843AE2" w:rsidP="00843AE2">
      <w:pPr>
        <w:adjustRightInd w:val="0"/>
        <w:snapToGrid w:val="0"/>
        <w:spacing w:line="360" w:lineRule="auto"/>
        <w:rPr>
          <w:rFonts w:ascii="宋体" w:eastAsia="宋体" w:hAnsi="宋体" w:cs="宋体" w:hint="eastAsia"/>
          <w:sz w:val="24"/>
        </w:rPr>
      </w:pPr>
      <w:r>
        <w:rPr>
          <w:rFonts w:ascii="宋体" w:eastAsia="宋体" w:hAnsi="宋体" w:cs="宋体" w:hint="eastAsia"/>
          <w:sz w:val="24"/>
        </w:rPr>
        <w:t xml:space="preserve">联系人：                 </w:t>
      </w:r>
    </w:p>
    <w:p w14:paraId="3A6B38F8" w14:textId="77777777" w:rsidR="00843AE2" w:rsidRDefault="00843AE2" w:rsidP="00843AE2">
      <w:pPr>
        <w:adjustRightInd w:val="0"/>
        <w:snapToGrid w:val="0"/>
        <w:spacing w:line="360" w:lineRule="auto"/>
        <w:rPr>
          <w:rFonts w:ascii="宋体" w:eastAsia="宋体" w:hAnsi="宋体" w:cs="宋体" w:hint="eastAsia"/>
          <w:sz w:val="24"/>
        </w:rPr>
      </w:pPr>
      <w:r>
        <w:rPr>
          <w:rFonts w:ascii="宋体" w:eastAsia="宋体" w:hAnsi="宋体" w:cs="宋体" w:hint="eastAsia"/>
          <w:sz w:val="24"/>
        </w:rPr>
        <w:t xml:space="preserve">电话：                        </w:t>
      </w:r>
    </w:p>
    <w:p w14:paraId="3E7564A0" w14:textId="77777777" w:rsidR="00843AE2" w:rsidRDefault="00843AE2" w:rsidP="00843AE2">
      <w:pPr>
        <w:adjustRightInd w:val="0"/>
        <w:snapToGrid w:val="0"/>
        <w:spacing w:line="360" w:lineRule="auto"/>
        <w:rPr>
          <w:rFonts w:ascii="宋体" w:eastAsia="宋体" w:hAnsi="宋体" w:cs="宋体" w:hint="eastAsia"/>
          <w:sz w:val="24"/>
        </w:rPr>
      </w:pPr>
      <w:r>
        <w:rPr>
          <w:rFonts w:ascii="宋体" w:eastAsia="宋体" w:hAnsi="宋体" w:cs="宋体" w:hint="eastAsia"/>
          <w:sz w:val="24"/>
          <w:lang w:val="zh-CN"/>
        </w:rPr>
        <w:t xml:space="preserve">传真:                          </w:t>
      </w:r>
    </w:p>
    <w:p w14:paraId="38A2227F" w14:textId="77777777" w:rsidR="00843AE2" w:rsidRDefault="00843AE2" w:rsidP="00843AE2">
      <w:pPr>
        <w:adjustRightInd w:val="0"/>
        <w:snapToGrid w:val="0"/>
        <w:spacing w:line="360" w:lineRule="auto"/>
        <w:rPr>
          <w:rFonts w:ascii="宋体" w:eastAsia="宋体" w:hAnsi="宋体" w:cs="宋体" w:hint="eastAsia"/>
          <w:sz w:val="24"/>
        </w:rPr>
      </w:pPr>
      <w:r>
        <w:rPr>
          <w:rFonts w:ascii="宋体" w:eastAsia="宋体" w:hAnsi="宋体" w:cs="宋体" w:hint="eastAsia"/>
          <w:sz w:val="24"/>
          <w:lang w:val="zh-CN"/>
        </w:rPr>
        <w:t xml:space="preserve">电子邮箱：                  </w:t>
      </w:r>
    </w:p>
    <w:p w14:paraId="3F1229D8" w14:textId="77777777" w:rsidR="00843AE2" w:rsidRDefault="00843AE2" w:rsidP="00843AE2">
      <w:pPr>
        <w:adjustRightInd w:val="0"/>
        <w:snapToGrid w:val="0"/>
        <w:spacing w:line="360" w:lineRule="auto"/>
        <w:rPr>
          <w:rFonts w:ascii="宋体" w:eastAsia="宋体" w:hAnsi="宋体" w:cs="宋体" w:hint="eastAsia"/>
          <w:sz w:val="24"/>
        </w:rPr>
      </w:pPr>
      <w:r>
        <w:rPr>
          <w:rFonts w:ascii="宋体" w:eastAsia="宋体" w:hAnsi="宋体" w:cs="宋体" w:hint="eastAsia"/>
          <w:sz w:val="24"/>
        </w:rPr>
        <w:t xml:space="preserve">开户银行：                   </w:t>
      </w:r>
    </w:p>
    <w:p w14:paraId="36DC16CA" w14:textId="77777777" w:rsidR="00843AE2" w:rsidRDefault="00843AE2" w:rsidP="00843AE2">
      <w:pPr>
        <w:adjustRightInd w:val="0"/>
        <w:snapToGrid w:val="0"/>
        <w:spacing w:line="360" w:lineRule="auto"/>
        <w:rPr>
          <w:rFonts w:ascii="宋体" w:eastAsia="宋体" w:hAnsi="宋体" w:cs="宋体" w:hint="eastAsia"/>
          <w:sz w:val="24"/>
        </w:rPr>
      </w:pPr>
      <w:r>
        <w:rPr>
          <w:rFonts w:ascii="宋体" w:eastAsia="宋体" w:hAnsi="宋体" w:cs="宋体" w:hint="eastAsia"/>
          <w:sz w:val="24"/>
        </w:rPr>
        <w:t xml:space="preserve">开户名称：                 </w:t>
      </w:r>
    </w:p>
    <w:p w14:paraId="34631CA0" w14:textId="77777777" w:rsidR="00843AE2" w:rsidRDefault="00843AE2" w:rsidP="00843AE2">
      <w:pPr>
        <w:adjustRightInd w:val="0"/>
        <w:snapToGrid w:val="0"/>
        <w:spacing w:line="360" w:lineRule="auto"/>
        <w:rPr>
          <w:rFonts w:ascii="宋体" w:eastAsia="宋体" w:hAnsi="宋体" w:cs="宋体" w:hint="eastAsia"/>
          <w:sz w:val="24"/>
        </w:rPr>
      </w:pPr>
      <w:r>
        <w:rPr>
          <w:rFonts w:ascii="宋体" w:eastAsia="宋体" w:hAnsi="宋体" w:cs="宋体" w:hint="eastAsia"/>
          <w:sz w:val="24"/>
        </w:rPr>
        <w:t>开户账号：</w:t>
      </w:r>
      <w:r>
        <w:rPr>
          <w:rFonts w:ascii="宋体" w:eastAsia="宋体" w:hAnsi="宋体" w:cs="宋体" w:hint="eastAsia"/>
          <w:sz w:val="24"/>
          <w:lang w:val="zh-CN"/>
        </w:rPr>
        <w:t xml:space="preserve">                   </w:t>
      </w:r>
    </w:p>
    <w:p w14:paraId="594DE66A" w14:textId="77777777" w:rsidR="00843AE2" w:rsidRDefault="00843AE2" w:rsidP="00843AE2">
      <w:pPr>
        <w:adjustRightInd w:val="0"/>
        <w:snapToGrid w:val="0"/>
        <w:spacing w:line="360" w:lineRule="auto"/>
        <w:ind w:firstLineChars="400" w:firstLine="960"/>
        <w:rPr>
          <w:rFonts w:ascii="宋体" w:eastAsia="宋体" w:hAnsi="宋体" w:cs="宋体" w:hint="eastAsia"/>
          <w:sz w:val="24"/>
        </w:rPr>
      </w:pPr>
    </w:p>
    <w:p w14:paraId="1C8D4481" w14:textId="77777777" w:rsidR="00843AE2" w:rsidRDefault="00843AE2" w:rsidP="00843AE2">
      <w:pPr>
        <w:adjustRightInd w:val="0"/>
        <w:snapToGrid w:val="0"/>
        <w:spacing w:line="360" w:lineRule="auto"/>
        <w:rPr>
          <w:rFonts w:ascii="宋体" w:eastAsia="宋体" w:hAnsi="宋体" w:cs="宋体" w:hint="eastAsia"/>
          <w:sz w:val="24"/>
        </w:rPr>
      </w:pPr>
      <w:r>
        <w:rPr>
          <w:rFonts w:ascii="宋体" w:eastAsia="宋体" w:hAnsi="宋体" w:cs="宋体" w:hint="eastAsia"/>
          <w:sz w:val="24"/>
        </w:rPr>
        <w:t>乙方(公章):</w:t>
      </w:r>
    </w:p>
    <w:p w14:paraId="7289D417" w14:textId="77777777" w:rsidR="00843AE2" w:rsidRDefault="00843AE2" w:rsidP="00843AE2">
      <w:pPr>
        <w:adjustRightInd w:val="0"/>
        <w:snapToGrid w:val="0"/>
        <w:spacing w:line="360" w:lineRule="auto"/>
        <w:rPr>
          <w:rFonts w:ascii="宋体" w:eastAsia="宋体" w:hAnsi="宋体" w:cs="宋体" w:hint="eastAsia"/>
          <w:sz w:val="24"/>
        </w:rPr>
      </w:pPr>
      <w:r>
        <w:rPr>
          <w:rFonts w:ascii="宋体" w:eastAsia="宋体" w:hAnsi="宋体" w:cs="宋体" w:hint="eastAsia"/>
          <w:sz w:val="24"/>
        </w:rPr>
        <w:t>办公地址：</w:t>
      </w:r>
    </w:p>
    <w:p w14:paraId="2C9A5E48" w14:textId="77777777" w:rsidR="00843AE2" w:rsidRDefault="00843AE2" w:rsidP="00843AE2">
      <w:pPr>
        <w:adjustRightInd w:val="0"/>
        <w:snapToGrid w:val="0"/>
        <w:spacing w:line="360" w:lineRule="auto"/>
        <w:rPr>
          <w:rFonts w:ascii="宋体" w:eastAsia="宋体" w:hAnsi="宋体" w:cs="宋体" w:hint="eastAsia"/>
          <w:sz w:val="24"/>
        </w:rPr>
      </w:pPr>
      <w:r>
        <w:rPr>
          <w:rFonts w:ascii="宋体" w:eastAsia="宋体" w:hAnsi="宋体" w:cs="宋体" w:hint="eastAsia"/>
          <w:sz w:val="24"/>
        </w:rPr>
        <w:t xml:space="preserve">法定代表人或授权代表(签字):                  </w:t>
      </w:r>
    </w:p>
    <w:p w14:paraId="391FC799" w14:textId="77777777" w:rsidR="00843AE2" w:rsidRDefault="00843AE2" w:rsidP="00843AE2">
      <w:pPr>
        <w:adjustRightInd w:val="0"/>
        <w:snapToGrid w:val="0"/>
        <w:spacing w:line="360" w:lineRule="auto"/>
        <w:rPr>
          <w:rFonts w:ascii="宋体" w:eastAsia="宋体" w:hAnsi="宋体" w:cs="宋体" w:hint="eastAsia"/>
          <w:sz w:val="24"/>
        </w:rPr>
      </w:pPr>
      <w:r>
        <w:rPr>
          <w:rFonts w:ascii="宋体" w:eastAsia="宋体" w:hAnsi="宋体" w:cs="宋体" w:hint="eastAsia"/>
          <w:sz w:val="24"/>
        </w:rPr>
        <w:t>联系人：</w:t>
      </w:r>
    </w:p>
    <w:p w14:paraId="13391173" w14:textId="77777777" w:rsidR="00843AE2" w:rsidRDefault="00843AE2" w:rsidP="00843AE2">
      <w:pPr>
        <w:adjustRightInd w:val="0"/>
        <w:snapToGrid w:val="0"/>
        <w:spacing w:line="360" w:lineRule="auto"/>
        <w:rPr>
          <w:rFonts w:ascii="宋体" w:eastAsia="宋体" w:hAnsi="宋体" w:cs="宋体" w:hint="eastAsia"/>
          <w:sz w:val="24"/>
        </w:rPr>
      </w:pPr>
      <w:r>
        <w:rPr>
          <w:rFonts w:ascii="宋体" w:eastAsia="宋体" w:hAnsi="宋体" w:cs="宋体" w:hint="eastAsia"/>
          <w:sz w:val="24"/>
        </w:rPr>
        <w:t>电 话：</w:t>
      </w:r>
    </w:p>
    <w:p w14:paraId="0F5F2C97" w14:textId="77777777" w:rsidR="00843AE2" w:rsidRDefault="00843AE2" w:rsidP="00843AE2">
      <w:pPr>
        <w:adjustRightInd w:val="0"/>
        <w:snapToGrid w:val="0"/>
        <w:spacing w:line="360" w:lineRule="auto"/>
        <w:rPr>
          <w:rFonts w:ascii="宋体" w:eastAsia="宋体" w:hAnsi="宋体" w:cs="宋体" w:hint="eastAsia"/>
          <w:sz w:val="24"/>
        </w:rPr>
      </w:pPr>
      <w:r>
        <w:rPr>
          <w:rFonts w:ascii="宋体" w:eastAsia="宋体" w:hAnsi="宋体" w:cs="宋体" w:hint="eastAsia"/>
          <w:sz w:val="24"/>
          <w:lang w:val="zh-CN"/>
        </w:rPr>
        <w:t xml:space="preserve">传真:  /                           </w:t>
      </w:r>
    </w:p>
    <w:p w14:paraId="513E5F17" w14:textId="77777777" w:rsidR="00843AE2" w:rsidRDefault="00843AE2" w:rsidP="00843AE2">
      <w:pPr>
        <w:adjustRightInd w:val="0"/>
        <w:snapToGrid w:val="0"/>
        <w:spacing w:line="360" w:lineRule="auto"/>
        <w:rPr>
          <w:rFonts w:ascii="宋体" w:eastAsia="宋体" w:hAnsi="宋体" w:cs="宋体" w:hint="eastAsia"/>
          <w:sz w:val="24"/>
        </w:rPr>
      </w:pPr>
      <w:r>
        <w:rPr>
          <w:rFonts w:ascii="宋体" w:eastAsia="宋体" w:hAnsi="宋体" w:cs="宋体" w:hint="eastAsia"/>
          <w:sz w:val="24"/>
          <w:lang w:val="zh-CN"/>
        </w:rPr>
        <w:t>电子邮箱</w:t>
      </w:r>
      <w:r>
        <w:rPr>
          <w:rFonts w:ascii="宋体" w:eastAsia="宋体" w:hAnsi="宋体" w:cs="宋体" w:hint="eastAsia"/>
          <w:sz w:val="24"/>
        </w:rPr>
        <w:t>：</w:t>
      </w:r>
    </w:p>
    <w:p w14:paraId="60D2E512" w14:textId="77777777" w:rsidR="00843AE2" w:rsidRDefault="00843AE2" w:rsidP="00843AE2">
      <w:pPr>
        <w:adjustRightInd w:val="0"/>
        <w:snapToGrid w:val="0"/>
        <w:spacing w:line="360" w:lineRule="auto"/>
        <w:rPr>
          <w:rFonts w:ascii="宋体" w:eastAsia="宋体" w:hAnsi="宋体" w:cs="宋体" w:hint="eastAsia"/>
          <w:sz w:val="24"/>
        </w:rPr>
      </w:pPr>
      <w:r>
        <w:rPr>
          <w:rFonts w:ascii="宋体" w:eastAsia="宋体" w:hAnsi="宋体" w:cs="宋体" w:hint="eastAsia"/>
          <w:sz w:val="24"/>
        </w:rPr>
        <w:lastRenderedPageBreak/>
        <w:t>开户银行：</w:t>
      </w:r>
    </w:p>
    <w:p w14:paraId="15AADD13" w14:textId="77777777" w:rsidR="00843AE2" w:rsidRDefault="00843AE2" w:rsidP="00843AE2">
      <w:pPr>
        <w:adjustRightInd w:val="0"/>
        <w:snapToGrid w:val="0"/>
        <w:spacing w:line="360" w:lineRule="auto"/>
        <w:rPr>
          <w:rFonts w:ascii="宋体" w:eastAsia="宋体" w:hAnsi="宋体" w:cs="宋体" w:hint="eastAsia"/>
          <w:sz w:val="24"/>
        </w:rPr>
      </w:pPr>
      <w:r>
        <w:rPr>
          <w:rFonts w:ascii="宋体" w:eastAsia="宋体" w:hAnsi="宋体" w:cs="宋体" w:hint="eastAsia"/>
          <w:sz w:val="24"/>
        </w:rPr>
        <w:t>开户名称：</w:t>
      </w:r>
    </w:p>
    <w:p w14:paraId="56EFED34" w14:textId="77777777" w:rsidR="00843AE2" w:rsidRDefault="00843AE2" w:rsidP="00843AE2">
      <w:pPr>
        <w:adjustRightInd w:val="0"/>
        <w:snapToGrid w:val="0"/>
        <w:spacing w:line="360" w:lineRule="auto"/>
        <w:rPr>
          <w:rFonts w:ascii="宋体" w:eastAsia="宋体" w:hAnsi="宋体" w:cs="宋体" w:hint="eastAsia"/>
          <w:sz w:val="24"/>
        </w:rPr>
      </w:pPr>
      <w:r>
        <w:rPr>
          <w:rFonts w:ascii="宋体" w:eastAsia="宋体" w:hAnsi="宋体" w:cs="宋体" w:hint="eastAsia"/>
          <w:sz w:val="24"/>
        </w:rPr>
        <w:t>开户账号：</w:t>
      </w:r>
    </w:p>
    <w:p w14:paraId="4D6BD2C9" w14:textId="77777777" w:rsidR="00843AE2" w:rsidRDefault="00843AE2" w:rsidP="00843AE2">
      <w:pPr>
        <w:adjustRightInd w:val="0"/>
        <w:snapToGrid w:val="0"/>
        <w:spacing w:line="360" w:lineRule="exact"/>
        <w:rPr>
          <w:rFonts w:ascii="宋体" w:eastAsia="宋体" w:hAnsi="宋体" w:cs="宋体" w:hint="eastAsia"/>
        </w:rPr>
      </w:pPr>
    </w:p>
    <w:p w14:paraId="3C823C44" w14:textId="77777777" w:rsidR="00843AE2" w:rsidRDefault="00843AE2" w:rsidP="00843AE2">
      <w:pPr>
        <w:adjustRightInd w:val="0"/>
        <w:snapToGrid w:val="0"/>
        <w:spacing w:line="360" w:lineRule="auto"/>
        <w:rPr>
          <w:rFonts w:ascii="宋体" w:eastAsia="宋体" w:hAnsi="宋体" w:cs="宋体" w:hint="eastAsia"/>
          <w:sz w:val="24"/>
        </w:rPr>
      </w:pPr>
      <w:r>
        <w:rPr>
          <w:rFonts w:ascii="宋体" w:eastAsia="宋体" w:hAnsi="宋体" w:cs="宋体" w:hint="eastAsia"/>
          <w:sz w:val="24"/>
        </w:rPr>
        <w:t>招标代理机构：</w:t>
      </w:r>
    </w:p>
    <w:p w14:paraId="6B4ECEF9" w14:textId="77777777" w:rsidR="00843AE2" w:rsidRDefault="00843AE2" w:rsidP="00843AE2">
      <w:pPr>
        <w:adjustRightInd w:val="0"/>
        <w:snapToGrid w:val="0"/>
        <w:spacing w:line="360" w:lineRule="auto"/>
        <w:rPr>
          <w:rFonts w:ascii="宋体" w:eastAsia="宋体" w:hAnsi="宋体" w:cs="宋体" w:hint="eastAsia"/>
          <w:sz w:val="24"/>
        </w:rPr>
      </w:pPr>
      <w:r>
        <w:rPr>
          <w:rFonts w:ascii="宋体" w:eastAsia="宋体" w:hAnsi="宋体" w:cs="宋体" w:hint="eastAsia"/>
          <w:sz w:val="24"/>
        </w:rPr>
        <w:t>地  址：</w:t>
      </w:r>
    </w:p>
    <w:p w14:paraId="4967113B" w14:textId="77777777" w:rsidR="00843AE2" w:rsidRDefault="00843AE2" w:rsidP="00843AE2">
      <w:pPr>
        <w:adjustRightInd w:val="0"/>
        <w:snapToGrid w:val="0"/>
        <w:spacing w:line="360" w:lineRule="auto"/>
        <w:rPr>
          <w:rFonts w:ascii="宋体" w:eastAsia="宋体" w:hAnsi="宋体" w:cs="宋体" w:hint="eastAsia"/>
          <w:sz w:val="24"/>
        </w:rPr>
      </w:pPr>
      <w:r>
        <w:rPr>
          <w:rFonts w:ascii="宋体" w:eastAsia="宋体" w:hAnsi="宋体" w:cs="宋体" w:hint="eastAsia"/>
          <w:sz w:val="24"/>
        </w:rPr>
        <w:t>经办人：</w:t>
      </w:r>
    </w:p>
    <w:p w14:paraId="223828A4" w14:textId="120CD822" w:rsidR="00F7109D" w:rsidRDefault="00843AE2" w:rsidP="00843AE2">
      <w:pPr>
        <w:rPr>
          <w:rFonts w:hint="eastAsia"/>
        </w:rPr>
      </w:pPr>
      <w:r>
        <w:rPr>
          <w:rFonts w:ascii="宋体" w:eastAsia="宋体" w:hAnsi="宋体" w:cs="宋体" w:hint="eastAsia"/>
          <w:sz w:val="24"/>
        </w:rPr>
        <w:t>年   月    日</w:t>
      </w:r>
    </w:p>
    <w:sectPr w:rsidR="00F7109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44AC48" w14:textId="77777777" w:rsidR="00843AE2" w:rsidRDefault="00843AE2" w:rsidP="00843AE2">
      <w:pPr>
        <w:rPr>
          <w:rFonts w:hint="eastAsia"/>
        </w:rPr>
      </w:pPr>
      <w:r>
        <w:separator/>
      </w:r>
    </w:p>
  </w:endnote>
  <w:endnote w:type="continuationSeparator" w:id="0">
    <w:p w14:paraId="75E8BDA4" w14:textId="77777777" w:rsidR="00843AE2" w:rsidRDefault="00843AE2" w:rsidP="00843AE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altName w:val="微软雅黑"/>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4C0CA" w14:textId="77777777" w:rsidR="00843AE2" w:rsidRDefault="00843AE2" w:rsidP="00843AE2">
      <w:pPr>
        <w:rPr>
          <w:rFonts w:hint="eastAsia"/>
        </w:rPr>
      </w:pPr>
      <w:r>
        <w:separator/>
      </w:r>
    </w:p>
  </w:footnote>
  <w:footnote w:type="continuationSeparator" w:id="0">
    <w:p w14:paraId="38B4082D" w14:textId="77777777" w:rsidR="00843AE2" w:rsidRDefault="00843AE2" w:rsidP="00843AE2">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3E85374"/>
    <w:multiLevelType w:val="singleLevel"/>
    <w:tmpl w:val="93E85374"/>
    <w:lvl w:ilvl="0">
      <w:start w:val="1"/>
      <w:numFmt w:val="decimal"/>
      <w:suff w:val="nothing"/>
      <w:lvlText w:val="（%1）"/>
      <w:lvlJc w:val="left"/>
    </w:lvl>
  </w:abstractNum>
  <w:abstractNum w:abstractNumId="1" w15:restartNumberingAfterBreak="0">
    <w:nsid w:val="51FFBEB7"/>
    <w:multiLevelType w:val="singleLevel"/>
    <w:tmpl w:val="51FFBEB7"/>
    <w:lvl w:ilvl="0">
      <w:start w:val="1"/>
      <w:numFmt w:val="decimal"/>
      <w:lvlText w:val="%1."/>
      <w:lvlJc w:val="left"/>
      <w:pPr>
        <w:tabs>
          <w:tab w:val="left" w:pos="312"/>
        </w:tabs>
      </w:pPr>
    </w:lvl>
  </w:abstractNum>
  <w:num w:numId="1" w16cid:durableId="891425868">
    <w:abstractNumId w:val="1"/>
  </w:num>
  <w:num w:numId="2" w16cid:durableId="19242236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08B"/>
    <w:rsid w:val="0073141C"/>
    <w:rsid w:val="007B308B"/>
    <w:rsid w:val="00843AE2"/>
    <w:rsid w:val="00C84274"/>
    <w:rsid w:val="00CA1B58"/>
    <w:rsid w:val="00F710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15:docId w15:val="{473E0A7B-563A-4684-B825-A6AD8F424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3AE2"/>
    <w:pPr>
      <w:widowControl w:val="0"/>
      <w:jc w:val="both"/>
    </w:pPr>
    <w:rPr>
      <w:szCs w:val="24"/>
    </w:rPr>
  </w:style>
  <w:style w:type="paragraph" w:styleId="1">
    <w:name w:val="heading 1"/>
    <w:basedOn w:val="a"/>
    <w:next w:val="a"/>
    <w:link w:val="10"/>
    <w:uiPriority w:val="9"/>
    <w:qFormat/>
    <w:rsid w:val="007B308B"/>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7B308B"/>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7B308B"/>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7B308B"/>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semiHidden/>
    <w:unhideWhenUsed/>
    <w:qFormat/>
    <w:rsid w:val="007B308B"/>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7B308B"/>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7B308B"/>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7B308B"/>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7B308B"/>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B308B"/>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7B308B"/>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7B308B"/>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7B308B"/>
    <w:rPr>
      <w:rFonts w:cstheme="majorBidi"/>
      <w:color w:val="2F5496" w:themeColor="accent1" w:themeShade="BF"/>
      <w:sz w:val="28"/>
      <w:szCs w:val="28"/>
    </w:rPr>
  </w:style>
  <w:style w:type="character" w:customStyle="1" w:styleId="50">
    <w:name w:val="标题 5 字符"/>
    <w:basedOn w:val="a0"/>
    <w:link w:val="5"/>
    <w:semiHidden/>
    <w:rsid w:val="007B308B"/>
    <w:rPr>
      <w:rFonts w:cstheme="majorBidi"/>
      <w:color w:val="2F5496" w:themeColor="accent1" w:themeShade="BF"/>
      <w:sz w:val="24"/>
      <w:szCs w:val="24"/>
    </w:rPr>
  </w:style>
  <w:style w:type="character" w:customStyle="1" w:styleId="60">
    <w:name w:val="标题 6 字符"/>
    <w:basedOn w:val="a0"/>
    <w:link w:val="6"/>
    <w:uiPriority w:val="9"/>
    <w:semiHidden/>
    <w:rsid w:val="007B308B"/>
    <w:rPr>
      <w:rFonts w:cstheme="majorBidi"/>
      <w:b/>
      <w:bCs/>
      <w:color w:val="2F5496" w:themeColor="accent1" w:themeShade="BF"/>
    </w:rPr>
  </w:style>
  <w:style w:type="character" w:customStyle="1" w:styleId="70">
    <w:name w:val="标题 7 字符"/>
    <w:basedOn w:val="a0"/>
    <w:link w:val="7"/>
    <w:uiPriority w:val="9"/>
    <w:semiHidden/>
    <w:rsid w:val="007B308B"/>
    <w:rPr>
      <w:rFonts w:cstheme="majorBidi"/>
      <w:b/>
      <w:bCs/>
      <w:color w:val="595959" w:themeColor="text1" w:themeTint="A6"/>
    </w:rPr>
  </w:style>
  <w:style w:type="character" w:customStyle="1" w:styleId="80">
    <w:name w:val="标题 8 字符"/>
    <w:basedOn w:val="a0"/>
    <w:link w:val="8"/>
    <w:uiPriority w:val="9"/>
    <w:semiHidden/>
    <w:rsid w:val="007B308B"/>
    <w:rPr>
      <w:rFonts w:cstheme="majorBidi"/>
      <w:color w:val="595959" w:themeColor="text1" w:themeTint="A6"/>
    </w:rPr>
  </w:style>
  <w:style w:type="character" w:customStyle="1" w:styleId="90">
    <w:name w:val="标题 9 字符"/>
    <w:basedOn w:val="a0"/>
    <w:link w:val="9"/>
    <w:uiPriority w:val="9"/>
    <w:semiHidden/>
    <w:rsid w:val="007B308B"/>
    <w:rPr>
      <w:rFonts w:eastAsiaTheme="majorEastAsia" w:cstheme="majorBidi"/>
      <w:color w:val="595959" w:themeColor="text1" w:themeTint="A6"/>
    </w:rPr>
  </w:style>
  <w:style w:type="paragraph" w:styleId="a3">
    <w:name w:val="Title"/>
    <w:basedOn w:val="a"/>
    <w:next w:val="a"/>
    <w:link w:val="a4"/>
    <w:uiPriority w:val="10"/>
    <w:qFormat/>
    <w:rsid w:val="007B308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7B308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B308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B308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B308B"/>
    <w:pPr>
      <w:spacing w:before="160" w:after="160"/>
      <w:jc w:val="center"/>
    </w:pPr>
    <w:rPr>
      <w:i/>
      <w:iCs/>
      <w:color w:val="404040" w:themeColor="text1" w:themeTint="BF"/>
    </w:rPr>
  </w:style>
  <w:style w:type="character" w:customStyle="1" w:styleId="a8">
    <w:name w:val="引用 字符"/>
    <w:basedOn w:val="a0"/>
    <w:link w:val="a7"/>
    <w:uiPriority w:val="29"/>
    <w:rsid w:val="007B308B"/>
    <w:rPr>
      <w:i/>
      <w:iCs/>
      <w:color w:val="404040" w:themeColor="text1" w:themeTint="BF"/>
    </w:rPr>
  </w:style>
  <w:style w:type="paragraph" w:styleId="a9">
    <w:name w:val="List Paragraph"/>
    <w:basedOn w:val="a"/>
    <w:uiPriority w:val="34"/>
    <w:qFormat/>
    <w:rsid w:val="007B308B"/>
    <w:pPr>
      <w:ind w:left="720"/>
      <w:contextualSpacing/>
    </w:pPr>
  </w:style>
  <w:style w:type="character" w:styleId="aa">
    <w:name w:val="Intense Emphasis"/>
    <w:basedOn w:val="a0"/>
    <w:uiPriority w:val="21"/>
    <w:qFormat/>
    <w:rsid w:val="007B308B"/>
    <w:rPr>
      <w:i/>
      <w:iCs/>
      <w:color w:val="2F5496" w:themeColor="accent1" w:themeShade="BF"/>
    </w:rPr>
  </w:style>
  <w:style w:type="paragraph" w:styleId="ab">
    <w:name w:val="Intense Quote"/>
    <w:basedOn w:val="a"/>
    <w:next w:val="a"/>
    <w:link w:val="ac"/>
    <w:uiPriority w:val="30"/>
    <w:qFormat/>
    <w:rsid w:val="007B308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7B308B"/>
    <w:rPr>
      <w:i/>
      <w:iCs/>
      <w:color w:val="2F5496" w:themeColor="accent1" w:themeShade="BF"/>
    </w:rPr>
  </w:style>
  <w:style w:type="character" w:styleId="ad">
    <w:name w:val="Intense Reference"/>
    <w:basedOn w:val="a0"/>
    <w:uiPriority w:val="32"/>
    <w:qFormat/>
    <w:rsid w:val="007B308B"/>
    <w:rPr>
      <w:b/>
      <w:bCs/>
      <w:smallCaps/>
      <w:color w:val="2F5496" w:themeColor="accent1" w:themeShade="BF"/>
      <w:spacing w:val="5"/>
    </w:rPr>
  </w:style>
  <w:style w:type="paragraph" w:styleId="ae">
    <w:name w:val="header"/>
    <w:basedOn w:val="a"/>
    <w:link w:val="af"/>
    <w:uiPriority w:val="99"/>
    <w:unhideWhenUsed/>
    <w:rsid w:val="00843AE2"/>
    <w:pPr>
      <w:tabs>
        <w:tab w:val="center" w:pos="4153"/>
        <w:tab w:val="right" w:pos="8306"/>
      </w:tabs>
      <w:snapToGrid w:val="0"/>
      <w:jc w:val="center"/>
    </w:pPr>
    <w:rPr>
      <w:sz w:val="18"/>
      <w:szCs w:val="18"/>
    </w:rPr>
  </w:style>
  <w:style w:type="character" w:customStyle="1" w:styleId="af">
    <w:name w:val="页眉 字符"/>
    <w:basedOn w:val="a0"/>
    <w:link w:val="ae"/>
    <w:uiPriority w:val="99"/>
    <w:rsid w:val="00843AE2"/>
    <w:rPr>
      <w:sz w:val="18"/>
      <w:szCs w:val="18"/>
    </w:rPr>
  </w:style>
  <w:style w:type="paragraph" w:styleId="af0">
    <w:name w:val="footer"/>
    <w:basedOn w:val="a"/>
    <w:link w:val="af1"/>
    <w:uiPriority w:val="99"/>
    <w:unhideWhenUsed/>
    <w:rsid w:val="00843AE2"/>
    <w:pPr>
      <w:tabs>
        <w:tab w:val="center" w:pos="4153"/>
        <w:tab w:val="right" w:pos="8306"/>
      </w:tabs>
      <w:snapToGrid w:val="0"/>
      <w:jc w:val="left"/>
    </w:pPr>
    <w:rPr>
      <w:sz w:val="18"/>
      <w:szCs w:val="18"/>
    </w:rPr>
  </w:style>
  <w:style w:type="character" w:customStyle="1" w:styleId="af1">
    <w:name w:val="页脚 字符"/>
    <w:basedOn w:val="a0"/>
    <w:link w:val="af0"/>
    <w:uiPriority w:val="99"/>
    <w:rsid w:val="00843AE2"/>
    <w:rPr>
      <w:sz w:val="18"/>
      <w:szCs w:val="18"/>
    </w:rPr>
  </w:style>
  <w:style w:type="paragraph" w:customStyle="1" w:styleId="null3">
    <w:name w:val="null3"/>
    <w:hidden/>
    <w:qFormat/>
    <w:rsid w:val="00843AE2"/>
    <w:rPr>
      <w:rFonts w:hint="eastAsia"/>
      <w:kern w:val="0"/>
      <w:sz w:val="20"/>
      <w:szCs w:val="20"/>
      <w:lang w:eastAsia="zh-Hans"/>
    </w:rPr>
  </w:style>
  <w:style w:type="paragraph" w:styleId="af2">
    <w:name w:val="Normal Indent"/>
    <w:basedOn w:val="a"/>
    <w:unhideWhenUsed/>
    <w:qFormat/>
    <w:rsid w:val="00843AE2"/>
    <w:pPr>
      <w:widowControl/>
      <w:spacing w:line="360" w:lineRule="auto"/>
      <w:ind w:firstLine="420"/>
      <w:jc w:val="left"/>
    </w:pPr>
    <w:rPr>
      <w:rFonts w:ascii="宋体" w:eastAsia="宋体" w:hAnsi="Calibri" w:cs="Times New Roman"/>
      <w:kern w:val="0"/>
      <w:szCs w:val="21"/>
    </w:rPr>
  </w:style>
  <w:style w:type="table" w:styleId="af3">
    <w:name w:val="Table Grid"/>
    <w:basedOn w:val="a1"/>
    <w:qFormat/>
    <w:rsid w:val="00843AE2"/>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3051</Words>
  <Characters>591</Characters>
  <Application>Microsoft Office Word</Application>
  <DocSecurity>0</DocSecurity>
  <Lines>147</Lines>
  <Paragraphs>214</Paragraphs>
  <ScaleCrop>false</ScaleCrop>
  <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FMS</dc:creator>
  <cp:keywords/>
  <dc:description/>
  <cp:lastModifiedBy>FMS</cp:lastModifiedBy>
  <cp:revision>2</cp:revision>
  <dcterms:created xsi:type="dcterms:W3CDTF">2025-06-23T20:49:00Z</dcterms:created>
  <dcterms:modified xsi:type="dcterms:W3CDTF">2025-06-23T20:49:00Z</dcterms:modified>
</cp:coreProperties>
</file>